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BE" w:rsidRDefault="002A6BBE" w:rsidP="00132881">
      <w:pPr>
        <w:pStyle w:val="Title"/>
        <w:spacing w:line="360" w:lineRule="auto"/>
        <w:contextualSpacing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Р Е Ц Е Н З И Я</w:t>
      </w:r>
    </w:p>
    <w:p w:rsidR="001B67C8" w:rsidRPr="00B45B8B" w:rsidRDefault="001B67C8" w:rsidP="00132881">
      <w:pPr>
        <w:pStyle w:val="Title"/>
        <w:spacing w:line="360" w:lineRule="auto"/>
        <w:contextualSpacing/>
        <w:rPr>
          <w:rFonts w:ascii="Times New Roman" w:hAnsi="Times New Roman"/>
          <w:sz w:val="24"/>
          <w:lang w:val="en-US"/>
        </w:rPr>
      </w:pPr>
    </w:p>
    <w:p w:rsidR="001B67C8" w:rsidRDefault="001B67C8" w:rsidP="00132881">
      <w:pPr>
        <w:pStyle w:val="Title"/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проф. д-р Евгения Калинова, </w:t>
      </w:r>
    </w:p>
    <w:p w:rsidR="002A6BBE" w:rsidRDefault="001B67C8" w:rsidP="00132881">
      <w:pPr>
        <w:pStyle w:val="Title"/>
        <w:spacing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Исторически факултет, СУ „Св. Климент Охридски“ </w:t>
      </w:r>
    </w:p>
    <w:p w:rsidR="001B67C8" w:rsidRPr="00854B8D" w:rsidRDefault="001B67C8" w:rsidP="00132881">
      <w:pPr>
        <w:pStyle w:val="Title"/>
        <w:spacing w:line="360" w:lineRule="auto"/>
        <w:contextualSpacing/>
        <w:rPr>
          <w:rFonts w:ascii="Times New Roman" w:hAnsi="Times New Roman"/>
          <w:sz w:val="24"/>
        </w:rPr>
      </w:pPr>
    </w:p>
    <w:p w:rsidR="002A6BBE" w:rsidRPr="00854B8D" w:rsidRDefault="002A6BBE" w:rsidP="00132881">
      <w:pPr>
        <w:spacing w:line="360" w:lineRule="auto"/>
        <w:ind w:firstLine="720"/>
        <w:contextualSpacing/>
        <w:jc w:val="center"/>
        <w:rPr>
          <w:lang w:val="bg-BG"/>
        </w:rPr>
      </w:pPr>
      <w:r w:rsidRPr="00854B8D">
        <w:rPr>
          <w:lang w:val="bg-BG"/>
        </w:rPr>
        <w:t xml:space="preserve">за дисертационния труд на </w:t>
      </w:r>
      <w:r w:rsidRPr="002A6BBE">
        <w:rPr>
          <w:caps/>
        </w:rPr>
        <w:t>Радина Иво Божилова</w:t>
      </w:r>
      <w:r w:rsidRPr="00854B8D">
        <w:rPr>
          <w:lang w:val="bg-BG"/>
        </w:rPr>
        <w:t>,</w:t>
      </w:r>
    </w:p>
    <w:p w:rsidR="002A6BBE" w:rsidRDefault="002A6BBE" w:rsidP="00132881">
      <w:pPr>
        <w:pStyle w:val="BodyTextIndent2"/>
        <w:contextualSpacing/>
      </w:pPr>
    </w:p>
    <w:p w:rsidR="002A6BBE" w:rsidRDefault="002A6BBE" w:rsidP="00132881">
      <w:pPr>
        <w:pStyle w:val="BodyTextIndent2"/>
        <w:contextualSpacing/>
        <w:rPr>
          <w:smallCaps/>
        </w:rPr>
      </w:pPr>
      <w:r w:rsidRPr="00854B8D">
        <w:t xml:space="preserve">докторант в катедра </w:t>
      </w:r>
      <w:r w:rsidRPr="002A6BBE">
        <w:rPr>
          <w:smallCaps/>
        </w:rPr>
        <w:t xml:space="preserve">„АРХИВИСТИКА И МЕТОДИКА </w:t>
      </w:r>
    </w:p>
    <w:p w:rsidR="002A6BBE" w:rsidRPr="00854B8D" w:rsidRDefault="002A6BBE" w:rsidP="00132881">
      <w:pPr>
        <w:pStyle w:val="BodyTextIndent2"/>
        <w:contextualSpacing/>
      </w:pPr>
      <w:r w:rsidRPr="002A6BBE">
        <w:rPr>
          <w:smallCaps/>
        </w:rPr>
        <w:t>НА ОБУЧЕНИЕТО ПО ИСТОРИЯ</w:t>
      </w:r>
      <w:r w:rsidRPr="002A6BBE">
        <w:t>“</w:t>
      </w:r>
      <w:r w:rsidRPr="00854B8D">
        <w:t>,</w:t>
      </w:r>
    </w:p>
    <w:p w:rsidR="002A6BBE" w:rsidRPr="00854B8D" w:rsidRDefault="002A6BBE" w:rsidP="00132881">
      <w:pPr>
        <w:pStyle w:val="BodyTextIndent2"/>
        <w:contextualSpacing/>
      </w:pPr>
      <w:r w:rsidRPr="00854B8D">
        <w:t>Исторически факултет, СУ „Св. Климент Охридски“</w:t>
      </w:r>
    </w:p>
    <w:p w:rsidR="002A6BBE" w:rsidRDefault="002A6BBE" w:rsidP="00132881">
      <w:pPr>
        <w:spacing w:line="360" w:lineRule="auto"/>
        <w:ind w:firstLine="720"/>
        <w:contextualSpacing/>
        <w:jc w:val="center"/>
        <w:rPr>
          <w:lang w:val="bg-BG"/>
        </w:rPr>
      </w:pPr>
    </w:p>
    <w:p w:rsidR="002A6BBE" w:rsidRDefault="002A6BBE" w:rsidP="00132881">
      <w:pPr>
        <w:pStyle w:val="BodyTextIndent2"/>
        <w:contextualSpacing/>
      </w:pPr>
      <w:r>
        <w:t xml:space="preserve">на тема: „КИРИЛА ВЪЗВЪЗОВА-КАРАТЕОДОРОВА: </w:t>
      </w:r>
    </w:p>
    <w:p w:rsidR="002A6BBE" w:rsidRDefault="002A6BBE" w:rsidP="00132881">
      <w:pPr>
        <w:pStyle w:val="BodyTextIndent2"/>
        <w:contextualSpacing/>
      </w:pPr>
      <w:r>
        <w:t xml:space="preserve">ТВОРЧЕСКИ ПЪТ, АРХИВНИ РЕСУРСИ“ </w:t>
      </w:r>
    </w:p>
    <w:p w:rsidR="002A6BBE" w:rsidRDefault="002A6BBE" w:rsidP="00132881">
      <w:pPr>
        <w:pStyle w:val="BodyTextIndent2"/>
        <w:contextualSpacing/>
      </w:pPr>
    </w:p>
    <w:p w:rsidR="002A6BBE" w:rsidRDefault="002A6BBE" w:rsidP="00132881">
      <w:pPr>
        <w:pStyle w:val="BodyTextIndent2"/>
        <w:contextualSpacing/>
      </w:pPr>
      <w:r>
        <w:t xml:space="preserve">за присъждане на образователна и научна степен „доктор“ </w:t>
      </w:r>
    </w:p>
    <w:p w:rsidR="002A6BBE" w:rsidRDefault="002A6BBE" w:rsidP="00132881">
      <w:pPr>
        <w:pStyle w:val="BodyTextIndent2"/>
        <w:contextualSpacing/>
      </w:pPr>
      <w:r>
        <w:t>в област</w:t>
      </w:r>
      <w:r w:rsidR="00F01936">
        <w:t xml:space="preserve"> на висше образование</w:t>
      </w:r>
      <w:r>
        <w:t xml:space="preserve">: 2. Хуманитарни науки </w:t>
      </w:r>
    </w:p>
    <w:p w:rsidR="002A6BBE" w:rsidRDefault="002A6BBE" w:rsidP="00132881">
      <w:pPr>
        <w:pStyle w:val="BodyTextIndent2"/>
        <w:contextualSpacing/>
      </w:pPr>
      <w:r>
        <w:t xml:space="preserve">Професионално направление: 2.2. История и археология </w:t>
      </w:r>
    </w:p>
    <w:p w:rsidR="002A6BBE" w:rsidRDefault="00F01936" w:rsidP="00132881">
      <w:pPr>
        <w:pStyle w:val="BodyTextIndent2"/>
        <w:contextualSpacing/>
      </w:pPr>
      <w:r>
        <w:t>Докторска програма: „Документалистика, архивистика, палеография“ – Архивистика</w:t>
      </w:r>
    </w:p>
    <w:p w:rsidR="00D4076E" w:rsidRDefault="00D4076E" w:rsidP="00132881">
      <w:pPr>
        <w:pStyle w:val="BodyTextIndent2"/>
        <w:contextualSpacing/>
      </w:pPr>
    </w:p>
    <w:p w:rsidR="004314E7" w:rsidRPr="00854B8D" w:rsidRDefault="00D331B2" w:rsidP="00132881">
      <w:pPr>
        <w:pStyle w:val="BodyTextIndent2"/>
        <w:contextualSpacing/>
        <w:jc w:val="both"/>
      </w:pPr>
      <w:r>
        <w:t xml:space="preserve">Научният труд на докторантката Радина Божилова попада в полето на онези не твръде многобройни изследвания, в които определени теми и проблеми се представят пречупени през историята на отделни личности. Този научен „жанр“ има своите предимства, но изправя изследователя и пред немалко предизвикателства. И още в началото бих искала да изразя мнението си, че докторантката успешно се е справила с тях. За това, естествено, допринася и нейната подготовка. </w:t>
      </w:r>
      <w:r w:rsidR="004314E7">
        <w:t xml:space="preserve">През 2015 г. </w:t>
      </w:r>
      <w:r>
        <w:t xml:space="preserve">Радина Божилова </w:t>
      </w:r>
      <w:r w:rsidR="004314E7">
        <w:t xml:space="preserve">придобива бакалавърска степен в специалност „История“ на ВТУ </w:t>
      </w:r>
      <w:r>
        <w:t>„</w:t>
      </w:r>
      <w:r w:rsidR="004314E7">
        <w:t xml:space="preserve">Св. св. </w:t>
      </w:r>
      <w:r>
        <w:t>Кирил и Методий“</w:t>
      </w:r>
      <w:r w:rsidR="004314E7">
        <w:t>, а година по-късно се дипломира като магистър по „Архивистика и документалистика“</w:t>
      </w:r>
      <w:r>
        <w:t xml:space="preserve"> </w:t>
      </w:r>
      <w:r w:rsidR="004314E7">
        <w:t xml:space="preserve">в същия университет. Впоследствие е докторант </w:t>
      </w:r>
      <w:r w:rsidR="004314E7" w:rsidRPr="00854B8D">
        <w:t>в</w:t>
      </w:r>
      <w:r w:rsidR="009071AE">
        <w:t xml:space="preserve"> докторската програма „Документалистика, архивистика, палеография“ към</w:t>
      </w:r>
      <w:r w:rsidR="004314E7" w:rsidRPr="00854B8D">
        <w:t xml:space="preserve"> катедра</w:t>
      </w:r>
      <w:r w:rsidR="004314E7">
        <w:t xml:space="preserve"> „Архивистика и методика на обучението по </w:t>
      </w:r>
      <w:r w:rsidR="004314E7">
        <w:lastRenderedPageBreak/>
        <w:t>история“ в Историческия факултет на</w:t>
      </w:r>
      <w:r w:rsidR="004314E7" w:rsidRPr="00854B8D">
        <w:t xml:space="preserve"> СУ „Св. Климент Охридски“</w:t>
      </w:r>
      <w:r>
        <w:t xml:space="preserve"> с</w:t>
      </w:r>
      <w:r w:rsidR="001E20DA">
        <w:t xml:space="preserve"> научен ръководител проф. д-р Анна Кочанкова.</w:t>
      </w:r>
      <w:r>
        <w:t xml:space="preserve"> </w:t>
      </w:r>
    </w:p>
    <w:p w:rsidR="00F01936" w:rsidRDefault="00B90223" w:rsidP="00132881">
      <w:pPr>
        <w:pStyle w:val="BodyTextIndent2"/>
        <w:contextualSpacing/>
        <w:jc w:val="both"/>
      </w:pPr>
      <w:r>
        <w:t xml:space="preserve">Бих искала да започна с избора на темата на дисертацията. Той заслужава положителна оценка, тъй като, от една страна, личността на Кирила Възвъзова-Каратеодорова несъмнено има свое важно място и роля в развитието на българската архивистика и археография, а от друга – липсва всестранно и цялостно проучване на тази нейна роля. Затова и научното звено, и докторантката с основание са преценили, че целта на изследването е както да се очертае процесът на формирането на учения Кирила Възвъзова и нейната професионална биография, така и през тази призма да се проследи пътят на българската архивистика на фона на историческото развитие на страната </w:t>
      </w:r>
      <w:r w:rsidR="00F209B3">
        <w:t>най-вече в годините на социализма.</w:t>
      </w:r>
    </w:p>
    <w:p w:rsidR="00330AEE" w:rsidRDefault="001070C8" w:rsidP="00132881">
      <w:pPr>
        <w:pStyle w:val="BodyTextIndent2"/>
        <w:contextualSpacing/>
        <w:jc w:val="both"/>
      </w:pPr>
      <w:r>
        <w:t>Дисертационният труд е в общ обем от</w:t>
      </w:r>
      <w:r w:rsidR="00282500">
        <w:t xml:space="preserve"> 236 страници</w:t>
      </w:r>
      <w:r>
        <w:t xml:space="preserve"> и се състои от </w:t>
      </w:r>
      <w:r w:rsidR="00282500">
        <w:t xml:space="preserve">увод, изложение, структурирано в три глави, заключение, едно приложение, </w:t>
      </w:r>
      <w:r>
        <w:t>и</w:t>
      </w:r>
      <w:r w:rsidR="00282500">
        <w:t>зточници и литература</w:t>
      </w:r>
      <w:r>
        <w:t xml:space="preserve"> и с</w:t>
      </w:r>
      <w:r w:rsidR="00282500">
        <w:t>писък с използваните съкращения</w:t>
      </w:r>
      <w:r>
        <w:t>.</w:t>
      </w:r>
      <w:r w:rsidR="004275A5">
        <w:t xml:space="preserve"> В увода е дадена адекватна аргументация на значимостта и актуалността на темата на дисертацията, като накратко е посочена значимата роля на Кирила Възвъзова в развитието на архивното дело и архивистиката като наука и е направен изчерпателен преглед на съществуващата към момента литература, посветена на нейната личност, завършващ с извода, че липсва </w:t>
      </w:r>
      <w:r w:rsidR="00090128">
        <w:t>цялостно изследване за нея. В тази част от увода проличава</w:t>
      </w:r>
      <w:r w:rsidR="00377DBF">
        <w:t xml:space="preserve"> и </w:t>
      </w:r>
      <w:r w:rsidR="00090128">
        <w:t>добрата ориентация на авторката в документалното наследство на К. Възвъзов</w:t>
      </w:r>
      <w:r w:rsidR="00CE5782">
        <w:t>а и свързаните с нея институции, което позволява изграждането на дисертацията върху солидна документална база</w:t>
      </w:r>
      <w:r w:rsidR="008927F9">
        <w:t xml:space="preserve"> – архивни фондове</w:t>
      </w:r>
      <w:r w:rsidR="00D174C9">
        <w:t xml:space="preserve"> – учрежденски и лични</w:t>
      </w:r>
      <w:r w:rsidR="008927F9">
        <w:t>, съдържащи се в Централния държавен архив</w:t>
      </w:r>
      <w:r w:rsidR="00E36E1D">
        <w:t xml:space="preserve"> (ЦДА)</w:t>
      </w:r>
      <w:r w:rsidR="008927F9">
        <w:t xml:space="preserve">, Държавните архиви </w:t>
      </w:r>
      <w:r w:rsidR="006A4B68">
        <w:t>в Бургас, Русе и София, НБКМ-БИА, Научния архив на БАН и архива на Софийския университет.</w:t>
      </w:r>
      <w:r w:rsidR="00377DBF">
        <w:t xml:space="preserve"> Докторантката е формулирала подробно и ясно целите и задачите на своята изследователска работа и е обяснила избора си на методология, която намирам за напълно приемлива и отговаряща на спецификата на темата. </w:t>
      </w:r>
      <w:r w:rsidR="00D174C9">
        <w:t>Пак във връзка с</w:t>
      </w:r>
      <w:r w:rsidR="00E36E1D">
        <w:t xml:space="preserve"> </w:t>
      </w:r>
      <w:r w:rsidR="00D174C9">
        <w:t>архивистичната специфика на работата бих определила като уместна и уговорката в увода, че научните приноси на К. Възвъзова като изследовател на Българското възраждане няма да бъдат обект на изследване в дисертационния труд (с. 9).</w:t>
      </w:r>
      <w:r w:rsidR="00F4143B">
        <w:t xml:space="preserve"> </w:t>
      </w:r>
    </w:p>
    <w:p w:rsidR="00C82E5F" w:rsidRDefault="00F4143B" w:rsidP="00132881">
      <w:pPr>
        <w:pStyle w:val="BodyTextIndent2"/>
        <w:contextualSpacing/>
        <w:jc w:val="both"/>
      </w:pPr>
      <w:r>
        <w:t xml:space="preserve">При структурирането на изложението Радина Божилова е избрала тематичния принцип. Макар че не е привела аргументи за него, струва ми се, че това е по-логичният </w:t>
      </w:r>
      <w:r>
        <w:lastRenderedPageBreak/>
        <w:t>възможен избор, когато става дума за проучването на отделна личност, при което по-трудно биха могли да се обособят периоди по хронологически принцип</w:t>
      </w:r>
      <w:r w:rsidR="00330AEE">
        <w:t xml:space="preserve"> (разбира се, това можеше да бъде уговорено в увода)</w:t>
      </w:r>
      <w:r>
        <w:t xml:space="preserve">. </w:t>
      </w:r>
      <w:r w:rsidR="00330AEE">
        <w:t>Първата глава на дисертацията</w:t>
      </w:r>
      <w:r w:rsidR="00207EF2">
        <w:t xml:space="preserve"> има за цел да представи „</w:t>
      </w:r>
      <w:r w:rsidR="00207EF2" w:rsidRPr="003A4DA1">
        <w:rPr>
          <w:i/>
        </w:rPr>
        <w:t>б</w:t>
      </w:r>
      <w:r w:rsidR="001E20DA" w:rsidRPr="003A4DA1">
        <w:rPr>
          <w:i/>
        </w:rPr>
        <w:t>иографични данни и основни посоки в професионалното развитие на Кирила Възвъзова-Каратеодорова</w:t>
      </w:r>
      <w:r w:rsidR="00207EF2">
        <w:t>“.</w:t>
      </w:r>
      <w:r w:rsidR="00FF663B">
        <w:t xml:space="preserve"> Съвсем логично, в тази глава читателят очаква да намери информация за житейската биография на К. Възвъзова и докторантката е успяла да извлече възможния максимум в това отношение от личния архивен фонд на К. Възвъзова, макар той да е „</w:t>
      </w:r>
      <w:r w:rsidR="00FF663B" w:rsidRPr="003A4DA1">
        <w:rPr>
          <w:i/>
        </w:rPr>
        <w:t>разпокъсан между БИА при НБКМ и ЦДА</w:t>
      </w:r>
      <w:r w:rsidR="00FF663B">
        <w:t xml:space="preserve">“ (с. 12), като го допълва със сведения, съдържащи се в писани по различни поводи от нея самата автобиографии и с данни от публикувани по различно време </w:t>
      </w:r>
      <w:r w:rsidR="00E15091">
        <w:t>биографии</w:t>
      </w:r>
      <w:r w:rsidR="00FF663B">
        <w:t xml:space="preserve"> и спомени за нея от колеги-историци (Николай Жечев, Крумка Шарова, Бистра Цветкова и др.).</w:t>
      </w:r>
      <w:r w:rsidR="00E15091">
        <w:t xml:space="preserve"> </w:t>
      </w:r>
      <w:r w:rsidR="00A74F80">
        <w:t>Добро впечатление прави стремежът на Радина Божилова да не се предоверява на</w:t>
      </w:r>
      <w:r w:rsidR="003A4DA1">
        <w:t xml:space="preserve"> мемоарните свидетелства, а да г</w:t>
      </w:r>
      <w:r w:rsidR="00A74F80">
        <w:t>и съпоставя с наличните архивни документи и добросъвестно да отбелязва откритите разминавания и несъответствия (напр. във връзка с участие</w:t>
      </w:r>
      <w:r w:rsidR="00D3584D">
        <w:t>то</w:t>
      </w:r>
      <w:r w:rsidR="00A74F80">
        <w:t xml:space="preserve"> на К. Възвъзова в ръководството на Българския младежки съюз „Отец Паисий“ – с. 15–16).</w:t>
      </w:r>
      <w:r w:rsidR="00C82E5F">
        <w:t xml:space="preserve"> </w:t>
      </w:r>
      <w:r w:rsidR="00D3584D">
        <w:t>За съжаление, докторантката не е направила опит да посочи характеристиките на този съюз на основата на научни изследвания за него</w:t>
      </w:r>
      <w:r w:rsidR="000C6605">
        <w:t>, а защо не и да</w:t>
      </w:r>
      <w:r w:rsidR="00D3584D">
        <w:t xml:space="preserve"> потърси</w:t>
      </w:r>
      <w:r w:rsidR="000C6605">
        <w:t xml:space="preserve"> еветуални сведения за К. Възвъзова в неговия фонд 710К в ЦДА.</w:t>
      </w:r>
    </w:p>
    <w:p w:rsidR="00F01936" w:rsidRDefault="000C6605" w:rsidP="00132881">
      <w:pPr>
        <w:pStyle w:val="BodyTextIndent2"/>
        <w:contextualSpacing/>
        <w:jc w:val="both"/>
      </w:pPr>
      <w:r>
        <w:t>По-нататък в изложението докторантката отново</w:t>
      </w:r>
      <w:r w:rsidR="00C82E5F">
        <w:t xml:space="preserve"> пропус</w:t>
      </w:r>
      <w:r>
        <w:t>ка</w:t>
      </w:r>
      <w:r w:rsidR="00C82E5F">
        <w:t xml:space="preserve"> да подходи исторически към разкриването на биографията на К. Възвъзова, т.е. да представи на читателя историческия фон, на който се оформя личността на К. Възвъзова и да обясни</w:t>
      </w:r>
      <w:r w:rsidR="00113C40">
        <w:t xml:space="preserve"> чрез него някои моменти от нейната</w:t>
      </w:r>
      <w:r w:rsidR="00C82E5F">
        <w:t xml:space="preserve"> биография (напр. пребиваването ѝ в Скопие в годините на Втората световна война). Д</w:t>
      </w:r>
      <w:r w:rsidR="00D17D28">
        <w:t>ори не е било сметнато за не</w:t>
      </w:r>
      <w:r w:rsidR="00C82E5F">
        <w:t>о</w:t>
      </w:r>
      <w:r w:rsidR="00D17D28">
        <w:t>б</w:t>
      </w:r>
      <w:r w:rsidR="00C82E5F">
        <w:t>ходимо да се поясни какво се е случило на 9 септември 1944 г. и как се е появило и под чие ръководство е „</w:t>
      </w:r>
      <w:r w:rsidR="00C82E5F" w:rsidRPr="00113C40">
        <w:rPr>
          <w:i/>
        </w:rPr>
        <w:t>новоучреденото Министерство на пропагандата</w:t>
      </w:r>
      <w:r w:rsidR="00C82E5F">
        <w:t xml:space="preserve">“, където  К. Възвъзова е назначена като </w:t>
      </w:r>
      <w:r w:rsidR="00ED32A3">
        <w:t>„</w:t>
      </w:r>
      <w:r w:rsidR="00C82E5F" w:rsidRPr="00113C40">
        <w:rPr>
          <w:i/>
        </w:rPr>
        <w:t>началник на секция</w:t>
      </w:r>
      <w:r w:rsidR="00ED32A3">
        <w:t>“</w:t>
      </w:r>
      <w:r w:rsidR="00C82E5F">
        <w:t xml:space="preserve">. Докторантката можеше да </w:t>
      </w:r>
      <w:r w:rsidR="00ED32A3">
        <w:t>направи справка във ф. 2 на ЦДА – Министерство на пропагандата/ на информацията и изкуствата и да се опита да установи коя е секцията и евентуално дали има информация за „</w:t>
      </w:r>
      <w:r w:rsidR="00ED32A3" w:rsidRPr="00113C40">
        <w:rPr>
          <w:i/>
        </w:rPr>
        <w:t>началника</w:t>
      </w:r>
      <w:r w:rsidR="00ED32A3">
        <w:t>“ ѝ</w:t>
      </w:r>
      <w:r w:rsidR="00B921AA">
        <w:t>, т.е. за К. Възвъзова, чийто „</w:t>
      </w:r>
      <w:r w:rsidR="00B921AA" w:rsidRPr="00113C40">
        <w:rPr>
          <w:i/>
        </w:rPr>
        <w:t>задължения</w:t>
      </w:r>
      <w:r w:rsidR="00B921AA">
        <w:t>“ според докторантката са „</w:t>
      </w:r>
      <w:r w:rsidR="00B921AA" w:rsidRPr="00113C40">
        <w:rPr>
          <w:i/>
        </w:rPr>
        <w:t>да следи културните прояви в страната и да бъде в непрекъснат контакт с културни дейци</w:t>
      </w:r>
      <w:r w:rsidR="00B921AA">
        <w:t xml:space="preserve">“ (с. 18). </w:t>
      </w:r>
      <w:r w:rsidR="00A55423">
        <w:t>Неясно и неточно е търдението, че „</w:t>
      </w:r>
      <w:r w:rsidR="00A55423" w:rsidRPr="00113C40">
        <w:rPr>
          <w:i/>
        </w:rPr>
        <w:t>през 1947 г. Дирекцията</w:t>
      </w:r>
      <w:r w:rsidR="00A55423">
        <w:t xml:space="preserve"> </w:t>
      </w:r>
      <w:r w:rsidR="00A55423" w:rsidRPr="00A55423">
        <w:t>[</w:t>
      </w:r>
      <w:r w:rsidR="00A55423">
        <w:t>коя? – за такава до момента не се споменава – б.м., Е. К.</w:t>
      </w:r>
      <w:r w:rsidR="00A55423" w:rsidRPr="00A55423">
        <w:t>]</w:t>
      </w:r>
      <w:r w:rsidR="00A55423">
        <w:t xml:space="preserve"> </w:t>
      </w:r>
      <w:r w:rsidR="00A55423" w:rsidRPr="00113C40">
        <w:rPr>
          <w:i/>
        </w:rPr>
        <w:lastRenderedPageBreak/>
        <w:t>съдейства тя да бъде приета за член на Клуба при камарата на народната култура</w:t>
      </w:r>
      <w:r w:rsidR="00A55423">
        <w:t xml:space="preserve"> </w:t>
      </w:r>
      <w:r w:rsidR="00A55423" w:rsidRPr="00A55423">
        <w:t>[</w:t>
      </w:r>
      <w:r w:rsidR="00A55423">
        <w:t>не е ясно какъв е този клуб, а е нужно и пояснение за самата Камара на народната култура – б.м., Е. К.</w:t>
      </w:r>
      <w:r w:rsidR="00A55423" w:rsidRPr="00A55423">
        <w:t>]</w:t>
      </w:r>
      <w:r w:rsidR="00A55423">
        <w:t xml:space="preserve">, </w:t>
      </w:r>
      <w:r w:rsidR="00A55423" w:rsidRPr="00113C40">
        <w:rPr>
          <w:i/>
        </w:rPr>
        <w:t>за да може да следи творческите вечери на просветни дейци и да провежда срещи с тях</w:t>
      </w:r>
      <w:r w:rsidR="00A55423">
        <w:t xml:space="preserve">“ (с. 18). От текста става ясно, че К. Възвъзова работи в министерството до самото му закриване в края на 1947 г., т.е. пребиваването ѝ там не е маловажен епизод в биографията ѝ и евентуалното запълване на тази празнота въз основа на архивните документи във фонда на МИИ би било принос на докторантката. </w:t>
      </w:r>
      <w:r w:rsidR="00ED32A3">
        <w:t xml:space="preserve"> </w:t>
      </w:r>
      <w:r w:rsidR="00C82E5F">
        <w:t xml:space="preserve"> </w:t>
      </w:r>
    </w:p>
    <w:p w:rsidR="00AF0AEA" w:rsidRDefault="00D3584D" w:rsidP="00132881">
      <w:pPr>
        <w:pStyle w:val="BodyTextIndent2"/>
        <w:contextualSpacing/>
        <w:jc w:val="both"/>
      </w:pPr>
      <w:r>
        <w:t>Значително по-задълбочен е опитът на Р. Божилова да проучи как през 1948 г. К. Възвъзова попад</w:t>
      </w:r>
      <w:r w:rsidR="00113C40">
        <w:t>а в Архивния отдел (от 1949 г. –</w:t>
      </w:r>
      <w:r>
        <w:t xml:space="preserve"> БИА) към НБКМ, който ще стане нейна съдба през следващите три десетилетия и какви са били другите алтернативи пред нея. Докторантката показва умения за издирване, съпоставяне и критичен прочит на архивни и мемоарни свидетелства, но отново е пропуснала възможността макар и накратко да очертае характеристиките на периода, т.е. на налагането на сталинизма в България, а те биха ориентирали читателя в разбирането на епизода с перипетиите около избирането на К. Възвъзова за асистент </w:t>
      </w:r>
      <w:r w:rsidR="000C6605">
        <w:t xml:space="preserve">по архивистика </w:t>
      </w:r>
      <w:r>
        <w:t>в Софийския университет</w:t>
      </w:r>
      <w:r w:rsidR="000C6605">
        <w:t xml:space="preserve"> и отказът ѝ от академична кариера.</w:t>
      </w:r>
      <w:r>
        <w:t xml:space="preserve"> </w:t>
      </w:r>
    </w:p>
    <w:p w:rsidR="001E20DA" w:rsidRDefault="00AF0AEA" w:rsidP="00132881">
      <w:pPr>
        <w:pStyle w:val="BodyTextIndent2"/>
        <w:contextualSpacing/>
        <w:jc w:val="both"/>
      </w:pPr>
      <w:r>
        <w:t>По-нататък в първата глава на дисертацията са проследени основните моменти в професионалното развитие на К. Възвъзова, заеманите административни постове, научното ѝ израстване, международните ѝ изяви, обществената ѝ дейност, получените награди, като са очертани и основните ѝ приноси в изследването на епохата на Българското възраждане.</w:t>
      </w:r>
      <w:r w:rsidR="00F7556A">
        <w:t xml:space="preserve"> Отделен</w:t>
      </w:r>
      <w:r w:rsidR="00D3584D">
        <w:t xml:space="preserve"> </w:t>
      </w:r>
      <w:r w:rsidR="00F7556A">
        <w:t>параграф е посветен на дейността на К. Възвъзова в Научния и в Дирекционния съвет на НБКМ</w:t>
      </w:r>
      <w:r w:rsidR="00132881">
        <w:t xml:space="preserve"> от средата на 60-те години нататък</w:t>
      </w:r>
      <w:r w:rsidR="00F7556A">
        <w:t>, като целта на докторантката е била да представи позициите, които К. Възвъзова отстоява в тези структури по проблемите на ръководения от нея Ръкописно-документален сектор</w:t>
      </w:r>
      <w:r w:rsidR="00607F3E">
        <w:t xml:space="preserve"> (РДС)</w:t>
      </w:r>
      <w:r w:rsidR="00132881">
        <w:t xml:space="preserve"> като напр. кадровото му развитие</w:t>
      </w:r>
      <w:r w:rsidR="00D91707">
        <w:t xml:space="preserve"> и материалната база</w:t>
      </w:r>
      <w:r w:rsidR="00132881">
        <w:t>, издаването на описи на съхранявани в сектора славянски ръкописи, на „Обзор на архивните фондове и колекции“, на „Опис на снимковата сбирка в НБКМ“</w:t>
      </w:r>
      <w:r w:rsidR="00D91707">
        <w:t xml:space="preserve"> и т.н</w:t>
      </w:r>
      <w:r w:rsidR="00F7556A">
        <w:t>.</w:t>
      </w:r>
      <w:r w:rsidR="002D4617">
        <w:t xml:space="preserve"> Радина Божилова е извършила сериозна работа по издирване и систематизиране на данни най-вече от ф. 1137 – Национална библиотека „Кирил и Методий“ в ЦДА и въз основа на тях успява да представи значимия личен принос на К. Възвъзова в организирането, функционирането и популяризирането на архивните колекции, съхранявани в НБКМ</w:t>
      </w:r>
      <w:r w:rsidR="00607F3E">
        <w:t xml:space="preserve"> и в утвърждаването на РДС като „</w:t>
      </w:r>
      <w:r w:rsidR="00607F3E" w:rsidRPr="00113C40">
        <w:rPr>
          <w:i/>
        </w:rPr>
        <w:t xml:space="preserve">водещ </w:t>
      </w:r>
      <w:r w:rsidR="00607F3E" w:rsidRPr="00113C40">
        <w:rPr>
          <w:i/>
        </w:rPr>
        <w:lastRenderedPageBreak/>
        <w:t>архивен център</w:t>
      </w:r>
      <w:r w:rsidR="00607F3E">
        <w:t>“ (с. 48)</w:t>
      </w:r>
      <w:r w:rsidR="002D4617">
        <w:t>.</w:t>
      </w:r>
      <w:r w:rsidR="00DB7333">
        <w:t xml:space="preserve"> </w:t>
      </w:r>
      <w:r w:rsidR="002D4617">
        <w:t xml:space="preserve"> </w:t>
      </w:r>
      <w:r w:rsidR="00DB7333">
        <w:t>Третият параграф на главата поставя акцент върху ролята на К. Възвъзова в работата по издирването на документи за българската история в чужди архивохранилища и в проучване на чуждестранния архивен опит</w:t>
      </w:r>
      <w:r w:rsidR="004B0C34">
        <w:t xml:space="preserve"> в периода от 1957 до 1976 г. Отново основната информация е извлечена от архивния фонд на НБКМ, съхраняван в ЦДА, като докторантката използва най-вече </w:t>
      </w:r>
      <w:r w:rsidR="004B0C34" w:rsidRPr="004B0C34">
        <w:t>подробни</w:t>
      </w:r>
      <w:r w:rsidR="004B0C34">
        <w:t xml:space="preserve">те отчети на К. Възвъзова за </w:t>
      </w:r>
      <w:r w:rsidR="004B0C34" w:rsidRPr="004B0C34">
        <w:t>командировки</w:t>
      </w:r>
      <w:r w:rsidR="004B0C34">
        <w:t xml:space="preserve">те ѝ в </w:t>
      </w:r>
      <w:r w:rsidR="005C25E4">
        <w:t>Букурещ, Скопие, Париж</w:t>
      </w:r>
      <w:r w:rsidR="004B0C34" w:rsidRPr="004B0C34">
        <w:t xml:space="preserve">, </w:t>
      </w:r>
      <w:r w:rsidR="00FD5CE0">
        <w:t xml:space="preserve">Москва, Ленинград, Браила, Галац, </w:t>
      </w:r>
      <w:r w:rsidR="00B16E3F">
        <w:t>Кайро и др</w:t>
      </w:r>
      <w:r w:rsidR="004B0C34">
        <w:t>. Разкрита е както нейната дейност по из</w:t>
      </w:r>
      <w:r w:rsidR="005C25E4">
        <w:t>дирване и придобиване на архивни документи по</w:t>
      </w:r>
      <w:r w:rsidR="004B0C34">
        <w:t xml:space="preserve"> определени </w:t>
      </w:r>
      <w:r w:rsidR="005C25E4">
        <w:t>теми</w:t>
      </w:r>
      <w:r w:rsidR="004B0C34">
        <w:t xml:space="preserve"> от Българското възраждане, така и стремежът ѝ да се запознае с архивното дело в съответната страна и да установи връзки с чуждестранни архивисти, които са от полза за развитието на международното сътрудничество на БИА. </w:t>
      </w:r>
      <w:r w:rsidR="005C25E4">
        <w:t>В тази си дейност К. Възвъзова проявява инициативност и прави предложения за подобряване на методиката за издирване на документи за българската история в чуждите архивохранилища</w:t>
      </w:r>
      <w:r w:rsidR="00113C40">
        <w:t xml:space="preserve"> (с. 55–</w:t>
      </w:r>
      <w:r w:rsidR="00BF2381">
        <w:t>56)</w:t>
      </w:r>
      <w:r w:rsidR="00FD5CE0">
        <w:t xml:space="preserve"> и докторантката с основание отделя значително място на тази страна от д</w:t>
      </w:r>
      <w:r w:rsidR="00B16E3F">
        <w:t>е</w:t>
      </w:r>
      <w:r w:rsidR="00FD5CE0">
        <w:t>йността ѝ</w:t>
      </w:r>
      <w:r w:rsidR="00BF2381">
        <w:t>.</w:t>
      </w:r>
      <w:r w:rsidR="002D4617">
        <w:t xml:space="preserve">  </w:t>
      </w:r>
      <w:r w:rsidR="00B0148E">
        <w:t xml:space="preserve"> </w:t>
      </w:r>
      <w:r w:rsidR="00F7556A">
        <w:t xml:space="preserve"> </w:t>
      </w:r>
      <w:r w:rsidR="00D3584D">
        <w:t xml:space="preserve">  </w:t>
      </w:r>
    </w:p>
    <w:p w:rsidR="002A3496" w:rsidRDefault="004F6286" w:rsidP="00132881">
      <w:pPr>
        <w:pStyle w:val="BodyTextIndent2"/>
        <w:contextualSpacing/>
        <w:jc w:val="both"/>
      </w:pPr>
      <w:r>
        <w:t>Следващата</w:t>
      </w:r>
      <w:r w:rsidR="003B4674">
        <w:t xml:space="preserve"> глава на дисертацията представя ролята, която Кирила Възвъзова-Каратеодорова играе в развитието на</w:t>
      </w:r>
      <w:r w:rsidR="001E20DA">
        <w:t xml:space="preserve"> българската архивистика и археография</w:t>
      </w:r>
      <w:r w:rsidR="003B4674">
        <w:t>. Това е втората (след реконструирането на основните биографични моменти) основна задача, която докторантката си поставя</w:t>
      </w:r>
      <w:r w:rsidR="00A6370C">
        <w:t xml:space="preserve"> и която, според мен, е с по-голяма тежест и значимост. </w:t>
      </w:r>
      <w:r w:rsidR="00062951">
        <w:t xml:space="preserve">В тази част от дисертацията Радина Божилова показва познанията си за най-важните моменти в развитието на архивистиката като наука и успешно търси приносите на К. Възвъзова в нея. Първият параграф е за архивната дискусия през 50-те и 60-те години на XX век – период, който съвпада с началото на работата на К. Възвъзова в системата на архивите. </w:t>
      </w:r>
      <w:r w:rsidR="00A53679">
        <w:t xml:space="preserve">Докторантката използва постигнатото от изследователите на архивното дело и в частност – на БИА, и го съпоставя с документите, разкриващи отношението на К. Възвъзова към такива проблеми като напр. разпокъсването на архивните документи в резултат от дейността на разрастващите се архивни отдели при различни институции и възможността то да бъде преодоляно чрез създаването на държавен архив или чрез уеднаквяване на организацията на работа с документите във всички такива отдели (с. 67). </w:t>
      </w:r>
      <w:r w:rsidR="002261B8">
        <w:t>Създаването на единен Държавен архивен фонд в началото на 50-те години поставя под въпрос съществуването на БИА. Докторантката представя</w:t>
      </w:r>
      <w:r w:rsidR="00E75D6C">
        <w:t xml:space="preserve"> на основата на архивни документи</w:t>
      </w:r>
      <w:r w:rsidR="002261B8">
        <w:t xml:space="preserve"> аргументите на двете страни във възникналия спор, както и дейността на</w:t>
      </w:r>
      <w:r w:rsidR="00A53679">
        <w:t xml:space="preserve"> К. </w:t>
      </w:r>
      <w:r w:rsidR="00A53679">
        <w:lastRenderedPageBreak/>
        <w:t>Възвъзова</w:t>
      </w:r>
      <w:r w:rsidR="00261D0C">
        <w:t xml:space="preserve">, насочена към </w:t>
      </w:r>
      <w:r w:rsidR="002261B8">
        <w:t>отстояване на спецификата и задачите на архивната дейност в рамките на БИА</w:t>
      </w:r>
      <w:r w:rsidR="00261D0C">
        <w:t xml:space="preserve"> и към намиране на нови пътища за модернизиране на архивното дело.</w:t>
      </w:r>
      <w:r w:rsidR="002A3496">
        <w:t xml:space="preserve"> Тъй като изложението в този параграф достига дори до 1976 г., бих предложила това да се отрази в заглавието му, което в сегашния си вид посочва като обхват 50-те и 60-те години.</w:t>
      </w:r>
    </w:p>
    <w:p w:rsidR="003A5877" w:rsidRDefault="00F90EDC" w:rsidP="00132881">
      <w:pPr>
        <w:pStyle w:val="BodyTextIndent2"/>
        <w:contextualSpacing/>
        <w:jc w:val="both"/>
        <w:rPr>
          <w:lang w:val="en-US"/>
        </w:rPr>
      </w:pPr>
      <w:r>
        <w:t>Вторият параграф на главата разглежда участието на К. Възвъзова в разработването на методически правила за научно-техническа обработка и публикуване на документи от българските архиви. Посочено е, че въпросът за приемане на законови правила за организацията на архивното дело възниква в самия край на 40-те години в резултат на ускореното създаване на архивни колекции и на необходимостта да се следва съветския опит като част от цялостното възприемане на съветския модел. Докторантката използва както научни изследвания върху развитието на арх</w:t>
      </w:r>
      <w:r w:rsidR="003A7656">
        <w:t>ивното дело, така и архивни източници, разкриващи вижданията и дейността на К. Възвъзова по изработване на правила за комплектуване, обработка, запазване и използване на документалните материали, съхранявани в БИА. Показано е участието ѝ в работни групи и комисии, изработващи общи правила за подбор и публикуване на документи за българската история, както и в първата национална конференция по архивистика през октомври 1973 г. в София</w:t>
      </w:r>
      <w:r w:rsidR="00B55539">
        <w:t>, посветена именно на издаването на документални извори за българската история</w:t>
      </w:r>
      <w:r w:rsidR="003A7656">
        <w:t xml:space="preserve">. </w:t>
      </w:r>
      <w:r w:rsidR="002A3496">
        <w:t xml:space="preserve"> </w:t>
      </w:r>
      <w:r w:rsidR="00ED2518">
        <w:t>Приведените доказателства потвърждават извода на Радина Божилова, че БИА има „</w:t>
      </w:r>
      <w:r w:rsidR="00ED2518" w:rsidRPr="00BE2D86">
        <w:rPr>
          <w:i/>
        </w:rPr>
        <w:t>изключително големи заслуги за методическото осигуряване на дейността, свързана с обнародването на архивни документи</w:t>
      </w:r>
      <w:r w:rsidR="00ED2518">
        <w:t>“ и че тя е първата институция, която регламентира своята публикаторска дейност, а К. Възвъзова има „</w:t>
      </w:r>
      <w:r w:rsidR="00ED2518" w:rsidRPr="00BE2D86">
        <w:rPr>
          <w:i/>
        </w:rPr>
        <w:t>съществен принос за съставянето на общи методически изисквания за публикуването на писмени исторически извори от периода ХVІІІ–ХХ в.</w:t>
      </w:r>
      <w:r w:rsidR="00ED2518">
        <w:t>“ (с. 109).</w:t>
      </w:r>
      <w:r w:rsidR="002A3496">
        <w:t xml:space="preserve"> </w:t>
      </w:r>
    </w:p>
    <w:p w:rsidR="001E20DA" w:rsidRDefault="00380F79" w:rsidP="00132881">
      <w:pPr>
        <w:pStyle w:val="BodyTextIndent2"/>
        <w:contextualSpacing/>
        <w:jc w:val="both"/>
      </w:pPr>
      <w:r>
        <w:t>В третия параграф на втора глава като логично продължение на предходния параграф са представени приносите на К. Възвъзова при подготовката и реализацията на документални и справочни издания.</w:t>
      </w:r>
      <w:r w:rsidR="008B1E21">
        <w:t xml:space="preserve"> Докторантката си поставя за цел да направи общ археографски анализ на тези издания. Тя използва архивни материали от БИА и ЦДА, за да реконструира работата на различни колективи с участието на К. Възвъзова по изготвяне на документални сборници за Априлското въстание 1876 г., за Освобождението на България 1878 г.,</w:t>
      </w:r>
      <w:r w:rsidR="00D1116C">
        <w:t xml:space="preserve"> за В. Левски и др.</w:t>
      </w:r>
      <w:r w:rsidR="00C22252">
        <w:t xml:space="preserve"> (според проучванията на Р. Божилова  „</w:t>
      </w:r>
      <w:r w:rsidR="00C22252" w:rsidRPr="00193B8E">
        <w:rPr>
          <w:i/>
        </w:rPr>
        <w:t>регистрираните документални сборници под нейно ръководството са около 30, по-</w:t>
      </w:r>
      <w:r w:rsidR="00C22252" w:rsidRPr="00193B8E">
        <w:rPr>
          <w:i/>
        </w:rPr>
        <w:lastRenderedPageBreak/>
        <w:t>голямата част от които са с научен, а останалите с научно-популярен характер</w:t>
      </w:r>
      <w:r w:rsidR="00C22252">
        <w:t xml:space="preserve">“ (с. 135), </w:t>
      </w:r>
      <w:r w:rsidR="008B1E21">
        <w:t>както и такива, които поради различни трудности не виждат бял свят</w:t>
      </w:r>
      <w:r w:rsidR="00D1116C">
        <w:t>.</w:t>
      </w:r>
      <w:r w:rsidR="008B6CEE">
        <w:t xml:space="preserve"> Посочени са принципите на изготвяне на тези сборници и е дадена оценка на видни български историци за тяхната научна значимост.</w:t>
      </w:r>
      <w:r w:rsidR="008B1E21">
        <w:t xml:space="preserve"> </w:t>
      </w:r>
      <w:r w:rsidR="00C22252">
        <w:t>В този параграф от дисертацията като че ли най-ясно се вижда реалният приност на К. Възвъзова за развитието на архивистиката и н</w:t>
      </w:r>
      <w:r w:rsidR="007905CE">
        <w:t>а историческата наука като цяло, а положените от докторантката усилия да издири и представи тези публикувани сборници заслужават висока оценка.</w:t>
      </w:r>
    </w:p>
    <w:p w:rsidR="00997252" w:rsidRDefault="002B2D1D" w:rsidP="00132881">
      <w:pPr>
        <w:pStyle w:val="BodyTextIndent2"/>
        <w:contextualSpacing/>
        <w:jc w:val="both"/>
      </w:pPr>
      <w:r>
        <w:t>Третата глава на дисертацията има особена стойност в изследването, извършено от Радина Божилова. В нея докторантката систематизира откритите а</w:t>
      </w:r>
      <w:r w:rsidR="001E20DA">
        <w:t>рхивни и библиографски ресурси за К</w:t>
      </w:r>
      <w:r>
        <w:t>.</w:t>
      </w:r>
      <w:r w:rsidR="001E20DA">
        <w:t xml:space="preserve"> Възвъзова-Каратеодорова</w:t>
      </w:r>
      <w:r>
        <w:t xml:space="preserve">. В първия и втория параграф са представени съответно източниците, свързани с произхода, семейната среда и кариерното развитие на К. Възвъзова и тези, </w:t>
      </w:r>
      <w:r w:rsidR="001431CE">
        <w:t>представящи дейността ѝ като архивист, археограф и администратор в НБКМ. Н</w:t>
      </w:r>
      <w:r w:rsidR="00F570FE">
        <w:t>аправено е групиране по</w:t>
      </w:r>
      <w:r w:rsidR="001431CE">
        <w:t xml:space="preserve"> </w:t>
      </w:r>
      <w:r w:rsidR="00F570FE">
        <w:t>видове</w:t>
      </w:r>
      <w:r w:rsidR="001431CE">
        <w:t xml:space="preserve"> документи и са посочени основните им характеристики, като специално внимание е отделено на двата лични фонда на К. Възвъзова, съхранявани в ЦДА и в НБКМ-БИА.</w:t>
      </w:r>
      <w:r w:rsidR="00D63389">
        <w:t xml:space="preserve"> Приносен характер има третият параграф, в който докторантката представя във вид на опис издирените</w:t>
      </w:r>
      <w:r w:rsidR="00C6682C">
        <w:t xml:space="preserve"> в различни архивни колекции</w:t>
      </w:r>
      <w:r w:rsidR="00D63389">
        <w:t xml:space="preserve"> архивни документи</w:t>
      </w:r>
      <w:r w:rsidR="00C6682C">
        <w:t xml:space="preserve"> за К. Възвъзова и</w:t>
      </w:r>
      <w:r w:rsidR="00D63389">
        <w:t xml:space="preserve"> най-вече за нейната работа в изграждането на централизираната архивна система в България и създаването на методически документи за публикуване на документи и документални сборници. </w:t>
      </w:r>
      <w:r w:rsidR="00C6682C">
        <w:t>Докторантката подчертава, че включените в този опис документи не могат да бъдат открити чрез полетата за търсене в Информационната система на държавните архиви (ИСДА), тъй като не се срещат в стандартните нива на архивно описание (с. 158)</w:t>
      </w:r>
      <w:r w:rsidR="00BA24AE">
        <w:t xml:space="preserve"> и това прави изработения</w:t>
      </w:r>
      <w:r w:rsidR="00C6682C">
        <w:t xml:space="preserve"> опис действително полезен за бъдещи изследвания по различни теми. Положителна оценка заслужават и усилията на докторантката да събере и систематизира спомени на колеги на К. Възвъзова от БИА, които са </w:t>
      </w:r>
      <w:r w:rsidR="00913C5C">
        <w:t>включени в четвъртия параграф на третата глава и представляват специфично и интересно допълнение към архивната документация.</w:t>
      </w:r>
    </w:p>
    <w:p w:rsidR="00F01936" w:rsidRDefault="00997252" w:rsidP="00132881">
      <w:pPr>
        <w:pStyle w:val="BodyTextIndent2"/>
        <w:contextualSpacing/>
        <w:jc w:val="both"/>
      </w:pPr>
      <w:r>
        <w:t>Заключението на дисертацията представя накратко основните изводи, които по един или друг начин присъстват в изложението. Източниците и литературата са оформени по общоприетите правила и илюстрират добросъвестно свършената издирвателска и изследователска работа от страна на докторантката.</w:t>
      </w:r>
      <w:r w:rsidR="00913C5C">
        <w:t xml:space="preserve"> </w:t>
      </w:r>
      <w:r>
        <w:t xml:space="preserve">Авторефератът представя коректно </w:t>
      </w:r>
      <w:r>
        <w:lastRenderedPageBreak/>
        <w:t>осн</w:t>
      </w:r>
      <w:r w:rsidR="00AC1B8E">
        <w:t xml:space="preserve">овните моменти в дисертацията, както и научните приноси в нея. Радина Божилова има пет научни публикации по темата на дисертацията, две от които в чужбина и така тя не само покрива, но и надхвърля </w:t>
      </w:r>
      <w:r w:rsidR="00F01936">
        <w:t>минималните национални изисквания по чл. 2б от ЗРАСРБ.</w:t>
      </w:r>
      <w:r w:rsidR="00AC1B8E">
        <w:t xml:space="preserve"> Съвсем не на последно място бих искала да подчертая отличния стил на изложението, който допринася за гладкото възприемане на информацията.</w:t>
      </w:r>
    </w:p>
    <w:p w:rsidR="00017393" w:rsidRDefault="00AC1B8E" w:rsidP="00AC1B8E">
      <w:pPr>
        <w:pStyle w:val="BodyTextIndent2"/>
        <w:contextualSpacing/>
        <w:jc w:val="both"/>
      </w:pPr>
      <w:r>
        <w:t xml:space="preserve">Внимателното ми запознаване с дисертацията на Радина Божилова ми позволява да изразя мнението си, че това е самостоятелен и завършен изследователски труд, </w:t>
      </w:r>
      <w:r w:rsidR="00017393">
        <w:t>към който биха могли да се отпра</w:t>
      </w:r>
      <w:r>
        <w:t>вят някои претенции (н</w:t>
      </w:r>
      <w:r w:rsidR="00017393">
        <w:t>ай-вече за това, че на места липсва необходимият исторически контекст</w:t>
      </w:r>
      <w:r>
        <w:t>)</w:t>
      </w:r>
      <w:r w:rsidR="00017393">
        <w:t>, но като цяло той покрива изискванията за дисертационен труд и аз убедено ще гласувам за присъждането на докторантката на образователната и научна степен „доктор“.</w:t>
      </w:r>
    </w:p>
    <w:p w:rsidR="00017393" w:rsidRDefault="00017393" w:rsidP="00AC1B8E">
      <w:pPr>
        <w:pStyle w:val="BodyTextIndent2"/>
        <w:contextualSpacing/>
        <w:jc w:val="both"/>
      </w:pPr>
    </w:p>
    <w:p w:rsidR="002A6BBE" w:rsidRDefault="00017393" w:rsidP="00AC1B8E">
      <w:pPr>
        <w:pStyle w:val="BodyTextIndent2"/>
        <w:contextualSpacing/>
        <w:jc w:val="both"/>
      </w:pPr>
      <w:r>
        <w:t>6 май 2023 г.                                                                 проф. д-р Евгения Калинова</w:t>
      </w:r>
      <w:r w:rsidR="00AC1B8E">
        <w:t xml:space="preserve"> </w:t>
      </w:r>
    </w:p>
    <w:p w:rsidR="00EC7D53" w:rsidRPr="002A6BBE" w:rsidRDefault="00EC7D53" w:rsidP="00132881">
      <w:pPr>
        <w:spacing w:line="360" w:lineRule="auto"/>
        <w:rPr>
          <w:lang w:val="bg-BG"/>
        </w:rPr>
      </w:pPr>
    </w:p>
    <w:sectPr w:rsidR="00EC7D53" w:rsidRPr="002A6BB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38" w:rsidRDefault="004D4738" w:rsidP="00802423">
      <w:r>
        <w:separator/>
      </w:r>
    </w:p>
  </w:endnote>
  <w:endnote w:type="continuationSeparator" w:id="0">
    <w:p w:rsidR="004D4738" w:rsidRDefault="004D4738" w:rsidP="0080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38" w:rsidRDefault="004D4738" w:rsidP="00802423">
      <w:r>
        <w:separator/>
      </w:r>
    </w:p>
  </w:footnote>
  <w:footnote w:type="continuationSeparator" w:id="0">
    <w:p w:rsidR="004D4738" w:rsidRDefault="004D4738" w:rsidP="0080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861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1E21" w:rsidRDefault="008B1E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A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1E21" w:rsidRDefault="008B1E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BE"/>
    <w:rsid w:val="00017393"/>
    <w:rsid w:val="00062951"/>
    <w:rsid w:val="00090128"/>
    <w:rsid w:val="000C6605"/>
    <w:rsid w:val="001070C8"/>
    <w:rsid w:val="00113C40"/>
    <w:rsid w:val="00132881"/>
    <w:rsid w:val="00141DB6"/>
    <w:rsid w:val="001431CE"/>
    <w:rsid w:val="001706CB"/>
    <w:rsid w:val="00184AA9"/>
    <w:rsid w:val="00193B8E"/>
    <w:rsid w:val="001B67C8"/>
    <w:rsid w:val="001E20DA"/>
    <w:rsid w:val="0020594F"/>
    <w:rsid w:val="00207EF2"/>
    <w:rsid w:val="002261B8"/>
    <w:rsid w:val="00261D0C"/>
    <w:rsid w:val="00282500"/>
    <w:rsid w:val="002A3496"/>
    <w:rsid w:val="002A6BBE"/>
    <w:rsid w:val="002B2D1D"/>
    <w:rsid w:val="002D4617"/>
    <w:rsid w:val="00330AEE"/>
    <w:rsid w:val="00374393"/>
    <w:rsid w:val="00377DBF"/>
    <w:rsid w:val="00380F79"/>
    <w:rsid w:val="003A4DA1"/>
    <w:rsid w:val="003A5877"/>
    <w:rsid w:val="003A7656"/>
    <w:rsid w:val="003B4674"/>
    <w:rsid w:val="004275A5"/>
    <w:rsid w:val="004314E7"/>
    <w:rsid w:val="004B0C34"/>
    <w:rsid w:val="004D3D3D"/>
    <w:rsid w:val="004D4738"/>
    <w:rsid w:val="004F6286"/>
    <w:rsid w:val="005C25E4"/>
    <w:rsid w:val="00607F3E"/>
    <w:rsid w:val="006403DB"/>
    <w:rsid w:val="006A4B68"/>
    <w:rsid w:val="007905CE"/>
    <w:rsid w:val="00802423"/>
    <w:rsid w:val="00892493"/>
    <w:rsid w:val="008927F9"/>
    <w:rsid w:val="008B1E21"/>
    <w:rsid w:val="008B6CEE"/>
    <w:rsid w:val="008C3229"/>
    <w:rsid w:val="008D4A9F"/>
    <w:rsid w:val="009071AE"/>
    <w:rsid w:val="00913C5C"/>
    <w:rsid w:val="00997252"/>
    <w:rsid w:val="00A53679"/>
    <w:rsid w:val="00A55423"/>
    <w:rsid w:val="00A6370C"/>
    <w:rsid w:val="00A74F80"/>
    <w:rsid w:val="00AC1B8E"/>
    <w:rsid w:val="00AF0AEA"/>
    <w:rsid w:val="00B0148E"/>
    <w:rsid w:val="00B1047B"/>
    <w:rsid w:val="00B16E3F"/>
    <w:rsid w:val="00B3714C"/>
    <w:rsid w:val="00B55539"/>
    <w:rsid w:val="00B90223"/>
    <w:rsid w:val="00B921AA"/>
    <w:rsid w:val="00BA24AE"/>
    <w:rsid w:val="00BE2D86"/>
    <w:rsid w:val="00BF2381"/>
    <w:rsid w:val="00C055DE"/>
    <w:rsid w:val="00C22252"/>
    <w:rsid w:val="00C6682C"/>
    <w:rsid w:val="00C82E5F"/>
    <w:rsid w:val="00CE5782"/>
    <w:rsid w:val="00D1116C"/>
    <w:rsid w:val="00D174C9"/>
    <w:rsid w:val="00D17D28"/>
    <w:rsid w:val="00D331B2"/>
    <w:rsid w:val="00D3584D"/>
    <w:rsid w:val="00D4076E"/>
    <w:rsid w:val="00D63389"/>
    <w:rsid w:val="00D91707"/>
    <w:rsid w:val="00DB7333"/>
    <w:rsid w:val="00E15091"/>
    <w:rsid w:val="00E36E1D"/>
    <w:rsid w:val="00E75D6C"/>
    <w:rsid w:val="00EC7D53"/>
    <w:rsid w:val="00ED2518"/>
    <w:rsid w:val="00ED32A3"/>
    <w:rsid w:val="00F01936"/>
    <w:rsid w:val="00F209B3"/>
    <w:rsid w:val="00F4143B"/>
    <w:rsid w:val="00F570FE"/>
    <w:rsid w:val="00F7556A"/>
    <w:rsid w:val="00F90EDC"/>
    <w:rsid w:val="00FD5CE0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26716-D020-4705-970B-7622EF28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BE"/>
    <w:pPr>
      <w:ind w:firstLine="0"/>
      <w:jc w:val="left"/>
    </w:pPr>
    <w:rPr>
      <w:rFonts w:eastAsia="Times New Roman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BBE"/>
    <w:pPr>
      <w:ind w:firstLine="720"/>
      <w:jc w:val="center"/>
    </w:pPr>
    <w:rPr>
      <w:rFonts w:ascii="Tahoma" w:hAnsi="Tahoma"/>
      <w:b/>
      <w:sz w:val="20"/>
      <w:lang w:val="bg-BG"/>
    </w:rPr>
  </w:style>
  <w:style w:type="character" w:customStyle="1" w:styleId="TitleChar">
    <w:name w:val="Title Char"/>
    <w:basedOn w:val="DefaultParagraphFont"/>
    <w:link w:val="Title"/>
    <w:rsid w:val="002A6BBE"/>
    <w:rPr>
      <w:rFonts w:ascii="Tahoma" w:eastAsia="Times New Roman" w:hAnsi="Tahoma" w:cs="Times New Roman"/>
      <w:b/>
      <w:sz w:val="20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2A6BBE"/>
    <w:pPr>
      <w:spacing w:line="360" w:lineRule="auto"/>
      <w:ind w:firstLine="720"/>
      <w:jc w:val="center"/>
    </w:pPr>
    <w:rPr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2A6BBE"/>
    <w:rPr>
      <w:rFonts w:eastAsia="Times New Roman" w:cs="Times New Roman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802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423"/>
    <w:rPr>
      <w:rFonts w:eastAsia="Times New Roman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02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423"/>
    <w:rPr>
      <w:rFonts w:eastAsia="Times New Roman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Evgenia Kalinova</dc:creator>
  <cp:lastModifiedBy>Emilia Harizanova</cp:lastModifiedBy>
  <cp:revision>2</cp:revision>
  <dcterms:created xsi:type="dcterms:W3CDTF">2023-05-09T07:06:00Z</dcterms:created>
  <dcterms:modified xsi:type="dcterms:W3CDTF">2023-05-09T07:06:00Z</dcterms:modified>
</cp:coreProperties>
</file>