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60B4" w14:textId="77777777" w:rsidR="00275516" w:rsidRPr="00B0680E" w:rsidRDefault="00275516" w:rsidP="00B068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bookmarkStart w:id="0" w:name="_GoBack"/>
      <w:bookmarkEnd w:id="0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проф. д-р Боряна Георгиева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Туманова</w:t>
      </w:r>
      <w:proofErr w:type="spellEnd"/>
    </w:p>
    <w:p w14:paraId="7162A092" w14:textId="77777777" w:rsidR="00275516" w:rsidRPr="00B0680E" w:rsidRDefault="00275516" w:rsidP="00B068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Софийски Университет „Св. Климент Охридски“,</w:t>
      </w:r>
    </w:p>
    <w:p w14:paraId="6FB6F04E" w14:textId="42D9E096" w:rsidR="00275516" w:rsidRPr="00B0680E" w:rsidRDefault="00275516" w:rsidP="00B068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член на научно жури със заповед на Ректора на СУ „Св. Климент Охридски“ № РД-3</w:t>
      </w:r>
      <w:r w:rsidR="00B0680E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8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-7</w:t>
      </w:r>
      <w:r w:rsidR="00B0680E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8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</w:t>
      </w:r>
      <w:r w:rsidR="00B0680E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08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B0680E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0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2.2023 г. по процедура за заемане на академична длъжност „доцент“ в област на висше образование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1.3. „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обучението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кондиционна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>),</w:t>
      </w:r>
    </w:p>
    <w:p w14:paraId="582DD67F" w14:textId="35090CE9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Кандидат: </w:t>
      </w:r>
      <w:bookmarkStart w:id="1" w:name="_Hlk110327087"/>
      <w:bookmarkStart w:id="2" w:name="_Hlk126509270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гл.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ас. </w:t>
      </w:r>
      <w:bookmarkEnd w:id="1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Иванка Николова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доктор</w:t>
      </w:r>
      <w:bookmarkEnd w:id="2"/>
    </w:p>
    <w:p w14:paraId="718AB135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70BD2DBF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Информация за конкурса</w:t>
      </w:r>
    </w:p>
    <w:p w14:paraId="2490DD04" w14:textId="031712FC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Конкурсът е обявен за „доцент“ </w:t>
      </w:r>
      <w:bookmarkStart w:id="3" w:name="_Hlk129329032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Педагогика на обучението по </w:t>
      </w:r>
      <w:r w:rsidRPr="00B068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кондиционна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>)</w:t>
      </w:r>
      <w:r w:rsidRPr="00B068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bookmarkEnd w:id="3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него е представена информация на сайта на </w:t>
      </w:r>
      <w:bookmarkStart w:id="4" w:name="_Hlk129328423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СУ „Св. Климент Охридски“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End w:id="4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е публикувана в ДВ, бр.</w:t>
      </w:r>
      <w:r w:rsidRPr="00B0680E">
        <w:rPr>
          <w:rFonts w:ascii="Times New Roman" w:hAnsi="Times New Roman" w:cs="Times New Roman"/>
          <w:sz w:val="24"/>
          <w:szCs w:val="24"/>
        </w:rPr>
        <w:t>100 /16.12.2022 г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г. Всички законови разпоредби са спазени. </w:t>
      </w:r>
    </w:p>
    <w:p w14:paraId="647BBA31" w14:textId="1DF51892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конкурса участва, като единствен кандидат </w:t>
      </w:r>
      <w:bookmarkStart w:id="5" w:name="_Hlk110327151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гл. ас. Иванка Николова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доктор.</w:t>
      </w:r>
    </w:p>
    <w:bookmarkEnd w:id="5"/>
    <w:p w14:paraId="79A2DE89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Кратка информация за кандидата</w:t>
      </w:r>
    </w:p>
    <w:p w14:paraId="78402DD2" w14:textId="31241A31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Кандидатът гл. ас. Иванка Николова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доктор, е преподавател в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СУ „Св. Климент Охридски“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200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6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г. Първоначално като асистент и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2011г</w:t>
      </w:r>
      <w:r w:rsidR="00AD55AF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 като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гл. ас.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към</w:t>
      </w:r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катедра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спортове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и рекреация“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2013 - 2021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“е била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катедра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спортове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и рекреация“</w:t>
      </w:r>
      <w:r w:rsidR="00AD55AF" w:rsidRPr="00B0680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2ABB76" w14:textId="189B7344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Завършва висшето си образование във НСА „Васил Левски“ –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магистърска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степен (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1992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1996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г) с първа специалност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треньор по лека атлетика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втора -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- учител по физическо възпитание.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Започва преподавателската си кариера в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СУ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приз </w:t>
      </w:r>
      <w:r w:rsidR="00F4495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1996 като хоноруван преподавател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г. През 201</w:t>
      </w:r>
      <w:r w:rsidR="00F4495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5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г. защитава дисертация на тема „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издръжливостта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студентите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средствата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лекоатлетическото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бягане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“ и придобива научна степен „Доктор“ по </w:t>
      </w:r>
      <w:r w:rsidR="00F4495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1.3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4495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Педагогика на обучението по </w:t>
      </w:r>
      <w:r w:rsidR="00F44950" w:rsidRPr="00B068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0" w:rsidRPr="00B0680E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="00F44950" w:rsidRPr="00B0680E">
        <w:rPr>
          <w:rFonts w:ascii="Times New Roman" w:hAnsi="Times New Roman" w:cs="Times New Roman"/>
          <w:sz w:val="24"/>
          <w:szCs w:val="24"/>
        </w:rPr>
        <w:t>)</w:t>
      </w:r>
      <w:r w:rsidR="00F44950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. Има дългогодишен педагогически опит и като треньор по лека атлетика в ученическа спортна школа. От началото на кариерата си, като асистент е треньор на представителния отбор на Софийския университет по лека атлетика, а </w:t>
      </w:r>
      <w:r w:rsidR="00E72F4B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по-късно и на отбора </w:t>
      </w:r>
      <w:r w:rsidR="00F44950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по ски бягане. </w:t>
      </w:r>
      <w:r w:rsidR="00E72F4B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2019 е водач на отбора по лека атлетика в 30те летни университетски световни игри. </w:t>
      </w:r>
      <w:r w:rsidR="00A900BA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Била е ръководител  е на методичното обединение в спорта лека атлетика към АУС „Академик“ (Асоциация за университетски спорт „Академик“). </w:t>
      </w:r>
      <w:r w:rsidR="00F44950" w:rsidRPr="00B0680E">
        <w:rPr>
          <w:rFonts w:ascii="Times New Roman" w:hAnsi="Times New Roman" w:cs="Times New Roman"/>
          <w:sz w:val="24"/>
          <w:szCs w:val="24"/>
          <w:lang w:val="bg-BG"/>
        </w:rPr>
        <w:t>Самата тя е активен състезател по маратонско бягане и е представила за конкурса редица свои постижения.</w:t>
      </w:r>
    </w:p>
    <w:p w14:paraId="6F66868A" w14:textId="4A719D01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Научна, проектна, редакционна и обществена дейност: гл. ас.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член в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10 научни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проекта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член е на редакторска колегия на сборници от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Международна научна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конференция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„Съвременни тенденции на физическото възпитание и </w:t>
      </w:r>
      <w:proofErr w:type="spellStart"/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спарта</w:t>
      </w:r>
      <w:proofErr w:type="spellEnd"/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участ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със секционни доклади в редица международни и национални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научни </w:t>
      </w:r>
      <w:r w:rsidR="00E72F4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конференции.</w:t>
      </w:r>
    </w:p>
    <w:p w14:paraId="4B4452D2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</w:p>
    <w:p w14:paraId="172A1157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Обща характеристика на представените материали</w:t>
      </w:r>
    </w:p>
    <w:p w14:paraId="43E80248" w14:textId="6EBDCBB5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Кандидатът е представил за участие в конкурса за „доцент“ следните документи и списък с</w:t>
      </w:r>
      <w:r w:rsidRPr="00B06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публикации: 1 монография, </w:t>
      </w:r>
      <w:r w:rsidR="005A450D" w:rsidRPr="00B06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19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статии в научни списания (от които 1 </w:t>
      </w:r>
      <w:proofErr w:type="spellStart"/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рефериран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индексиран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световно известни бази данни с научна информация). автобиография, дипломи, удостоверение за трудов стаж, справка за изпълнение на МНИ, справка за цитирания, приносни моменти, резюмета на рецензираните публикации и други. Публикациите са свързани с научното направление. Авторският дял на научните трудове се изразява в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8 самостоятелни публикации и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съавторство.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16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 трудовете са написани на български език,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4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английски. Автора е цитиран в научни издания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6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пъти. Списъците с научни публикации, резюметата и справката за приносите представят прегледно и удобно информацията в текстовете, с които гл. ас.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кандидатства за академичната длъжност „доцент“.</w:t>
      </w:r>
    </w:p>
    <w:p w14:paraId="36AC6F88" w14:textId="30A55A94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представената таблична справка за МНИ по група показатели за заемането на академичната длъжност „доцент“ е видно, че кандидатът изпълнява изисквания национален минимум от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40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0 точки и участва в конкурса с </w:t>
      </w:r>
      <w:r w:rsidR="005A450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400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точки.</w:t>
      </w:r>
    </w:p>
    <w:p w14:paraId="103F730D" w14:textId="3D85EE64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Представените от кандидата публикации са доказателство за развитието на гл. ас. Иванка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като преподавател, изследовател, активен участник във форуми свързани с физическото възпитание, спорта и по-конкретно адаптирането на учебния процес в онлайн среда, оптимизиране на онлайн учебния процес по физическо възпитание и спорт, онлайн педагогиката и други.</w:t>
      </w:r>
    </w:p>
    <w:p w14:paraId="6D2D6780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Научни и научно-приложни постижения на кандидата</w:t>
      </w:r>
    </w:p>
    <w:p w14:paraId="0B394E41" w14:textId="4F438A03" w:rsidR="000C77F8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Гл. ас.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представила за участието си в конкурса разнообразни по тематичен принцип научни статии и доклади. Едната група публикации е свързана с </w:t>
      </w:r>
      <w:r w:rsidR="003A0E38" w:rsidRPr="00B0680E">
        <w:rPr>
          <w:rFonts w:ascii="Times New Roman" w:hAnsi="Times New Roman" w:cs="Times New Roman"/>
          <w:i/>
          <w:sz w:val="24"/>
          <w:szCs w:val="24"/>
          <w:lang w:val="ru-RU"/>
        </w:rPr>
        <w:t>биомеханика на бягането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Основните приноси на кандидата са представени в Монографията (1) „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Биомеханични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основи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техниката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бягането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методически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насоки</w:t>
      </w:r>
      <w:proofErr w:type="spellEnd"/>
      <w:r w:rsidR="003A0E38" w:rsidRPr="00B0680E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3A0E38" w:rsidRPr="00B0680E">
        <w:rPr>
          <w:rFonts w:ascii="Times New Roman" w:hAnsi="Times New Roman" w:cs="Times New Roman"/>
          <w:iCs/>
          <w:sz w:val="24"/>
          <w:szCs w:val="24"/>
        </w:rPr>
        <w:t>обучението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</w:t>
      </w:r>
      <w:r w:rsidR="006522ED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B068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Монографията е с логична структура, има баланс при представянето на знания от областта на образованието и методика на </w:t>
      </w:r>
      <w:r w:rsidR="003A0E3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тренировката по лека атлетика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</w:t>
      </w:r>
      <w:r w:rsidR="000C77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Издадена е от </w:t>
      </w:r>
      <w:proofErr w:type="spellStart"/>
      <w:r w:rsidR="000C77F8" w:rsidRPr="00B0680E">
        <w:rPr>
          <w:rFonts w:ascii="Times New Roman" w:hAnsi="Times New Roman" w:cs="Times New Roman"/>
          <w:sz w:val="24"/>
          <w:szCs w:val="24"/>
        </w:rPr>
        <w:t>Университетско</w:t>
      </w:r>
      <w:proofErr w:type="spellEnd"/>
      <w:r w:rsidR="000C77F8" w:rsidRPr="00B068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77F8" w:rsidRPr="00B0680E">
        <w:rPr>
          <w:rFonts w:ascii="Times New Roman" w:hAnsi="Times New Roman" w:cs="Times New Roman"/>
          <w:sz w:val="24"/>
          <w:szCs w:val="24"/>
        </w:rPr>
        <w:t>издателство</w:t>
      </w:r>
      <w:proofErr w:type="spellEnd"/>
      <w:r w:rsidR="000C77F8" w:rsidRPr="00B068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C77F8" w:rsidRPr="00B0680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C77F8" w:rsidRPr="00B0680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0C77F8" w:rsidRPr="00B0680E">
        <w:rPr>
          <w:rFonts w:ascii="Times New Roman" w:hAnsi="Times New Roman" w:cs="Times New Roman"/>
          <w:sz w:val="24"/>
          <w:szCs w:val="24"/>
        </w:rPr>
        <w:t>.</w:t>
      </w:r>
      <w:r w:rsidR="000C77F8" w:rsidRPr="00B068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77F8" w:rsidRPr="00B0680E">
        <w:rPr>
          <w:rFonts w:ascii="Times New Roman" w:hAnsi="Times New Roman" w:cs="Times New Roman"/>
          <w:sz w:val="24"/>
          <w:szCs w:val="24"/>
        </w:rPr>
        <w:t>Климент</w:t>
      </w:r>
      <w:proofErr w:type="spellEnd"/>
      <w:r w:rsidR="000C77F8" w:rsidRPr="00B068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B0680E" w:rsidRPr="00B0680E">
        <w:rPr>
          <w:rFonts w:ascii="Times New Roman" w:hAnsi="Times New Roman" w:cs="Times New Roman"/>
          <w:sz w:val="24"/>
          <w:szCs w:val="24"/>
        </w:rPr>
        <w:t>Охридски</w:t>
      </w:r>
      <w:proofErr w:type="spellEnd"/>
      <w:r w:rsidR="00B0680E" w:rsidRPr="00B0680E">
        <w:rPr>
          <w:rFonts w:ascii="Times New Roman" w:hAnsi="Times New Roman" w:cs="Times New Roman"/>
          <w:sz w:val="24"/>
          <w:szCs w:val="24"/>
        </w:rPr>
        <w:t xml:space="preserve"> “</w:t>
      </w:r>
      <w:r w:rsidR="00B0680E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2022</w:t>
      </w:r>
      <w:r w:rsidR="000C77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г., рецензирана от двама научни рецензенти. С обем е от 134 страници,  текстът е разделен на увод, шест глави и използвана литература.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този труд авторът прави опит да се анализират характеристиките на </w:t>
      </w:r>
      <w:r w:rsidR="003A0E3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бягането за издръжливост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новите подходи за </w:t>
      </w:r>
      <w:r w:rsidR="003A0E3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тренировка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3A0E3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гледна точка на </w:t>
      </w:r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биомеханичните свойства на костно-ставния апарат и тяхната връзка с биомеханиката.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първа глава са представени данни за движението като интерес от страна на науката. Направен е и кратък исторически преглед на научните търсения, свързани с биомеханиката. Във втора глава на труда е представена класификация на движенията, описани са важните термини в биомеханиката на физическите упражнения </w:t>
      </w:r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и законите на Нютон. За нуждите на теоретичния материал са разгледани по-подробно силите, действащи по време на бягане. Третата глава дава по-подробно описание на отделните структури на човешкото тяло и тяхното отражение във времевата, кинематичната и динамичната структура на движенията. По-доброто познаване анатомията на тялото, ще помогне за по-добро разбиране циклите на </w:t>
      </w:r>
      <w:proofErr w:type="spellStart"/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беговата</w:t>
      </w:r>
      <w:proofErr w:type="spellEnd"/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крачка.</w:t>
      </w:r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Подробно са описани отделните части на техниката от гледна точка на биомеханиката.</w:t>
      </w:r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Четвърта глава е с най-голяма практическа стойност, заради подробното разглеждане на </w:t>
      </w:r>
      <w:proofErr w:type="spellStart"/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беговата</w:t>
      </w:r>
      <w:proofErr w:type="spellEnd"/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крачка от биомеханична гледна точка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Разглежда се и ролята на </w:t>
      </w:r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фазите на </w:t>
      </w:r>
      <w:proofErr w:type="spellStart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беговата</w:t>
      </w:r>
      <w:proofErr w:type="spellEnd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крачка и параметрите на </w:t>
      </w:r>
      <w:proofErr w:type="spellStart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беговата</w:t>
      </w:r>
      <w:proofErr w:type="spellEnd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динамика. </w:t>
      </w:r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Беговата техника се изследва, за да се оптимизира двигателната дейност, а особено що се отнася до бягане за издръжливост – да се подобри енергоразхода. </w:t>
      </w:r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В текста </w:t>
      </w:r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(глава 5) </w:t>
      </w:r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е отделено е специално място на най-честите „</w:t>
      </w:r>
      <w:proofErr w:type="spellStart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бегачески</w:t>
      </w:r>
      <w:proofErr w:type="spellEnd"/>
      <w:r w:rsidR="003A0E38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“ травми и връзката им с техниката на бягане, като авторът смята, че доброто познаване произхода на нараняванията и добрата техника са своеобразна превенция от травми и гаранция за спортно дълголетие.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Предложените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възможности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тренировка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са свързани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 </w:t>
      </w:r>
      <w:r w:rsidR="002667CB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адекватно интерпретиране на терминологията, описване на видовете сили, действащи на бегача, както и взаимодействието между тях.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Именно тук е авторския принос и новаторство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предложените методическите насоки и конкретни тренировъчни средства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Изследователският опит на автора позволява да представи различните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методически насоки за обучение в техниката на бягане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както и ползите от тях</w:t>
      </w:r>
      <w:r w:rsidR="00B357A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( глава 6)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Налице са достатъчно доказателства в текста на монографията, за да се направи извода за отличната теоретико-методична подготовка на кандидата.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обосновано достига до преосмисляне на възможностите и перспективите за развитие на </w:t>
      </w:r>
      <w:r w:rsidR="002667C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тренировъчните средства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В теоретичен план се подчертава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влиянието на </w:t>
      </w:r>
      <w:r w:rsidR="002667CB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по-доброто познаване анатомията на долните крайници за по-доброто разбиране циклите на </w:t>
      </w:r>
      <w:proofErr w:type="spellStart"/>
      <w:r w:rsidR="002667CB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беговата</w:t>
      </w:r>
      <w:proofErr w:type="spellEnd"/>
      <w:r w:rsidR="002667CB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крачка</w:t>
      </w:r>
      <w:r w:rsidR="000C77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2667CB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</w:t>
      </w:r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Направени са важни за </w:t>
      </w:r>
      <w:proofErr w:type="spellStart"/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>беговата</w:t>
      </w:r>
      <w:proofErr w:type="spellEnd"/>
      <w:r w:rsidR="00B357A1" w:rsidRPr="00B0680E">
        <w:rPr>
          <w:rFonts w:ascii="Times New Roman" w:eastAsia="Calibri" w:hAnsi="Times New Roman" w:cs="Times New Roman"/>
          <w:sz w:val="24"/>
          <w:szCs w:val="24"/>
          <w:lang w:val="bg-BG" w:bidi="he-IL"/>
        </w:rPr>
        <w:t xml:space="preserve"> техника изводи:</w:t>
      </w:r>
    </w:p>
    <w:p w14:paraId="01E89908" w14:textId="1C7D325D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 тази тема намират своето място и статиите: № 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 Биомеханика на бягане и избор на спортни обувки в полза на спортистите аматьори и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№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4 </w:t>
      </w:r>
      <w:bookmarkStart w:id="6" w:name="_Hlk110859101"/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„Изследване някои биомеханични показатели на техниката при бегачи с различна квалификация</w:t>
      </w:r>
      <w:r w:rsidR="00B0680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0BA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които е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900BA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застъпена теорията, че повишаването скоростта на бягане е комплекс от няколко фактора.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Към въпроса за </w:t>
      </w:r>
      <w:bookmarkEnd w:id="6"/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Биомеханика на бягане и избор на спортни обувки в полза на спортистите аматьори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№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 автор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ът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изтъкват проблеми провокирани от 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възможността за подобряване на спортните постижения и предотвратяване на наранявания при бягане.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Установ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ява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, </w:t>
      </w:r>
      <w:r w:rsidR="00BD347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че използването на биомеханичен анализ на техниките на бягане в тренировките и изборът на подходящи обувки за целите на конкретния спортист ще повлияе положително на спортните постижения и ще помогне за предотвратяване на травми.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статията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11386" w:rsidRPr="00B0680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биомеханични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техниката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бегачи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различна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86" w:rsidRPr="00B0680E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B0680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№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4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 се проучва</w:t>
      </w:r>
      <w:r w:rsidR="00611386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честотата на </w:t>
      </w:r>
      <w:proofErr w:type="spellStart"/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беговата</w:t>
      </w:r>
      <w:proofErr w:type="spellEnd"/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крачка, като  един от показателите за </w:t>
      </w:r>
      <w:proofErr w:type="spellStart"/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беговата</w:t>
      </w:r>
      <w:proofErr w:type="spellEnd"/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техника. Преносимите устройства с вградени функционалности за измерване на различни данни по време на бягане и информацията, която тези данни предоставят, може да послужи на спортуващи и специалисти да анализират и планират тренировъчните програми.</w:t>
      </w:r>
      <w:r w:rsidR="0056198A" w:rsidRPr="00B06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07DA0" w14:textId="4E017769" w:rsidR="00FD089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Устойчив е интереса на кандидата към </w:t>
      </w:r>
      <w:r w:rsidR="00382148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Леката атлетика (в частност някои </w:t>
      </w:r>
      <w:proofErr w:type="spellStart"/>
      <w:r w:rsidR="00382148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бегови</w:t>
      </w:r>
      <w:proofErr w:type="spellEnd"/>
      <w:r w:rsidR="00382148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дисциплини) и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повишаване на физическа активност чрез използване на </w:t>
      </w:r>
      <w:proofErr w:type="spellStart"/>
      <w:r w:rsidR="00611386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беговите</w:t>
      </w:r>
      <w:proofErr w:type="spellEnd"/>
      <w:r w:rsidR="00611386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атлетически дисциплини</w:t>
      </w:r>
      <w:r w:rsidR="00382148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.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Към въпроса за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приложението им в сферата на средното и висшето образование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(стати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8, 9, 10, 13, 15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авторът 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роуч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ва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различни решения за повишаване на физическата активност.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Анализиран е ефекта от използване на различни решения. Цялостната роля на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спорта- лека атлетика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разгледана и са изведени статии, които доказват ефекта на повишаване на физическата активност на занимаващи се чрез подобен вид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двигателна активност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Интерес е проследяването на </w:t>
      </w:r>
      <w:r w:rsidR="0061138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проблемът с недостиг на спортни бази и съоръжения във Висшите училища</w:t>
      </w:r>
      <w:r w:rsidR="00A900BA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направения анализ на състезателния календар по лека атлетика, в сферата на студентския спорт. </w:t>
      </w:r>
      <w:r w:rsidR="0074713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( №8 „Лека атлетика за студентите в България - организация на учебно-тренировъчния и анализ на състезателния процес“). Отправена е препоръка към администриращите органи за преразглеждане регламента за класиране на Националните универсиади. </w:t>
      </w:r>
      <w:r w:rsidR="003549E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направения анализ би могло да се обобщи, че въвеждане на </w:t>
      </w:r>
      <w:r w:rsidR="0074713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евентуална промяна би дала възможност на повече студенти реално да участват в учебно-тренировъчния и състезателен студентски спорт.</w:t>
      </w:r>
      <w:r w:rsidR="003549E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статия № 10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3549E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(„Детска атлетика" - специализирана програма за развитие на лека атлетика за подрастващи)</w:t>
      </w:r>
      <w:r w:rsidR="006C216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разглежда темата за преобразувания, касаещи масовостта, достъпността, популярността и приобщаването на огромната маса аматьори, като част от една общност и по конкретно представя концепция на програма за деца. Авторът е един от двамата основни лектори в България, правят достъпна платформа в цялата страна, като я представя в теоретичен вид.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Във фокуса на изследването в статиите 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№ </w:t>
      </w:r>
      <w:r w:rsidR="0074713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9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13</w:t>
      </w:r>
      <w:r w:rsidR="0074713B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15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6C216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са направени препоръчителни методически насоки в полза на обучението по спорт – лека атлетика в Университета.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статиите 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9 и 15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(Изследване на показателите за издръжливост и бързина на студенти от СУ "Св. Климент Охридски“) и „Оптимизиране на заниманието по лека атлетика с тренировъчни средства за преимуществено натоварване горната половина на тялото“ се 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изследват мускулния баланс и взаимовръзката между двигателните качества. Дават се конкретни препоръки за обогатяване и разнообразяване на учебните програми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роследени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са 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някои зависимости при изследване на студенти от специалността ФВС („Физическо възпитание и спорт“) в Университета.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Към въпроса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„Изследване на експериментален модел за развитие на издръжливостта чрез бягане“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(№13) 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 изследвана експериментална програма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която позволява на авторът да извлече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определени параметри на натоварването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Приносният характер тук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</w:t>
      </w:r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създаването</w:t>
      </w:r>
      <w:r w:rsidR="00565080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т.нар. Мотивационен дневник.</w:t>
      </w:r>
    </w:p>
    <w:p w14:paraId="1D47AC1C" w14:textId="091C6FF7" w:rsidR="006522ED" w:rsidRPr="00B0680E" w:rsidRDefault="006522ED" w:rsidP="005F24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Към същата тема но 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 профил насочен към леката атлетика като състезателен спорт отнасям публикациите под № 7, 12, 14, 16, 19, 20: „Състезания по маратон и </w:t>
      </w:r>
      <w:proofErr w:type="spellStart"/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ултрамаратон</w:t>
      </w:r>
      <w:proofErr w:type="spellEnd"/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България - минало, настояще и бъдеще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 Влияние на някои фактори върху организма на спортиста при натоварвания за издръжливост“, 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</w:t>
      </w:r>
      <w:proofErr w:type="spellStart"/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Ултрамаратони</w:t>
      </w:r>
      <w:proofErr w:type="spellEnd"/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“,; „В името на рекордите“; „Изследване закономерностите в развитието на световния рекорд в бягането на 10 000 м – мъже“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„Оптимизиране разпределението на усилията при бягане на 10000 м.- мъже“.</w:t>
      </w:r>
      <w:r w:rsidR="005F2401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5F2401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Публикациите 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разглеждат някои тенденции в състезателни дисциплини от дългите бягания в България. Направен е ретроспективен анализ на най-популярните състезания по бягания на дълги и </w:t>
      </w:r>
      <w:r w:rsidR="00AF29D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ултра дълги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разстояния.</w:t>
      </w:r>
      <w:r w:rsidR="00AF29D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F29D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Представена е </w:t>
      </w:r>
      <w:r w:rsidR="005F2401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препоръчителна схема за хидратиране по време на продължителни натоварвания.</w:t>
      </w:r>
    </w:p>
    <w:p w14:paraId="1B8B3296" w14:textId="756E3D2A" w:rsidR="00AF29DF" w:rsidRPr="00B0680E" w:rsidRDefault="00AF29DF" w:rsidP="00FD089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Към същата група публикации свеждам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 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статиите (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3 и 18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,)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„Методически указания за обучение на бегачи с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плоскостъпие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“,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„Неразположения при аеробни натоварвания на спортисти с невисоко ниво на функционалните възможности“ обединени от темата  Бягането за издръжливост като най достъпната аеробна активност в сферата на любителския спорт.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Засегната е темата за сериозният анатомичен недостатък –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плоскостъпието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 Дадени са препоръки за превенция, както и методически насоки, които могат да бъдат от полза на бегачите.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Обобщени и групирани в зависимост от характерът им са най-значимите фактори, влияещи на прогреса в спортове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издръжливост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770D8F83" w14:textId="4CF2B3EF" w:rsidR="00BB35F8" w:rsidRPr="00B0680E" w:rsidRDefault="00AF29DF" w:rsidP="00FD089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друга тематична област разглеждам статиите 5, 6, 11 и 17 „</w:t>
      </w:r>
      <w:r w:rsidR="00BB35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Коефициент на интензивност и параметри на продължителността при обучението на бегачи с различна квалификация“; „Приложение на упражнения за сила в тренировката за издръжливост“,; „Фактори на издръжливостта и връзката им с аеробната работоспособност“, и </w:t>
      </w:r>
      <w:r w:rsid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</w:t>
      </w:r>
      <w:r w:rsidR="00BB35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Интервален и равномерен метод за развитие на качеството издръжливост и приложението им в спорта“</w:t>
      </w:r>
      <w:r w:rsidR="0038214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В тях </w:t>
      </w:r>
      <w:r w:rsidR="00BB35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proofErr w:type="spellStart"/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</w:t>
      </w:r>
      <w:r w:rsidR="00BB35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ърпарова</w:t>
      </w:r>
      <w:proofErr w:type="spellEnd"/>
      <w:r w:rsidR="00FD089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формулира идеи за </w:t>
      </w:r>
      <w:r w:rsidR="00BB35F8"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методиката на тренировката</w:t>
      </w:r>
      <w:r w:rsidR="00BB35F8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Анализира влиянието на тренировъчните въздействия върху любителски трениращи аеробни спортове (бягане), които са с различна интензивност и продължителност.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Представя теза за спортното постижение в тренировката за издръжливост,</w:t>
      </w:r>
      <w:r w:rsidR="006522ED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основана на сложно взаимодействие между физиологични, биомеханични, биохимични, психологически и др. фактори.</w:t>
      </w:r>
      <w:r w:rsidR="006522ED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522ED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Направен е </w:t>
      </w:r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сравнителен анализ на два от най често използваните методи в тренировката за издръжливост – интервален и равномерен. Направен е преглед на най-добрите постижения в бяганията на състезателната лека атлетика – официалните </w:t>
      </w:r>
      <w:proofErr w:type="spellStart"/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бегови</w:t>
      </w:r>
      <w:proofErr w:type="spellEnd"/>
      <w:r w:rsidR="006522ED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дисциплини. </w:t>
      </w:r>
    </w:p>
    <w:p w14:paraId="2F6120C6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Оценка на приносите на кандидата</w:t>
      </w:r>
    </w:p>
    <w:p w14:paraId="10021E0C" w14:textId="77777777" w:rsidR="0035257F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Получените резултати от всички изследвания са с изчерпателен анализ и са направени коректни изводи и препоръки за теорията и практиката. Стилът, на който са написани  трудовете, е четивен и същевременно прецизен от научна гледна точка. Обобщавайки прегледа им мога да заключа, че </w:t>
      </w:r>
      <w:proofErr w:type="spellStart"/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прави успешен опит да анализира характеристиките на </w:t>
      </w:r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издръжливостта като двигателно качество, чрез изследване на бегачи с различна </w:t>
      </w:r>
      <w:proofErr w:type="spellStart"/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квалифицация</w:t>
      </w:r>
      <w:proofErr w:type="spellEnd"/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- от рекреационни атлети до бегачи в състезателния спорт.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Приносите, съдържащи се в публикациите </w:t>
      </w:r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представени в конкурса за заемане на академична длъжност „доцент“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са в областта на педагогика на обучение по физическо възпитание. Имат теоретичен, методически и практико-приложен характер. Теоретичния и методически характер се изразява в произлизащите специфични цели на физическото възпитание. Систематизирани са и изведени теоретични и практически постановки въз основата на особености на физическата активност</w:t>
      </w:r>
      <w:r w:rsidR="0035257F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търсенето на баланс между различните компоненти на натоварването,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Изследвана е същността на </w:t>
      </w:r>
      <w:r w:rsidR="0035257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модели от упражнения за различни мускулни групи, важни за бягането като двигателна активност.</w:t>
      </w:r>
    </w:p>
    <w:p w14:paraId="667E95CD" w14:textId="38E4E3B0" w:rsidR="0035257F" w:rsidRPr="00B0680E" w:rsidRDefault="0035257F" w:rsidP="000C77F8">
      <w:pPr>
        <w:jc w:val="both"/>
        <w:rPr>
          <w:rFonts w:ascii="Times New Roman" w:hAnsi="Times New Roman" w:cs="Times New Roman"/>
          <w:sz w:val="24"/>
          <w:szCs w:val="24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Практическата значимост на направените изследвания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се доказва от</w:t>
      </w:r>
      <w:r w:rsidR="00275516"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Pr="00B0680E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азработени</w:t>
      </w:r>
      <w:proofErr w:type="spellEnd"/>
      <w:r w:rsidRPr="00B0680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учебни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спортисти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сферата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lastRenderedPageBreak/>
        <w:t>любителския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>),</w:t>
      </w:r>
      <w:r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 както и от с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ъбрани</w:t>
      </w:r>
      <w:proofErr w:type="spellEnd"/>
      <w:r w:rsidRPr="00B0680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емпирични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820BB" w:rsidRPr="00B0680E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6820BB" w:rsidRPr="00B0680E">
        <w:rPr>
          <w:rFonts w:ascii="Times New Roman" w:hAnsi="Times New Roman" w:cs="Times New Roman"/>
          <w:sz w:val="24"/>
          <w:szCs w:val="24"/>
        </w:rPr>
        <w:t>статистически</w:t>
      </w:r>
      <w:proofErr w:type="spellEnd"/>
      <w:r w:rsidR="006820BB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0BB" w:rsidRPr="00B0680E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="006820BB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изследвани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r w:rsidR="006820BB" w:rsidRPr="00B0680E">
        <w:rPr>
          <w:rFonts w:ascii="Times New Roman" w:hAnsi="Times New Roman" w:cs="Times New Roman"/>
          <w:sz w:val="24"/>
          <w:szCs w:val="24"/>
          <w:lang w:val="bg-BG"/>
        </w:rPr>
        <w:t>доказват</w:t>
      </w:r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важната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роля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редовната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двигателна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по-конкретно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бягането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хора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различна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0E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B0680E">
        <w:rPr>
          <w:rFonts w:ascii="Times New Roman" w:hAnsi="Times New Roman" w:cs="Times New Roman"/>
          <w:sz w:val="24"/>
          <w:szCs w:val="24"/>
        </w:rPr>
        <w:t>.</w:t>
      </w:r>
    </w:p>
    <w:p w14:paraId="79B51AC4" w14:textId="77777777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Заключение</w:t>
      </w:r>
    </w:p>
    <w:p w14:paraId="7458523D" w14:textId="6D9246D8" w:rsidR="00AD55AF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Научните приноси на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гл.ас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 Иванка </w:t>
      </w:r>
      <w:proofErr w:type="spellStart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д-р са представени в публикациите и, които са в обхвата на педагогиката на обучението по физическо възпитание и спорт. Протичащият в съвремието процес на смяна на фокуса в обучението към иновативните методи на модерните технологии налага необходимостта от комплексно и балансирано отношение към теоретичните и практическите му измерения. База на която тя стъпва и методично развива. Всичко това говори за високо ниво на теоретична, преподавателска и изследователска подготовка. Представената продукция за рецензиране не дублира разработки на други автори и няма наличие на плагиатство. Взимайки предвид всичко гореизложеното и в качеството си на рецензент и член на научното жури, убедено предлагам на членовете на уважаемото научно жури да гласуват </w:t>
      </w:r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 Иванка Николова </w:t>
      </w:r>
      <w:proofErr w:type="spellStart"/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Кърпарова</w:t>
      </w:r>
      <w:proofErr w:type="spellEnd"/>
      <w:r w:rsidR="00AD55AF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 бъде присъдена академичната длъжност „</w:t>
      </w:r>
      <w:r w:rsidRPr="00B06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доцент</w:t>
      </w: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 по професионално направление</w:t>
      </w:r>
      <w:r w:rsidR="00AD55AF" w:rsidRPr="00B0680E">
        <w:rPr>
          <w:rFonts w:ascii="Times New Roman" w:hAnsi="Times New Roman" w:cs="Times New Roman"/>
          <w:sz w:val="24"/>
          <w:szCs w:val="24"/>
        </w:rPr>
        <w:t xml:space="preserve"> 1.3. „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обучението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лека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атлетика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кондиционна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F" w:rsidRPr="00B0680E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AD55AF" w:rsidRPr="00B0680E">
        <w:rPr>
          <w:rFonts w:ascii="Times New Roman" w:hAnsi="Times New Roman" w:cs="Times New Roman"/>
          <w:sz w:val="24"/>
          <w:szCs w:val="24"/>
        </w:rPr>
        <w:t>),</w:t>
      </w:r>
    </w:p>
    <w:p w14:paraId="33D0D933" w14:textId="686F9289" w:rsidR="00275516" w:rsidRPr="00B0680E" w:rsidRDefault="00275516" w:rsidP="000C7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4098A408" w14:textId="7F018358" w:rsidR="00275516" w:rsidRPr="00B0680E" w:rsidRDefault="00F44E7C" w:rsidP="000C77F8">
      <w:pPr>
        <w:jc w:val="both"/>
        <w:rPr>
          <w:rFonts w:ascii="Times New Roman" w:hAnsi="Times New Roman" w:cs="Times New Roman"/>
          <w:sz w:val="24"/>
          <w:szCs w:val="24"/>
        </w:rPr>
      </w:pPr>
      <w:r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28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.03.2023 г.</w:t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  <w:t xml:space="preserve">Проф.. д-р Боряна </w:t>
      </w:r>
      <w:proofErr w:type="spellStart"/>
      <w:r w:rsidR="00275516" w:rsidRPr="00B068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Туманова</w:t>
      </w:r>
      <w:proofErr w:type="spellEnd"/>
    </w:p>
    <w:p w14:paraId="66217E65" w14:textId="77777777" w:rsidR="00656659" w:rsidRPr="00B0680E" w:rsidRDefault="00656659" w:rsidP="000C77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659" w:rsidRPr="00B0680E" w:rsidSect="00042209">
      <w:headerReference w:type="default" r:id="rId6"/>
      <w:footerReference w:type="default" r:id="rId7"/>
      <w:pgSz w:w="11909" w:h="16834" w:code="9"/>
      <w:pgMar w:top="1418" w:right="1134" w:bottom="1134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FF1D" w14:textId="77777777" w:rsidR="00C35263" w:rsidRDefault="00C35263">
      <w:pPr>
        <w:spacing w:after="0" w:line="240" w:lineRule="auto"/>
      </w:pPr>
      <w:r>
        <w:separator/>
      </w:r>
    </w:p>
  </w:endnote>
  <w:endnote w:type="continuationSeparator" w:id="0">
    <w:p w14:paraId="14F33852" w14:textId="77777777" w:rsidR="00C35263" w:rsidRDefault="00C3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EEC7" w14:textId="77777777" w:rsidR="00042209" w:rsidRPr="00042209" w:rsidRDefault="00F44E7C" w:rsidP="003936C6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lang w:val="bg-BG"/>
      </w:rPr>
      <w:t xml:space="preserve">Боряна </w:t>
    </w:r>
    <w:proofErr w:type="spellStart"/>
    <w:r>
      <w:rPr>
        <w:rFonts w:ascii="Cambria" w:hAnsi="Cambria"/>
        <w:lang w:val="bg-BG"/>
      </w:rPr>
      <w:t>Туманова</w:t>
    </w:r>
    <w:proofErr w:type="spellEnd"/>
    <w:r>
      <w:rPr>
        <w:rFonts w:ascii="Cambria" w:hAnsi="Cambria"/>
      </w:rPr>
      <w:t>,</w:t>
    </w:r>
    <w:r w:rsidRPr="00042209">
      <w:rPr>
        <w:rFonts w:ascii="Cambria" w:hAnsi="Cambria"/>
      </w:rPr>
      <w:tab/>
      <w:t xml:space="preserve">Page </w:t>
    </w:r>
    <w:r w:rsidRPr="00042209">
      <w:rPr>
        <w:rFonts w:ascii="Calibri" w:hAnsi="Calibri" w:cs="Arial"/>
      </w:rPr>
      <w:fldChar w:fldCharType="begin"/>
    </w:r>
    <w:r>
      <w:instrText xml:space="preserve"> PAGE   \* MERGEFORMAT </w:instrText>
    </w:r>
    <w:r w:rsidRPr="00042209">
      <w:rPr>
        <w:rFonts w:ascii="Calibri" w:hAnsi="Calibri" w:cs="Arial"/>
      </w:rPr>
      <w:fldChar w:fldCharType="separate"/>
    </w:r>
    <w:r w:rsidRPr="00095774">
      <w:rPr>
        <w:rFonts w:ascii="Cambria" w:hAnsi="Cambria"/>
        <w:noProof/>
      </w:rPr>
      <w:t>1</w:t>
    </w:r>
    <w:r w:rsidRPr="00042209">
      <w:rPr>
        <w:rFonts w:ascii="Cambria" w:hAnsi="Cambria"/>
        <w:noProof/>
      </w:rPr>
      <w:fldChar w:fldCharType="end"/>
    </w:r>
  </w:p>
  <w:p w14:paraId="6D6521D4" w14:textId="77777777" w:rsidR="00042209" w:rsidRPr="00ED3FE3" w:rsidRDefault="00F44E7C" w:rsidP="00A8691F">
    <w:pPr>
      <w:pStyle w:val="Footer"/>
      <w:rPr>
        <w:rFonts w:ascii="Calibri" w:hAnsi="Calibri"/>
      </w:rPr>
    </w:pPr>
    <w:proofErr w:type="spellStart"/>
    <w:r>
      <w:rPr>
        <w:rFonts w:ascii="Cambria" w:hAnsi="Cambria"/>
      </w:rPr>
      <w:t>Софийски</w:t>
    </w:r>
    <w:proofErr w:type="spellEnd"/>
    <w:r>
      <w:rPr>
        <w:rFonts w:ascii="Cambria" w:hAnsi="Cambria"/>
      </w:rPr>
      <w:t xml:space="preserve"> </w:t>
    </w:r>
    <w:r>
      <w:rPr>
        <w:rFonts w:ascii="Cambria" w:hAnsi="Cambria"/>
        <w:lang w:val="bg-BG"/>
      </w:rPr>
      <w:t>У</w:t>
    </w:r>
    <w:proofErr w:type="spellStart"/>
    <w:r>
      <w:rPr>
        <w:rFonts w:ascii="Cambria" w:hAnsi="Cambria"/>
      </w:rPr>
      <w:t>ниверситет</w:t>
    </w:r>
    <w:proofErr w:type="spellEnd"/>
    <w:r>
      <w:rPr>
        <w:rFonts w:ascii="Cambria" w:hAnsi="Cambria"/>
      </w:rPr>
      <w:t xml:space="preserve"> „</w:t>
    </w:r>
    <w:proofErr w:type="spellStart"/>
    <w:r>
      <w:rPr>
        <w:rFonts w:ascii="Cambria" w:hAnsi="Cambria"/>
      </w:rPr>
      <w:t>Св</w:t>
    </w:r>
    <w:proofErr w:type="spellEnd"/>
    <w:r>
      <w:rPr>
        <w:rFonts w:ascii="Cambria" w:hAnsi="Cambria"/>
      </w:rPr>
      <w:t xml:space="preserve">. </w:t>
    </w:r>
    <w:proofErr w:type="spellStart"/>
    <w:r>
      <w:rPr>
        <w:rFonts w:ascii="Cambria" w:hAnsi="Cambria"/>
      </w:rPr>
      <w:t>Кл</w:t>
    </w:r>
    <w:proofErr w:type="spellEnd"/>
    <w:r>
      <w:rPr>
        <w:rFonts w:ascii="Cambria" w:hAnsi="Cambria"/>
      </w:rPr>
      <w:t xml:space="preserve">. </w:t>
    </w:r>
    <w:proofErr w:type="spellStart"/>
    <w:r>
      <w:rPr>
        <w:rFonts w:ascii="Cambria" w:hAnsi="Cambria"/>
      </w:rPr>
      <w:t>Охридски</w:t>
    </w:r>
    <w:proofErr w:type="spellEnd"/>
    <w:r>
      <w:rPr>
        <w:rFonts w:ascii="Cambria" w:hAnsi="Cambria"/>
      </w:rPr>
      <w:t xml:space="preserve">“, </w:t>
    </w:r>
    <w:r w:rsidRPr="00ED3FE3">
      <w:rPr>
        <w:rFonts w:ascii="Calibri" w:hAnsi="Calibri"/>
      </w:rPr>
      <w:t>20</w:t>
    </w:r>
    <w:r>
      <w:rPr>
        <w:rFonts w:ascii="Calibri" w:hAnsi="Calibri"/>
        <w:lang w:val="bg-BG"/>
      </w:rPr>
      <w:t>23</w:t>
    </w:r>
    <w:r w:rsidRPr="00ED3FE3">
      <w:rPr>
        <w:rFonts w:ascii="Calibri" w:hAnsi="Calibri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77F6" w14:textId="77777777" w:rsidR="00C35263" w:rsidRDefault="00C35263">
      <w:pPr>
        <w:spacing w:after="0" w:line="240" w:lineRule="auto"/>
      </w:pPr>
      <w:r>
        <w:separator/>
      </w:r>
    </w:p>
  </w:footnote>
  <w:footnote w:type="continuationSeparator" w:id="0">
    <w:p w14:paraId="24C5C3CD" w14:textId="77777777" w:rsidR="00C35263" w:rsidRDefault="00C3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91C3" w14:textId="77777777" w:rsidR="00884F41" w:rsidRPr="00757BF6" w:rsidRDefault="00F44E7C" w:rsidP="00D25FA7">
    <w:pPr>
      <w:pStyle w:val="Header"/>
      <w:pBdr>
        <w:bottom w:val="thickThinSmallGap" w:sz="24" w:space="1" w:color="622423"/>
      </w:pBdr>
      <w:jc w:val="center"/>
      <w:rPr>
        <w:rStyle w:val="Emphasis"/>
        <w:rFonts w:ascii="Bookman Old Style" w:hAnsi="Bookman Old Style"/>
        <w:b/>
        <w:bCs/>
        <w:sz w:val="36"/>
        <w:szCs w:val="28"/>
        <w:lang w:val="bg-BG"/>
      </w:rPr>
    </w:pPr>
    <w:r>
      <w:rPr>
        <w:rStyle w:val="Emphasis"/>
        <w:rFonts w:ascii="Bookman Old Style" w:hAnsi="Bookman Old Style"/>
        <w:b/>
        <w:bCs/>
        <w:sz w:val="36"/>
        <w:szCs w:val="28"/>
        <w:lang w:val="bg-BG"/>
      </w:rPr>
      <w:t>РЕЦЕНЗИЯ</w:t>
    </w:r>
  </w:p>
  <w:p w14:paraId="47B9AAEC" w14:textId="77777777" w:rsidR="00884F41" w:rsidRPr="0081440C" w:rsidRDefault="00C35263">
    <w:pPr>
      <w:pStyle w:val="Header"/>
      <w:rPr>
        <w:rStyle w:val="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B"/>
    <w:rsid w:val="000C77F8"/>
    <w:rsid w:val="002667CB"/>
    <w:rsid w:val="00275516"/>
    <w:rsid w:val="002D18AF"/>
    <w:rsid w:val="0032724F"/>
    <w:rsid w:val="0033759D"/>
    <w:rsid w:val="0035257F"/>
    <w:rsid w:val="003549EB"/>
    <w:rsid w:val="003609F2"/>
    <w:rsid w:val="00382148"/>
    <w:rsid w:val="003A0E38"/>
    <w:rsid w:val="0051033C"/>
    <w:rsid w:val="0056198A"/>
    <w:rsid w:val="00565080"/>
    <w:rsid w:val="005A450D"/>
    <w:rsid w:val="005F2401"/>
    <w:rsid w:val="00611386"/>
    <w:rsid w:val="006522ED"/>
    <w:rsid w:val="00656659"/>
    <w:rsid w:val="006820BB"/>
    <w:rsid w:val="006C2166"/>
    <w:rsid w:val="00735C0C"/>
    <w:rsid w:val="0074713B"/>
    <w:rsid w:val="00803E01"/>
    <w:rsid w:val="00843B1B"/>
    <w:rsid w:val="008F168D"/>
    <w:rsid w:val="00957C75"/>
    <w:rsid w:val="00A900BA"/>
    <w:rsid w:val="00AD55AF"/>
    <w:rsid w:val="00AF29DF"/>
    <w:rsid w:val="00B0680E"/>
    <w:rsid w:val="00B357A1"/>
    <w:rsid w:val="00B86E92"/>
    <w:rsid w:val="00BB35F8"/>
    <w:rsid w:val="00BD347B"/>
    <w:rsid w:val="00C35263"/>
    <w:rsid w:val="00DB511A"/>
    <w:rsid w:val="00E72F4B"/>
    <w:rsid w:val="00EF2E54"/>
    <w:rsid w:val="00F44950"/>
    <w:rsid w:val="00F44E7C"/>
    <w:rsid w:val="00FA0DAB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FE05"/>
  <w15:chartTrackingRefBased/>
  <w15:docId w15:val="{08402217-C6C9-4A9E-9629-3E9607D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5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16"/>
  </w:style>
  <w:style w:type="paragraph" w:styleId="Footer">
    <w:name w:val="footer"/>
    <w:basedOn w:val="Normal"/>
    <w:link w:val="FooterChar"/>
    <w:uiPriority w:val="99"/>
    <w:unhideWhenUsed/>
    <w:rsid w:val="00275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16"/>
  </w:style>
  <w:style w:type="character" w:styleId="Emphasis">
    <w:name w:val="Emphasis"/>
    <w:qFormat/>
    <w:rsid w:val="00275516"/>
    <w:rPr>
      <w:i/>
      <w:iCs/>
    </w:rPr>
  </w:style>
  <w:style w:type="paragraph" w:customStyle="1" w:styleId="CharCharCharCharCharCharChar">
    <w:name w:val="Char Char Char Char Char Char Char"/>
    <w:basedOn w:val="Normal"/>
    <w:rsid w:val="003A0E3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User</cp:lastModifiedBy>
  <cp:revision>2</cp:revision>
  <dcterms:created xsi:type="dcterms:W3CDTF">2023-03-17T08:11:00Z</dcterms:created>
  <dcterms:modified xsi:type="dcterms:W3CDTF">2023-03-17T08:11:00Z</dcterms:modified>
</cp:coreProperties>
</file>