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725E3" w14:textId="77777777" w:rsidR="008D4C6E" w:rsidRPr="00261E1F" w:rsidRDefault="008D4C6E" w:rsidP="00261E1F">
      <w:pPr>
        <w:spacing w:after="0" w:line="360" w:lineRule="auto"/>
        <w:jc w:val="center"/>
        <w:rPr>
          <w:rFonts w:ascii="Times New Roman" w:hAnsi="Times New Roman" w:cs="Times New Roman"/>
          <w:b/>
          <w:sz w:val="24"/>
          <w:szCs w:val="24"/>
        </w:rPr>
      </w:pPr>
      <w:bookmarkStart w:id="0" w:name="_GoBack"/>
      <w:bookmarkEnd w:id="0"/>
      <w:r w:rsidRPr="00261E1F">
        <w:rPr>
          <w:rFonts w:ascii="Times New Roman" w:hAnsi="Times New Roman" w:cs="Times New Roman"/>
          <w:b/>
          <w:sz w:val="24"/>
          <w:szCs w:val="24"/>
        </w:rPr>
        <w:t>СТАНОВИЩЕ</w:t>
      </w:r>
    </w:p>
    <w:p w14:paraId="2C052A97" w14:textId="77777777" w:rsidR="008D4C6E" w:rsidRPr="00261E1F" w:rsidRDefault="008D4C6E" w:rsidP="00261E1F">
      <w:pPr>
        <w:spacing w:after="0" w:line="360" w:lineRule="auto"/>
        <w:jc w:val="center"/>
        <w:rPr>
          <w:rFonts w:ascii="Times New Roman" w:hAnsi="Times New Roman" w:cs="Times New Roman"/>
          <w:b/>
          <w:sz w:val="24"/>
          <w:szCs w:val="24"/>
        </w:rPr>
      </w:pPr>
      <w:r w:rsidRPr="00261E1F">
        <w:rPr>
          <w:rFonts w:ascii="Times New Roman" w:hAnsi="Times New Roman" w:cs="Times New Roman"/>
          <w:b/>
          <w:sz w:val="24"/>
          <w:szCs w:val="24"/>
        </w:rPr>
        <w:t>от доц. д-р Владимир Станев, Софийски университет „Св. Климент Охридски“, Исторически факултет</w:t>
      </w:r>
    </w:p>
    <w:p w14:paraId="5D3FB460" w14:textId="77777777" w:rsidR="008D4C6E" w:rsidRPr="00261E1F" w:rsidRDefault="008D4C6E" w:rsidP="00261E1F">
      <w:pPr>
        <w:spacing w:after="0" w:line="360" w:lineRule="auto"/>
        <w:jc w:val="center"/>
        <w:rPr>
          <w:rFonts w:ascii="Times New Roman" w:hAnsi="Times New Roman" w:cs="Times New Roman"/>
          <w:b/>
          <w:sz w:val="24"/>
          <w:szCs w:val="24"/>
        </w:rPr>
      </w:pPr>
      <w:r w:rsidRPr="00261E1F">
        <w:rPr>
          <w:rFonts w:ascii="Times New Roman" w:hAnsi="Times New Roman" w:cs="Times New Roman"/>
          <w:b/>
          <w:sz w:val="24"/>
          <w:szCs w:val="24"/>
        </w:rPr>
        <w:t>по конкурса за доцент, обявен от СУ „Климент Охридски“ по професионално направление</w:t>
      </w:r>
      <w:r w:rsidRPr="00261E1F">
        <w:rPr>
          <w:rFonts w:ascii="Times New Roman" w:hAnsi="Times New Roman" w:cs="Times New Roman"/>
          <w:sz w:val="24"/>
          <w:szCs w:val="24"/>
        </w:rPr>
        <w:t xml:space="preserve"> </w:t>
      </w:r>
      <w:r w:rsidRPr="00261E1F">
        <w:rPr>
          <w:rFonts w:ascii="Times New Roman" w:hAnsi="Times New Roman" w:cs="Times New Roman"/>
          <w:b/>
          <w:sz w:val="24"/>
          <w:szCs w:val="24"/>
        </w:rPr>
        <w:t>2.2. История и археология (Нова българска история 1878</w:t>
      </w:r>
      <w:r w:rsidRPr="00261E1F">
        <w:rPr>
          <w:rFonts w:ascii="Times New Roman" w:eastAsia="Calibri" w:hAnsi="Times New Roman" w:cs="Times New Roman"/>
          <w:color w:val="331F09"/>
          <w:sz w:val="24"/>
          <w:szCs w:val="24"/>
          <w:shd w:val="clear" w:color="auto" w:fill="FFFFFF"/>
        </w:rPr>
        <w:t>–</w:t>
      </w:r>
      <w:r w:rsidRPr="00261E1F">
        <w:rPr>
          <w:rFonts w:ascii="Times New Roman" w:hAnsi="Times New Roman" w:cs="Times New Roman"/>
          <w:b/>
          <w:sz w:val="24"/>
          <w:szCs w:val="24"/>
        </w:rPr>
        <w:t xml:space="preserve">1944 г. </w:t>
      </w:r>
      <w:r w:rsidRPr="00261E1F">
        <w:rPr>
          <w:rFonts w:ascii="Times New Roman" w:eastAsia="Calibri" w:hAnsi="Times New Roman" w:cs="Times New Roman"/>
          <w:color w:val="331F09"/>
          <w:sz w:val="24"/>
          <w:szCs w:val="24"/>
          <w:shd w:val="clear" w:color="auto" w:fill="FFFFFF"/>
        </w:rPr>
        <w:t>–</w:t>
      </w:r>
      <w:r w:rsidRPr="00261E1F">
        <w:rPr>
          <w:rFonts w:ascii="Times New Roman" w:hAnsi="Times New Roman" w:cs="Times New Roman"/>
          <w:b/>
          <w:sz w:val="24"/>
          <w:szCs w:val="24"/>
        </w:rPr>
        <w:t xml:space="preserve"> Електорални регулации и избори в България (първата половина на </w:t>
      </w:r>
      <w:r w:rsidRPr="00261E1F">
        <w:rPr>
          <w:rFonts w:ascii="Times New Roman" w:hAnsi="Times New Roman" w:cs="Times New Roman"/>
          <w:b/>
          <w:sz w:val="24"/>
          <w:szCs w:val="24"/>
          <w:lang w:val="en-US"/>
        </w:rPr>
        <w:t>XX</w:t>
      </w:r>
      <w:r w:rsidRPr="00261E1F">
        <w:rPr>
          <w:rFonts w:ascii="Times New Roman" w:hAnsi="Times New Roman" w:cs="Times New Roman"/>
          <w:b/>
          <w:sz w:val="24"/>
          <w:szCs w:val="24"/>
        </w:rPr>
        <w:t xml:space="preserve"> в.), обявен в Държавен вестник, бр. 48 от 28.06.2022 г.</w:t>
      </w:r>
    </w:p>
    <w:p w14:paraId="6FF7B8B0" w14:textId="77777777" w:rsidR="008D4C6E" w:rsidRPr="00261E1F" w:rsidRDefault="008D4C6E" w:rsidP="00261E1F">
      <w:pPr>
        <w:spacing w:after="0" w:line="360" w:lineRule="auto"/>
        <w:jc w:val="center"/>
        <w:rPr>
          <w:rFonts w:ascii="Times New Roman" w:hAnsi="Times New Roman" w:cs="Times New Roman"/>
          <w:b/>
          <w:sz w:val="24"/>
          <w:szCs w:val="24"/>
        </w:rPr>
      </w:pPr>
    </w:p>
    <w:p w14:paraId="0D7534C5" w14:textId="509BF68B" w:rsidR="008D4C6E" w:rsidRPr="00261E1F" w:rsidRDefault="008D4C6E" w:rsidP="00261E1F">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 xml:space="preserve">За обявения конкурс единствен кандидат е гл. ас. д-р Светослав Михайлов Живков. Подадената </w:t>
      </w:r>
      <w:r w:rsidR="00261E1F" w:rsidRPr="00261E1F">
        <w:rPr>
          <w:rFonts w:ascii="Times New Roman" w:hAnsi="Times New Roman" w:cs="Times New Roman"/>
          <w:sz w:val="24"/>
          <w:szCs w:val="24"/>
        </w:rPr>
        <w:t xml:space="preserve">от него </w:t>
      </w:r>
      <w:r w:rsidRPr="00261E1F">
        <w:rPr>
          <w:rFonts w:ascii="Times New Roman" w:hAnsi="Times New Roman" w:cs="Times New Roman"/>
          <w:sz w:val="24"/>
          <w:szCs w:val="24"/>
        </w:rPr>
        <w:t>документация за конкурса включва комплект материали, които са прецизно систематизирани в съответствие с ЗРАСРБ и Правилника за приложението му, както и Правилника за условията и реда за придобиване на научни степени и заемане на академични длъжности в С</w:t>
      </w:r>
      <w:r w:rsidR="00643F6F" w:rsidRPr="00261E1F">
        <w:rPr>
          <w:rFonts w:ascii="Times New Roman" w:hAnsi="Times New Roman" w:cs="Times New Roman"/>
          <w:sz w:val="24"/>
          <w:szCs w:val="24"/>
        </w:rPr>
        <w:t>офийския университет</w:t>
      </w:r>
      <w:r w:rsidRPr="00261E1F">
        <w:rPr>
          <w:rFonts w:ascii="Times New Roman" w:hAnsi="Times New Roman" w:cs="Times New Roman"/>
          <w:sz w:val="24"/>
          <w:szCs w:val="24"/>
        </w:rPr>
        <w:t xml:space="preserve"> „Св. Климент Охридски“.</w:t>
      </w:r>
    </w:p>
    <w:p w14:paraId="647634B8" w14:textId="661C79FD" w:rsidR="008D4C6E" w:rsidRPr="00261E1F" w:rsidRDefault="008D4C6E" w:rsidP="00261E1F">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 xml:space="preserve">На първо място трябва да се подчертае, че в своя професионален път кандидатът Светослав Живков проявява ярко изразена последователност – той е възпитаник на Историческия факултет на Софийския Университет „Св. Климент Охридски“, пак в него защитава </w:t>
      </w:r>
      <w:r w:rsidR="00147BA8" w:rsidRPr="00261E1F">
        <w:rPr>
          <w:rFonts w:ascii="Times New Roman" w:hAnsi="Times New Roman" w:cs="Times New Roman"/>
          <w:sz w:val="24"/>
          <w:szCs w:val="24"/>
        </w:rPr>
        <w:t xml:space="preserve">образователната и </w:t>
      </w:r>
      <w:r w:rsidRPr="00261E1F">
        <w:rPr>
          <w:rFonts w:ascii="Times New Roman" w:hAnsi="Times New Roman" w:cs="Times New Roman"/>
          <w:sz w:val="24"/>
          <w:szCs w:val="24"/>
        </w:rPr>
        <w:t>научна</w:t>
      </w:r>
      <w:r w:rsidR="00147BA8" w:rsidRPr="00261E1F">
        <w:rPr>
          <w:rFonts w:ascii="Times New Roman" w:hAnsi="Times New Roman" w:cs="Times New Roman"/>
          <w:sz w:val="24"/>
          <w:szCs w:val="24"/>
        </w:rPr>
        <w:t xml:space="preserve"> степен </w:t>
      </w:r>
      <w:r w:rsidRPr="00261E1F">
        <w:rPr>
          <w:rFonts w:ascii="Times New Roman" w:hAnsi="Times New Roman" w:cs="Times New Roman"/>
          <w:sz w:val="24"/>
          <w:szCs w:val="24"/>
        </w:rPr>
        <w:t xml:space="preserve">„доктор“, извървява последователно различните нива на професионалната стълбица. През този период се утвърждава като компетентен и авторитетен преподавател, който умее да привлича вниманието и да печели доверието на своите студенти. </w:t>
      </w:r>
      <w:r w:rsidRPr="00261E1F">
        <w:rPr>
          <w:rFonts w:ascii="Times New Roman" w:hAnsi="Times New Roman" w:cs="Times New Roman"/>
          <w:sz w:val="24"/>
          <w:szCs w:val="24"/>
          <w:lang w:val="ru-RU"/>
        </w:rPr>
        <w:t xml:space="preserve">Необходимо е да се изтъкне, че д-р Живков е бил </w:t>
      </w:r>
      <w:r w:rsidR="00643F6F" w:rsidRPr="00261E1F">
        <w:rPr>
          <w:rFonts w:ascii="Times New Roman" w:hAnsi="Times New Roman" w:cs="Times New Roman"/>
          <w:sz w:val="24"/>
          <w:szCs w:val="24"/>
          <w:lang w:val="ru-RU"/>
        </w:rPr>
        <w:t>нев</w:t>
      </w:r>
      <w:r w:rsidR="00261E1F" w:rsidRPr="00261E1F">
        <w:rPr>
          <w:rFonts w:ascii="Times New Roman" w:hAnsi="Times New Roman" w:cs="Times New Roman"/>
          <w:sz w:val="24"/>
          <w:szCs w:val="24"/>
          <w:lang w:val="ru-RU"/>
        </w:rPr>
        <w:t>е</w:t>
      </w:r>
      <w:r w:rsidR="00643F6F" w:rsidRPr="00261E1F">
        <w:rPr>
          <w:rFonts w:ascii="Times New Roman" w:hAnsi="Times New Roman" w:cs="Times New Roman"/>
          <w:sz w:val="24"/>
          <w:szCs w:val="24"/>
          <w:lang w:val="ru-RU"/>
        </w:rPr>
        <w:t xml:space="preserve">днъж </w:t>
      </w:r>
      <w:r w:rsidRPr="00261E1F">
        <w:rPr>
          <w:rFonts w:ascii="Times New Roman" w:hAnsi="Times New Roman" w:cs="Times New Roman"/>
          <w:sz w:val="24"/>
          <w:szCs w:val="24"/>
          <w:lang w:val="ru-RU"/>
        </w:rPr>
        <w:t xml:space="preserve">и </w:t>
      </w:r>
      <w:r w:rsidR="00AC4976" w:rsidRPr="00261E1F">
        <w:rPr>
          <w:rFonts w:ascii="Times New Roman" w:hAnsi="Times New Roman" w:cs="Times New Roman"/>
          <w:sz w:val="24"/>
          <w:szCs w:val="24"/>
          <w:lang w:val="ru-RU"/>
        </w:rPr>
        <w:t xml:space="preserve">научен ръководител на дипломни работи и </w:t>
      </w:r>
      <w:r w:rsidRPr="00261E1F">
        <w:rPr>
          <w:rFonts w:ascii="Times New Roman" w:hAnsi="Times New Roman" w:cs="Times New Roman"/>
          <w:sz w:val="24"/>
          <w:szCs w:val="24"/>
          <w:lang w:val="ru-RU"/>
        </w:rPr>
        <w:t xml:space="preserve">академичен наставник на студентски практики. </w:t>
      </w:r>
      <w:r w:rsidRPr="00261E1F">
        <w:rPr>
          <w:rFonts w:ascii="Times New Roman" w:hAnsi="Times New Roman" w:cs="Times New Roman"/>
          <w:sz w:val="24"/>
          <w:szCs w:val="24"/>
        </w:rPr>
        <w:t xml:space="preserve">В същото време той е уважаван и обичан учител в Националната гимназия за древни езици и култури „Св. Константин Кирил Философ“. </w:t>
      </w:r>
    </w:p>
    <w:p w14:paraId="25D157CE" w14:textId="309A1A44" w:rsidR="008D4C6E" w:rsidRPr="00261E1F" w:rsidRDefault="008D4C6E" w:rsidP="00261E1F">
      <w:pPr>
        <w:pStyle w:val="a4"/>
        <w:spacing w:line="360" w:lineRule="auto"/>
        <w:ind w:firstLine="708"/>
        <w:jc w:val="both"/>
        <w:rPr>
          <w:rFonts w:ascii="Times New Roman" w:hAnsi="Times New Roman" w:cs="Times New Roman"/>
          <w:sz w:val="24"/>
          <w:szCs w:val="24"/>
          <w:lang w:val="ru-RU"/>
        </w:rPr>
      </w:pPr>
      <w:r w:rsidRPr="00261E1F">
        <w:rPr>
          <w:rFonts w:ascii="Times New Roman" w:hAnsi="Times New Roman" w:cs="Times New Roman"/>
          <w:sz w:val="24"/>
          <w:szCs w:val="24"/>
        </w:rPr>
        <w:t xml:space="preserve">Светослав Живков е </w:t>
      </w:r>
      <w:r w:rsidRPr="00261E1F">
        <w:rPr>
          <w:rFonts w:ascii="Times New Roman" w:hAnsi="Times New Roman" w:cs="Times New Roman"/>
          <w:sz w:val="24"/>
          <w:szCs w:val="24"/>
          <w:lang w:val="bg-BG"/>
        </w:rPr>
        <w:t xml:space="preserve">изявен </w:t>
      </w:r>
      <w:r w:rsidRPr="00261E1F">
        <w:rPr>
          <w:rFonts w:ascii="Times New Roman" w:hAnsi="Times New Roman" w:cs="Times New Roman"/>
          <w:sz w:val="24"/>
          <w:szCs w:val="24"/>
        </w:rPr>
        <w:t xml:space="preserve">участник </w:t>
      </w:r>
      <w:r w:rsidRPr="00261E1F">
        <w:rPr>
          <w:rFonts w:ascii="Times New Roman" w:hAnsi="Times New Roman" w:cs="Times New Roman"/>
          <w:sz w:val="24"/>
          <w:szCs w:val="24"/>
          <w:lang w:val="bg-BG"/>
        </w:rPr>
        <w:t>в</w:t>
      </w:r>
      <w:r w:rsidRPr="00261E1F">
        <w:rPr>
          <w:rFonts w:ascii="Times New Roman" w:hAnsi="Times New Roman" w:cs="Times New Roman"/>
          <w:sz w:val="24"/>
          <w:szCs w:val="24"/>
        </w:rPr>
        <w:t xml:space="preserve"> научния живот в Исторически факултет и в Университета, той е активно ангажиран в различни комисии, в администрирането на специалности, в публични дискусии и представяния на нови книги, в подготовката на учебници и учебни пособия. Кандидатът е съставител на сборници, участник е в редколегии</w:t>
      </w:r>
      <w:r w:rsidR="00643F6F" w:rsidRPr="00261E1F">
        <w:rPr>
          <w:rFonts w:ascii="Times New Roman" w:hAnsi="Times New Roman" w:cs="Times New Roman"/>
          <w:sz w:val="24"/>
          <w:szCs w:val="24"/>
          <w:lang w:val="bg-BG"/>
        </w:rPr>
        <w:t xml:space="preserve"> на такива</w:t>
      </w:r>
      <w:r w:rsidRPr="00261E1F">
        <w:rPr>
          <w:rFonts w:ascii="Times New Roman" w:hAnsi="Times New Roman" w:cs="Times New Roman"/>
          <w:sz w:val="24"/>
          <w:szCs w:val="24"/>
        </w:rPr>
        <w:t xml:space="preserve">, член е на екипа, подготвил Третия международен конгрес по българистика през 2013 г., със свои доклади се е изявил в престижни научни национални и международни конференции. </w:t>
      </w:r>
      <w:r w:rsidRPr="00261E1F">
        <w:rPr>
          <w:rFonts w:ascii="Times New Roman" w:hAnsi="Times New Roman" w:cs="Times New Roman"/>
          <w:sz w:val="24"/>
          <w:szCs w:val="24"/>
          <w:lang w:val="ru-RU"/>
        </w:rPr>
        <w:t xml:space="preserve">Ролята на координатор и участник в няколко </w:t>
      </w:r>
      <w:r w:rsidRPr="00261E1F">
        <w:rPr>
          <w:rFonts w:ascii="Times New Roman" w:hAnsi="Times New Roman" w:cs="Times New Roman"/>
          <w:sz w:val="24"/>
          <w:szCs w:val="24"/>
          <w:lang w:val="ru-RU"/>
        </w:rPr>
        <w:lastRenderedPageBreak/>
        <w:t xml:space="preserve">изследователски и образователни проекта свидетелства за неговата академична активност и умението му да работи в екип. </w:t>
      </w:r>
    </w:p>
    <w:p w14:paraId="6B222EF5" w14:textId="3814BA00" w:rsidR="008D4C6E" w:rsidRPr="00261E1F" w:rsidRDefault="008D4C6E" w:rsidP="00261E1F">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 xml:space="preserve">Светослав Живков е желан събеседник и популяризатор на исторически знания, а широката публика го познава от многобройните му участия в телевизионни и радиопредавания, подкасти, публикации във вестници, списания и интернет платформи. Кандидатът е и предпочитан експерт от Министерството на образованието и науката в създаването на авторови тестови задачи по ДЗИ, </w:t>
      </w:r>
      <w:r w:rsidR="00AC4976" w:rsidRPr="00261E1F">
        <w:rPr>
          <w:rFonts w:ascii="Times New Roman" w:hAnsi="Times New Roman" w:cs="Times New Roman"/>
          <w:sz w:val="24"/>
          <w:szCs w:val="24"/>
        </w:rPr>
        <w:t xml:space="preserve">оценяването </w:t>
      </w:r>
      <w:r w:rsidRPr="00261E1F">
        <w:rPr>
          <w:rFonts w:ascii="Times New Roman" w:hAnsi="Times New Roman" w:cs="Times New Roman"/>
          <w:sz w:val="24"/>
          <w:szCs w:val="24"/>
        </w:rPr>
        <w:t>на учебници по история и цивилизация, в провеждането на Националната олимпиадата по история</w:t>
      </w:r>
      <w:r w:rsidR="00233685" w:rsidRPr="00261E1F">
        <w:rPr>
          <w:rFonts w:ascii="Times New Roman" w:hAnsi="Times New Roman" w:cs="Times New Roman"/>
          <w:sz w:val="24"/>
          <w:szCs w:val="24"/>
        </w:rPr>
        <w:t>, в курсове за квалификация на учители</w:t>
      </w:r>
      <w:r w:rsidRPr="00261E1F">
        <w:rPr>
          <w:rFonts w:ascii="Times New Roman" w:hAnsi="Times New Roman" w:cs="Times New Roman"/>
          <w:sz w:val="24"/>
          <w:szCs w:val="24"/>
        </w:rPr>
        <w:t xml:space="preserve"> и др.</w:t>
      </w:r>
    </w:p>
    <w:p w14:paraId="197064E4" w14:textId="6C470846" w:rsidR="008D4C6E" w:rsidRPr="00261E1F" w:rsidRDefault="008D4C6E" w:rsidP="00261E1F">
      <w:pPr>
        <w:spacing w:after="0" w:line="360" w:lineRule="auto"/>
        <w:ind w:firstLine="720"/>
        <w:jc w:val="both"/>
        <w:rPr>
          <w:rFonts w:ascii="Times New Roman" w:hAnsi="Times New Roman" w:cs="Times New Roman"/>
          <w:sz w:val="24"/>
          <w:szCs w:val="24"/>
        </w:rPr>
      </w:pPr>
      <w:r w:rsidRPr="00261E1F">
        <w:rPr>
          <w:rFonts w:ascii="Times New Roman" w:hAnsi="Times New Roman" w:cs="Times New Roman"/>
          <w:sz w:val="24"/>
          <w:szCs w:val="24"/>
        </w:rPr>
        <w:t xml:space="preserve">На следващо място е наложително да бъде изтъкнато, че подадените от д-р Живков документи и съдържащите се в тях наукометрични данни не само напълно съответстват на минималните национални изисквания по всички показатели, но и ги надхвърлят, като позволяват да бъде оценена обективно неговата научно-изследователска дейност. Към последната Светослав Живков прояви задълбочен интерес още като студент, който се усили още повече с времето и за сравнително кратък период той стана известен сред академичната колегия като сериозен учен, който проучва задълбочено всеки проблем, с който се заеме. Доказателство за високата научна стойност на неговите публикации са многобройните цитирания от български и чужди автори. </w:t>
      </w:r>
    </w:p>
    <w:p w14:paraId="02BD82A1" w14:textId="2E725D1B" w:rsidR="008D4C6E" w:rsidRPr="00261E1F" w:rsidRDefault="008D4C6E" w:rsidP="00261E1F">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В този конкурс кандидатът се явява с впечатляваща научна продукция – 2 самостоятелни монографии, 13 студии и статии в научни списания и сборници. Тематиката в изследванията на д-р Живков е разнообразна, което го разкрива като учен с широкомащабни интереси, но без в същото време да се разпилява ненужно. Тя е фокусирана в няколко тематични кръга от историята на Княжество/Царство България, период към който кандидатът проявава изключителен интерес и в който той се развива професионално.</w:t>
      </w:r>
    </w:p>
    <w:p w14:paraId="3B48FF21" w14:textId="71F9DFCB" w:rsidR="008D4C6E" w:rsidRPr="00261E1F" w:rsidRDefault="008D4C6E" w:rsidP="00261E1F">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 xml:space="preserve">Сред цялата научна продукция на д-р Живков най-ярко се откроява последната му монография, която е представена като основен хабилитационен труд: „Пропорционалното представителство. Избори и електорално законодателство в България в навечерието на Първата световна война“. София: УИ „Св. Климент Охридски“, 2022.  </w:t>
      </w:r>
    </w:p>
    <w:p w14:paraId="48DA57A5" w14:textId="0D489DFA" w:rsidR="00BA7CE5" w:rsidRPr="00261E1F" w:rsidRDefault="008D4C6E" w:rsidP="00261E1F">
      <w:pPr>
        <w:pStyle w:val="a4"/>
        <w:spacing w:line="360" w:lineRule="auto"/>
        <w:ind w:firstLine="708"/>
        <w:jc w:val="both"/>
        <w:rPr>
          <w:rFonts w:ascii="Times New Roman" w:hAnsi="Times New Roman" w:cs="Times New Roman"/>
          <w:sz w:val="24"/>
          <w:szCs w:val="24"/>
          <w:lang w:val="bg-BG"/>
        </w:rPr>
      </w:pPr>
      <w:r w:rsidRPr="00261E1F">
        <w:rPr>
          <w:rFonts w:ascii="Times New Roman" w:hAnsi="Times New Roman" w:cs="Times New Roman"/>
          <w:sz w:val="24"/>
          <w:szCs w:val="24"/>
          <w:lang w:val="ru-RU"/>
        </w:rPr>
        <w:t xml:space="preserve">От темата на монографията е видно, че тя напълно отговаря на естеството на обявения конкурс за заемане на академичната длъжност </w:t>
      </w:r>
      <w:r w:rsidRPr="00261E1F">
        <w:rPr>
          <w:rFonts w:ascii="Times New Roman" w:hAnsi="Times New Roman" w:cs="Times New Roman"/>
          <w:sz w:val="24"/>
          <w:szCs w:val="24"/>
        </w:rPr>
        <w:t>„</w:t>
      </w:r>
      <w:r w:rsidRPr="00261E1F">
        <w:rPr>
          <w:rFonts w:ascii="Times New Roman" w:hAnsi="Times New Roman" w:cs="Times New Roman"/>
          <w:sz w:val="24"/>
          <w:szCs w:val="24"/>
          <w:lang w:val="ru-RU"/>
        </w:rPr>
        <w:t>доцент</w:t>
      </w:r>
      <w:r w:rsidRPr="00261E1F">
        <w:rPr>
          <w:rFonts w:ascii="Times New Roman" w:hAnsi="Times New Roman" w:cs="Times New Roman"/>
          <w:sz w:val="24"/>
          <w:szCs w:val="24"/>
        </w:rPr>
        <w:t>“</w:t>
      </w:r>
      <w:r w:rsidRPr="00261E1F">
        <w:rPr>
          <w:rFonts w:ascii="Times New Roman" w:hAnsi="Times New Roman" w:cs="Times New Roman"/>
          <w:sz w:val="24"/>
          <w:szCs w:val="24"/>
          <w:lang w:val="bg-BG"/>
        </w:rPr>
        <w:t>.</w:t>
      </w:r>
      <w:r w:rsidR="00AC4976" w:rsidRPr="00261E1F">
        <w:rPr>
          <w:rFonts w:ascii="Times New Roman" w:hAnsi="Times New Roman" w:cs="Times New Roman"/>
          <w:sz w:val="24"/>
          <w:szCs w:val="24"/>
          <w:lang w:val="ru-RU"/>
        </w:rPr>
        <w:t xml:space="preserve"> Изследването е </w:t>
      </w:r>
      <w:r w:rsidR="00643F6F" w:rsidRPr="00261E1F">
        <w:rPr>
          <w:rFonts w:ascii="Times New Roman" w:hAnsi="Times New Roman" w:cs="Times New Roman"/>
          <w:sz w:val="24"/>
          <w:szCs w:val="24"/>
          <w:lang w:val="ru-RU"/>
        </w:rPr>
        <w:lastRenderedPageBreak/>
        <w:t xml:space="preserve">закономерен </w:t>
      </w:r>
      <w:r w:rsidR="00AC4976" w:rsidRPr="00261E1F">
        <w:rPr>
          <w:rFonts w:ascii="Times New Roman" w:hAnsi="Times New Roman" w:cs="Times New Roman"/>
          <w:sz w:val="24"/>
          <w:szCs w:val="24"/>
          <w:lang w:val="ru-RU"/>
        </w:rPr>
        <w:t xml:space="preserve">резултат от дългогодишните занимания на кандидата с изборните системи в България. </w:t>
      </w:r>
      <w:r w:rsidR="003A2970" w:rsidRPr="00261E1F">
        <w:rPr>
          <w:rFonts w:ascii="Times New Roman" w:hAnsi="Times New Roman" w:cs="Times New Roman"/>
          <w:sz w:val="24"/>
          <w:szCs w:val="24"/>
          <w:lang w:val="ru-RU"/>
        </w:rPr>
        <w:t xml:space="preserve">То </w:t>
      </w:r>
      <w:r w:rsidRPr="00261E1F">
        <w:rPr>
          <w:rFonts w:ascii="Times New Roman" w:hAnsi="Times New Roman" w:cs="Times New Roman"/>
          <w:sz w:val="24"/>
          <w:szCs w:val="24"/>
          <w:lang w:val="ru-RU"/>
        </w:rPr>
        <w:t xml:space="preserve">се отличава с ясна и логична структура. Теоретическата обосновка на </w:t>
      </w:r>
      <w:r w:rsidR="003A2970" w:rsidRPr="00261E1F">
        <w:rPr>
          <w:rFonts w:ascii="Times New Roman" w:hAnsi="Times New Roman" w:cs="Times New Roman"/>
          <w:sz w:val="24"/>
          <w:szCs w:val="24"/>
          <w:lang w:val="ru-RU"/>
        </w:rPr>
        <w:t>монографията</w:t>
      </w:r>
      <w:r w:rsidRPr="00261E1F">
        <w:rPr>
          <w:rFonts w:ascii="Times New Roman" w:hAnsi="Times New Roman" w:cs="Times New Roman"/>
          <w:sz w:val="24"/>
          <w:szCs w:val="24"/>
          <w:lang w:val="ru-RU"/>
        </w:rPr>
        <w:t xml:space="preserve"> демонстрира самочувствието на автора в резултат на последователното му развитие в полето на изборната история. </w:t>
      </w:r>
      <w:r w:rsidR="003A2970" w:rsidRPr="00261E1F">
        <w:rPr>
          <w:rFonts w:ascii="Times New Roman" w:hAnsi="Times New Roman" w:cs="Times New Roman"/>
          <w:sz w:val="24"/>
          <w:szCs w:val="24"/>
          <w:lang w:val="ru-RU"/>
        </w:rPr>
        <w:t>Плюсовете и минусите на мажоратирната и пропорционалната система са задълбочено проучени и представени.</w:t>
      </w:r>
      <w:r w:rsidR="00BA7CE5" w:rsidRPr="00261E1F">
        <w:rPr>
          <w:rFonts w:ascii="Times New Roman" w:hAnsi="Times New Roman" w:cs="Times New Roman"/>
          <w:sz w:val="24"/>
          <w:szCs w:val="24"/>
          <w:lang w:val="ru-RU"/>
        </w:rPr>
        <w:t xml:space="preserve"> </w:t>
      </w:r>
      <w:r w:rsidR="00BA7CE5" w:rsidRPr="00261E1F">
        <w:rPr>
          <w:rFonts w:ascii="Times New Roman" w:hAnsi="Times New Roman" w:cs="Times New Roman"/>
          <w:sz w:val="24"/>
          <w:szCs w:val="24"/>
        </w:rPr>
        <w:t>Обърнато е внимание на различните проекти за въвеждане на пропорционална система в България, на аргументите и контрааргументите на всички партии по този въпрос, на изградения почти пълен консен</w:t>
      </w:r>
      <w:r w:rsidR="00643F6F" w:rsidRPr="00261E1F">
        <w:rPr>
          <w:rFonts w:ascii="Times New Roman" w:hAnsi="Times New Roman" w:cs="Times New Roman"/>
          <w:sz w:val="24"/>
          <w:szCs w:val="24"/>
          <w:lang w:val="bg-BG"/>
        </w:rPr>
        <w:t>с</w:t>
      </w:r>
      <w:r w:rsidR="00BA7CE5" w:rsidRPr="00261E1F">
        <w:rPr>
          <w:rFonts w:ascii="Times New Roman" w:hAnsi="Times New Roman" w:cs="Times New Roman"/>
          <w:sz w:val="24"/>
          <w:szCs w:val="24"/>
        </w:rPr>
        <w:t xml:space="preserve">ус </w:t>
      </w:r>
      <w:r w:rsidR="00643F6F" w:rsidRPr="00261E1F">
        <w:rPr>
          <w:rFonts w:ascii="Times New Roman" w:hAnsi="Times New Roman" w:cs="Times New Roman"/>
          <w:sz w:val="24"/>
          <w:szCs w:val="24"/>
          <w:lang w:val="bg-BG"/>
        </w:rPr>
        <w:t>сред по</w:t>
      </w:r>
      <w:r w:rsidR="00261E1F">
        <w:rPr>
          <w:rFonts w:ascii="Times New Roman" w:hAnsi="Times New Roman" w:cs="Times New Roman"/>
          <w:sz w:val="24"/>
          <w:szCs w:val="24"/>
          <w:lang w:val="bg-BG"/>
        </w:rPr>
        <w:t>л</w:t>
      </w:r>
      <w:r w:rsidR="00643F6F" w:rsidRPr="00261E1F">
        <w:rPr>
          <w:rFonts w:ascii="Times New Roman" w:hAnsi="Times New Roman" w:cs="Times New Roman"/>
          <w:sz w:val="24"/>
          <w:szCs w:val="24"/>
          <w:lang w:val="bg-BG"/>
        </w:rPr>
        <w:t xml:space="preserve">итически елит </w:t>
      </w:r>
      <w:r w:rsidR="00BA7CE5" w:rsidRPr="00261E1F">
        <w:rPr>
          <w:rFonts w:ascii="Times New Roman" w:hAnsi="Times New Roman" w:cs="Times New Roman"/>
          <w:sz w:val="24"/>
          <w:szCs w:val="24"/>
        </w:rPr>
        <w:t xml:space="preserve">по въпроса и на причините за него. </w:t>
      </w:r>
      <w:r w:rsidR="00BA7CE5" w:rsidRPr="00261E1F">
        <w:rPr>
          <w:rFonts w:ascii="Times New Roman" w:hAnsi="Times New Roman" w:cs="Times New Roman"/>
          <w:sz w:val="24"/>
          <w:szCs w:val="24"/>
          <w:lang w:val="bg-BG"/>
        </w:rPr>
        <w:t>Подробно е показано как изборната реформа променя завинаги политическата картина в страната.</w:t>
      </w:r>
      <w:r w:rsidR="00CA3832" w:rsidRPr="00261E1F">
        <w:rPr>
          <w:rFonts w:ascii="Times New Roman" w:hAnsi="Times New Roman" w:cs="Times New Roman"/>
          <w:sz w:val="24"/>
          <w:szCs w:val="24"/>
          <w:lang w:val="bg-BG"/>
        </w:rPr>
        <w:t xml:space="preserve"> </w:t>
      </w:r>
    </w:p>
    <w:p w14:paraId="57B7A171" w14:textId="163C2FEC" w:rsidR="00CA3832" w:rsidRPr="00261E1F" w:rsidRDefault="003A2970" w:rsidP="00261E1F">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 xml:space="preserve">Прави впечатление не само огромният обем на монографията, но и дълбокото навлизане в детайла и стремежа за изчерпателност в най-голяма пълнота. Привлечени са всички достъпни извори, </w:t>
      </w:r>
      <w:r w:rsidR="00CA3832" w:rsidRPr="00261E1F">
        <w:rPr>
          <w:rFonts w:ascii="Times New Roman" w:hAnsi="Times New Roman" w:cs="Times New Roman"/>
          <w:sz w:val="24"/>
          <w:szCs w:val="24"/>
        </w:rPr>
        <w:t xml:space="preserve">а стремежът на авторът да обосновава своите тези, изводи и оценки с конкретен и автентичен документален материал е похвален. При това е </w:t>
      </w:r>
      <w:r w:rsidRPr="00261E1F">
        <w:rPr>
          <w:rFonts w:ascii="Times New Roman" w:hAnsi="Times New Roman" w:cs="Times New Roman"/>
          <w:sz w:val="24"/>
          <w:szCs w:val="24"/>
        </w:rPr>
        <w:t>постигнат забележителен синхрон между пр</w:t>
      </w:r>
      <w:r w:rsidR="00147BA8" w:rsidRPr="00261E1F">
        <w:rPr>
          <w:rFonts w:ascii="Times New Roman" w:hAnsi="Times New Roman" w:cs="Times New Roman"/>
          <w:sz w:val="24"/>
          <w:szCs w:val="24"/>
        </w:rPr>
        <w:t>и</w:t>
      </w:r>
      <w:r w:rsidRPr="00261E1F">
        <w:rPr>
          <w:rFonts w:ascii="Times New Roman" w:hAnsi="Times New Roman" w:cs="Times New Roman"/>
          <w:sz w:val="24"/>
          <w:szCs w:val="24"/>
        </w:rPr>
        <w:t xml:space="preserve">веждането на факти с техния анализ. </w:t>
      </w:r>
    </w:p>
    <w:p w14:paraId="7EF8570D" w14:textId="744F971E" w:rsidR="00BA7CE5" w:rsidRPr="00261E1F" w:rsidRDefault="00BA7CE5" w:rsidP="00261E1F">
      <w:pPr>
        <w:pStyle w:val="a4"/>
        <w:spacing w:line="360" w:lineRule="auto"/>
        <w:ind w:firstLine="708"/>
        <w:jc w:val="both"/>
        <w:rPr>
          <w:rFonts w:ascii="Times New Roman" w:hAnsi="Times New Roman" w:cs="Times New Roman"/>
          <w:sz w:val="24"/>
          <w:szCs w:val="24"/>
          <w:lang w:val="bg-BG"/>
        </w:rPr>
      </w:pPr>
      <w:r w:rsidRPr="00261E1F">
        <w:rPr>
          <w:rFonts w:ascii="Times New Roman" w:hAnsi="Times New Roman" w:cs="Times New Roman"/>
          <w:sz w:val="24"/>
          <w:szCs w:val="24"/>
        </w:rPr>
        <w:t xml:space="preserve">Написаното е на професионален език, </w:t>
      </w:r>
      <w:r w:rsidRPr="00261E1F">
        <w:rPr>
          <w:rFonts w:ascii="Times New Roman" w:hAnsi="Times New Roman" w:cs="Times New Roman"/>
          <w:sz w:val="24"/>
          <w:szCs w:val="24"/>
          <w:lang w:val="bg-BG"/>
        </w:rPr>
        <w:t xml:space="preserve">на висок стил, но увлекателно. Може би на места въвеждането на сложни формули, коефициенти и прекалено специфичната терминология затруднява разбирането на текста, но там, където уклонът към примери от висшата математика и чуждици е овладян, се чете </w:t>
      </w:r>
      <w:r w:rsidR="00CA3832" w:rsidRPr="00261E1F">
        <w:rPr>
          <w:rFonts w:ascii="Times New Roman" w:hAnsi="Times New Roman" w:cs="Times New Roman"/>
          <w:sz w:val="24"/>
          <w:szCs w:val="24"/>
          <w:lang w:val="bg-BG"/>
        </w:rPr>
        <w:t>с удоволствие</w:t>
      </w:r>
      <w:r w:rsidRPr="00261E1F">
        <w:rPr>
          <w:rFonts w:ascii="Times New Roman" w:hAnsi="Times New Roman" w:cs="Times New Roman"/>
          <w:sz w:val="24"/>
          <w:szCs w:val="24"/>
          <w:lang w:val="bg-BG"/>
        </w:rPr>
        <w:t>.</w:t>
      </w:r>
    </w:p>
    <w:p w14:paraId="25F0A790" w14:textId="4B954B27" w:rsidR="0078197C" w:rsidRPr="00261E1F" w:rsidRDefault="0078197C" w:rsidP="00261E1F">
      <w:pPr>
        <w:pStyle w:val="a4"/>
        <w:spacing w:line="360" w:lineRule="auto"/>
        <w:ind w:firstLine="708"/>
        <w:jc w:val="both"/>
        <w:rPr>
          <w:rFonts w:ascii="Times New Roman" w:hAnsi="Times New Roman" w:cs="Times New Roman"/>
          <w:sz w:val="24"/>
          <w:szCs w:val="24"/>
          <w:lang w:val="bg-BG"/>
        </w:rPr>
      </w:pPr>
      <w:r w:rsidRPr="00261E1F">
        <w:rPr>
          <w:rFonts w:ascii="Times New Roman" w:hAnsi="Times New Roman" w:cs="Times New Roman"/>
          <w:sz w:val="24"/>
          <w:szCs w:val="24"/>
          <w:lang w:val="bg-BG"/>
        </w:rPr>
        <w:t>Нормално е към всеки труд да има известни забележки. На</w:t>
      </w:r>
      <w:r w:rsidR="00BA7CE5" w:rsidRPr="00261E1F">
        <w:rPr>
          <w:rFonts w:ascii="Times New Roman" w:hAnsi="Times New Roman" w:cs="Times New Roman"/>
          <w:sz w:val="24"/>
          <w:szCs w:val="24"/>
          <w:lang w:val="bg-BG"/>
        </w:rPr>
        <w:t>пример, на</w:t>
      </w:r>
      <w:r w:rsidRPr="00261E1F">
        <w:rPr>
          <w:rFonts w:ascii="Times New Roman" w:hAnsi="Times New Roman" w:cs="Times New Roman"/>
          <w:sz w:val="24"/>
          <w:szCs w:val="24"/>
          <w:lang w:val="bg-BG"/>
        </w:rPr>
        <w:t xml:space="preserve"> с. 506 се заявява, че мандатът на ХVІІ ОНС е петгодишен, а две страници по-късно той правилно е определен като четигодишен. Изборите за селски съвети от есента на 1913 г. са само споменати, а би било интересно да се направи сравнение между тях и последните такива, проведени по мажоритарната система.</w:t>
      </w:r>
    </w:p>
    <w:p w14:paraId="7A706802" w14:textId="35E1334C" w:rsidR="008D4C6E" w:rsidRPr="00261E1F" w:rsidRDefault="008D4C6E" w:rsidP="00261E1F">
      <w:pPr>
        <w:pStyle w:val="a4"/>
        <w:spacing w:line="360" w:lineRule="auto"/>
        <w:ind w:firstLine="708"/>
        <w:jc w:val="both"/>
        <w:rPr>
          <w:rFonts w:ascii="Times New Roman" w:hAnsi="Times New Roman" w:cs="Times New Roman"/>
          <w:sz w:val="24"/>
          <w:szCs w:val="24"/>
          <w:lang w:val="ru-RU"/>
        </w:rPr>
      </w:pPr>
      <w:r w:rsidRPr="00261E1F">
        <w:rPr>
          <w:rFonts w:ascii="Times New Roman" w:hAnsi="Times New Roman" w:cs="Times New Roman"/>
          <w:sz w:val="24"/>
          <w:szCs w:val="24"/>
          <w:lang w:val="ru-RU"/>
        </w:rPr>
        <w:t xml:space="preserve">Без съмнение изследването е доказателство за достигане на научна зрялост. При това кандидатът не само е показал задълбочени историографски познания, но и монографията определено съдържа оригинални приноси, които са лично дело на д-р Живков. </w:t>
      </w:r>
      <w:r w:rsidR="00147BA8" w:rsidRPr="00261E1F">
        <w:rPr>
          <w:rFonts w:ascii="Times New Roman" w:hAnsi="Times New Roman" w:cs="Times New Roman"/>
          <w:sz w:val="24"/>
          <w:szCs w:val="24"/>
          <w:lang w:val="ru-RU"/>
        </w:rPr>
        <w:t>В този смисъл к</w:t>
      </w:r>
      <w:r w:rsidR="00147BA8" w:rsidRPr="00261E1F">
        <w:rPr>
          <w:rFonts w:ascii="Times New Roman" w:hAnsi="Times New Roman" w:cs="Times New Roman"/>
          <w:sz w:val="24"/>
          <w:szCs w:val="24"/>
        </w:rPr>
        <w:t>нигата представлява сериозен научен труд, напълно отговарящ на изискванията за първа хабилитация</w:t>
      </w:r>
      <w:r w:rsidR="00147BA8" w:rsidRPr="00261E1F">
        <w:rPr>
          <w:rFonts w:ascii="Times New Roman" w:hAnsi="Times New Roman" w:cs="Times New Roman"/>
          <w:sz w:val="24"/>
          <w:szCs w:val="24"/>
          <w:lang w:val="bg-BG"/>
        </w:rPr>
        <w:t>, без каквито и да е данни за плагиатство.</w:t>
      </w:r>
      <w:r w:rsidR="00147BA8" w:rsidRPr="00261E1F">
        <w:rPr>
          <w:rFonts w:ascii="Times New Roman" w:hAnsi="Times New Roman" w:cs="Times New Roman"/>
          <w:spacing w:val="-6"/>
          <w:sz w:val="24"/>
          <w:szCs w:val="24"/>
        </w:rPr>
        <w:t xml:space="preserve"> Голямата тема за изборните правила, принципи, системи и тяхното приложение вероятно ще бъде проучвана и по-нататък, но позоваването на съчинението на д-р Живков би следвало да бъде задължително.</w:t>
      </w:r>
    </w:p>
    <w:p w14:paraId="6740B847" w14:textId="2B4A9C16" w:rsidR="008D4C6E" w:rsidRPr="00261E1F" w:rsidRDefault="008D4C6E" w:rsidP="00261E1F">
      <w:pPr>
        <w:pStyle w:val="a3"/>
        <w:spacing w:before="0" w:beforeAutospacing="0" w:after="0" w:afterAutospacing="0" w:line="360" w:lineRule="auto"/>
        <w:ind w:firstLine="851"/>
        <w:jc w:val="both"/>
      </w:pPr>
      <w:r w:rsidRPr="00261E1F">
        <w:lastRenderedPageBreak/>
        <w:t xml:space="preserve">Внимание заслужава и другата монография на д-р </w:t>
      </w:r>
      <w:r w:rsidRPr="00261E1F">
        <w:rPr>
          <w:lang w:val="bg-BG"/>
        </w:rPr>
        <w:t xml:space="preserve">Живков „Прогресивнолибералната партия в България: С Русия политика не правим! (1899 – 1920)“. София: УИ „Св. Климент Охридски“, 2014.  Този труд </w:t>
      </w:r>
      <w:r w:rsidRPr="00261E1F">
        <w:t xml:space="preserve">представлява първо по рода си изследване в такива мащаби </w:t>
      </w:r>
      <w:r w:rsidRPr="00261E1F">
        <w:rPr>
          <w:lang w:val="bg-BG"/>
        </w:rPr>
        <w:t>върху една от основните политически партии в българския политически живот в края на ХІХ век до началото на 20-те години на ХХ век</w:t>
      </w:r>
      <w:r w:rsidR="008B4C3C" w:rsidRPr="00261E1F">
        <w:rPr>
          <w:lang w:val="bg-BG"/>
        </w:rPr>
        <w:t xml:space="preserve"> – Прогресивнолибералната (ПЛП)</w:t>
      </w:r>
      <w:r w:rsidRPr="00261E1F">
        <w:rPr>
          <w:lang w:val="bg-BG"/>
        </w:rPr>
        <w:t xml:space="preserve">. </w:t>
      </w:r>
      <w:r w:rsidRPr="00261E1F">
        <w:t xml:space="preserve">Изследването е построено върху богат и най-вече неизползван архивен материал. </w:t>
      </w:r>
      <w:r w:rsidR="008B4C3C" w:rsidRPr="00261E1F">
        <w:rPr>
          <w:lang w:val="bg-BG"/>
        </w:rPr>
        <w:t xml:space="preserve">Детайлно е проследено участието в изборите на ПЛП за единадесет парламента и присъствието на партията в тях, разликата в поведението на нейните представители в опозиция и на власт, идеологическата обосновка на позициите, които заемат. </w:t>
      </w:r>
      <w:r w:rsidRPr="00261E1F">
        <w:rPr>
          <w:lang w:val="bg-BG"/>
        </w:rPr>
        <w:t>На базата на документи се проследява организационното развитие на ПЛП, но в контекста на цяло</w:t>
      </w:r>
      <w:r w:rsidR="00261E1F">
        <w:rPr>
          <w:lang w:val="bg-BG"/>
        </w:rPr>
        <w:t>сно</w:t>
      </w:r>
      <w:r w:rsidRPr="00261E1F">
        <w:rPr>
          <w:lang w:val="bg-BG"/>
        </w:rPr>
        <w:t xml:space="preserve">то политическо развитие на България. </w:t>
      </w:r>
      <w:r w:rsidRPr="00261E1F">
        <w:t xml:space="preserve">Изследването е добре </w:t>
      </w:r>
      <w:r w:rsidRPr="00261E1F">
        <w:rPr>
          <w:lang w:val="bg-BG"/>
        </w:rPr>
        <w:t>структурирано</w:t>
      </w:r>
      <w:r w:rsidRPr="00261E1F">
        <w:t xml:space="preserve"> и осъществено с присъщата и на другите публикации на кандидата професионална вещина</w:t>
      </w:r>
      <w:r w:rsidR="008B4C3C" w:rsidRPr="00261E1F">
        <w:rPr>
          <w:lang w:val="bg-BG"/>
        </w:rPr>
        <w:t xml:space="preserve"> и прилагане на интердисциплинарни методи</w:t>
      </w:r>
      <w:r w:rsidRPr="00261E1F">
        <w:t xml:space="preserve">. </w:t>
      </w:r>
    </w:p>
    <w:p w14:paraId="38EA740E" w14:textId="0474ECA0" w:rsidR="008D4C6E" w:rsidRPr="00261E1F" w:rsidRDefault="008D4C6E" w:rsidP="00261E1F">
      <w:pPr>
        <w:pStyle w:val="a3"/>
        <w:spacing w:before="0" w:beforeAutospacing="0" w:after="0" w:afterAutospacing="0" w:line="360" w:lineRule="auto"/>
        <w:ind w:firstLine="851"/>
        <w:jc w:val="both"/>
        <w:rPr>
          <w:spacing w:val="-6"/>
          <w:lang w:val="bg-BG"/>
        </w:rPr>
      </w:pPr>
      <w:r w:rsidRPr="00261E1F">
        <w:rPr>
          <w:spacing w:val="-6"/>
          <w:lang w:val="bg-BG"/>
        </w:rPr>
        <w:t>Свидетелства за проявена научна зрялост са и о</w:t>
      </w:r>
      <w:r w:rsidRPr="00261E1F">
        <w:rPr>
          <w:spacing w:val="-6"/>
        </w:rPr>
        <w:t xml:space="preserve">станалите </w:t>
      </w:r>
      <w:r w:rsidRPr="00261E1F">
        <w:rPr>
          <w:spacing w:val="-6"/>
          <w:lang w:val="bg-BG"/>
        </w:rPr>
        <w:t xml:space="preserve">приложени </w:t>
      </w:r>
      <w:r w:rsidRPr="00261E1F">
        <w:rPr>
          <w:spacing w:val="-6"/>
        </w:rPr>
        <w:t xml:space="preserve">публикации, с които д-р </w:t>
      </w:r>
      <w:r w:rsidRPr="00261E1F">
        <w:rPr>
          <w:spacing w:val="-6"/>
          <w:lang w:val="bg-BG"/>
        </w:rPr>
        <w:t xml:space="preserve">Живков </w:t>
      </w:r>
      <w:r w:rsidRPr="00261E1F">
        <w:rPr>
          <w:spacing w:val="-6"/>
        </w:rPr>
        <w:t xml:space="preserve">участва в конкурса за </w:t>
      </w:r>
      <w:r w:rsidRPr="00261E1F">
        <w:rPr>
          <w:spacing w:val="-6"/>
          <w:lang w:val="bg-BG"/>
        </w:rPr>
        <w:t>„</w:t>
      </w:r>
      <w:r w:rsidRPr="00261E1F">
        <w:rPr>
          <w:spacing w:val="-6"/>
        </w:rPr>
        <w:t>доцент</w:t>
      </w:r>
      <w:r w:rsidRPr="00261E1F">
        <w:rPr>
          <w:spacing w:val="-6"/>
          <w:lang w:val="bg-BG"/>
        </w:rPr>
        <w:t xml:space="preserve">“. Те са </w:t>
      </w:r>
      <w:r w:rsidRPr="00261E1F">
        <w:rPr>
          <w:spacing w:val="-6"/>
        </w:rPr>
        <w:t xml:space="preserve">са свързани с изследователските интереси на </w:t>
      </w:r>
      <w:r w:rsidRPr="00261E1F">
        <w:rPr>
          <w:spacing w:val="-6"/>
          <w:lang w:val="bg-BG"/>
        </w:rPr>
        <w:t>кандидата</w:t>
      </w:r>
      <w:r w:rsidRPr="00261E1F">
        <w:rPr>
          <w:spacing w:val="-6"/>
        </w:rPr>
        <w:t xml:space="preserve">, </w:t>
      </w:r>
      <w:r w:rsidRPr="00261E1F">
        <w:rPr>
          <w:lang w:val="bg-BG"/>
        </w:rPr>
        <w:t>впечатляват със стремежа към об</w:t>
      </w:r>
      <w:r w:rsidRPr="00261E1F">
        <w:rPr>
          <w:color w:val="000000"/>
          <w:lang w:eastAsia="bg-BG"/>
        </w:rPr>
        <w:t>ектив</w:t>
      </w:r>
      <w:r w:rsidRPr="00261E1F">
        <w:rPr>
          <w:color w:val="000000"/>
          <w:lang w:val="bg-BG" w:eastAsia="bg-BG"/>
        </w:rPr>
        <w:t>е</w:t>
      </w:r>
      <w:r w:rsidRPr="00261E1F">
        <w:rPr>
          <w:color w:val="000000"/>
          <w:lang w:eastAsia="bg-BG"/>
        </w:rPr>
        <w:t xml:space="preserve">н </w:t>
      </w:r>
      <w:r w:rsidRPr="00261E1F">
        <w:rPr>
          <w:color w:val="000000"/>
          <w:lang w:val="bg-BG" w:eastAsia="bg-BG"/>
        </w:rPr>
        <w:t>авторо</w:t>
      </w:r>
      <w:r w:rsidR="00147BA8" w:rsidRPr="00261E1F">
        <w:rPr>
          <w:color w:val="000000"/>
          <w:lang w:val="bg-BG" w:eastAsia="bg-BG"/>
        </w:rPr>
        <w:t>в</w:t>
      </w:r>
      <w:r w:rsidRPr="00261E1F">
        <w:rPr>
          <w:color w:val="000000"/>
          <w:lang w:val="bg-BG" w:eastAsia="bg-BG"/>
        </w:rPr>
        <w:t xml:space="preserve"> </w:t>
      </w:r>
      <w:r w:rsidRPr="00261E1F">
        <w:rPr>
          <w:color w:val="000000"/>
          <w:lang w:eastAsia="bg-BG"/>
        </w:rPr>
        <w:t>поглед</w:t>
      </w:r>
      <w:r w:rsidRPr="00261E1F">
        <w:rPr>
          <w:color w:val="000000"/>
          <w:lang w:val="bg-BG" w:eastAsia="bg-BG"/>
        </w:rPr>
        <w:t>, незамъглен от наложените историографски щампи</w:t>
      </w:r>
      <w:r w:rsidRPr="00261E1F">
        <w:rPr>
          <w:color w:val="000000"/>
          <w:lang w:eastAsia="bg-BG"/>
        </w:rPr>
        <w:t>.</w:t>
      </w:r>
      <w:r w:rsidRPr="00261E1F">
        <w:rPr>
          <w:color w:val="000000"/>
          <w:lang w:val="bg-BG" w:eastAsia="bg-BG"/>
        </w:rPr>
        <w:t xml:space="preserve"> </w:t>
      </w:r>
      <w:r w:rsidRPr="00261E1F">
        <w:t xml:space="preserve">В заключение ще отбележа, че представените научни трудове на </w:t>
      </w:r>
      <w:r w:rsidRPr="00261E1F">
        <w:rPr>
          <w:lang w:val="bg-BG"/>
        </w:rPr>
        <w:t xml:space="preserve">Светослав Живков </w:t>
      </w:r>
      <w:r w:rsidRPr="00261E1F">
        <w:t xml:space="preserve">са авторски и не повтарят такива от предишни процедури за придобиване на научно звание и академична длъжност. </w:t>
      </w:r>
      <w:r w:rsidRPr="00261E1F">
        <w:rPr>
          <w:lang w:val="bg-BG"/>
        </w:rPr>
        <w:t xml:space="preserve">Внимателният преглед на публикациите показва, че в тях няма елементи </w:t>
      </w:r>
      <w:r w:rsidR="008641FC" w:rsidRPr="00261E1F">
        <w:rPr>
          <w:lang w:val="bg-BG"/>
        </w:rPr>
        <w:t xml:space="preserve">на </w:t>
      </w:r>
      <w:r w:rsidRPr="00261E1F">
        <w:rPr>
          <w:lang w:val="bg-BG"/>
        </w:rPr>
        <w:t>ком</w:t>
      </w:r>
      <w:r w:rsidR="008B4C3C" w:rsidRPr="00261E1F">
        <w:rPr>
          <w:lang w:val="bg-BG"/>
        </w:rPr>
        <w:t>п</w:t>
      </w:r>
      <w:r w:rsidRPr="00261E1F">
        <w:rPr>
          <w:lang w:val="bg-BG"/>
        </w:rPr>
        <w:t xml:space="preserve">илативност, напротив – </w:t>
      </w:r>
      <w:r w:rsidR="00643F6F" w:rsidRPr="00261E1F">
        <w:rPr>
          <w:lang w:val="bg-BG"/>
        </w:rPr>
        <w:t xml:space="preserve">д-р </w:t>
      </w:r>
      <w:r w:rsidRPr="00261E1F">
        <w:rPr>
          <w:lang w:val="bg-BG"/>
        </w:rPr>
        <w:t>Живков проявява похвален стремеж да внесе във всяка своя публикация нещо ново и оригинално. Той е винаги коректен в използвания научен апарат.</w:t>
      </w:r>
    </w:p>
    <w:p w14:paraId="15730505" w14:textId="73193D48" w:rsidR="008D4C6E" w:rsidRPr="00261E1F" w:rsidRDefault="00643F6F" w:rsidP="00261E1F">
      <w:pPr>
        <w:spacing w:after="0" w:line="360" w:lineRule="auto"/>
        <w:ind w:firstLine="708"/>
        <w:jc w:val="both"/>
        <w:rPr>
          <w:rFonts w:ascii="Times New Roman" w:hAnsi="Times New Roman" w:cs="Times New Roman"/>
          <w:spacing w:val="-6"/>
          <w:sz w:val="24"/>
          <w:szCs w:val="24"/>
        </w:rPr>
      </w:pPr>
      <w:r w:rsidRPr="00261E1F">
        <w:rPr>
          <w:rFonts w:ascii="Times New Roman" w:hAnsi="Times New Roman" w:cs="Times New Roman"/>
          <w:spacing w:val="-6"/>
          <w:sz w:val="24"/>
          <w:szCs w:val="24"/>
        </w:rPr>
        <w:t>Отново трябва да се подчертае, че п</w:t>
      </w:r>
      <w:r w:rsidR="008D4C6E" w:rsidRPr="00261E1F">
        <w:rPr>
          <w:rFonts w:ascii="Times New Roman" w:hAnsi="Times New Roman" w:cs="Times New Roman"/>
          <w:spacing w:val="-6"/>
          <w:sz w:val="24"/>
          <w:szCs w:val="24"/>
        </w:rPr>
        <w:t>риложената справка на цитирания на трудове на д-р Живков свидетелства за висококачествена и обемна научна продукция на вече утвърдил се учен</w:t>
      </w:r>
      <w:r w:rsidR="00C9222E" w:rsidRPr="00261E1F">
        <w:rPr>
          <w:rFonts w:ascii="Times New Roman" w:hAnsi="Times New Roman" w:cs="Times New Roman"/>
          <w:spacing w:val="-6"/>
          <w:sz w:val="24"/>
          <w:szCs w:val="24"/>
        </w:rPr>
        <w:t xml:space="preserve">, </w:t>
      </w:r>
      <w:r w:rsidR="008B4C3C" w:rsidRPr="00261E1F">
        <w:rPr>
          <w:rFonts w:ascii="Times New Roman" w:hAnsi="Times New Roman" w:cs="Times New Roman"/>
          <w:spacing w:val="-6"/>
          <w:sz w:val="24"/>
          <w:szCs w:val="24"/>
        </w:rPr>
        <w:t xml:space="preserve">чиито изследвания </w:t>
      </w:r>
      <w:r w:rsidR="00C9222E" w:rsidRPr="00261E1F">
        <w:rPr>
          <w:rFonts w:ascii="Times New Roman" w:hAnsi="Times New Roman" w:cs="Times New Roman"/>
          <w:spacing w:val="-6"/>
          <w:sz w:val="24"/>
          <w:szCs w:val="24"/>
        </w:rPr>
        <w:t xml:space="preserve">се </w:t>
      </w:r>
      <w:r w:rsidR="008B4C3C" w:rsidRPr="00261E1F">
        <w:rPr>
          <w:rFonts w:ascii="Times New Roman" w:hAnsi="Times New Roman" w:cs="Times New Roman"/>
          <w:spacing w:val="-6"/>
          <w:sz w:val="24"/>
          <w:szCs w:val="24"/>
        </w:rPr>
        <w:t>познават и ползват от академичната общност</w:t>
      </w:r>
      <w:r w:rsidR="008641FC" w:rsidRPr="00261E1F">
        <w:rPr>
          <w:rFonts w:ascii="Times New Roman" w:hAnsi="Times New Roman" w:cs="Times New Roman"/>
          <w:spacing w:val="-6"/>
          <w:sz w:val="24"/>
          <w:szCs w:val="24"/>
        </w:rPr>
        <w:t>.</w:t>
      </w:r>
      <w:r w:rsidR="008D4C6E" w:rsidRPr="00261E1F">
        <w:rPr>
          <w:rFonts w:ascii="Times New Roman" w:hAnsi="Times New Roman" w:cs="Times New Roman"/>
          <w:spacing w:val="-6"/>
          <w:sz w:val="24"/>
          <w:szCs w:val="24"/>
        </w:rPr>
        <w:t xml:space="preserve"> </w:t>
      </w:r>
    </w:p>
    <w:p w14:paraId="0A3D431C" w14:textId="77656F8F" w:rsidR="008B4C3C" w:rsidRPr="00261E1F" w:rsidRDefault="008D4C6E" w:rsidP="00261E1F">
      <w:pPr>
        <w:spacing w:after="0" w:line="360" w:lineRule="auto"/>
        <w:ind w:firstLine="705"/>
        <w:jc w:val="both"/>
        <w:rPr>
          <w:rFonts w:ascii="Times New Roman" w:eastAsia="Times New Roman" w:hAnsi="Times New Roman" w:cs="Times New Roman"/>
          <w:sz w:val="24"/>
          <w:szCs w:val="24"/>
        </w:rPr>
      </w:pPr>
      <w:r w:rsidRPr="00261E1F">
        <w:rPr>
          <w:rFonts w:ascii="Times New Roman" w:hAnsi="Times New Roman" w:cs="Times New Roman"/>
          <w:sz w:val="24"/>
          <w:szCs w:val="24"/>
        </w:rPr>
        <w:t xml:space="preserve">В заключение ще отбележа, че представените научни трудове на </w:t>
      </w:r>
      <w:r w:rsidR="008B4C3C" w:rsidRPr="00261E1F">
        <w:rPr>
          <w:rFonts w:ascii="Times New Roman" w:hAnsi="Times New Roman" w:cs="Times New Roman"/>
          <w:sz w:val="24"/>
          <w:szCs w:val="24"/>
        </w:rPr>
        <w:t>кадидата</w:t>
      </w:r>
      <w:r w:rsidRPr="00261E1F">
        <w:rPr>
          <w:rFonts w:ascii="Times New Roman" w:hAnsi="Times New Roman" w:cs="Times New Roman"/>
          <w:sz w:val="24"/>
          <w:szCs w:val="24"/>
        </w:rPr>
        <w:t xml:space="preserve"> са негово лично дело и не могат да будят съмнение за плагиатство.</w:t>
      </w:r>
      <w:r w:rsidR="008B4C3C" w:rsidRPr="00261E1F">
        <w:rPr>
          <w:rFonts w:ascii="Times New Roman" w:eastAsia="Times New Roman" w:hAnsi="Times New Roman" w:cs="Times New Roman"/>
          <w:sz w:val="24"/>
          <w:szCs w:val="24"/>
        </w:rPr>
        <w:t xml:space="preserve"> С </w:t>
      </w:r>
      <w:r w:rsidR="00CA3832" w:rsidRPr="00261E1F">
        <w:rPr>
          <w:rFonts w:ascii="Times New Roman" w:eastAsia="Times New Roman" w:hAnsi="Times New Roman" w:cs="Times New Roman"/>
          <w:sz w:val="24"/>
          <w:szCs w:val="24"/>
        </w:rPr>
        <w:t xml:space="preserve">тях той </w:t>
      </w:r>
      <w:r w:rsidR="008B4C3C" w:rsidRPr="00261E1F">
        <w:rPr>
          <w:rFonts w:ascii="Times New Roman" w:eastAsia="Times New Roman" w:hAnsi="Times New Roman" w:cs="Times New Roman"/>
          <w:sz w:val="24"/>
          <w:szCs w:val="24"/>
        </w:rPr>
        <w:t>доказва уменията си задълбочено да анализира и синтезира огромен и разнообразен по характер изворов материал и да представя аргументирани и убедителни научни тези.</w:t>
      </w:r>
    </w:p>
    <w:p w14:paraId="6D34AA16" w14:textId="727542D9" w:rsidR="008D4C6E" w:rsidRPr="00261E1F" w:rsidRDefault="008D4C6E" w:rsidP="00261E1F">
      <w:pPr>
        <w:spacing w:after="0" w:line="360" w:lineRule="auto"/>
        <w:ind w:firstLine="708"/>
        <w:jc w:val="both"/>
        <w:rPr>
          <w:rFonts w:ascii="Times New Roman" w:hAnsi="Times New Roman" w:cs="Times New Roman"/>
          <w:sz w:val="24"/>
          <w:szCs w:val="24"/>
          <w:lang w:val="en-US"/>
        </w:rPr>
      </w:pPr>
      <w:r w:rsidRPr="00261E1F">
        <w:rPr>
          <w:rFonts w:ascii="Times New Roman" w:hAnsi="Times New Roman" w:cs="Times New Roman"/>
          <w:sz w:val="24"/>
          <w:szCs w:val="24"/>
        </w:rPr>
        <w:lastRenderedPageBreak/>
        <w:t>Преподавателската</w:t>
      </w:r>
      <w:r w:rsidRPr="00261E1F">
        <w:rPr>
          <w:rFonts w:ascii="Times New Roman" w:hAnsi="Times New Roman" w:cs="Times New Roman"/>
          <w:sz w:val="24"/>
          <w:szCs w:val="24"/>
          <w:lang w:val="en-US"/>
        </w:rPr>
        <w:t xml:space="preserve"> </w:t>
      </w:r>
      <w:r w:rsidRPr="00261E1F">
        <w:rPr>
          <w:rFonts w:ascii="Times New Roman" w:hAnsi="Times New Roman" w:cs="Times New Roman"/>
          <w:sz w:val="24"/>
          <w:szCs w:val="24"/>
        </w:rPr>
        <w:t xml:space="preserve">и научната дейност на гл. ас. д-р Светослав Михайлов Живков съответстват напълно на изискванията за заемане на академичната длъжност „доцент“ според изискванията на Закона за развитие на академичния състав в Република България и на Правилника за неговото прилагане. </w:t>
      </w:r>
      <w:r w:rsidRPr="00261E1F">
        <w:rPr>
          <w:rFonts w:ascii="Times New Roman" w:hAnsi="Times New Roman" w:cs="Times New Roman"/>
          <w:sz w:val="24"/>
          <w:szCs w:val="24"/>
          <w:lang w:val="ru-RU"/>
        </w:rPr>
        <w:t xml:space="preserve">Всичко това ми дава основание убедено </w:t>
      </w:r>
      <w:r w:rsidRPr="00261E1F">
        <w:rPr>
          <w:rFonts w:ascii="Times New Roman" w:hAnsi="Times New Roman" w:cs="Times New Roman"/>
          <w:sz w:val="24"/>
          <w:szCs w:val="24"/>
        </w:rPr>
        <w:t>да предложа на уважаемото жури да присъди академичната длъжност „доцент“ на гл. ас. д-р Светослав Живков по професионално направление 2.2.История и археология (Нова българска история</w:t>
      </w:r>
      <w:r w:rsidRPr="00261E1F">
        <w:rPr>
          <w:rFonts w:ascii="Times New Roman" w:hAnsi="Times New Roman" w:cs="Times New Roman"/>
          <w:b/>
          <w:sz w:val="24"/>
          <w:szCs w:val="24"/>
        </w:rPr>
        <w:t xml:space="preserve"> </w:t>
      </w:r>
      <w:r w:rsidRPr="00261E1F">
        <w:rPr>
          <w:rFonts w:ascii="Times New Roman" w:hAnsi="Times New Roman" w:cs="Times New Roman"/>
          <w:bCs/>
          <w:sz w:val="24"/>
          <w:szCs w:val="24"/>
        </w:rPr>
        <w:t>1878</w:t>
      </w:r>
      <w:r w:rsidRPr="00261E1F">
        <w:rPr>
          <w:rFonts w:ascii="Times New Roman" w:eastAsia="Calibri" w:hAnsi="Times New Roman" w:cs="Times New Roman"/>
          <w:bCs/>
          <w:color w:val="331F09"/>
          <w:sz w:val="24"/>
          <w:szCs w:val="24"/>
          <w:shd w:val="clear" w:color="auto" w:fill="FFFFFF"/>
        </w:rPr>
        <w:t>–</w:t>
      </w:r>
      <w:r w:rsidRPr="00261E1F">
        <w:rPr>
          <w:rFonts w:ascii="Times New Roman" w:hAnsi="Times New Roman" w:cs="Times New Roman"/>
          <w:bCs/>
          <w:sz w:val="24"/>
          <w:szCs w:val="24"/>
        </w:rPr>
        <w:t xml:space="preserve">1944 г. </w:t>
      </w:r>
      <w:r w:rsidRPr="00261E1F">
        <w:rPr>
          <w:rFonts w:ascii="Times New Roman" w:eastAsia="Calibri" w:hAnsi="Times New Roman" w:cs="Times New Roman"/>
          <w:bCs/>
          <w:color w:val="331F09"/>
          <w:sz w:val="24"/>
          <w:szCs w:val="24"/>
          <w:shd w:val="clear" w:color="auto" w:fill="FFFFFF"/>
        </w:rPr>
        <w:t>–</w:t>
      </w:r>
      <w:r w:rsidRPr="00261E1F">
        <w:rPr>
          <w:rFonts w:ascii="Times New Roman" w:hAnsi="Times New Roman" w:cs="Times New Roman"/>
          <w:bCs/>
          <w:sz w:val="24"/>
          <w:szCs w:val="24"/>
        </w:rPr>
        <w:t xml:space="preserve"> Електорални регулации и избори в България (първата половина на </w:t>
      </w:r>
      <w:r w:rsidRPr="00261E1F">
        <w:rPr>
          <w:rFonts w:ascii="Times New Roman" w:hAnsi="Times New Roman" w:cs="Times New Roman"/>
          <w:bCs/>
          <w:sz w:val="24"/>
          <w:szCs w:val="24"/>
          <w:lang w:val="en-US"/>
        </w:rPr>
        <w:t>XX</w:t>
      </w:r>
      <w:r w:rsidRPr="00261E1F">
        <w:rPr>
          <w:rFonts w:ascii="Times New Roman" w:hAnsi="Times New Roman" w:cs="Times New Roman"/>
          <w:bCs/>
          <w:sz w:val="24"/>
          <w:szCs w:val="24"/>
        </w:rPr>
        <w:t xml:space="preserve"> в.)</w:t>
      </w:r>
      <w:r w:rsidRPr="00261E1F">
        <w:rPr>
          <w:rFonts w:ascii="Times New Roman" w:hAnsi="Times New Roman" w:cs="Times New Roman"/>
          <w:bCs/>
          <w:sz w:val="24"/>
          <w:szCs w:val="24"/>
          <w:lang w:val="en-US"/>
        </w:rPr>
        <w:t>.</w:t>
      </w:r>
    </w:p>
    <w:p w14:paraId="186DF5EC" w14:textId="77777777" w:rsidR="008D4C6E" w:rsidRPr="00261E1F" w:rsidRDefault="008D4C6E" w:rsidP="00261E1F">
      <w:pPr>
        <w:pStyle w:val="a3"/>
        <w:spacing w:line="360" w:lineRule="auto"/>
        <w:ind w:firstLine="851"/>
        <w:jc w:val="both"/>
        <w:rPr>
          <w:lang w:val="bg-BG"/>
        </w:rPr>
      </w:pPr>
    </w:p>
    <w:p w14:paraId="4D800FD0" w14:textId="10CD08E5" w:rsidR="008D4C6E" w:rsidRDefault="008D4C6E" w:rsidP="00261E1F">
      <w:pPr>
        <w:spacing w:after="0" w:line="360" w:lineRule="auto"/>
        <w:jc w:val="both"/>
        <w:rPr>
          <w:rFonts w:ascii="Times New Roman" w:hAnsi="Times New Roman" w:cs="Times New Roman"/>
          <w:sz w:val="24"/>
          <w:szCs w:val="24"/>
        </w:rPr>
      </w:pPr>
      <w:r w:rsidRPr="00261E1F">
        <w:rPr>
          <w:rFonts w:ascii="Times New Roman" w:hAnsi="Times New Roman" w:cs="Times New Roman"/>
          <w:sz w:val="24"/>
          <w:szCs w:val="24"/>
        </w:rPr>
        <w:t>София, 1</w:t>
      </w:r>
      <w:r w:rsidR="00CA3832" w:rsidRPr="00261E1F">
        <w:rPr>
          <w:rFonts w:ascii="Times New Roman" w:hAnsi="Times New Roman" w:cs="Times New Roman"/>
          <w:sz w:val="24"/>
          <w:szCs w:val="24"/>
        </w:rPr>
        <w:t>4</w:t>
      </w:r>
      <w:r w:rsidRPr="00261E1F">
        <w:rPr>
          <w:rFonts w:ascii="Times New Roman" w:hAnsi="Times New Roman" w:cs="Times New Roman"/>
          <w:sz w:val="24"/>
          <w:szCs w:val="24"/>
        </w:rPr>
        <w:t>.10. 2022</w:t>
      </w:r>
      <w:r w:rsidRPr="00261E1F">
        <w:rPr>
          <w:rFonts w:ascii="Times New Roman" w:hAnsi="Times New Roman" w:cs="Times New Roman"/>
          <w:sz w:val="24"/>
          <w:szCs w:val="24"/>
        </w:rPr>
        <w:tab/>
        <w:t xml:space="preserve">             </w:t>
      </w:r>
      <w:r w:rsidRPr="00261E1F">
        <w:rPr>
          <w:rFonts w:ascii="Times New Roman" w:hAnsi="Times New Roman" w:cs="Times New Roman"/>
          <w:sz w:val="24"/>
          <w:szCs w:val="24"/>
        </w:rPr>
        <w:tab/>
      </w:r>
      <w:r w:rsidRPr="00261E1F">
        <w:rPr>
          <w:rFonts w:ascii="Times New Roman" w:hAnsi="Times New Roman" w:cs="Times New Roman"/>
          <w:sz w:val="24"/>
          <w:szCs w:val="24"/>
        </w:rPr>
        <w:tab/>
        <w:t xml:space="preserve"> Автор на становище: доц. д-р В. Станев</w:t>
      </w:r>
    </w:p>
    <w:p w14:paraId="24DAEBD8" w14:textId="7D968F36" w:rsidR="00957001" w:rsidRDefault="00957001" w:rsidP="00261E1F">
      <w:pPr>
        <w:spacing w:after="0" w:line="360" w:lineRule="auto"/>
        <w:jc w:val="both"/>
        <w:rPr>
          <w:rFonts w:ascii="Times New Roman" w:hAnsi="Times New Roman" w:cs="Times New Roman"/>
          <w:sz w:val="24"/>
          <w:szCs w:val="24"/>
        </w:rPr>
      </w:pPr>
    </w:p>
    <w:p w14:paraId="14011157" w14:textId="080300DD" w:rsidR="00957001" w:rsidRDefault="00957001">
      <w:pPr>
        <w:rPr>
          <w:rFonts w:ascii="Times New Roman" w:hAnsi="Times New Roman" w:cs="Times New Roman"/>
          <w:sz w:val="24"/>
          <w:szCs w:val="24"/>
        </w:rPr>
      </w:pPr>
      <w:r>
        <w:rPr>
          <w:rFonts w:ascii="Times New Roman" w:hAnsi="Times New Roman" w:cs="Times New Roman"/>
          <w:sz w:val="24"/>
          <w:szCs w:val="24"/>
        </w:rPr>
        <w:br w:type="page"/>
      </w:r>
    </w:p>
    <w:p w14:paraId="49389720" w14:textId="77777777" w:rsidR="00957001" w:rsidRDefault="00957001" w:rsidP="00957001">
      <w:pPr>
        <w:spacing w:after="0" w:line="360" w:lineRule="auto"/>
        <w:jc w:val="center"/>
        <w:rPr>
          <w:rFonts w:ascii="Times New Roman" w:hAnsi="Times New Roman" w:cs="Times New Roman"/>
          <w:b/>
          <w:sz w:val="24"/>
          <w:szCs w:val="24"/>
        </w:rPr>
      </w:pPr>
      <w:r w:rsidRPr="00261E1F">
        <w:rPr>
          <w:rFonts w:ascii="Times New Roman" w:hAnsi="Times New Roman" w:cs="Times New Roman"/>
          <w:b/>
          <w:sz w:val="24"/>
          <w:szCs w:val="24"/>
        </w:rPr>
        <w:lastRenderedPageBreak/>
        <w:t>STATEMENT</w:t>
      </w:r>
    </w:p>
    <w:p w14:paraId="1B0A73BB" w14:textId="77777777" w:rsidR="00957001" w:rsidRDefault="00957001" w:rsidP="00957001">
      <w:pPr>
        <w:spacing w:after="0" w:line="360" w:lineRule="auto"/>
        <w:jc w:val="center"/>
        <w:rPr>
          <w:rFonts w:ascii="Times New Roman" w:hAnsi="Times New Roman" w:cs="Times New Roman"/>
          <w:b/>
          <w:sz w:val="24"/>
          <w:szCs w:val="24"/>
        </w:rPr>
      </w:pPr>
      <w:r w:rsidRPr="00261E1F">
        <w:rPr>
          <w:rFonts w:ascii="Times New Roman" w:hAnsi="Times New Roman" w:cs="Times New Roman"/>
          <w:b/>
          <w:sz w:val="24"/>
          <w:szCs w:val="24"/>
        </w:rPr>
        <w:t>by Assoc. Prof. Vladimir Stanev, Sofia University "St. Kliment Ohridski", Faculty of History</w:t>
      </w:r>
    </w:p>
    <w:p w14:paraId="7B067CE2" w14:textId="77777777" w:rsidR="00957001" w:rsidRDefault="00957001" w:rsidP="00957001">
      <w:pPr>
        <w:spacing w:after="0" w:line="360" w:lineRule="auto"/>
        <w:jc w:val="center"/>
        <w:rPr>
          <w:rFonts w:ascii="Times New Roman" w:hAnsi="Times New Roman" w:cs="Times New Roman"/>
          <w:b/>
          <w:sz w:val="24"/>
          <w:szCs w:val="24"/>
        </w:rPr>
      </w:pPr>
      <w:r w:rsidRPr="00261E1F">
        <w:rPr>
          <w:rFonts w:ascii="Times New Roman" w:hAnsi="Times New Roman" w:cs="Times New Roman"/>
          <w:b/>
          <w:sz w:val="24"/>
          <w:szCs w:val="24"/>
        </w:rPr>
        <w:t xml:space="preserve">in the competition for associate professor, announced by Sofia University "Kliment Ohridski" in the professional field 2.2. History and Archaeology (New Bulgarian History 1878-1944 </w:t>
      </w:r>
      <w:r w:rsidRPr="00261E1F">
        <w:rPr>
          <w:rFonts w:ascii="Times New Roman" w:eastAsia="Calibri" w:hAnsi="Times New Roman" w:cs="Times New Roman"/>
          <w:color w:val="331F09"/>
          <w:sz w:val="24"/>
          <w:szCs w:val="24"/>
          <w:shd w:val="clear" w:color="auto" w:fill="FFFFFF"/>
        </w:rPr>
        <w:t xml:space="preserve">- </w:t>
      </w:r>
      <w:r w:rsidRPr="00261E1F">
        <w:rPr>
          <w:rFonts w:ascii="Times New Roman" w:hAnsi="Times New Roman" w:cs="Times New Roman"/>
          <w:b/>
          <w:sz w:val="24"/>
          <w:szCs w:val="24"/>
        </w:rPr>
        <w:t xml:space="preserve">Electoral Regulations and Elections in Bulgaria (first half of the </w:t>
      </w:r>
      <w:r w:rsidRPr="00261E1F">
        <w:rPr>
          <w:rFonts w:ascii="Times New Roman" w:hAnsi="Times New Roman" w:cs="Times New Roman"/>
          <w:b/>
          <w:sz w:val="24"/>
          <w:szCs w:val="24"/>
          <w:lang w:val="en-US"/>
        </w:rPr>
        <w:t xml:space="preserve">20th </w:t>
      </w:r>
      <w:r w:rsidRPr="00261E1F">
        <w:rPr>
          <w:rFonts w:ascii="Times New Roman" w:hAnsi="Times New Roman" w:cs="Times New Roman"/>
          <w:b/>
          <w:sz w:val="24"/>
          <w:szCs w:val="24"/>
        </w:rPr>
        <w:t>century), announced in the State Gazette, issue 48 of 28.06.2022.</w:t>
      </w:r>
    </w:p>
    <w:p w14:paraId="42F1F3E5" w14:textId="77777777" w:rsidR="00957001" w:rsidRPr="00261E1F" w:rsidRDefault="00957001" w:rsidP="00957001">
      <w:pPr>
        <w:spacing w:after="0" w:line="360" w:lineRule="auto"/>
        <w:jc w:val="center"/>
        <w:rPr>
          <w:rFonts w:ascii="Times New Roman" w:hAnsi="Times New Roman" w:cs="Times New Roman"/>
          <w:b/>
          <w:sz w:val="24"/>
          <w:szCs w:val="24"/>
        </w:rPr>
      </w:pPr>
    </w:p>
    <w:p w14:paraId="57267387" w14:textId="77777777" w:rsidR="00957001" w:rsidRDefault="00957001" w:rsidP="00957001">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For the announced competition the only candidate is head. asst. Dr. Svetoslav Mihaylov Zhivkov. The documentation submitted by him for the competition includes a set of materials, which are precisely systematized in accordance with the Law on Research and Development and the Regulations for its application, as well as the Regulations for the conditions and procedure for the acquisition of scientific degrees and the occupation of academic positions at Sofia University "St. The rules and regulations of the Academic Staff of the University of Sofia.</w:t>
      </w:r>
    </w:p>
    <w:p w14:paraId="792AEBFD" w14:textId="77777777" w:rsidR="00957001" w:rsidRDefault="00957001" w:rsidP="00957001">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 xml:space="preserve">First of all, it should be emphasized that in his professional career the candidate Svetoslav Zhivkov shows a pronounced consistency - he is a graduate of the Faculty of History of Sofia University "St. Kliment Ohridski", again in it he defended the educational and scientific degree "Doctor", he successively went through the different levels of the professional ladder. During this period, he established himself as a competent and authoritative lecturer who is able to attract the attention and gain the trust of his students. It should be </w:t>
      </w:r>
      <w:r w:rsidRPr="00261E1F">
        <w:rPr>
          <w:rFonts w:ascii="Times New Roman" w:hAnsi="Times New Roman" w:cs="Times New Roman"/>
          <w:sz w:val="24"/>
          <w:szCs w:val="24"/>
          <w:lang w:val="ru-RU"/>
        </w:rPr>
        <w:t xml:space="preserve">pointed out that Dr. Zhivkov has also been a thesis supervisor and an academic mentor for students on several occasions. </w:t>
      </w:r>
      <w:r w:rsidRPr="00261E1F">
        <w:rPr>
          <w:rFonts w:ascii="Times New Roman" w:hAnsi="Times New Roman" w:cs="Times New Roman"/>
          <w:sz w:val="24"/>
          <w:szCs w:val="24"/>
        </w:rPr>
        <w:t xml:space="preserve">At the same time, he is a respected and beloved teacher at the National School of Ancient Languages and Cultures "St. He is a well-known and respected scholar of languages and cultures of the "Constantine Cyril the Philosopher". </w:t>
      </w:r>
    </w:p>
    <w:p w14:paraId="7EAC42F7" w14:textId="77777777" w:rsidR="00957001" w:rsidRDefault="00957001" w:rsidP="00957001">
      <w:pPr>
        <w:pStyle w:val="a4"/>
        <w:spacing w:line="360" w:lineRule="auto"/>
        <w:ind w:firstLine="708"/>
        <w:jc w:val="both"/>
        <w:rPr>
          <w:rFonts w:ascii="Times New Roman" w:hAnsi="Times New Roman" w:cs="Times New Roman"/>
          <w:sz w:val="24"/>
          <w:szCs w:val="24"/>
          <w:lang w:val="ru-RU"/>
        </w:rPr>
      </w:pPr>
      <w:r w:rsidRPr="00261E1F">
        <w:rPr>
          <w:rFonts w:ascii="Times New Roman" w:hAnsi="Times New Roman" w:cs="Times New Roman"/>
          <w:sz w:val="24"/>
          <w:szCs w:val="24"/>
        </w:rPr>
        <w:t xml:space="preserve">Svetoslav Zhivkov is a </w:t>
      </w:r>
      <w:r w:rsidRPr="00261E1F">
        <w:rPr>
          <w:rFonts w:ascii="Times New Roman" w:hAnsi="Times New Roman" w:cs="Times New Roman"/>
          <w:sz w:val="24"/>
          <w:szCs w:val="24"/>
          <w:lang w:val="bg-BG"/>
        </w:rPr>
        <w:t xml:space="preserve">prominent </w:t>
      </w:r>
      <w:r w:rsidRPr="00261E1F">
        <w:rPr>
          <w:rFonts w:ascii="Times New Roman" w:hAnsi="Times New Roman" w:cs="Times New Roman"/>
          <w:sz w:val="24"/>
          <w:szCs w:val="24"/>
        </w:rPr>
        <w:t xml:space="preserve">participant </w:t>
      </w:r>
      <w:r w:rsidRPr="00261E1F">
        <w:rPr>
          <w:rFonts w:ascii="Times New Roman" w:hAnsi="Times New Roman" w:cs="Times New Roman"/>
          <w:sz w:val="24"/>
          <w:szCs w:val="24"/>
          <w:lang w:val="bg-BG"/>
        </w:rPr>
        <w:t xml:space="preserve">in the </w:t>
      </w:r>
      <w:r w:rsidRPr="00261E1F">
        <w:rPr>
          <w:rFonts w:ascii="Times New Roman" w:hAnsi="Times New Roman" w:cs="Times New Roman"/>
          <w:sz w:val="24"/>
          <w:szCs w:val="24"/>
        </w:rPr>
        <w:t xml:space="preserve">scientific life of the Faculty of History and the University, he is actively involved in various committees, in the administration of specialties, in public discussions and presentations of new books, in the preparation of textbooks and teaching aids. The candidate is a compiler of collections, a member of editorial boards </w:t>
      </w:r>
      <w:r w:rsidRPr="00261E1F">
        <w:rPr>
          <w:rFonts w:ascii="Times New Roman" w:hAnsi="Times New Roman" w:cs="Times New Roman"/>
          <w:sz w:val="24"/>
          <w:szCs w:val="24"/>
          <w:lang w:val="bg-BG"/>
        </w:rPr>
        <w:t>of such</w:t>
      </w:r>
      <w:r w:rsidRPr="00261E1F">
        <w:rPr>
          <w:rFonts w:ascii="Times New Roman" w:hAnsi="Times New Roman" w:cs="Times New Roman"/>
          <w:sz w:val="24"/>
          <w:szCs w:val="24"/>
        </w:rPr>
        <w:t xml:space="preserve">, a member of the team that prepared the Third International Congress of Bulgarian Studies in 2013, has presented his papers at prestigious scientific national and </w:t>
      </w:r>
      <w:r w:rsidRPr="00261E1F">
        <w:rPr>
          <w:rFonts w:ascii="Times New Roman" w:hAnsi="Times New Roman" w:cs="Times New Roman"/>
          <w:sz w:val="24"/>
          <w:szCs w:val="24"/>
        </w:rPr>
        <w:lastRenderedPageBreak/>
        <w:t xml:space="preserve">international conferences. </w:t>
      </w:r>
      <w:r w:rsidRPr="00261E1F">
        <w:rPr>
          <w:rFonts w:ascii="Times New Roman" w:hAnsi="Times New Roman" w:cs="Times New Roman"/>
          <w:sz w:val="24"/>
          <w:szCs w:val="24"/>
          <w:lang w:val="ru-RU"/>
        </w:rPr>
        <w:t xml:space="preserve">The role of coordinator and participant in several research and educational projects testifies to his academic activity and his ability to work in a team. </w:t>
      </w:r>
    </w:p>
    <w:p w14:paraId="3191F9E3" w14:textId="77777777" w:rsidR="00957001" w:rsidRDefault="00957001" w:rsidP="00957001">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Svetoslav Zhivkov is a sought-after interlocutor and popularizer of historical knowledge, and the general public knows him from his numerous appearances on television and radio programs, podcasts, publications in newspapers, magazines and Internet platforms. The candidate is also a preferred expert by the Ministry of Education and Science in the creation of author's test tasks for the State Test, the evaluation of textbooks on history and civilization, in the conduct of the National Olympiad in History, in teacher training courses, etc.</w:t>
      </w:r>
    </w:p>
    <w:p w14:paraId="482C528E" w14:textId="77777777" w:rsidR="00957001" w:rsidRDefault="00957001" w:rsidP="00957001">
      <w:pPr>
        <w:spacing w:after="0" w:line="360" w:lineRule="auto"/>
        <w:ind w:firstLine="720"/>
        <w:jc w:val="both"/>
        <w:rPr>
          <w:rFonts w:ascii="Times New Roman" w:hAnsi="Times New Roman" w:cs="Times New Roman"/>
          <w:sz w:val="24"/>
          <w:szCs w:val="24"/>
        </w:rPr>
      </w:pPr>
      <w:r w:rsidRPr="00261E1F">
        <w:rPr>
          <w:rFonts w:ascii="Times New Roman" w:hAnsi="Times New Roman" w:cs="Times New Roman"/>
          <w:sz w:val="24"/>
          <w:szCs w:val="24"/>
        </w:rPr>
        <w:t xml:space="preserve">Next, it is imperative to point out that the documents submitted by Dr. Zhivkov and the scientific metrics contained therein not only fully comply with the minimum national requirements in all indicators, but also exceed them, allowing for an objective assessment of his scientific research activities. In the latter, Svetoslav Zhivkov showed a deep interest as a student, which intensified even more over time, and in a relatively short period he became known among the academic community as a serious scientist who thoroughly studies every problem he tackles. Proof of the high scientific value of his publications are the numerous citations by Bulgarian and foreign authors. </w:t>
      </w:r>
    </w:p>
    <w:p w14:paraId="6767EA4D" w14:textId="77777777" w:rsidR="00957001" w:rsidRDefault="00957001" w:rsidP="00957001">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In this competition, the candidate presented an impressive scientific output - 2 independent monographs, 13 studies and articles in scientific journals and collections. The topics in Dr. Zhivkov's research are diverse, revealing him as a scholar with wide-ranging interests, but without at the same time being unnecessarily scattered. It is focused in several thematic circles of the history of the Principality/Kingdom of Bulgaria, a period in which the candidate has a particular interest and in which he has developed professionally.</w:t>
      </w:r>
    </w:p>
    <w:p w14:paraId="18946836" w14:textId="77777777" w:rsidR="00957001" w:rsidRDefault="00957001" w:rsidP="00957001">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 xml:space="preserve">Among all the scientific production of Dr. Zhivkov, his last monograph stands out the most, which is presented as a major habilitation work: 'Proportional Representation. Elections and Electoral Legislation in Bulgaria on the Eve of the First World War". Sofia. Sofia.  </w:t>
      </w:r>
    </w:p>
    <w:p w14:paraId="106EAA19" w14:textId="77777777" w:rsidR="00957001" w:rsidRDefault="00957001" w:rsidP="00957001">
      <w:pPr>
        <w:pStyle w:val="a4"/>
        <w:spacing w:line="360" w:lineRule="auto"/>
        <w:ind w:firstLine="708"/>
        <w:jc w:val="both"/>
        <w:rPr>
          <w:rFonts w:ascii="Times New Roman" w:hAnsi="Times New Roman" w:cs="Times New Roman"/>
          <w:sz w:val="24"/>
          <w:szCs w:val="24"/>
          <w:lang w:val="bg-BG"/>
        </w:rPr>
      </w:pPr>
      <w:r w:rsidRPr="00261E1F">
        <w:rPr>
          <w:rFonts w:ascii="Times New Roman" w:hAnsi="Times New Roman" w:cs="Times New Roman"/>
          <w:sz w:val="24"/>
          <w:szCs w:val="24"/>
          <w:lang w:val="ru-RU"/>
        </w:rPr>
        <w:t xml:space="preserve">It is evident from the subject of the monograph that it fully corresponds to the nature of the announced competition for the academic position </w:t>
      </w:r>
      <w:r w:rsidRPr="00261E1F">
        <w:rPr>
          <w:rFonts w:ascii="Times New Roman" w:hAnsi="Times New Roman" w:cs="Times New Roman"/>
          <w:sz w:val="24"/>
          <w:szCs w:val="24"/>
        </w:rPr>
        <w:t xml:space="preserve">of </w:t>
      </w:r>
      <w:r w:rsidRPr="00261E1F">
        <w:rPr>
          <w:rFonts w:ascii="Times New Roman" w:hAnsi="Times New Roman" w:cs="Times New Roman"/>
          <w:sz w:val="24"/>
          <w:szCs w:val="24"/>
          <w:lang w:val="ru-RU"/>
        </w:rPr>
        <w:t>Associate Professor</w:t>
      </w:r>
      <w:r w:rsidRPr="00261E1F">
        <w:rPr>
          <w:rFonts w:ascii="Times New Roman" w:hAnsi="Times New Roman" w:cs="Times New Roman"/>
          <w:sz w:val="24"/>
          <w:szCs w:val="24"/>
          <w:lang w:val="bg-BG"/>
        </w:rPr>
        <w:t xml:space="preserve">. </w:t>
      </w:r>
      <w:r w:rsidRPr="00261E1F">
        <w:rPr>
          <w:rFonts w:ascii="Times New Roman" w:hAnsi="Times New Roman" w:cs="Times New Roman"/>
          <w:sz w:val="24"/>
          <w:szCs w:val="24"/>
          <w:lang w:val="ru-RU"/>
        </w:rPr>
        <w:t xml:space="preserve">The research is a legitimate result of the candidate's long-standing engagement with electoral systems in Bulgaria. It has a clear and logical structure. The theoretical grounding of the monograph demonstrates the author's self-confidence as a result of his consistent development in the field of electoral history. The pros and cons of majoritarian and proportional systems are thoroughly explored and </w:t>
      </w:r>
      <w:r w:rsidRPr="00261E1F">
        <w:rPr>
          <w:rFonts w:ascii="Times New Roman" w:hAnsi="Times New Roman" w:cs="Times New Roman"/>
          <w:sz w:val="24"/>
          <w:szCs w:val="24"/>
          <w:lang w:val="ru-RU"/>
        </w:rPr>
        <w:lastRenderedPageBreak/>
        <w:t xml:space="preserve">presented. Attention </w:t>
      </w:r>
      <w:r w:rsidRPr="00261E1F">
        <w:rPr>
          <w:rFonts w:ascii="Times New Roman" w:hAnsi="Times New Roman" w:cs="Times New Roman"/>
          <w:sz w:val="24"/>
          <w:szCs w:val="24"/>
        </w:rPr>
        <w:t xml:space="preserve">is paid to the various projects for the introduction of a proportional system in Bulgaria, to the arguments and counter-arguments of all parties on this issue, to the almost complete consensus that has developed </w:t>
      </w:r>
      <w:r w:rsidRPr="00261E1F">
        <w:rPr>
          <w:rFonts w:ascii="Times New Roman" w:hAnsi="Times New Roman" w:cs="Times New Roman"/>
          <w:sz w:val="24"/>
          <w:szCs w:val="24"/>
          <w:lang w:val="bg-BG"/>
        </w:rPr>
        <w:t xml:space="preserve">among the political elite </w:t>
      </w:r>
      <w:r w:rsidRPr="00261E1F">
        <w:rPr>
          <w:rFonts w:ascii="Times New Roman" w:hAnsi="Times New Roman" w:cs="Times New Roman"/>
          <w:sz w:val="24"/>
          <w:szCs w:val="24"/>
        </w:rPr>
        <w:t xml:space="preserve">on the issue and the reasons for it. It </w:t>
      </w:r>
      <w:r w:rsidRPr="00261E1F">
        <w:rPr>
          <w:rFonts w:ascii="Times New Roman" w:hAnsi="Times New Roman" w:cs="Times New Roman"/>
          <w:sz w:val="24"/>
          <w:szCs w:val="24"/>
          <w:lang w:val="bg-BG"/>
        </w:rPr>
        <w:t xml:space="preserve">is shown in detail how the electoral reform changed the political picture in the country forever. </w:t>
      </w:r>
    </w:p>
    <w:p w14:paraId="008049B1" w14:textId="77777777" w:rsidR="00957001" w:rsidRDefault="00957001" w:rsidP="00957001">
      <w:pPr>
        <w:spacing w:after="0" w:line="360" w:lineRule="auto"/>
        <w:ind w:firstLine="708"/>
        <w:jc w:val="both"/>
        <w:rPr>
          <w:rFonts w:ascii="Times New Roman" w:hAnsi="Times New Roman" w:cs="Times New Roman"/>
          <w:sz w:val="24"/>
          <w:szCs w:val="24"/>
        </w:rPr>
      </w:pPr>
      <w:r w:rsidRPr="00261E1F">
        <w:rPr>
          <w:rFonts w:ascii="Times New Roman" w:hAnsi="Times New Roman" w:cs="Times New Roman"/>
          <w:sz w:val="24"/>
          <w:szCs w:val="24"/>
        </w:rPr>
        <w:t xml:space="preserve">It is not only the huge volume of the monograph that is impressive, but also the deep penetration into detail and the striving for comprehensiveness in the greatest completeness. All available sources are drawn upon, and the author's endeavour to substantiate his theses, conclusions and assessments with concrete and authentic documentary material is commendable. In doing so, a remarkable synchrony between the presentation of facts and their analysis is achieved. </w:t>
      </w:r>
    </w:p>
    <w:p w14:paraId="5497BF26" w14:textId="77777777" w:rsidR="00957001" w:rsidRDefault="00957001" w:rsidP="00957001">
      <w:pPr>
        <w:pStyle w:val="a4"/>
        <w:spacing w:line="360" w:lineRule="auto"/>
        <w:ind w:firstLine="708"/>
        <w:jc w:val="both"/>
        <w:rPr>
          <w:rFonts w:ascii="Times New Roman" w:hAnsi="Times New Roman" w:cs="Times New Roman"/>
          <w:sz w:val="24"/>
          <w:szCs w:val="24"/>
          <w:lang w:val="bg-BG"/>
        </w:rPr>
      </w:pPr>
      <w:r w:rsidRPr="00261E1F">
        <w:rPr>
          <w:rFonts w:ascii="Times New Roman" w:hAnsi="Times New Roman" w:cs="Times New Roman"/>
          <w:sz w:val="24"/>
          <w:szCs w:val="24"/>
        </w:rPr>
        <w:t xml:space="preserve">The writing is professional, </w:t>
      </w:r>
      <w:r w:rsidRPr="00261E1F">
        <w:rPr>
          <w:rFonts w:ascii="Times New Roman" w:hAnsi="Times New Roman" w:cs="Times New Roman"/>
          <w:sz w:val="24"/>
          <w:szCs w:val="24"/>
          <w:lang w:val="bg-BG"/>
        </w:rPr>
        <w:t>high style, but engaging. Perhaps in places the introduction of complex formulae, coefficients and overly specific terminology makes the text difficult to understand, but where the penchant for examples from higher mathematics and foreign languages is mastered, it is a pleasure to read.</w:t>
      </w:r>
    </w:p>
    <w:p w14:paraId="5C8D0951" w14:textId="77777777" w:rsidR="00957001" w:rsidRDefault="00957001" w:rsidP="00957001">
      <w:pPr>
        <w:pStyle w:val="a4"/>
        <w:spacing w:line="360" w:lineRule="auto"/>
        <w:ind w:firstLine="708"/>
        <w:jc w:val="both"/>
        <w:rPr>
          <w:rFonts w:ascii="Times New Roman" w:hAnsi="Times New Roman" w:cs="Times New Roman"/>
          <w:sz w:val="24"/>
          <w:szCs w:val="24"/>
          <w:lang w:val="bg-BG"/>
        </w:rPr>
      </w:pPr>
      <w:r w:rsidRPr="00261E1F">
        <w:rPr>
          <w:rFonts w:ascii="Times New Roman" w:hAnsi="Times New Roman" w:cs="Times New Roman"/>
          <w:sz w:val="24"/>
          <w:szCs w:val="24"/>
          <w:lang w:val="bg-BG"/>
        </w:rPr>
        <w:t>It is normal to have certain remarks to any work. For example, on p. 506 it states that the term of office of the VIIth UNSC was five years, and two pages later it is correctly defined as four years. The elections for village councils in the autumn of 1913 are only mentioned, and it would be interesting to make a comparison between them and the last ones held under the majority system.</w:t>
      </w:r>
    </w:p>
    <w:p w14:paraId="29AB5F0A" w14:textId="77777777" w:rsidR="00957001" w:rsidRDefault="00957001" w:rsidP="00957001">
      <w:pPr>
        <w:pStyle w:val="a4"/>
        <w:spacing w:line="360" w:lineRule="auto"/>
        <w:ind w:firstLine="708"/>
        <w:jc w:val="both"/>
        <w:rPr>
          <w:rFonts w:ascii="Times New Roman" w:hAnsi="Times New Roman" w:cs="Times New Roman"/>
          <w:sz w:val="24"/>
          <w:szCs w:val="24"/>
          <w:lang w:val="ru-RU"/>
        </w:rPr>
      </w:pPr>
      <w:r w:rsidRPr="00261E1F">
        <w:rPr>
          <w:rFonts w:ascii="Times New Roman" w:hAnsi="Times New Roman" w:cs="Times New Roman"/>
          <w:sz w:val="24"/>
          <w:szCs w:val="24"/>
          <w:lang w:val="ru-RU"/>
        </w:rPr>
        <w:t xml:space="preserve">Without a doubt, the study is evidence of reaching scientific maturity. Not only has the candidate demonstrated a thorough historiographical knowledge, but the monograph definitely contains original contributions that are Dr. Zhivkov's personal work. In this sense, </w:t>
      </w:r>
      <w:r w:rsidRPr="00261E1F">
        <w:rPr>
          <w:rFonts w:ascii="Times New Roman" w:hAnsi="Times New Roman" w:cs="Times New Roman"/>
          <w:sz w:val="24"/>
          <w:szCs w:val="24"/>
        </w:rPr>
        <w:t>the book constitutes a serious scientific work, fully meeting the requirements for first habilitation</w:t>
      </w:r>
      <w:r w:rsidRPr="00261E1F">
        <w:rPr>
          <w:rFonts w:ascii="Times New Roman" w:hAnsi="Times New Roman" w:cs="Times New Roman"/>
          <w:sz w:val="24"/>
          <w:szCs w:val="24"/>
          <w:lang w:val="bg-BG"/>
        </w:rPr>
        <w:t>, without any evidence of plagiarism.</w:t>
      </w:r>
      <w:r w:rsidRPr="00261E1F">
        <w:rPr>
          <w:rFonts w:ascii="Times New Roman" w:hAnsi="Times New Roman" w:cs="Times New Roman"/>
          <w:spacing w:val="-6"/>
          <w:sz w:val="24"/>
          <w:szCs w:val="24"/>
        </w:rPr>
        <w:t xml:space="preserve"> The great topic of electoral rules, principles, systems and their application will probably be studied further, but reference to Dr. Zhivkov's essay should be mandatory.</w:t>
      </w:r>
    </w:p>
    <w:p w14:paraId="2E69CAB7" w14:textId="77777777" w:rsidR="00957001" w:rsidRDefault="00957001" w:rsidP="00957001">
      <w:pPr>
        <w:pStyle w:val="a3"/>
        <w:spacing w:before="0" w:beforeAutospacing="0" w:after="0" w:afterAutospacing="0" w:line="360" w:lineRule="auto"/>
        <w:ind w:firstLine="851"/>
        <w:jc w:val="both"/>
      </w:pPr>
      <w:r w:rsidRPr="00261E1F">
        <w:t xml:space="preserve">Dr. </w:t>
      </w:r>
      <w:r w:rsidRPr="00261E1F">
        <w:rPr>
          <w:lang w:val="bg-BG"/>
        </w:rPr>
        <w:t>Zhivkov</w:t>
      </w:r>
      <w:r w:rsidRPr="00261E1F">
        <w:t xml:space="preserve">'s other monograph </w:t>
      </w:r>
      <w:r w:rsidRPr="00261E1F">
        <w:rPr>
          <w:lang w:val="bg-BG"/>
        </w:rPr>
        <w:t xml:space="preserve">"The Progressive Liberal Party in Bulgaria: We do not do politics with Russia! (1899-1920)" </w:t>
      </w:r>
      <w:r w:rsidRPr="00261E1F">
        <w:t>deserves attention</w:t>
      </w:r>
      <w:r w:rsidRPr="00261E1F">
        <w:rPr>
          <w:lang w:val="bg-BG"/>
        </w:rPr>
        <w:t xml:space="preserve">. Sofia. Kliment Ohridski", 2014.  This work </w:t>
      </w:r>
      <w:r w:rsidRPr="00261E1F">
        <w:t xml:space="preserve">represents the first study of its kind on such a scale </w:t>
      </w:r>
      <w:r w:rsidRPr="00261E1F">
        <w:rPr>
          <w:lang w:val="bg-BG"/>
        </w:rPr>
        <w:t xml:space="preserve">on one of the main political parties in Bulgarian political life in the late 19th century until the early 1920s - the Progressive Liberal Party (PLP). </w:t>
      </w:r>
      <w:r w:rsidRPr="00261E1F">
        <w:t xml:space="preserve">The study is built on rich and mostly unused archival material. </w:t>
      </w:r>
      <w:r w:rsidRPr="00261E1F">
        <w:rPr>
          <w:lang w:val="bg-BG"/>
        </w:rPr>
        <w:t xml:space="preserve">It traces in detail the </w:t>
      </w:r>
      <w:r w:rsidRPr="00261E1F">
        <w:rPr>
          <w:lang w:val="bg-BG"/>
        </w:rPr>
        <w:lastRenderedPageBreak/>
        <w:t xml:space="preserve">PLP's electoral participation and presence in eleven parliaments, the difference in the behaviour of its representatives in opposition and in power, and the ideological justification for the positions they took. Based on documents, the organizational development of the PLP is traced, but in the context of the overall political development of Bulgaria. </w:t>
      </w:r>
      <w:r w:rsidRPr="00261E1F">
        <w:t xml:space="preserve">The research is well </w:t>
      </w:r>
      <w:r w:rsidRPr="00261E1F">
        <w:rPr>
          <w:lang w:val="bg-BG"/>
        </w:rPr>
        <w:t xml:space="preserve">structured </w:t>
      </w:r>
      <w:r w:rsidRPr="00261E1F">
        <w:t xml:space="preserve">and carried out with the professional skill </w:t>
      </w:r>
      <w:r w:rsidRPr="00261E1F">
        <w:rPr>
          <w:lang w:val="bg-BG"/>
        </w:rPr>
        <w:t xml:space="preserve">and application of interdisciplinary methods </w:t>
      </w:r>
      <w:r w:rsidRPr="00261E1F">
        <w:t xml:space="preserve">inherent in the candidate's other publications. </w:t>
      </w:r>
    </w:p>
    <w:p w14:paraId="2B929E48" w14:textId="77777777" w:rsidR="00957001" w:rsidRDefault="00957001" w:rsidP="00957001">
      <w:pPr>
        <w:pStyle w:val="a3"/>
        <w:spacing w:before="0" w:beforeAutospacing="0" w:after="0" w:afterAutospacing="0" w:line="360" w:lineRule="auto"/>
        <w:ind w:firstLine="851"/>
        <w:jc w:val="both"/>
        <w:rPr>
          <w:spacing w:val="-6"/>
          <w:lang w:val="bg-BG"/>
        </w:rPr>
      </w:pPr>
      <w:r w:rsidRPr="00261E1F">
        <w:rPr>
          <w:spacing w:val="-6"/>
        </w:rPr>
        <w:t xml:space="preserve">The other </w:t>
      </w:r>
      <w:r w:rsidRPr="00261E1F">
        <w:rPr>
          <w:spacing w:val="-6"/>
          <w:lang w:val="bg-BG"/>
        </w:rPr>
        <w:t xml:space="preserve">attached </w:t>
      </w:r>
      <w:r w:rsidRPr="00261E1F">
        <w:rPr>
          <w:spacing w:val="-6"/>
        </w:rPr>
        <w:t xml:space="preserve">publications, with which Dr. </w:t>
      </w:r>
      <w:r w:rsidRPr="00261E1F">
        <w:rPr>
          <w:spacing w:val="-6"/>
          <w:lang w:val="bg-BG"/>
        </w:rPr>
        <w:t xml:space="preserve">Zhivkov </w:t>
      </w:r>
      <w:r w:rsidRPr="00261E1F">
        <w:rPr>
          <w:spacing w:val="-6"/>
        </w:rPr>
        <w:t xml:space="preserve">participated in the competition for </w:t>
      </w:r>
      <w:r w:rsidRPr="00261E1F">
        <w:rPr>
          <w:spacing w:val="-6"/>
          <w:lang w:val="bg-BG"/>
        </w:rPr>
        <w:t>"</w:t>
      </w:r>
      <w:r w:rsidRPr="00261E1F">
        <w:rPr>
          <w:spacing w:val="-6"/>
        </w:rPr>
        <w:t>Associate Professor</w:t>
      </w:r>
      <w:r w:rsidRPr="00261E1F">
        <w:rPr>
          <w:spacing w:val="-6"/>
          <w:lang w:val="bg-BG"/>
        </w:rPr>
        <w:t>", are also evidence of his scientific maturity. They are related to the candidate'</w:t>
      </w:r>
      <w:r w:rsidRPr="00261E1F">
        <w:rPr>
          <w:spacing w:val="-6"/>
        </w:rPr>
        <w:t xml:space="preserve">s research interests, and </w:t>
      </w:r>
      <w:r w:rsidRPr="00261E1F">
        <w:rPr>
          <w:lang w:val="bg-BG"/>
        </w:rPr>
        <w:t xml:space="preserve">impress with the </w:t>
      </w:r>
      <w:r w:rsidRPr="00261E1F">
        <w:rPr>
          <w:color w:val="000000"/>
          <w:lang w:val="bg-BG" w:eastAsia="bg-BG"/>
        </w:rPr>
        <w:t xml:space="preserve">author's </w:t>
      </w:r>
      <w:r w:rsidRPr="00261E1F">
        <w:rPr>
          <w:lang w:val="bg-BG"/>
        </w:rPr>
        <w:t xml:space="preserve">striving for </w:t>
      </w:r>
      <w:r w:rsidRPr="00261E1F">
        <w:rPr>
          <w:color w:val="000000"/>
          <w:lang w:eastAsia="bg-BG"/>
        </w:rPr>
        <w:t>an objective view</w:t>
      </w:r>
      <w:r w:rsidRPr="00261E1F">
        <w:rPr>
          <w:color w:val="000000"/>
          <w:lang w:val="bg-BG" w:eastAsia="bg-BG"/>
        </w:rPr>
        <w:t>, unclouded by the imposed historiographical stamps</w:t>
      </w:r>
      <w:r w:rsidRPr="00261E1F">
        <w:rPr>
          <w:color w:val="000000"/>
          <w:lang w:eastAsia="bg-BG"/>
        </w:rPr>
        <w:t xml:space="preserve">. </w:t>
      </w:r>
      <w:r w:rsidRPr="00261E1F">
        <w:t xml:space="preserve">In conclusion, I would like to point out that the scientific works presented by </w:t>
      </w:r>
      <w:r w:rsidRPr="00261E1F">
        <w:rPr>
          <w:lang w:val="bg-BG"/>
        </w:rPr>
        <w:t xml:space="preserve">Svetoslav Zhivkov </w:t>
      </w:r>
      <w:r w:rsidRPr="00261E1F">
        <w:t xml:space="preserve">are original and do not repeat those of previous procedures for obtaining a scientific title and academic position. </w:t>
      </w:r>
      <w:r w:rsidRPr="00261E1F">
        <w:rPr>
          <w:lang w:val="bg-BG"/>
        </w:rPr>
        <w:t>A careful review of the publications shows that there are no elements of compilation in them; on the contrary, Dr. Zhivkov shows a commendable effort to bring something new and original to each of his publications. He is always correct in the scientific apparatus used.</w:t>
      </w:r>
    </w:p>
    <w:p w14:paraId="32CEF4CB" w14:textId="28334C64" w:rsidR="00957001" w:rsidRDefault="00957001" w:rsidP="00957001">
      <w:pPr>
        <w:spacing w:after="0" w:line="360" w:lineRule="auto"/>
        <w:ind w:firstLine="708"/>
        <w:jc w:val="both"/>
        <w:rPr>
          <w:rFonts w:ascii="Times New Roman" w:hAnsi="Times New Roman" w:cs="Times New Roman"/>
          <w:spacing w:val="-6"/>
          <w:sz w:val="24"/>
          <w:szCs w:val="24"/>
        </w:rPr>
      </w:pPr>
      <w:r w:rsidRPr="00261E1F">
        <w:rPr>
          <w:rFonts w:ascii="Times New Roman" w:hAnsi="Times New Roman" w:cs="Times New Roman"/>
          <w:spacing w:val="-6"/>
          <w:sz w:val="24"/>
          <w:szCs w:val="24"/>
        </w:rPr>
        <w:t xml:space="preserve">Again, it should be emphasized that the attached reference of citations of Dr. Zhivkov's works testifies to the high quality and voluminous scientific production of an already established scientist whose research is known and used by the academic community. </w:t>
      </w:r>
    </w:p>
    <w:p w14:paraId="4891D1E8" w14:textId="77777777" w:rsidR="00957001" w:rsidRDefault="00957001" w:rsidP="00957001">
      <w:pPr>
        <w:spacing w:after="0" w:line="360" w:lineRule="auto"/>
        <w:ind w:firstLine="705"/>
        <w:jc w:val="both"/>
        <w:rPr>
          <w:rFonts w:ascii="Times New Roman" w:eastAsia="Times New Roman" w:hAnsi="Times New Roman" w:cs="Times New Roman"/>
          <w:sz w:val="24"/>
          <w:szCs w:val="24"/>
        </w:rPr>
      </w:pPr>
      <w:r w:rsidRPr="00261E1F">
        <w:rPr>
          <w:rFonts w:ascii="Times New Roman" w:hAnsi="Times New Roman" w:cs="Times New Roman"/>
          <w:sz w:val="24"/>
          <w:szCs w:val="24"/>
        </w:rPr>
        <w:t xml:space="preserve">In conclusion, I would like to point out that the scientific works presented by the candidate are his personal work and cannot raise any suspicion of plagiarism. </w:t>
      </w:r>
      <w:r w:rsidRPr="00261E1F">
        <w:rPr>
          <w:rFonts w:ascii="Times New Roman" w:eastAsia="Times New Roman" w:hAnsi="Times New Roman" w:cs="Times New Roman"/>
          <w:sz w:val="24"/>
          <w:szCs w:val="24"/>
        </w:rPr>
        <w:t>They demonstrate his ability to thoroughly analyse and synthesise a vast and varied body of source material and to present a reasoned and convincing scientific thesis.</w:t>
      </w:r>
    </w:p>
    <w:p w14:paraId="1D2E9A09" w14:textId="77777777" w:rsidR="00957001" w:rsidRDefault="00957001" w:rsidP="00957001">
      <w:pPr>
        <w:spacing w:after="0" w:line="360" w:lineRule="auto"/>
        <w:ind w:firstLine="708"/>
        <w:jc w:val="both"/>
        <w:rPr>
          <w:rFonts w:ascii="Times New Roman" w:hAnsi="Times New Roman" w:cs="Times New Roman"/>
          <w:sz w:val="24"/>
          <w:szCs w:val="24"/>
          <w:lang w:val="en-US"/>
        </w:rPr>
      </w:pPr>
      <w:r w:rsidRPr="00261E1F">
        <w:rPr>
          <w:rFonts w:ascii="Times New Roman" w:hAnsi="Times New Roman" w:cs="Times New Roman"/>
          <w:sz w:val="24"/>
          <w:szCs w:val="24"/>
        </w:rPr>
        <w:t xml:space="preserve">The teaching and scientific activity of the head. as. Dr. Svetoslav Mihaylov Zhivkov fully comply with the requirements for holding the academic position "Associate Professor" according to the requirements of the Academic Staff Development Act in the Republic of Bulgaria and the Regulations for its implementation. </w:t>
      </w:r>
      <w:r w:rsidRPr="00261E1F">
        <w:rPr>
          <w:rFonts w:ascii="Times New Roman" w:hAnsi="Times New Roman" w:cs="Times New Roman"/>
          <w:sz w:val="24"/>
          <w:szCs w:val="24"/>
          <w:lang w:val="ru-RU"/>
        </w:rPr>
        <w:t xml:space="preserve">All this gives me grounds to confidently </w:t>
      </w:r>
      <w:r w:rsidRPr="00261E1F">
        <w:rPr>
          <w:rFonts w:ascii="Times New Roman" w:hAnsi="Times New Roman" w:cs="Times New Roman"/>
          <w:sz w:val="24"/>
          <w:szCs w:val="24"/>
        </w:rPr>
        <w:t xml:space="preserve">propose to the esteemed jury to award the academic position of "Associate Professor" to head as. Dr. Svetoslav Zhivkov in the professional field 2.2.History and Archaeology (New Bulgarian History </w:t>
      </w:r>
      <w:r w:rsidRPr="00261E1F">
        <w:rPr>
          <w:rFonts w:ascii="Times New Roman" w:hAnsi="Times New Roman" w:cs="Times New Roman"/>
          <w:bCs/>
          <w:sz w:val="24"/>
          <w:szCs w:val="24"/>
        </w:rPr>
        <w:t xml:space="preserve">1878-1944 </w:t>
      </w:r>
      <w:r w:rsidRPr="00261E1F">
        <w:rPr>
          <w:rFonts w:ascii="Times New Roman" w:eastAsia="Calibri" w:hAnsi="Times New Roman" w:cs="Times New Roman"/>
          <w:bCs/>
          <w:color w:val="331F09"/>
          <w:sz w:val="24"/>
          <w:szCs w:val="24"/>
          <w:shd w:val="clear" w:color="auto" w:fill="FFFFFF"/>
        </w:rPr>
        <w:t xml:space="preserve">- </w:t>
      </w:r>
      <w:r w:rsidRPr="00261E1F">
        <w:rPr>
          <w:rFonts w:ascii="Times New Roman" w:hAnsi="Times New Roman" w:cs="Times New Roman"/>
          <w:bCs/>
          <w:sz w:val="24"/>
          <w:szCs w:val="24"/>
        </w:rPr>
        <w:t xml:space="preserve">Electoral Regulations and Elections in Bulgaria (the first half of the </w:t>
      </w:r>
      <w:r w:rsidRPr="00261E1F">
        <w:rPr>
          <w:rFonts w:ascii="Times New Roman" w:hAnsi="Times New Roman" w:cs="Times New Roman"/>
          <w:bCs/>
          <w:sz w:val="24"/>
          <w:szCs w:val="24"/>
          <w:lang w:val="en-US"/>
        </w:rPr>
        <w:t xml:space="preserve">20th </w:t>
      </w:r>
      <w:r w:rsidRPr="00261E1F">
        <w:rPr>
          <w:rFonts w:ascii="Times New Roman" w:hAnsi="Times New Roman" w:cs="Times New Roman"/>
          <w:bCs/>
          <w:sz w:val="24"/>
          <w:szCs w:val="24"/>
        </w:rPr>
        <w:t>century)</w:t>
      </w:r>
      <w:r w:rsidRPr="00261E1F">
        <w:rPr>
          <w:rFonts w:ascii="Times New Roman" w:hAnsi="Times New Roman" w:cs="Times New Roman"/>
          <w:bCs/>
          <w:sz w:val="24"/>
          <w:szCs w:val="24"/>
          <w:lang w:val="en-US"/>
        </w:rPr>
        <w:t>.</w:t>
      </w:r>
    </w:p>
    <w:p w14:paraId="1FD7FC33" w14:textId="77777777" w:rsidR="00957001" w:rsidRPr="00261E1F" w:rsidRDefault="00957001" w:rsidP="00957001">
      <w:pPr>
        <w:pStyle w:val="a3"/>
        <w:spacing w:line="360" w:lineRule="auto"/>
        <w:ind w:firstLine="851"/>
        <w:jc w:val="both"/>
        <w:rPr>
          <w:lang w:val="bg-BG"/>
        </w:rPr>
      </w:pPr>
    </w:p>
    <w:p w14:paraId="3BF2FB75" w14:textId="77777777" w:rsidR="00957001" w:rsidRDefault="00957001" w:rsidP="00957001">
      <w:pPr>
        <w:spacing w:after="0" w:line="360" w:lineRule="auto"/>
        <w:jc w:val="both"/>
        <w:rPr>
          <w:rFonts w:ascii="Times New Roman" w:hAnsi="Times New Roman" w:cs="Times New Roman"/>
          <w:sz w:val="24"/>
          <w:szCs w:val="24"/>
        </w:rPr>
      </w:pPr>
      <w:r w:rsidRPr="00261E1F">
        <w:rPr>
          <w:rFonts w:ascii="Times New Roman" w:hAnsi="Times New Roman" w:cs="Times New Roman"/>
          <w:sz w:val="24"/>
          <w:szCs w:val="24"/>
        </w:rPr>
        <w:lastRenderedPageBreak/>
        <w:t xml:space="preserve">Sofia, 14.10. </w:t>
      </w:r>
      <w:r w:rsidRPr="00261E1F">
        <w:rPr>
          <w:rFonts w:ascii="Times New Roman" w:hAnsi="Times New Roman" w:cs="Times New Roman"/>
          <w:sz w:val="24"/>
          <w:szCs w:val="24"/>
        </w:rPr>
        <w:tab/>
        <w:t xml:space="preserve">2022    </w:t>
      </w:r>
      <w:r w:rsidRPr="00261E1F">
        <w:rPr>
          <w:rFonts w:ascii="Times New Roman" w:hAnsi="Times New Roman" w:cs="Times New Roman"/>
          <w:sz w:val="24"/>
          <w:szCs w:val="24"/>
        </w:rPr>
        <w:tab/>
      </w:r>
      <w:r w:rsidRPr="00261E1F">
        <w:rPr>
          <w:rFonts w:ascii="Times New Roman" w:hAnsi="Times New Roman" w:cs="Times New Roman"/>
          <w:sz w:val="24"/>
          <w:szCs w:val="24"/>
        </w:rPr>
        <w:tab/>
        <w:t xml:space="preserve"> Author of opinion. Prof. Stanev</w:t>
      </w:r>
    </w:p>
    <w:p w14:paraId="7644D1FC" w14:textId="77777777" w:rsidR="00957001" w:rsidRPr="00261E1F" w:rsidRDefault="00957001" w:rsidP="00261E1F">
      <w:pPr>
        <w:spacing w:after="0" w:line="360" w:lineRule="auto"/>
        <w:jc w:val="both"/>
        <w:rPr>
          <w:rFonts w:ascii="Times New Roman" w:hAnsi="Times New Roman" w:cs="Times New Roman"/>
          <w:sz w:val="24"/>
          <w:szCs w:val="24"/>
        </w:rPr>
      </w:pPr>
    </w:p>
    <w:p w14:paraId="44EB776D" w14:textId="77777777" w:rsidR="008D4C6E" w:rsidRPr="00261E1F" w:rsidRDefault="008D4C6E" w:rsidP="00261E1F">
      <w:pPr>
        <w:spacing w:after="0" w:line="360" w:lineRule="auto"/>
        <w:rPr>
          <w:rFonts w:ascii="Times New Roman" w:hAnsi="Times New Roman" w:cs="Times New Roman"/>
          <w:b/>
          <w:sz w:val="24"/>
          <w:szCs w:val="24"/>
        </w:rPr>
      </w:pPr>
    </w:p>
    <w:p w14:paraId="18517AC6" w14:textId="77777777" w:rsidR="008D4C6E" w:rsidRPr="00261E1F" w:rsidRDefault="008D4C6E" w:rsidP="00261E1F">
      <w:pPr>
        <w:pStyle w:val="a3"/>
        <w:spacing w:after="0" w:afterAutospacing="0" w:line="360" w:lineRule="auto"/>
        <w:ind w:firstLine="851"/>
        <w:jc w:val="both"/>
      </w:pPr>
    </w:p>
    <w:p w14:paraId="08DFC02C" w14:textId="77777777" w:rsidR="008D4C6E" w:rsidRPr="00261E1F" w:rsidRDefault="008D4C6E" w:rsidP="00261E1F">
      <w:pPr>
        <w:pStyle w:val="a3"/>
        <w:spacing w:before="0" w:beforeAutospacing="0" w:after="0" w:afterAutospacing="0" w:line="360" w:lineRule="auto"/>
        <w:ind w:firstLine="851"/>
        <w:jc w:val="both"/>
        <w:rPr>
          <w:lang w:val="bg-BG"/>
        </w:rPr>
      </w:pPr>
    </w:p>
    <w:p w14:paraId="0ADBFAFB" w14:textId="77777777" w:rsidR="008D4C6E" w:rsidRPr="00261E1F" w:rsidRDefault="008D4C6E" w:rsidP="00261E1F">
      <w:pPr>
        <w:spacing w:line="360" w:lineRule="auto"/>
        <w:ind w:firstLine="705"/>
        <w:jc w:val="both"/>
        <w:rPr>
          <w:rFonts w:ascii="Times New Roman" w:eastAsia="Times New Roman" w:hAnsi="Times New Roman" w:cs="Times New Roman"/>
          <w:sz w:val="24"/>
          <w:szCs w:val="24"/>
        </w:rPr>
      </w:pPr>
    </w:p>
    <w:p w14:paraId="0BCFB9D5" w14:textId="77777777" w:rsidR="008D4C6E" w:rsidRPr="00261E1F" w:rsidRDefault="008D4C6E" w:rsidP="00261E1F">
      <w:pPr>
        <w:pStyle w:val="a3"/>
        <w:spacing w:after="0" w:afterAutospacing="0" w:line="360" w:lineRule="auto"/>
        <w:ind w:firstLine="851"/>
        <w:jc w:val="both"/>
        <w:rPr>
          <w:lang w:val="bg-BG"/>
        </w:rPr>
      </w:pPr>
    </w:p>
    <w:p w14:paraId="7B08E85A" w14:textId="77777777" w:rsidR="00B1117B" w:rsidRPr="00261E1F" w:rsidRDefault="00B1117B" w:rsidP="00261E1F">
      <w:pPr>
        <w:spacing w:line="360" w:lineRule="auto"/>
        <w:rPr>
          <w:rFonts w:ascii="Times New Roman" w:hAnsi="Times New Roman" w:cs="Times New Roman"/>
          <w:sz w:val="24"/>
          <w:szCs w:val="24"/>
        </w:rPr>
      </w:pPr>
    </w:p>
    <w:sectPr w:rsidR="00B1117B" w:rsidRPr="00261E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A6DD9" w14:textId="77777777" w:rsidR="00F833CF" w:rsidRDefault="00F833CF" w:rsidP="008641FC">
      <w:pPr>
        <w:spacing w:after="0" w:line="240" w:lineRule="auto"/>
      </w:pPr>
      <w:r>
        <w:separator/>
      </w:r>
    </w:p>
  </w:endnote>
  <w:endnote w:type="continuationSeparator" w:id="0">
    <w:p w14:paraId="50648F47" w14:textId="77777777" w:rsidR="00F833CF" w:rsidRDefault="00F833CF" w:rsidP="0086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875298"/>
      <w:docPartObj>
        <w:docPartGallery w:val="Page Numbers (Bottom of Page)"/>
        <w:docPartUnique/>
      </w:docPartObj>
    </w:sdtPr>
    <w:sdtEndPr>
      <w:rPr>
        <w:noProof/>
      </w:rPr>
    </w:sdtEndPr>
    <w:sdtContent>
      <w:p w14:paraId="43D899D1" w14:textId="5C412086" w:rsidR="008641FC" w:rsidRDefault="008641FC">
        <w:pPr>
          <w:pStyle w:val="a8"/>
          <w:jc w:val="center"/>
        </w:pPr>
        <w:r>
          <w:fldChar w:fldCharType="begin"/>
        </w:r>
        <w:r>
          <w:instrText xml:space="preserve"> PAGE   \* MERGEFORMAT </w:instrText>
        </w:r>
        <w:r>
          <w:fldChar w:fldCharType="separate"/>
        </w:r>
        <w:r w:rsidR="00BF5CB3">
          <w:rPr>
            <w:noProof/>
          </w:rPr>
          <w:t>1</w:t>
        </w:r>
        <w:r>
          <w:rPr>
            <w:noProof/>
          </w:rPr>
          <w:fldChar w:fldCharType="end"/>
        </w:r>
      </w:p>
    </w:sdtContent>
  </w:sdt>
  <w:p w14:paraId="7ADB4997" w14:textId="77777777" w:rsidR="008641FC" w:rsidRDefault="008641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5E0DE" w14:textId="77777777" w:rsidR="00F833CF" w:rsidRDefault="00F833CF" w:rsidP="008641FC">
      <w:pPr>
        <w:spacing w:after="0" w:line="240" w:lineRule="auto"/>
      </w:pPr>
      <w:r>
        <w:separator/>
      </w:r>
    </w:p>
  </w:footnote>
  <w:footnote w:type="continuationSeparator" w:id="0">
    <w:p w14:paraId="39E81C23" w14:textId="77777777" w:rsidR="00F833CF" w:rsidRDefault="00F833CF" w:rsidP="008641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88"/>
    <w:rsid w:val="00147BA8"/>
    <w:rsid w:val="00197DE4"/>
    <w:rsid w:val="00233685"/>
    <w:rsid w:val="00261E1F"/>
    <w:rsid w:val="00273E2D"/>
    <w:rsid w:val="003A2970"/>
    <w:rsid w:val="005F4CCC"/>
    <w:rsid w:val="00643F6F"/>
    <w:rsid w:val="0078197C"/>
    <w:rsid w:val="008641FC"/>
    <w:rsid w:val="008B4C3C"/>
    <w:rsid w:val="008D4C6E"/>
    <w:rsid w:val="008D4D58"/>
    <w:rsid w:val="00957001"/>
    <w:rsid w:val="00A756FF"/>
    <w:rsid w:val="00AC4976"/>
    <w:rsid w:val="00B1117B"/>
    <w:rsid w:val="00BA7CE5"/>
    <w:rsid w:val="00BF5CB3"/>
    <w:rsid w:val="00C62588"/>
    <w:rsid w:val="00C9222E"/>
    <w:rsid w:val="00CA3832"/>
    <w:rsid w:val="00F8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6E"/>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D4C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Plain Text"/>
    <w:basedOn w:val="a"/>
    <w:link w:val="a5"/>
    <w:uiPriority w:val="99"/>
    <w:unhideWhenUsed/>
    <w:rsid w:val="008D4C6E"/>
    <w:pPr>
      <w:spacing w:after="0" w:line="240" w:lineRule="auto"/>
    </w:pPr>
    <w:rPr>
      <w:rFonts w:ascii="Consolas" w:hAnsi="Consolas"/>
      <w:sz w:val="21"/>
      <w:szCs w:val="21"/>
      <w:lang w:val="en-US"/>
    </w:rPr>
  </w:style>
  <w:style w:type="character" w:customStyle="1" w:styleId="a5">
    <w:name w:val="Обикновен текст Знак"/>
    <w:basedOn w:val="a0"/>
    <w:link w:val="a4"/>
    <w:uiPriority w:val="99"/>
    <w:rsid w:val="008D4C6E"/>
    <w:rPr>
      <w:rFonts w:ascii="Consolas" w:hAnsi="Consolas"/>
      <w:sz w:val="21"/>
      <w:szCs w:val="21"/>
    </w:rPr>
  </w:style>
  <w:style w:type="paragraph" w:styleId="a6">
    <w:name w:val="header"/>
    <w:basedOn w:val="a"/>
    <w:link w:val="a7"/>
    <w:uiPriority w:val="99"/>
    <w:unhideWhenUsed/>
    <w:rsid w:val="008641FC"/>
    <w:pPr>
      <w:tabs>
        <w:tab w:val="center" w:pos="4680"/>
        <w:tab w:val="right" w:pos="9360"/>
      </w:tabs>
      <w:spacing w:after="0" w:line="240" w:lineRule="auto"/>
    </w:pPr>
  </w:style>
  <w:style w:type="character" w:customStyle="1" w:styleId="a7">
    <w:name w:val="Горен колонтитул Знак"/>
    <w:basedOn w:val="a0"/>
    <w:link w:val="a6"/>
    <w:uiPriority w:val="99"/>
    <w:rsid w:val="008641FC"/>
    <w:rPr>
      <w:lang w:val="bg-BG"/>
    </w:rPr>
  </w:style>
  <w:style w:type="paragraph" w:styleId="a8">
    <w:name w:val="footer"/>
    <w:basedOn w:val="a"/>
    <w:link w:val="a9"/>
    <w:uiPriority w:val="99"/>
    <w:unhideWhenUsed/>
    <w:rsid w:val="008641FC"/>
    <w:pPr>
      <w:tabs>
        <w:tab w:val="center" w:pos="4680"/>
        <w:tab w:val="right" w:pos="9360"/>
      </w:tabs>
      <w:spacing w:after="0" w:line="240" w:lineRule="auto"/>
    </w:pPr>
  </w:style>
  <w:style w:type="character" w:customStyle="1" w:styleId="a9">
    <w:name w:val="Долен колонтитул Знак"/>
    <w:basedOn w:val="a0"/>
    <w:link w:val="a8"/>
    <w:uiPriority w:val="99"/>
    <w:rsid w:val="008641FC"/>
    <w:rPr>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6E"/>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D4C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Plain Text"/>
    <w:basedOn w:val="a"/>
    <w:link w:val="a5"/>
    <w:uiPriority w:val="99"/>
    <w:unhideWhenUsed/>
    <w:rsid w:val="008D4C6E"/>
    <w:pPr>
      <w:spacing w:after="0" w:line="240" w:lineRule="auto"/>
    </w:pPr>
    <w:rPr>
      <w:rFonts w:ascii="Consolas" w:hAnsi="Consolas"/>
      <w:sz w:val="21"/>
      <w:szCs w:val="21"/>
      <w:lang w:val="en-US"/>
    </w:rPr>
  </w:style>
  <w:style w:type="character" w:customStyle="1" w:styleId="a5">
    <w:name w:val="Обикновен текст Знак"/>
    <w:basedOn w:val="a0"/>
    <w:link w:val="a4"/>
    <w:uiPriority w:val="99"/>
    <w:rsid w:val="008D4C6E"/>
    <w:rPr>
      <w:rFonts w:ascii="Consolas" w:hAnsi="Consolas"/>
      <w:sz w:val="21"/>
      <w:szCs w:val="21"/>
    </w:rPr>
  </w:style>
  <w:style w:type="paragraph" w:styleId="a6">
    <w:name w:val="header"/>
    <w:basedOn w:val="a"/>
    <w:link w:val="a7"/>
    <w:uiPriority w:val="99"/>
    <w:unhideWhenUsed/>
    <w:rsid w:val="008641FC"/>
    <w:pPr>
      <w:tabs>
        <w:tab w:val="center" w:pos="4680"/>
        <w:tab w:val="right" w:pos="9360"/>
      </w:tabs>
      <w:spacing w:after="0" w:line="240" w:lineRule="auto"/>
    </w:pPr>
  </w:style>
  <w:style w:type="character" w:customStyle="1" w:styleId="a7">
    <w:name w:val="Горен колонтитул Знак"/>
    <w:basedOn w:val="a0"/>
    <w:link w:val="a6"/>
    <w:uiPriority w:val="99"/>
    <w:rsid w:val="008641FC"/>
    <w:rPr>
      <w:lang w:val="bg-BG"/>
    </w:rPr>
  </w:style>
  <w:style w:type="paragraph" w:styleId="a8">
    <w:name w:val="footer"/>
    <w:basedOn w:val="a"/>
    <w:link w:val="a9"/>
    <w:uiPriority w:val="99"/>
    <w:unhideWhenUsed/>
    <w:rsid w:val="008641FC"/>
    <w:pPr>
      <w:tabs>
        <w:tab w:val="center" w:pos="4680"/>
        <w:tab w:val="right" w:pos="9360"/>
      </w:tabs>
      <w:spacing w:after="0" w:line="240" w:lineRule="auto"/>
    </w:pPr>
  </w:style>
  <w:style w:type="character" w:customStyle="1" w:styleId="a9">
    <w:name w:val="Долен колонтитул Знак"/>
    <w:basedOn w:val="a0"/>
    <w:link w:val="a8"/>
    <w:uiPriority w:val="99"/>
    <w:rsid w:val="008641FC"/>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3021</Words>
  <Characters>17220</Characters>
  <Application>Microsoft Office Word</Application>
  <DocSecurity>0</DocSecurity>
  <Lines>143</Lines>
  <Paragraphs>40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Stanev</dc:creator>
  <cp:lastModifiedBy>Donka</cp:lastModifiedBy>
  <cp:revision>2</cp:revision>
  <dcterms:created xsi:type="dcterms:W3CDTF">2022-10-15T20:22:00Z</dcterms:created>
  <dcterms:modified xsi:type="dcterms:W3CDTF">2022-10-15T20:22:00Z</dcterms:modified>
</cp:coreProperties>
</file>