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515" w:rsidRDefault="00EC7515" w:rsidP="00E93D41">
      <w:pPr>
        <w:spacing w:line="360" w:lineRule="auto"/>
        <w:jc w:val="both"/>
        <w:rPr>
          <w:b/>
          <w:sz w:val="28"/>
          <w:szCs w:val="28"/>
        </w:rPr>
      </w:pPr>
    </w:p>
    <w:p w:rsidR="00FD4E02" w:rsidRPr="00FD4E02" w:rsidRDefault="00FD4E02" w:rsidP="00FD4E02">
      <w:pPr>
        <w:spacing w:after="160" w:line="252" w:lineRule="auto"/>
        <w:ind w:firstLine="0"/>
        <w:jc w:val="center"/>
        <w:rPr>
          <w:rFonts w:eastAsia="Calibri" w:cs="Times New Roman"/>
          <w:b/>
          <w:sz w:val="28"/>
          <w:szCs w:val="28"/>
          <w:lang w:val="en"/>
        </w:rPr>
      </w:pPr>
      <w:r w:rsidRPr="00FD4E02">
        <w:rPr>
          <w:rFonts w:eastAsia="Calibri" w:cs="Times New Roman"/>
          <w:b/>
          <w:sz w:val="28"/>
          <w:szCs w:val="28"/>
          <w:lang w:val="en"/>
        </w:rPr>
        <w:t>REVIEW</w:t>
      </w:r>
      <w:r w:rsidRPr="00FD4E02">
        <w:rPr>
          <w:rFonts w:eastAsia="Calibri" w:cs="Times New Roman"/>
          <w:b/>
          <w:sz w:val="28"/>
          <w:szCs w:val="28"/>
          <w:lang w:val="en"/>
        </w:rPr>
        <w:br/>
      </w:r>
      <w:r w:rsidRPr="00FD4E02">
        <w:rPr>
          <w:rFonts w:eastAsia="Calibri" w:cs="Times New Roman"/>
          <w:b/>
          <w:sz w:val="28"/>
          <w:szCs w:val="28"/>
          <w:lang w:val="en"/>
        </w:rPr>
        <w:br/>
      </w:r>
      <w:proofErr w:type="gramStart"/>
      <w:r w:rsidRPr="00FD4E02">
        <w:rPr>
          <w:rFonts w:eastAsia="Calibri" w:cs="Times New Roman"/>
          <w:b/>
          <w:sz w:val="28"/>
          <w:szCs w:val="28"/>
          <w:lang w:val="en-US"/>
        </w:rPr>
        <w:t>By</w:t>
      </w:r>
      <w:proofErr w:type="gramEnd"/>
      <w:r w:rsidRPr="00FD4E02">
        <w:rPr>
          <w:rFonts w:eastAsia="Calibri" w:cs="Times New Roman"/>
          <w:b/>
          <w:sz w:val="28"/>
          <w:szCs w:val="28"/>
          <w:lang w:val="en"/>
        </w:rPr>
        <w:t xml:space="preserve"> Prof. VESELIN KOSTOV YANCHEV, PhD</w:t>
      </w:r>
      <w:r w:rsidRPr="00FD4E02">
        <w:rPr>
          <w:rFonts w:eastAsia="Calibri" w:cs="Times New Roman"/>
          <w:b/>
          <w:sz w:val="28"/>
          <w:szCs w:val="28"/>
          <w:lang w:val="en"/>
        </w:rPr>
        <w:br/>
        <w:t xml:space="preserve">Sofia University "St. </w:t>
      </w:r>
      <w:proofErr w:type="spellStart"/>
      <w:r w:rsidRPr="00FD4E02">
        <w:rPr>
          <w:rFonts w:eastAsia="Calibri" w:cs="Times New Roman"/>
          <w:b/>
          <w:sz w:val="28"/>
          <w:szCs w:val="28"/>
          <w:lang w:val="en"/>
        </w:rPr>
        <w:t>Kliment</w:t>
      </w:r>
      <w:proofErr w:type="spellEnd"/>
      <w:r w:rsidRPr="00FD4E02">
        <w:rPr>
          <w:rFonts w:eastAsia="Calibri" w:cs="Times New Roman"/>
          <w:b/>
          <w:sz w:val="28"/>
          <w:szCs w:val="28"/>
          <w:lang w:val="en"/>
        </w:rPr>
        <w:t xml:space="preserve"> </w:t>
      </w:r>
      <w:proofErr w:type="spellStart"/>
      <w:r w:rsidRPr="00FD4E02">
        <w:rPr>
          <w:rFonts w:eastAsia="Calibri" w:cs="Times New Roman"/>
          <w:b/>
          <w:sz w:val="28"/>
          <w:szCs w:val="28"/>
          <w:lang w:val="en"/>
        </w:rPr>
        <w:t>Ohridski</w:t>
      </w:r>
      <w:proofErr w:type="spellEnd"/>
      <w:r w:rsidRPr="00FD4E02">
        <w:rPr>
          <w:rFonts w:eastAsia="Calibri" w:cs="Times New Roman"/>
          <w:b/>
          <w:sz w:val="28"/>
          <w:szCs w:val="28"/>
          <w:lang w:val="en"/>
        </w:rPr>
        <w:t>”</w:t>
      </w:r>
    </w:p>
    <w:p w:rsidR="00FD4E02" w:rsidRPr="00FD4E02" w:rsidRDefault="00FD4E02" w:rsidP="00FD4E02">
      <w:pPr>
        <w:spacing w:after="160" w:line="252" w:lineRule="auto"/>
        <w:ind w:firstLine="0"/>
        <w:jc w:val="center"/>
        <w:rPr>
          <w:rFonts w:eastAsia="Calibri" w:cs="Times New Roman"/>
          <w:sz w:val="28"/>
          <w:szCs w:val="28"/>
        </w:rPr>
      </w:pPr>
      <w:r w:rsidRPr="00FD4E02">
        <w:rPr>
          <w:rFonts w:eastAsia="Calibri" w:cs="Times New Roman"/>
          <w:sz w:val="28"/>
          <w:szCs w:val="28"/>
          <w:lang w:val="en"/>
        </w:rPr>
        <w:br/>
      </w:r>
      <w:proofErr w:type="gramStart"/>
      <w:r w:rsidRPr="00FD4E02">
        <w:rPr>
          <w:rFonts w:eastAsia="Calibri" w:cs="Times New Roman"/>
          <w:sz w:val="28"/>
          <w:szCs w:val="28"/>
          <w:lang w:val="en"/>
        </w:rPr>
        <w:t>for</w:t>
      </w:r>
      <w:proofErr w:type="gramEnd"/>
      <w:r w:rsidRPr="00FD4E02">
        <w:rPr>
          <w:rFonts w:eastAsia="Calibri" w:cs="Times New Roman"/>
          <w:sz w:val="28"/>
          <w:szCs w:val="28"/>
          <w:lang w:val="en"/>
        </w:rPr>
        <w:t xml:space="preserve"> the materials submitted for participation in a competition for the academic position of "</w:t>
      </w:r>
      <w:r w:rsidRPr="00FD4E02">
        <w:rPr>
          <w:rFonts w:eastAsia="Calibri" w:cs="Times New Roman"/>
          <w:sz w:val="28"/>
          <w:szCs w:val="28"/>
          <w:lang w:val="en-US"/>
        </w:rPr>
        <w:t xml:space="preserve">Associated </w:t>
      </w:r>
      <w:r w:rsidRPr="00FD4E02">
        <w:rPr>
          <w:rFonts w:eastAsia="Calibri" w:cs="Times New Roman"/>
          <w:sz w:val="28"/>
          <w:szCs w:val="28"/>
          <w:lang w:val="en"/>
        </w:rPr>
        <w:t>Professor" in a professional field 2.2. History and archeology (New Bulgarian history (1878-1944 –</w:t>
      </w:r>
      <w:r w:rsidR="00894CBB">
        <w:rPr>
          <w:rFonts w:eastAsia="Calibri" w:cs="Times New Roman"/>
          <w:sz w:val="28"/>
          <w:szCs w:val="28"/>
        </w:rPr>
        <w:t xml:space="preserve"> </w:t>
      </w:r>
      <w:proofErr w:type="spellStart"/>
      <w:r w:rsidR="00894CBB" w:rsidRPr="00894CBB">
        <w:rPr>
          <w:rFonts w:eastAsia="Calibri" w:cs="Times New Roman"/>
          <w:sz w:val="28"/>
          <w:szCs w:val="28"/>
        </w:rPr>
        <w:t>Electoral</w:t>
      </w:r>
      <w:proofErr w:type="spellEnd"/>
      <w:r w:rsidR="00894CBB" w:rsidRPr="00894CBB">
        <w:rPr>
          <w:rFonts w:eastAsia="Calibri" w:cs="Times New Roman"/>
          <w:sz w:val="28"/>
          <w:szCs w:val="28"/>
        </w:rPr>
        <w:t xml:space="preserve"> </w:t>
      </w:r>
      <w:r w:rsidR="00430F59">
        <w:rPr>
          <w:rFonts w:eastAsia="Calibri" w:cs="Times New Roman"/>
          <w:sz w:val="28"/>
          <w:szCs w:val="28"/>
          <w:lang w:val="en-US"/>
        </w:rPr>
        <w:t>Regulations</w:t>
      </w:r>
      <w:r w:rsidR="00894CBB">
        <w:rPr>
          <w:rFonts w:eastAsia="Calibri" w:cs="Times New Roman"/>
          <w:sz w:val="28"/>
          <w:szCs w:val="28"/>
          <w:lang w:val="en-US"/>
        </w:rPr>
        <w:t xml:space="preserve"> and</w:t>
      </w:r>
      <w:r w:rsidR="00894CBB" w:rsidRPr="00894CBB">
        <w:rPr>
          <w:rFonts w:eastAsia="Calibri" w:cs="Times New Roman"/>
          <w:sz w:val="28"/>
          <w:szCs w:val="28"/>
        </w:rPr>
        <w:t xml:space="preserve"> </w:t>
      </w:r>
      <w:proofErr w:type="spellStart"/>
      <w:r w:rsidR="00894CBB" w:rsidRPr="00894CBB">
        <w:rPr>
          <w:rFonts w:eastAsia="Calibri" w:cs="Times New Roman"/>
          <w:sz w:val="28"/>
          <w:szCs w:val="28"/>
        </w:rPr>
        <w:t>Elections</w:t>
      </w:r>
      <w:proofErr w:type="spellEnd"/>
      <w:r w:rsidR="00894CBB" w:rsidRPr="00894CBB">
        <w:rPr>
          <w:rFonts w:eastAsia="Calibri" w:cs="Times New Roman"/>
          <w:sz w:val="28"/>
          <w:szCs w:val="28"/>
        </w:rPr>
        <w:t xml:space="preserve"> </w:t>
      </w:r>
      <w:proofErr w:type="spellStart"/>
      <w:r w:rsidR="00894CBB" w:rsidRPr="00894CBB">
        <w:rPr>
          <w:rFonts w:eastAsia="Calibri" w:cs="Times New Roman"/>
          <w:sz w:val="28"/>
          <w:szCs w:val="28"/>
        </w:rPr>
        <w:t>in</w:t>
      </w:r>
      <w:proofErr w:type="spellEnd"/>
      <w:r w:rsidR="00894CBB" w:rsidRPr="00894CBB">
        <w:rPr>
          <w:rFonts w:eastAsia="Calibri" w:cs="Times New Roman"/>
          <w:sz w:val="28"/>
          <w:szCs w:val="28"/>
        </w:rPr>
        <w:t xml:space="preserve"> </w:t>
      </w:r>
      <w:proofErr w:type="spellStart"/>
      <w:r w:rsidR="00894CBB" w:rsidRPr="00894CBB">
        <w:rPr>
          <w:rFonts w:eastAsia="Calibri" w:cs="Times New Roman"/>
          <w:sz w:val="28"/>
          <w:szCs w:val="28"/>
        </w:rPr>
        <w:t>Bulgaria</w:t>
      </w:r>
      <w:proofErr w:type="spellEnd"/>
      <w:r w:rsidR="00894CBB" w:rsidRPr="00894CBB">
        <w:rPr>
          <w:rFonts w:eastAsia="Calibri" w:cs="Times New Roman"/>
          <w:sz w:val="28"/>
          <w:szCs w:val="28"/>
        </w:rPr>
        <w:t xml:space="preserve"> </w:t>
      </w:r>
      <w:r w:rsidR="00894CBB">
        <w:rPr>
          <w:rFonts w:eastAsia="Calibri" w:cs="Times New Roman"/>
          <w:sz w:val="28"/>
          <w:szCs w:val="28"/>
          <w:lang w:val="en-US"/>
        </w:rPr>
        <w:t>(first half of XX century)</w:t>
      </w:r>
      <w:r w:rsidRPr="00FD4E02">
        <w:rPr>
          <w:rFonts w:eastAsia="Calibri" w:cs="Times New Roman"/>
          <w:sz w:val="28"/>
          <w:szCs w:val="28"/>
          <w:lang w:val="en"/>
        </w:rPr>
        <w:t xml:space="preserve">, for the needs of Faculty of History at the Sofia University “St. </w:t>
      </w:r>
      <w:proofErr w:type="spellStart"/>
      <w:r w:rsidRPr="00FD4E02">
        <w:rPr>
          <w:rFonts w:eastAsia="Calibri" w:cs="Times New Roman"/>
          <w:sz w:val="28"/>
          <w:szCs w:val="28"/>
          <w:lang w:val="en"/>
        </w:rPr>
        <w:t>Kliment</w:t>
      </w:r>
      <w:proofErr w:type="spellEnd"/>
      <w:r w:rsidRPr="00FD4E02">
        <w:rPr>
          <w:rFonts w:eastAsia="Calibri" w:cs="Times New Roman"/>
          <w:sz w:val="28"/>
          <w:szCs w:val="28"/>
          <w:lang w:val="en"/>
        </w:rPr>
        <w:t xml:space="preserve"> </w:t>
      </w:r>
      <w:proofErr w:type="spellStart"/>
      <w:r w:rsidRPr="00FD4E02">
        <w:rPr>
          <w:rFonts w:eastAsia="Calibri" w:cs="Times New Roman"/>
          <w:sz w:val="28"/>
          <w:szCs w:val="28"/>
          <w:lang w:val="en"/>
        </w:rPr>
        <w:t>Ohridski</w:t>
      </w:r>
      <w:proofErr w:type="spellEnd"/>
      <w:r w:rsidRPr="00FD4E02">
        <w:rPr>
          <w:rFonts w:eastAsia="Calibri" w:cs="Times New Roman"/>
          <w:sz w:val="28"/>
          <w:szCs w:val="28"/>
          <w:lang w:val="en"/>
        </w:rPr>
        <w:t>”,</w:t>
      </w:r>
      <w:r w:rsidRPr="00FD4E02">
        <w:rPr>
          <w:rFonts w:eastAsia="Calibri" w:cs="Times New Roman"/>
          <w:sz w:val="28"/>
          <w:szCs w:val="28"/>
          <w:lang w:val="en"/>
        </w:rPr>
        <w:br/>
        <w:t xml:space="preserve">published in the State Gazette (issue </w:t>
      </w:r>
      <w:r>
        <w:rPr>
          <w:rFonts w:eastAsia="Calibri" w:cs="Times New Roman"/>
          <w:sz w:val="28"/>
          <w:szCs w:val="28"/>
          <w:lang w:val="en"/>
        </w:rPr>
        <w:t>48</w:t>
      </w:r>
      <w:r w:rsidRPr="00FD4E02">
        <w:rPr>
          <w:rFonts w:eastAsia="Calibri" w:cs="Times New Roman"/>
          <w:sz w:val="28"/>
          <w:szCs w:val="28"/>
          <w:lang w:val="en"/>
        </w:rPr>
        <w:t xml:space="preserve"> of </w:t>
      </w:r>
      <w:r>
        <w:rPr>
          <w:rFonts w:eastAsia="Calibri" w:cs="Times New Roman"/>
          <w:sz w:val="28"/>
          <w:szCs w:val="28"/>
          <w:lang w:val="en"/>
        </w:rPr>
        <w:t>June 28</w:t>
      </w:r>
      <w:r w:rsidRPr="00FD4E02">
        <w:rPr>
          <w:rFonts w:eastAsia="Calibri" w:cs="Times New Roman"/>
          <w:sz w:val="28"/>
          <w:szCs w:val="28"/>
          <w:lang w:val="en"/>
        </w:rPr>
        <w:t>, 202</w:t>
      </w:r>
      <w:r>
        <w:rPr>
          <w:rFonts w:eastAsia="Calibri" w:cs="Times New Roman"/>
          <w:sz w:val="28"/>
          <w:szCs w:val="28"/>
          <w:lang w:val="en"/>
        </w:rPr>
        <w:t>2</w:t>
      </w:r>
      <w:r w:rsidRPr="00FD4E02">
        <w:rPr>
          <w:rFonts w:eastAsia="Calibri" w:cs="Times New Roman"/>
          <w:sz w:val="28"/>
          <w:szCs w:val="28"/>
          <w:lang w:val="en"/>
        </w:rPr>
        <w:t>)</w:t>
      </w:r>
    </w:p>
    <w:p w:rsidR="00EC7515" w:rsidRDefault="00EC7515" w:rsidP="00E93D41">
      <w:pPr>
        <w:spacing w:line="360" w:lineRule="auto"/>
        <w:jc w:val="both"/>
        <w:rPr>
          <w:b/>
          <w:sz w:val="28"/>
          <w:szCs w:val="28"/>
        </w:rPr>
      </w:pPr>
    </w:p>
    <w:p w:rsidR="00FD4E02" w:rsidRDefault="00FD4E02" w:rsidP="00EC7515">
      <w:pPr>
        <w:spacing w:line="252" w:lineRule="auto"/>
        <w:jc w:val="center"/>
        <w:rPr>
          <w:rFonts w:cs="Times New Roman"/>
          <w:b/>
          <w:sz w:val="28"/>
          <w:szCs w:val="28"/>
        </w:rPr>
      </w:pPr>
    </w:p>
    <w:p w:rsidR="008C2862" w:rsidRPr="008C2862" w:rsidRDefault="008C2862" w:rsidP="008C2862">
      <w:pPr>
        <w:spacing w:after="160" w:line="360" w:lineRule="auto"/>
        <w:ind w:firstLine="708"/>
        <w:jc w:val="both"/>
        <w:rPr>
          <w:rFonts w:eastAsia="Calibri" w:cs="Times New Roman"/>
          <w:sz w:val="28"/>
          <w:szCs w:val="28"/>
          <w:lang w:val="en-US"/>
        </w:rPr>
      </w:pPr>
      <w:r w:rsidRPr="008C2862">
        <w:rPr>
          <w:rFonts w:eastAsia="Calibri" w:cs="Times New Roman"/>
          <w:sz w:val="28"/>
          <w:szCs w:val="28"/>
          <w:lang w:val="en-US"/>
        </w:rPr>
        <w:t xml:space="preserve">Documents for participation in the competition were submitted only </w:t>
      </w:r>
      <w:proofErr w:type="gramStart"/>
      <w:r w:rsidRPr="008C2862">
        <w:rPr>
          <w:rFonts w:eastAsia="Calibri" w:cs="Times New Roman"/>
          <w:sz w:val="28"/>
          <w:szCs w:val="28"/>
          <w:lang w:val="en-US"/>
        </w:rPr>
        <w:t>by  Chief</w:t>
      </w:r>
      <w:proofErr w:type="gramEnd"/>
      <w:r w:rsidRPr="008C2862">
        <w:rPr>
          <w:rFonts w:eastAsia="Calibri" w:cs="Times New Roman"/>
          <w:sz w:val="28"/>
          <w:szCs w:val="28"/>
          <w:lang w:val="en-US"/>
        </w:rPr>
        <w:t xml:space="preserve"> Assistant PhD </w:t>
      </w:r>
      <w:proofErr w:type="spellStart"/>
      <w:r>
        <w:rPr>
          <w:rFonts w:eastAsia="Calibri" w:cs="Times New Roman"/>
          <w:sz w:val="28"/>
          <w:szCs w:val="28"/>
          <w:lang w:val="en-US"/>
        </w:rPr>
        <w:t>Svetoslav</w:t>
      </w:r>
      <w:proofErr w:type="spellEnd"/>
      <w:r>
        <w:rPr>
          <w:rFonts w:eastAsia="Calibri" w:cs="Times New Roman"/>
          <w:sz w:val="28"/>
          <w:szCs w:val="28"/>
          <w:lang w:val="en-US"/>
        </w:rPr>
        <w:t xml:space="preserve"> </w:t>
      </w:r>
      <w:proofErr w:type="spellStart"/>
      <w:r>
        <w:rPr>
          <w:rFonts w:eastAsia="Calibri" w:cs="Times New Roman"/>
          <w:sz w:val="28"/>
          <w:szCs w:val="28"/>
          <w:lang w:val="en-US"/>
        </w:rPr>
        <w:t>Mihaylov</w:t>
      </w:r>
      <w:proofErr w:type="spellEnd"/>
      <w:r>
        <w:rPr>
          <w:rFonts w:eastAsia="Calibri" w:cs="Times New Roman"/>
          <w:sz w:val="28"/>
          <w:szCs w:val="28"/>
          <w:lang w:val="en-US"/>
        </w:rPr>
        <w:t xml:space="preserve"> </w:t>
      </w:r>
      <w:proofErr w:type="spellStart"/>
      <w:r>
        <w:rPr>
          <w:rFonts w:eastAsia="Calibri" w:cs="Times New Roman"/>
          <w:sz w:val="28"/>
          <w:szCs w:val="28"/>
          <w:lang w:val="en-US"/>
        </w:rPr>
        <w:t>Zhivkov</w:t>
      </w:r>
      <w:proofErr w:type="spellEnd"/>
      <w:r w:rsidRPr="008C2862">
        <w:rPr>
          <w:rFonts w:eastAsia="Calibri" w:cs="Times New Roman"/>
          <w:sz w:val="28"/>
          <w:szCs w:val="28"/>
          <w:lang w:val="en-US"/>
        </w:rPr>
        <w:t>.</w:t>
      </w:r>
    </w:p>
    <w:p w:rsidR="00BE7FDF" w:rsidRPr="00BE7FDF" w:rsidRDefault="00BE7FDF" w:rsidP="00BE7FDF">
      <w:pPr>
        <w:spacing w:line="360" w:lineRule="auto"/>
        <w:ind w:firstLine="708"/>
        <w:jc w:val="both"/>
        <w:rPr>
          <w:rFonts w:cs="Times New Roman"/>
          <w:sz w:val="28"/>
          <w:szCs w:val="28"/>
        </w:rPr>
      </w:pPr>
      <w:proofErr w:type="spellStart"/>
      <w:r w:rsidRPr="00BE7FDF">
        <w:rPr>
          <w:rFonts w:cs="Times New Roman"/>
          <w:sz w:val="28"/>
          <w:szCs w:val="28"/>
          <w:lang w:val="en"/>
        </w:rPr>
        <w:t>Svetoslav</w:t>
      </w:r>
      <w:proofErr w:type="spellEnd"/>
      <w:r w:rsidRPr="00BE7FDF">
        <w:rPr>
          <w:rFonts w:cs="Times New Roman"/>
          <w:sz w:val="28"/>
          <w:szCs w:val="28"/>
          <w:lang w:val="en"/>
        </w:rPr>
        <w:t xml:space="preserve"> </w:t>
      </w:r>
      <w:proofErr w:type="spellStart"/>
      <w:r w:rsidRPr="00BE7FDF">
        <w:rPr>
          <w:rFonts w:cs="Times New Roman"/>
          <w:sz w:val="28"/>
          <w:szCs w:val="28"/>
          <w:lang w:val="en"/>
        </w:rPr>
        <w:t>Zhivkov</w:t>
      </w:r>
      <w:proofErr w:type="spellEnd"/>
      <w:r w:rsidRPr="00BE7FDF">
        <w:rPr>
          <w:rFonts w:cs="Times New Roman"/>
          <w:sz w:val="28"/>
          <w:szCs w:val="28"/>
          <w:lang w:val="en"/>
        </w:rPr>
        <w:t xml:space="preserve"> graduated in 2002 </w:t>
      </w:r>
      <w:r w:rsidR="0035621A">
        <w:rPr>
          <w:rFonts w:cs="Times New Roman"/>
          <w:sz w:val="28"/>
          <w:szCs w:val="28"/>
          <w:lang w:val="en"/>
        </w:rPr>
        <w:t xml:space="preserve">from </w:t>
      </w:r>
      <w:r w:rsidR="0035621A" w:rsidRPr="00BE7FDF">
        <w:rPr>
          <w:rFonts w:cs="Times New Roman"/>
          <w:sz w:val="28"/>
          <w:szCs w:val="28"/>
          <w:lang w:val="en"/>
        </w:rPr>
        <w:t>the Faculty of History of the S</w:t>
      </w:r>
      <w:r w:rsidR="0035621A">
        <w:rPr>
          <w:rFonts w:cs="Times New Roman"/>
          <w:sz w:val="28"/>
          <w:szCs w:val="28"/>
          <w:lang w:val="en"/>
        </w:rPr>
        <w:t xml:space="preserve">ofia University </w:t>
      </w:r>
      <w:r w:rsidR="0035621A" w:rsidRPr="00BE7FDF">
        <w:rPr>
          <w:rFonts w:cs="Times New Roman"/>
          <w:sz w:val="28"/>
          <w:szCs w:val="28"/>
          <w:lang w:val="en"/>
        </w:rPr>
        <w:t xml:space="preserve">"St. </w:t>
      </w:r>
      <w:r w:rsidR="0035621A">
        <w:rPr>
          <w:rFonts w:cs="Times New Roman"/>
          <w:sz w:val="28"/>
          <w:szCs w:val="28"/>
          <w:lang w:val="en"/>
        </w:rPr>
        <w:t>K</w:t>
      </w:r>
      <w:r w:rsidR="0035621A" w:rsidRPr="00BE7FDF">
        <w:rPr>
          <w:rFonts w:cs="Times New Roman"/>
          <w:sz w:val="28"/>
          <w:szCs w:val="28"/>
          <w:lang w:val="en"/>
        </w:rPr>
        <w:t xml:space="preserve">l. </w:t>
      </w:r>
      <w:proofErr w:type="spellStart"/>
      <w:r w:rsidR="0035621A" w:rsidRPr="00BE7FDF">
        <w:rPr>
          <w:rFonts w:cs="Times New Roman"/>
          <w:sz w:val="28"/>
          <w:szCs w:val="28"/>
          <w:lang w:val="en"/>
        </w:rPr>
        <w:t>Ohridski</w:t>
      </w:r>
      <w:proofErr w:type="spellEnd"/>
      <w:r w:rsidR="0035621A" w:rsidRPr="00BE7FDF">
        <w:rPr>
          <w:rFonts w:cs="Times New Roman"/>
          <w:sz w:val="28"/>
          <w:szCs w:val="28"/>
          <w:lang w:val="en"/>
        </w:rPr>
        <w:t xml:space="preserve">" </w:t>
      </w:r>
      <w:r w:rsidRPr="00BE7FDF">
        <w:rPr>
          <w:rFonts w:cs="Times New Roman"/>
          <w:sz w:val="28"/>
          <w:szCs w:val="28"/>
          <w:lang w:val="en"/>
        </w:rPr>
        <w:t>with a master's degree</w:t>
      </w:r>
      <w:r w:rsidR="0035621A">
        <w:rPr>
          <w:rFonts w:cs="Times New Roman"/>
          <w:sz w:val="28"/>
          <w:szCs w:val="28"/>
          <w:lang w:val="en"/>
        </w:rPr>
        <w:t>.</w:t>
      </w:r>
      <w:r w:rsidRPr="00BE7FDF">
        <w:rPr>
          <w:rFonts w:cs="Times New Roman"/>
          <w:sz w:val="28"/>
          <w:szCs w:val="28"/>
          <w:lang w:val="en"/>
        </w:rPr>
        <w:t xml:space="preserve"> His scientific ambitions are </w:t>
      </w:r>
      <w:r w:rsidR="0035621A">
        <w:rPr>
          <w:rFonts w:cs="Times New Roman"/>
          <w:sz w:val="28"/>
          <w:szCs w:val="28"/>
          <w:lang w:val="en"/>
        </w:rPr>
        <w:t>evident since</w:t>
      </w:r>
      <w:r w:rsidRPr="00BE7FDF">
        <w:rPr>
          <w:rFonts w:cs="Times New Roman"/>
          <w:sz w:val="28"/>
          <w:szCs w:val="28"/>
          <w:lang w:val="en"/>
        </w:rPr>
        <w:t xml:space="preserve"> his </w:t>
      </w:r>
      <w:r w:rsidR="0035621A">
        <w:rPr>
          <w:rFonts w:cs="Times New Roman"/>
          <w:sz w:val="28"/>
          <w:szCs w:val="28"/>
          <w:lang w:val="en"/>
        </w:rPr>
        <w:t>PhD thesis</w:t>
      </w:r>
      <w:r w:rsidRPr="00BE7FDF">
        <w:rPr>
          <w:rFonts w:cs="Times New Roman"/>
          <w:sz w:val="28"/>
          <w:szCs w:val="28"/>
          <w:lang w:val="en"/>
        </w:rPr>
        <w:t xml:space="preserve"> in 2010. It is dedicated to one of the key political parties in the new Bulg</w:t>
      </w:r>
      <w:r w:rsidR="007E6108">
        <w:rPr>
          <w:rFonts w:cs="Times New Roman"/>
          <w:sz w:val="28"/>
          <w:szCs w:val="28"/>
          <w:lang w:val="en"/>
        </w:rPr>
        <w:t>arian history - the Progressive-</w:t>
      </w:r>
      <w:r w:rsidRPr="00BE7FDF">
        <w:rPr>
          <w:rFonts w:cs="Times New Roman"/>
          <w:sz w:val="28"/>
          <w:szCs w:val="28"/>
          <w:lang w:val="en"/>
        </w:rPr>
        <w:t xml:space="preserve">Liberal Party and </w:t>
      </w:r>
      <w:r w:rsidR="0035621A">
        <w:rPr>
          <w:rFonts w:cs="Times New Roman"/>
          <w:sz w:val="28"/>
          <w:szCs w:val="28"/>
          <w:lang w:val="en"/>
        </w:rPr>
        <w:t>examines</w:t>
      </w:r>
      <w:r w:rsidRPr="00BE7FDF">
        <w:rPr>
          <w:rFonts w:cs="Times New Roman"/>
          <w:sz w:val="28"/>
          <w:szCs w:val="28"/>
          <w:lang w:val="en"/>
        </w:rPr>
        <w:t xml:space="preserve"> its development from its creation in 1899 t</w:t>
      </w:r>
      <w:r w:rsidR="00DE331D">
        <w:rPr>
          <w:rFonts w:cs="Times New Roman"/>
          <w:sz w:val="28"/>
          <w:szCs w:val="28"/>
          <w:lang w:val="en"/>
        </w:rPr>
        <w:t>ill</w:t>
      </w:r>
      <w:r w:rsidRPr="00BE7FDF">
        <w:rPr>
          <w:rFonts w:cs="Times New Roman"/>
          <w:sz w:val="28"/>
          <w:szCs w:val="28"/>
          <w:lang w:val="en"/>
        </w:rPr>
        <w:t xml:space="preserve"> 1915</w:t>
      </w:r>
      <w:r w:rsidR="0035621A">
        <w:rPr>
          <w:rFonts w:cs="Times New Roman"/>
          <w:sz w:val="28"/>
          <w:szCs w:val="28"/>
          <w:lang w:val="en"/>
        </w:rPr>
        <w:t>.</w:t>
      </w:r>
    </w:p>
    <w:p w:rsidR="00BE7FDF" w:rsidRDefault="00BE7FDF" w:rsidP="009A79EC">
      <w:pPr>
        <w:spacing w:line="360" w:lineRule="auto"/>
        <w:ind w:firstLine="708"/>
        <w:jc w:val="both"/>
        <w:rPr>
          <w:rFonts w:cs="Times New Roman"/>
          <w:sz w:val="28"/>
          <w:szCs w:val="28"/>
        </w:rPr>
      </w:pPr>
      <w:r w:rsidRPr="00BE7FDF">
        <w:rPr>
          <w:rFonts w:cs="Times New Roman"/>
          <w:sz w:val="28"/>
          <w:szCs w:val="28"/>
          <w:lang w:val="en"/>
        </w:rPr>
        <w:t xml:space="preserve">Since 2007, St. </w:t>
      </w:r>
      <w:proofErr w:type="spellStart"/>
      <w:r w:rsidRPr="00BE7FDF">
        <w:rPr>
          <w:rFonts w:cs="Times New Roman"/>
          <w:sz w:val="28"/>
          <w:szCs w:val="28"/>
          <w:lang w:val="en"/>
        </w:rPr>
        <w:t>Zhivkov</w:t>
      </w:r>
      <w:proofErr w:type="spellEnd"/>
      <w:r w:rsidRPr="00BE7FDF">
        <w:rPr>
          <w:rFonts w:cs="Times New Roman"/>
          <w:sz w:val="28"/>
          <w:szCs w:val="28"/>
          <w:lang w:val="en"/>
        </w:rPr>
        <w:t xml:space="preserve"> is a part-time assistant, since 2010 an assistant, and since 2011 a </w:t>
      </w:r>
      <w:r w:rsidR="007E6108">
        <w:rPr>
          <w:rFonts w:cs="Times New Roman"/>
          <w:sz w:val="28"/>
          <w:szCs w:val="28"/>
          <w:lang w:val="en"/>
        </w:rPr>
        <w:t>chief</w:t>
      </w:r>
      <w:r w:rsidRPr="00BE7FDF">
        <w:rPr>
          <w:rFonts w:cs="Times New Roman"/>
          <w:sz w:val="28"/>
          <w:szCs w:val="28"/>
          <w:lang w:val="en"/>
        </w:rPr>
        <w:t xml:space="preserve"> assistant in New Bulgarian History at the Faculty of History of S</w:t>
      </w:r>
      <w:r w:rsidR="007E6108">
        <w:rPr>
          <w:rFonts w:cs="Times New Roman"/>
          <w:sz w:val="28"/>
          <w:szCs w:val="28"/>
          <w:lang w:val="en"/>
        </w:rPr>
        <w:t xml:space="preserve">ofia </w:t>
      </w:r>
      <w:r w:rsidRPr="00BE7FDF">
        <w:rPr>
          <w:rFonts w:cs="Times New Roman"/>
          <w:sz w:val="28"/>
          <w:szCs w:val="28"/>
          <w:lang w:val="en"/>
        </w:rPr>
        <w:t>U</w:t>
      </w:r>
      <w:r w:rsidR="007E6108">
        <w:rPr>
          <w:rFonts w:cs="Times New Roman"/>
          <w:sz w:val="28"/>
          <w:szCs w:val="28"/>
          <w:lang w:val="en"/>
        </w:rPr>
        <w:t xml:space="preserve">niversity </w:t>
      </w:r>
      <w:r w:rsidRPr="00BE7FDF">
        <w:rPr>
          <w:rFonts w:cs="Times New Roman"/>
          <w:sz w:val="28"/>
          <w:szCs w:val="28"/>
          <w:lang w:val="en"/>
        </w:rPr>
        <w:t xml:space="preserve">"St. </w:t>
      </w:r>
      <w:r w:rsidR="007E6108">
        <w:rPr>
          <w:rFonts w:cs="Times New Roman"/>
          <w:sz w:val="28"/>
          <w:szCs w:val="28"/>
          <w:lang w:val="en"/>
        </w:rPr>
        <w:t>K</w:t>
      </w:r>
      <w:r w:rsidRPr="00BE7FDF">
        <w:rPr>
          <w:rFonts w:cs="Times New Roman"/>
          <w:sz w:val="28"/>
          <w:szCs w:val="28"/>
          <w:lang w:val="en"/>
        </w:rPr>
        <w:t xml:space="preserve">l. </w:t>
      </w:r>
      <w:proofErr w:type="spellStart"/>
      <w:r w:rsidRPr="00BE7FDF">
        <w:rPr>
          <w:rFonts w:cs="Times New Roman"/>
          <w:sz w:val="28"/>
          <w:szCs w:val="28"/>
          <w:lang w:val="en"/>
        </w:rPr>
        <w:t>Ohridski</w:t>
      </w:r>
      <w:proofErr w:type="spellEnd"/>
      <w:r w:rsidRPr="00BE7FDF">
        <w:rPr>
          <w:rFonts w:cs="Times New Roman"/>
          <w:sz w:val="28"/>
          <w:szCs w:val="28"/>
          <w:lang w:val="en"/>
        </w:rPr>
        <w:t xml:space="preserve">". As an assistant, he </w:t>
      </w:r>
      <w:r w:rsidR="007E6108">
        <w:rPr>
          <w:rFonts w:cs="Times New Roman"/>
          <w:sz w:val="28"/>
          <w:szCs w:val="28"/>
          <w:lang w:val="en"/>
        </w:rPr>
        <w:t>is engaged with</w:t>
      </w:r>
      <w:r w:rsidRPr="00BE7FDF">
        <w:rPr>
          <w:rFonts w:cs="Times New Roman"/>
          <w:sz w:val="28"/>
          <w:szCs w:val="28"/>
          <w:lang w:val="en"/>
        </w:rPr>
        <w:t xml:space="preserve"> seminars, lectures and specialized courses.</w:t>
      </w:r>
    </w:p>
    <w:p w:rsidR="00BE7FDF" w:rsidRDefault="00BE7FDF" w:rsidP="009A79EC">
      <w:pPr>
        <w:spacing w:line="360" w:lineRule="auto"/>
        <w:ind w:firstLine="708"/>
        <w:jc w:val="both"/>
        <w:rPr>
          <w:rFonts w:cs="Times New Roman"/>
          <w:sz w:val="28"/>
          <w:szCs w:val="28"/>
        </w:rPr>
      </w:pPr>
      <w:r w:rsidRPr="00BE7FDF">
        <w:rPr>
          <w:rFonts w:cs="Times New Roman"/>
          <w:sz w:val="28"/>
          <w:szCs w:val="28"/>
          <w:lang w:val="en"/>
        </w:rPr>
        <w:t xml:space="preserve">Very quickly, Dr. </w:t>
      </w:r>
      <w:proofErr w:type="spellStart"/>
      <w:r w:rsidRPr="00BE7FDF">
        <w:rPr>
          <w:rFonts w:cs="Times New Roman"/>
          <w:sz w:val="28"/>
          <w:szCs w:val="28"/>
          <w:lang w:val="en"/>
        </w:rPr>
        <w:t>Zhivkov</w:t>
      </w:r>
      <w:proofErr w:type="spellEnd"/>
      <w:r w:rsidRPr="00BE7FDF">
        <w:rPr>
          <w:rFonts w:cs="Times New Roman"/>
          <w:sz w:val="28"/>
          <w:szCs w:val="28"/>
          <w:lang w:val="en"/>
        </w:rPr>
        <w:t xml:space="preserve"> establi</w:t>
      </w:r>
      <w:r w:rsidR="007E6108">
        <w:rPr>
          <w:rFonts w:cs="Times New Roman"/>
          <w:sz w:val="28"/>
          <w:szCs w:val="28"/>
          <w:lang w:val="en"/>
        </w:rPr>
        <w:t xml:space="preserve">shed himself as a competent </w:t>
      </w:r>
      <w:r w:rsidRPr="00BE7FDF">
        <w:rPr>
          <w:rFonts w:cs="Times New Roman"/>
          <w:sz w:val="28"/>
          <w:szCs w:val="28"/>
          <w:lang w:val="en"/>
        </w:rPr>
        <w:t xml:space="preserve">teacher and lecturer and as an active participant and organizer of </w:t>
      </w:r>
      <w:r w:rsidR="007E6108">
        <w:rPr>
          <w:rFonts w:cs="Times New Roman"/>
          <w:sz w:val="28"/>
          <w:szCs w:val="28"/>
          <w:lang w:val="en"/>
        </w:rPr>
        <w:t xml:space="preserve">the </w:t>
      </w:r>
      <w:r w:rsidRPr="00BE7FDF">
        <w:rPr>
          <w:rFonts w:cs="Times New Roman"/>
          <w:sz w:val="28"/>
          <w:szCs w:val="28"/>
          <w:lang w:val="en"/>
        </w:rPr>
        <w:t xml:space="preserve">scientific life in the Faculty of History and in the University. He is a scientific supervisor, consultant and reviewer of master's theses and diploma theses, </w:t>
      </w:r>
      <w:r w:rsidR="007E6108">
        <w:rPr>
          <w:rFonts w:cs="Times New Roman"/>
          <w:sz w:val="28"/>
          <w:szCs w:val="28"/>
          <w:lang w:val="en"/>
        </w:rPr>
        <w:t xml:space="preserve">takes </w:t>
      </w:r>
      <w:r w:rsidRPr="00BE7FDF">
        <w:rPr>
          <w:rFonts w:cs="Times New Roman"/>
          <w:sz w:val="28"/>
          <w:szCs w:val="28"/>
          <w:lang w:val="en"/>
        </w:rPr>
        <w:t xml:space="preserve">part in a number of national and international conferences. He is a coordinator </w:t>
      </w:r>
      <w:r w:rsidR="007E6108">
        <w:rPr>
          <w:rFonts w:cs="Times New Roman"/>
          <w:sz w:val="28"/>
          <w:szCs w:val="28"/>
          <w:lang w:val="en"/>
        </w:rPr>
        <w:t xml:space="preserve">of </w:t>
      </w:r>
      <w:r w:rsidRPr="00BE7FDF">
        <w:rPr>
          <w:rFonts w:cs="Times New Roman"/>
          <w:sz w:val="28"/>
          <w:szCs w:val="28"/>
          <w:lang w:val="en"/>
        </w:rPr>
        <w:t>and participant in 7 scientific and educational projects, a sought-after consultant and expert.</w:t>
      </w:r>
    </w:p>
    <w:p w:rsidR="00BE7FDF" w:rsidRDefault="00BE7FDF" w:rsidP="00251FAC">
      <w:pPr>
        <w:pStyle w:val="a3"/>
        <w:spacing w:line="360" w:lineRule="auto"/>
        <w:ind w:firstLine="851"/>
        <w:jc w:val="both"/>
        <w:rPr>
          <w:sz w:val="28"/>
          <w:szCs w:val="28"/>
          <w:lang w:val="bg-BG"/>
        </w:rPr>
      </w:pPr>
      <w:r w:rsidRPr="00BE7FDF">
        <w:rPr>
          <w:sz w:val="28"/>
          <w:szCs w:val="28"/>
          <w:lang w:val="en"/>
        </w:rPr>
        <w:lastRenderedPageBreak/>
        <w:t xml:space="preserve">All these </w:t>
      </w:r>
      <w:r w:rsidR="007E6108">
        <w:rPr>
          <w:sz w:val="28"/>
          <w:szCs w:val="28"/>
          <w:lang w:val="en"/>
        </w:rPr>
        <w:t>activities</w:t>
      </w:r>
      <w:r w:rsidRPr="00BE7FDF">
        <w:rPr>
          <w:sz w:val="28"/>
          <w:szCs w:val="28"/>
          <w:lang w:val="en"/>
        </w:rPr>
        <w:t xml:space="preserve"> are based on a very serious scientific research </w:t>
      </w:r>
      <w:r w:rsidR="007E6108">
        <w:rPr>
          <w:sz w:val="28"/>
          <w:szCs w:val="28"/>
          <w:lang w:val="en"/>
        </w:rPr>
        <w:t>in</w:t>
      </w:r>
      <w:r w:rsidRPr="00BE7FDF">
        <w:rPr>
          <w:sz w:val="28"/>
          <w:szCs w:val="28"/>
          <w:lang w:val="en"/>
        </w:rPr>
        <w:t xml:space="preserve"> a wide chronological </w:t>
      </w:r>
      <w:r w:rsidR="007E6108" w:rsidRPr="00BE7FDF">
        <w:rPr>
          <w:sz w:val="28"/>
          <w:szCs w:val="28"/>
          <w:lang w:val="en"/>
        </w:rPr>
        <w:t xml:space="preserve">scope </w:t>
      </w:r>
      <w:r w:rsidRPr="00BE7FDF">
        <w:rPr>
          <w:sz w:val="28"/>
          <w:szCs w:val="28"/>
          <w:lang w:val="en"/>
        </w:rPr>
        <w:t xml:space="preserve">and </w:t>
      </w:r>
      <w:r w:rsidR="007E6108">
        <w:rPr>
          <w:sz w:val="28"/>
          <w:szCs w:val="28"/>
          <w:lang w:val="en"/>
        </w:rPr>
        <w:t>on a variety of topics</w:t>
      </w:r>
      <w:r w:rsidRPr="00BE7FDF">
        <w:rPr>
          <w:sz w:val="28"/>
          <w:szCs w:val="28"/>
          <w:lang w:val="en"/>
        </w:rPr>
        <w:t xml:space="preserve">, </w:t>
      </w:r>
      <w:r w:rsidR="007E6108">
        <w:rPr>
          <w:sz w:val="28"/>
          <w:szCs w:val="28"/>
          <w:lang w:val="en"/>
        </w:rPr>
        <w:t>resulting i</w:t>
      </w:r>
      <w:r w:rsidRPr="00BE7FDF">
        <w:rPr>
          <w:sz w:val="28"/>
          <w:szCs w:val="28"/>
          <w:lang w:val="en"/>
        </w:rPr>
        <w:t xml:space="preserve">n 27 scientific publications - monographs, studies and articles. </w:t>
      </w:r>
      <w:r w:rsidR="007E6108">
        <w:rPr>
          <w:sz w:val="28"/>
          <w:szCs w:val="28"/>
          <w:lang w:val="en"/>
        </w:rPr>
        <w:t>For the p</w:t>
      </w:r>
      <w:r w:rsidRPr="00BE7FDF">
        <w:rPr>
          <w:sz w:val="28"/>
          <w:szCs w:val="28"/>
          <w:lang w:val="en"/>
        </w:rPr>
        <w:t>articipat</w:t>
      </w:r>
      <w:r w:rsidR="007E6108">
        <w:rPr>
          <w:sz w:val="28"/>
          <w:szCs w:val="28"/>
          <w:lang w:val="en"/>
        </w:rPr>
        <w:t xml:space="preserve">ion </w:t>
      </w:r>
      <w:r w:rsidRPr="00BE7FDF">
        <w:rPr>
          <w:sz w:val="28"/>
          <w:szCs w:val="28"/>
          <w:lang w:val="en"/>
        </w:rPr>
        <w:t xml:space="preserve">in the competition for associate professor, the candidate submits 2 monographs and 13 studies and articles, which </w:t>
      </w:r>
      <w:r w:rsidR="007E6108">
        <w:rPr>
          <w:sz w:val="28"/>
          <w:szCs w:val="28"/>
          <w:lang w:val="en"/>
        </w:rPr>
        <w:t>are different from</w:t>
      </w:r>
      <w:r w:rsidRPr="00BE7FDF">
        <w:rPr>
          <w:sz w:val="28"/>
          <w:szCs w:val="28"/>
          <w:lang w:val="en"/>
        </w:rPr>
        <w:t xml:space="preserve"> those </w:t>
      </w:r>
      <w:r w:rsidR="007E6108">
        <w:rPr>
          <w:sz w:val="28"/>
          <w:szCs w:val="28"/>
          <w:lang w:val="en"/>
        </w:rPr>
        <w:t>presented</w:t>
      </w:r>
      <w:r w:rsidRPr="00BE7FDF">
        <w:rPr>
          <w:sz w:val="28"/>
          <w:szCs w:val="28"/>
          <w:lang w:val="en"/>
        </w:rPr>
        <w:t xml:space="preserve"> to acquire the educational and scientific </w:t>
      </w:r>
      <w:r w:rsidR="007E6108">
        <w:rPr>
          <w:sz w:val="28"/>
          <w:szCs w:val="28"/>
          <w:lang w:val="en"/>
        </w:rPr>
        <w:t xml:space="preserve">PhD </w:t>
      </w:r>
      <w:r w:rsidRPr="00BE7FDF">
        <w:rPr>
          <w:sz w:val="28"/>
          <w:szCs w:val="28"/>
          <w:lang w:val="en"/>
        </w:rPr>
        <w:t>degree. They exceed the minimum scientific requirements laid down in the current Law on the Development of the Academic Staff of the Republic of Bulgaria.</w:t>
      </w:r>
    </w:p>
    <w:p w:rsidR="00BE7FDF" w:rsidRDefault="00BE7FDF" w:rsidP="00EC7515">
      <w:pPr>
        <w:pStyle w:val="a3"/>
        <w:spacing w:line="360" w:lineRule="auto"/>
        <w:ind w:firstLine="720"/>
        <w:jc w:val="both"/>
        <w:rPr>
          <w:sz w:val="28"/>
          <w:szCs w:val="28"/>
          <w:lang w:val="bg-BG"/>
        </w:rPr>
      </w:pPr>
      <w:r w:rsidRPr="00BE7FDF">
        <w:rPr>
          <w:sz w:val="28"/>
          <w:szCs w:val="28"/>
          <w:lang w:val="en"/>
        </w:rPr>
        <w:t>The presented scientific production can be conditionally divided into 3 categories:</w:t>
      </w:r>
    </w:p>
    <w:p w:rsidR="00BE7FDF" w:rsidRPr="00BE7FDF" w:rsidRDefault="00BE7FDF" w:rsidP="00BE7FDF">
      <w:pPr>
        <w:pStyle w:val="a3"/>
        <w:numPr>
          <w:ilvl w:val="0"/>
          <w:numId w:val="2"/>
        </w:numPr>
        <w:spacing w:line="360" w:lineRule="auto"/>
        <w:jc w:val="both"/>
        <w:rPr>
          <w:i/>
          <w:sz w:val="28"/>
          <w:szCs w:val="28"/>
          <w:lang w:val="en"/>
        </w:rPr>
      </w:pPr>
      <w:r w:rsidRPr="00BE7FDF">
        <w:rPr>
          <w:i/>
          <w:sz w:val="28"/>
          <w:szCs w:val="28"/>
          <w:lang w:val="en"/>
        </w:rPr>
        <w:t xml:space="preserve">Publications related to the issues of the dissertation work </w:t>
      </w:r>
    </w:p>
    <w:p w:rsidR="00BE7FDF" w:rsidRDefault="00BE7FDF" w:rsidP="007E6108">
      <w:pPr>
        <w:pStyle w:val="a3"/>
        <w:spacing w:line="360" w:lineRule="auto"/>
        <w:ind w:firstLine="708"/>
        <w:jc w:val="both"/>
        <w:rPr>
          <w:sz w:val="28"/>
          <w:szCs w:val="28"/>
          <w:lang w:val="bg-BG"/>
        </w:rPr>
      </w:pPr>
      <w:r w:rsidRPr="00BE7FDF">
        <w:rPr>
          <w:sz w:val="28"/>
          <w:szCs w:val="28"/>
          <w:lang w:val="en"/>
        </w:rPr>
        <w:t xml:space="preserve">After </w:t>
      </w:r>
      <w:r w:rsidR="007E6108">
        <w:rPr>
          <w:sz w:val="28"/>
          <w:szCs w:val="28"/>
          <w:lang w:val="en"/>
        </w:rPr>
        <w:t>his PhD</w:t>
      </w:r>
      <w:r w:rsidRPr="00BE7FDF">
        <w:rPr>
          <w:sz w:val="28"/>
          <w:szCs w:val="28"/>
          <w:lang w:val="en"/>
        </w:rPr>
        <w:t xml:space="preserve">, </w:t>
      </w:r>
      <w:proofErr w:type="spellStart"/>
      <w:r w:rsidR="007E6108">
        <w:rPr>
          <w:sz w:val="28"/>
          <w:szCs w:val="28"/>
          <w:lang w:val="en"/>
        </w:rPr>
        <w:t>Sv</w:t>
      </w:r>
      <w:proofErr w:type="spellEnd"/>
      <w:r w:rsidRPr="00BE7FDF">
        <w:rPr>
          <w:sz w:val="28"/>
          <w:szCs w:val="28"/>
          <w:lang w:val="en"/>
        </w:rPr>
        <w:t xml:space="preserve">. </w:t>
      </w:r>
      <w:proofErr w:type="spellStart"/>
      <w:r w:rsidRPr="00BE7FDF">
        <w:rPr>
          <w:sz w:val="28"/>
          <w:szCs w:val="28"/>
          <w:lang w:val="en"/>
        </w:rPr>
        <w:t>Zhivkov</w:t>
      </w:r>
      <w:proofErr w:type="spellEnd"/>
      <w:r w:rsidRPr="00BE7FDF">
        <w:rPr>
          <w:sz w:val="28"/>
          <w:szCs w:val="28"/>
          <w:lang w:val="en"/>
        </w:rPr>
        <w:t xml:space="preserve"> continued </w:t>
      </w:r>
      <w:r w:rsidR="007E6108">
        <w:rPr>
          <w:sz w:val="28"/>
          <w:szCs w:val="28"/>
          <w:lang w:val="en"/>
        </w:rPr>
        <w:t xml:space="preserve">with </w:t>
      </w:r>
      <w:r w:rsidRPr="00BE7FDF">
        <w:rPr>
          <w:sz w:val="28"/>
          <w:szCs w:val="28"/>
          <w:lang w:val="en"/>
        </w:rPr>
        <w:t>publications related to various aspects of the history and politi</w:t>
      </w:r>
      <w:r w:rsidR="00BB1048">
        <w:rPr>
          <w:sz w:val="28"/>
          <w:szCs w:val="28"/>
          <w:lang w:val="en"/>
        </w:rPr>
        <w:t>cal activity of the Progressive-</w:t>
      </w:r>
      <w:r w:rsidRPr="00BE7FDF">
        <w:rPr>
          <w:sz w:val="28"/>
          <w:szCs w:val="28"/>
          <w:lang w:val="en"/>
        </w:rPr>
        <w:t>Liberal Party. In 2014,</w:t>
      </w:r>
      <w:r w:rsidR="007E6108">
        <w:rPr>
          <w:sz w:val="28"/>
          <w:szCs w:val="28"/>
          <w:lang w:val="en"/>
        </w:rPr>
        <w:t xml:space="preserve"> his monograph "The Progressive-</w:t>
      </w:r>
      <w:r w:rsidRPr="00BE7FDF">
        <w:rPr>
          <w:sz w:val="28"/>
          <w:szCs w:val="28"/>
          <w:lang w:val="en"/>
        </w:rPr>
        <w:t xml:space="preserve">Liberal Party in Bulgaria: </w:t>
      </w:r>
      <w:proofErr w:type="spellStart"/>
      <w:r w:rsidR="007E6108" w:rsidRPr="007E6108">
        <w:rPr>
          <w:sz w:val="28"/>
          <w:szCs w:val="28"/>
          <w:lang w:val="bg-BG"/>
        </w:rPr>
        <w:t>We</w:t>
      </w:r>
      <w:proofErr w:type="spellEnd"/>
      <w:r w:rsidR="007E6108" w:rsidRPr="007E6108">
        <w:rPr>
          <w:sz w:val="28"/>
          <w:szCs w:val="28"/>
          <w:lang w:val="bg-BG"/>
        </w:rPr>
        <w:t xml:space="preserve"> </w:t>
      </w:r>
      <w:proofErr w:type="spellStart"/>
      <w:r w:rsidR="007E6108" w:rsidRPr="007E6108">
        <w:rPr>
          <w:sz w:val="28"/>
          <w:szCs w:val="28"/>
          <w:lang w:val="bg-BG"/>
        </w:rPr>
        <w:t>Don’t</w:t>
      </w:r>
      <w:proofErr w:type="spellEnd"/>
      <w:r w:rsidR="007E6108" w:rsidRPr="007E6108">
        <w:rPr>
          <w:sz w:val="28"/>
          <w:szCs w:val="28"/>
          <w:lang w:val="bg-BG"/>
        </w:rPr>
        <w:t xml:space="preserve"> </w:t>
      </w:r>
      <w:proofErr w:type="spellStart"/>
      <w:r w:rsidR="007E6108" w:rsidRPr="007E6108">
        <w:rPr>
          <w:sz w:val="28"/>
          <w:szCs w:val="28"/>
          <w:lang w:val="bg-BG"/>
        </w:rPr>
        <w:t>Make</w:t>
      </w:r>
      <w:proofErr w:type="spellEnd"/>
      <w:r w:rsidR="007E6108" w:rsidRPr="007E6108">
        <w:rPr>
          <w:sz w:val="28"/>
          <w:szCs w:val="28"/>
          <w:lang w:val="bg-BG"/>
        </w:rPr>
        <w:t xml:space="preserve"> </w:t>
      </w:r>
      <w:proofErr w:type="spellStart"/>
      <w:r w:rsidR="007E6108" w:rsidRPr="007E6108">
        <w:rPr>
          <w:sz w:val="28"/>
          <w:szCs w:val="28"/>
          <w:lang w:val="bg-BG"/>
        </w:rPr>
        <w:t>Politics</w:t>
      </w:r>
      <w:proofErr w:type="spellEnd"/>
      <w:r w:rsidR="007E6108" w:rsidRPr="007E6108">
        <w:rPr>
          <w:sz w:val="28"/>
          <w:szCs w:val="28"/>
          <w:lang w:val="bg-BG"/>
        </w:rPr>
        <w:t xml:space="preserve"> </w:t>
      </w:r>
      <w:proofErr w:type="spellStart"/>
      <w:r w:rsidR="007E6108" w:rsidRPr="007E6108">
        <w:rPr>
          <w:sz w:val="28"/>
          <w:szCs w:val="28"/>
          <w:lang w:val="bg-BG"/>
        </w:rPr>
        <w:t>with</w:t>
      </w:r>
      <w:proofErr w:type="spellEnd"/>
      <w:r w:rsidR="007E6108" w:rsidRPr="007E6108">
        <w:rPr>
          <w:sz w:val="28"/>
          <w:szCs w:val="28"/>
          <w:lang w:val="bg-BG"/>
        </w:rPr>
        <w:t xml:space="preserve"> </w:t>
      </w:r>
      <w:proofErr w:type="spellStart"/>
      <w:r w:rsidR="007E6108" w:rsidRPr="007E6108">
        <w:rPr>
          <w:sz w:val="28"/>
          <w:szCs w:val="28"/>
          <w:lang w:val="bg-BG"/>
        </w:rPr>
        <w:t>Russia</w:t>
      </w:r>
      <w:proofErr w:type="spellEnd"/>
      <w:r w:rsidRPr="00BE7FDF">
        <w:rPr>
          <w:sz w:val="28"/>
          <w:szCs w:val="28"/>
          <w:lang w:val="en"/>
        </w:rPr>
        <w:t>!</w:t>
      </w:r>
      <w:r w:rsidR="00BB1048" w:rsidRPr="00BB1048">
        <w:rPr>
          <w:sz w:val="28"/>
          <w:szCs w:val="28"/>
          <w:lang w:val="en"/>
        </w:rPr>
        <w:t xml:space="preserve"> </w:t>
      </w:r>
      <w:r w:rsidR="00BB1048" w:rsidRPr="00BE7FDF">
        <w:rPr>
          <w:sz w:val="28"/>
          <w:szCs w:val="28"/>
          <w:lang w:val="en"/>
        </w:rPr>
        <w:t>(1899–1920)</w:t>
      </w:r>
      <w:r w:rsidRPr="00BE7FDF">
        <w:rPr>
          <w:sz w:val="28"/>
          <w:szCs w:val="28"/>
          <w:lang w:val="en"/>
        </w:rPr>
        <w:t xml:space="preserve">" was published. This is the first comprehensive study, </w:t>
      </w:r>
      <w:r w:rsidR="00BB1048">
        <w:rPr>
          <w:sz w:val="28"/>
          <w:szCs w:val="28"/>
          <w:lang w:val="en"/>
        </w:rPr>
        <w:t xml:space="preserve">analyzing </w:t>
      </w:r>
      <w:r w:rsidRPr="00BE7FDF">
        <w:rPr>
          <w:sz w:val="28"/>
          <w:szCs w:val="28"/>
          <w:lang w:val="en"/>
        </w:rPr>
        <w:t xml:space="preserve">in detail all aspects of the organizational, ideological and political presence of this extremely Russophile party in the Bulgarian political </w:t>
      </w:r>
      <w:r w:rsidR="00BB1048">
        <w:rPr>
          <w:sz w:val="28"/>
          <w:szCs w:val="28"/>
          <w:lang w:val="en"/>
        </w:rPr>
        <w:t>life</w:t>
      </w:r>
      <w:r w:rsidRPr="00BE7FDF">
        <w:rPr>
          <w:sz w:val="28"/>
          <w:szCs w:val="28"/>
          <w:lang w:val="en"/>
        </w:rPr>
        <w:t xml:space="preserve">. The research is built on </w:t>
      </w:r>
      <w:r w:rsidR="00BB1048">
        <w:rPr>
          <w:sz w:val="28"/>
          <w:szCs w:val="28"/>
          <w:lang w:val="en"/>
        </w:rPr>
        <w:t xml:space="preserve">a </w:t>
      </w:r>
      <w:r w:rsidRPr="00BE7FDF">
        <w:rPr>
          <w:sz w:val="28"/>
          <w:szCs w:val="28"/>
          <w:lang w:val="en"/>
        </w:rPr>
        <w:t>rich and mostly un</w:t>
      </w:r>
      <w:r w:rsidR="00BB1048">
        <w:rPr>
          <w:sz w:val="28"/>
          <w:szCs w:val="28"/>
          <w:lang w:val="en"/>
        </w:rPr>
        <w:t>known</w:t>
      </w:r>
      <w:r w:rsidRPr="00BE7FDF">
        <w:rPr>
          <w:sz w:val="28"/>
          <w:szCs w:val="28"/>
          <w:lang w:val="en"/>
        </w:rPr>
        <w:t xml:space="preserve"> archiv</w:t>
      </w:r>
      <w:r w:rsidR="00BB1048">
        <w:rPr>
          <w:sz w:val="28"/>
          <w:szCs w:val="28"/>
          <w:lang w:val="en"/>
        </w:rPr>
        <w:t>e</w:t>
      </w:r>
      <w:r w:rsidRPr="00BE7FDF">
        <w:rPr>
          <w:sz w:val="28"/>
          <w:szCs w:val="28"/>
          <w:lang w:val="en"/>
        </w:rPr>
        <w:t xml:space="preserve"> material. </w:t>
      </w:r>
      <w:r w:rsidR="00BB1048">
        <w:rPr>
          <w:sz w:val="28"/>
          <w:szCs w:val="28"/>
          <w:lang w:val="en"/>
        </w:rPr>
        <w:t>The</w:t>
      </w:r>
      <w:r w:rsidRPr="00BE7FDF">
        <w:rPr>
          <w:sz w:val="28"/>
          <w:szCs w:val="28"/>
          <w:lang w:val="en"/>
        </w:rPr>
        <w:t xml:space="preserve"> approach </w:t>
      </w:r>
      <w:r w:rsidR="00BB1048">
        <w:rPr>
          <w:sz w:val="28"/>
          <w:szCs w:val="28"/>
          <w:lang w:val="en"/>
        </w:rPr>
        <w:t xml:space="preserve">employed here </w:t>
      </w:r>
      <w:r w:rsidRPr="00BE7FDF">
        <w:rPr>
          <w:sz w:val="28"/>
          <w:szCs w:val="28"/>
          <w:lang w:val="en"/>
        </w:rPr>
        <w:t xml:space="preserve">will become the author's trademark in the presentation, analysis and evaluation of historical events and processes. This </w:t>
      </w:r>
      <w:r w:rsidR="00BB1048" w:rsidRPr="00BE7FDF">
        <w:rPr>
          <w:sz w:val="28"/>
          <w:szCs w:val="28"/>
          <w:lang w:val="en"/>
        </w:rPr>
        <w:t xml:space="preserve">is </w:t>
      </w:r>
      <w:r w:rsidR="00BB1048">
        <w:rPr>
          <w:sz w:val="28"/>
          <w:szCs w:val="28"/>
          <w:lang w:val="en"/>
        </w:rPr>
        <w:t xml:space="preserve">an </w:t>
      </w:r>
      <w:r w:rsidRPr="00BE7FDF">
        <w:rPr>
          <w:sz w:val="28"/>
          <w:szCs w:val="28"/>
          <w:lang w:val="en"/>
        </w:rPr>
        <w:t xml:space="preserve">interdisciplinary </w:t>
      </w:r>
      <w:r w:rsidR="00BB1048" w:rsidRPr="00BE7FDF">
        <w:rPr>
          <w:sz w:val="28"/>
          <w:szCs w:val="28"/>
          <w:lang w:val="en"/>
        </w:rPr>
        <w:t xml:space="preserve">approach </w:t>
      </w:r>
      <w:r w:rsidRPr="00BE7FDF">
        <w:rPr>
          <w:sz w:val="28"/>
          <w:szCs w:val="28"/>
          <w:lang w:val="en"/>
        </w:rPr>
        <w:t>combin</w:t>
      </w:r>
      <w:r w:rsidR="00BB1048">
        <w:rPr>
          <w:sz w:val="28"/>
          <w:szCs w:val="28"/>
          <w:lang w:val="en"/>
        </w:rPr>
        <w:t>ing</w:t>
      </w:r>
      <w:r w:rsidRPr="00BE7FDF">
        <w:rPr>
          <w:sz w:val="28"/>
          <w:szCs w:val="28"/>
          <w:lang w:val="en"/>
        </w:rPr>
        <w:t xml:space="preserve"> political, historical, demographic and statistical methods.</w:t>
      </w:r>
    </w:p>
    <w:p w:rsidR="00BE7FDF" w:rsidRPr="00BE7FDF" w:rsidRDefault="00BE7FDF" w:rsidP="00BB1048">
      <w:pPr>
        <w:pStyle w:val="a3"/>
        <w:numPr>
          <w:ilvl w:val="0"/>
          <w:numId w:val="2"/>
        </w:numPr>
        <w:spacing w:line="360" w:lineRule="auto"/>
        <w:jc w:val="both"/>
        <w:rPr>
          <w:i/>
          <w:sz w:val="28"/>
          <w:szCs w:val="28"/>
          <w:lang w:val="en"/>
        </w:rPr>
      </w:pPr>
      <w:r w:rsidRPr="00BE7FDF">
        <w:rPr>
          <w:i/>
          <w:sz w:val="28"/>
          <w:szCs w:val="28"/>
          <w:lang w:val="en"/>
        </w:rPr>
        <w:t>Publications dedicated to Bulgarian statehood and professional representations</w:t>
      </w:r>
    </w:p>
    <w:p w:rsidR="00BE7FDF" w:rsidRPr="00BE7FDF" w:rsidRDefault="00BE7FDF" w:rsidP="00BB1048">
      <w:pPr>
        <w:pStyle w:val="a3"/>
        <w:spacing w:line="360" w:lineRule="auto"/>
        <w:ind w:firstLine="708"/>
        <w:jc w:val="both"/>
        <w:rPr>
          <w:sz w:val="28"/>
          <w:szCs w:val="28"/>
          <w:lang w:val="en"/>
        </w:rPr>
      </w:pPr>
      <w:r w:rsidRPr="00BE7FDF">
        <w:rPr>
          <w:sz w:val="28"/>
          <w:szCs w:val="28"/>
          <w:lang w:val="en"/>
        </w:rPr>
        <w:t xml:space="preserve">In this </w:t>
      </w:r>
      <w:r w:rsidR="00BB1048">
        <w:rPr>
          <w:sz w:val="28"/>
          <w:szCs w:val="28"/>
          <w:lang w:val="en"/>
        </w:rPr>
        <w:t xml:space="preserve">area, </w:t>
      </w:r>
      <w:proofErr w:type="spellStart"/>
      <w:r w:rsidR="00BB1048">
        <w:rPr>
          <w:sz w:val="28"/>
          <w:szCs w:val="28"/>
          <w:lang w:val="en"/>
        </w:rPr>
        <w:t>Sv</w:t>
      </w:r>
      <w:proofErr w:type="spellEnd"/>
      <w:r w:rsidRPr="00BE7FDF">
        <w:rPr>
          <w:sz w:val="28"/>
          <w:szCs w:val="28"/>
          <w:lang w:val="en"/>
        </w:rPr>
        <w:t xml:space="preserve">. </w:t>
      </w:r>
      <w:proofErr w:type="spellStart"/>
      <w:r w:rsidRPr="00BE7FDF">
        <w:rPr>
          <w:sz w:val="28"/>
          <w:szCs w:val="28"/>
          <w:lang w:val="en"/>
        </w:rPr>
        <w:t>Zhivkov's</w:t>
      </w:r>
      <w:proofErr w:type="spellEnd"/>
      <w:r w:rsidRPr="00BE7FDF">
        <w:rPr>
          <w:sz w:val="28"/>
          <w:szCs w:val="28"/>
          <w:lang w:val="en"/>
        </w:rPr>
        <w:t xml:space="preserve"> studies and articles are co-authored, which testify to his abilities</w:t>
      </w:r>
      <w:r w:rsidR="00BB1048">
        <w:rPr>
          <w:sz w:val="28"/>
          <w:szCs w:val="28"/>
          <w:lang w:val="en"/>
        </w:rPr>
        <w:t xml:space="preserve"> for co-working</w:t>
      </w:r>
      <w:r w:rsidRPr="00BE7FDF">
        <w:rPr>
          <w:sz w:val="28"/>
          <w:szCs w:val="28"/>
          <w:lang w:val="en"/>
        </w:rPr>
        <w:t xml:space="preserve">. They </w:t>
      </w:r>
      <w:r w:rsidR="00BB1048">
        <w:rPr>
          <w:sz w:val="28"/>
          <w:szCs w:val="28"/>
          <w:lang w:val="en"/>
        </w:rPr>
        <w:t>study</w:t>
      </w:r>
      <w:r w:rsidRPr="00BE7FDF">
        <w:rPr>
          <w:sz w:val="28"/>
          <w:szCs w:val="28"/>
          <w:lang w:val="en"/>
        </w:rPr>
        <w:t xml:space="preserve"> the state policy regarding </w:t>
      </w:r>
      <w:r w:rsidRPr="00BE7FDF">
        <w:rPr>
          <w:sz w:val="28"/>
          <w:szCs w:val="28"/>
          <w:lang w:val="en"/>
        </w:rPr>
        <w:lastRenderedPageBreak/>
        <w:t>cultural heritage from 1878 to 1989, the biographies of the presidents of the Supreme Bar Council in the period 1925–1944, and the role of lawyers in saving Bulgarian Jews.</w:t>
      </w:r>
    </w:p>
    <w:p w:rsidR="00BB1048" w:rsidRPr="00BB1048" w:rsidRDefault="00BE7FDF" w:rsidP="00BB1048">
      <w:pPr>
        <w:pStyle w:val="a3"/>
        <w:numPr>
          <w:ilvl w:val="0"/>
          <w:numId w:val="2"/>
        </w:numPr>
        <w:spacing w:line="360" w:lineRule="auto"/>
        <w:jc w:val="both"/>
        <w:rPr>
          <w:i/>
          <w:sz w:val="28"/>
          <w:szCs w:val="28"/>
          <w:lang w:val="en"/>
        </w:rPr>
      </w:pPr>
      <w:r w:rsidRPr="00BB1048">
        <w:rPr>
          <w:i/>
          <w:sz w:val="28"/>
          <w:szCs w:val="28"/>
          <w:lang w:val="en"/>
        </w:rPr>
        <w:t xml:space="preserve">Publications dedicated to electoral rights, electoral legislation and elections in Bulgaria </w:t>
      </w:r>
    </w:p>
    <w:p w:rsidR="00BE7FDF" w:rsidRDefault="00BB1048" w:rsidP="00BB1048">
      <w:pPr>
        <w:pStyle w:val="a3"/>
        <w:spacing w:line="360" w:lineRule="auto"/>
        <w:ind w:firstLine="708"/>
        <w:jc w:val="both"/>
        <w:rPr>
          <w:sz w:val="28"/>
          <w:szCs w:val="28"/>
          <w:lang w:val="bg-BG"/>
        </w:rPr>
      </w:pPr>
      <w:r>
        <w:rPr>
          <w:sz w:val="28"/>
          <w:szCs w:val="28"/>
          <w:lang w:val="en"/>
        </w:rPr>
        <w:t xml:space="preserve">For about 15 years, </w:t>
      </w:r>
      <w:proofErr w:type="spellStart"/>
      <w:r>
        <w:rPr>
          <w:sz w:val="28"/>
          <w:szCs w:val="28"/>
          <w:lang w:val="en"/>
        </w:rPr>
        <w:t>Sv</w:t>
      </w:r>
      <w:proofErr w:type="spellEnd"/>
      <w:r w:rsidR="00BE7FDF" w:rsidRPr="00BE7FDF">
        <w:rPr>
          <w:sz w:val="28"/>
          <w:szCs w:val="28"/>
          <w:lang w:val="en"/>
        </w:rPr>
        <w:t xml:space="preserve">. </w:t>
      </w:r>
      <w:proofErr w:type="spellStart"/>
      <w:r w:rsidR="00BE7FDF" w:rsidRPr="00BE7FDF">
        <w:rPr>
          <w:sz w:val="28"/>
          <w:szCs w:val="28"/>
          <w:lang w:val="en"/>
        </w:rPr>
        <w:t>Zhivkov's</w:t>
      </w:r>
      <w:proofErr w:type="spellEnd"/>
      <w:r w:rsidR="00BE7FDF" w:rsidRPr="00BE7FDF">
        <w:rPr>
          <w:sz w:val="28"/>
          <w:szCs w:val="28"/>
          <w:lang w:val="en"/>
        </w:rPr>
        <w:t xml:space="preserve"> research focus has been on a</w:t>
      </w:r>
      <w:r>
        <w:rPr>
          <w:sz w:val="28"/>
          <w:szCs w:val="28"/>
          <w:lang w:val="en"/>
        </w:rPr>
        <w:t>n</w:t>
      </w:r>
      <w:r w:rsidR="00BE7FDF" w:rsidRPr="00BE7FDF">
        <w:rPr>
          <w:sz w:val="28"/>
          <w:szCs w:val="28"/>
          <w:lang w:val="en"/>
        </w:rPr>
        <w:t xml:space="preserve"> </w:t>
      </w:r>
      <w:r w:rsidRPr="00BE7FDF">
        <w:rPr>
          <w:sz w:val="28"/>
          <w:szCs w:val="28"/>
          <w:lang w:val="en"/>
        </w:rPr>
        <w:t>explored</w:t>
      </w:r>
      <w:r w:rsidR="00BE7FDF" w:rsidRPr="00BE7FDF">
        <w:rPr>
          <w:sz w:val="28"/>
          <w:szCs w:val="28"/>
          <w:lang w:val="en"/>
        </w:rPr>
        <w:t>, but still far from exhausted, topic - the election process in the country. With enviable consistency and persistence, he de</w:t>
      </w:r>
      <w:r>
        <w:rPr>
          <w:sz w:val="28"/>
          <w:szCs w:val="28"/>
          <w:lang w:val="en"/>
        </w:rPr>
        <w:t>dicated</w:t>
      </w:r>
      <w:r w:rsidR="00BE7FDF" w:rsidRPr="00BE7FDF">
        <w:rPr>
          <w:sz w:val="28"/>
          <w:szCs w:val="28"/>
          <w:lang w:val="en"/>
        </w:rPr>
        <w:t xml:space="preserve"> his efforts to the study of its </w:t>
      </w:r>
      <w:r>
        <w:rPr>
          <w:sz w:val="28"/>
          <w:szCs w:val="28"/>
          <w:lang w:val="en"/>
        </w:rPr>
        <w:t>different</w:t>
      </w:r>
      <w:r w:rsidR="00BE7FDF" w:rsidRPr="00BE7FDF">
        <w:rPr>
          <w:sz w:val="28"/>
          <w:szCs w:val="28"/>
          <w:lang w:val="en"/>
        </w:rPr>
        <w:t xml:space="preserve"> aspects, which he summarized in his habilitation work: "Proportional representation. </w:t>
      </w:r>
      <w:proofErr w:type="gramStart"/>
      <w:r w:rsidR="00BE7FDF" w:rsidRPr="00BE7FDF">
        <w:rPr>
          <w:sz w:val="28"/>
          <w:szCs w:val="28"/>
          <w:lang w:val="en"/>
        </w:rPr>
        <w:t>Elections and electoral legislation in Bulgaria on the eve of the First World War".</w:t>
      </w:r>
      <w:proofErr w:type="gramEnd"/>
    </w:p>
    <w:p w:rsidR="00BE7FDF" w:rsidRDefault="00BE7FDF" w:rsidP="00BE7FDF">
      <w:pPr>
        <w:pStyle w:val="a3"/>
        <w:spacing w:line="360" w:lineRule="auto"/>
        <w:ind w:firstLine="708"/>
        <w:jc w:val="both"/>
        <w:rPr>
          <w:sz w:val="28"/>
          <w:szCs w:val="28"/>
          <w:lang w:val="bg-BG"/>
        </w:rPr>
      </w:pPr>
      <w:r w:rsidRPr="00BE7FDF">
        <w:rPr>
          <w:sz w:val="28"/>
          <w:szCs w:val="28"/>
          <w:lang w:val="en"/>
        </w:rPr>
        <w:t xml:space="preserve">The monograph is built on a solid documentary basis and uses the existing historiography, </w:t>
      </w:r>
      <w:r w:rsidR="00D16B8C">
        <w:rPr>
          <w:sz w:val="28"/>
          <w:szCs w:val="28"/>
          <w:lang w:val="en"/>
        </w:rPr>
        <w:t xml:space="preserve">both Bulgarian </w:t>
      </w:r>
      <w:r w:rsidRPr="00BE7FDF">
        <w:rPr>
          <w:sz w:val="28"/>
          <w:szCs w:val="28"/>
          <w:lang w:val="en"/>
        </w:rPr>
        <w:t xml:space="preserve">and foreign. </w:t>
      </w:r>
      <w:proofErr w:type="spellStart"/>
      <w:r w:rsidR="00D16B8C">
        <w:rPr>
          <w:sz w:val="28"/>
          <w:szCs w:val="28"/>
          <w:lang w:val="en"/>
        </w:rPr>
        <w:t>Zhivkov’s</w:t>
      </w:r>
      <w:proofErr w:type="spellEnd"/>
      <w:r w:rsidR="00D16B8C">
        <w:rPr>
          <w:sz w:val="28"/>
          <w:szCs w:val="28"/>
          <w:lang w:val="en"/>
        </w:rPr>
        <w:t xml:space="preserve"> </w:t>
      </w:r>
      <w:r w:rsidRPr="00BE7FDF">
        <w:rPr>
          <w:sz w:val="28"/>
          <w:szCs w:val="28"/>
          <w:lang w:val="en"/>
        </w:rPr>
        <w:t xml:space="preserve">attitude is respectful, but also polemical - critical. </w:t>
      </w:r>
      <w:r w:rsidR="00D16B8C">
        <w:rPr>
          <w:sz w:val="28"/>
          <w:szCs w:val="28"/>
          <w:lang w:val="en"/>
        </w:rPr>
        <w:t xml:space="preserve">The </w:t>
      </w:r>
      <w:r w:rsidRPr="00BE7FDF">
        <w:rPr>
          <w:sz w:val="28"/>
          <w:szCs w:val="28"/>
          <w:lang w:val="en"/>
        </w:rPr>
        <w:t xml:space="preserve">purpose of the study is to trace and analyze the introduction of the proportional electoral system in Bulgaria and its functioning from the moment the question was </w:t>
      </w:r>
      <w:r w:rsidR="00D16B8C">
        <w:rPr>
          <w:sz w:val="28"/>
          <w:szCs w:val="28"/>
          <w:lang w:val="en"/>
        </w:rPr>
        <w:t xml:space="preserve">first </w:t>
      </w:r>
      <w:r w:rsidRPr="00BE7FDF">
        <w:rPr>
          <w:sz w:val="28"/>
          <w:szCs w:val="28"/>
          <w:lang w:val="en"/>
        </w:rPr>
        <w:t>raised in the Bulgarian public space until the beginning of the Great War. It is logical and well-founded.</w:t>
      </w:r>
    </w:p>
    <w:p w:rsidR="00BE7FDF" w:rsidRDefault="00A64241" w:rsidP="00132A22">
      <w:pPr>
        <w:pStyle w:val="a3"/>
        <w:spacing w:line="360" w:lineRule="auto"/>
        <w:jc w:val="both"/>
        <w:rPr>
          <w:sz w:val="28"/>
          <w:szCs w:val="28"/>
          <w:lang w:val="bg-BG"/>
        </w:rPr>
      </w:pPr>
      <w:r>
        <w:rPr>
          <w:sz w:val="28"/>
          <w:szCs w:val="28"/>
          <w:lang w:val="bg-BG"/>
        </w:rPr>
        <w:tab/>
      </w:r>
      <w:r w:rsidR="00BE7FDF" w:rsidRPr="00BE7FDF">
        <w:rPr>
          <w:sz w:val="28"/>
          <w:szCs w:val="28"/>
          <w:lang w:val="en"/>
        </w:rPr>
        <w:t xml:space="preserve">The exposition goes back quite far in time, but this stems from the author's desire to get to the roots and present the evolution of the idea and practice of proportional representation on a global scale, with a view to highlighting the place of the Bulgarian model. </w:t>
      </w:r>
      <w:proofErr w:type="gramStart"/>
      <w:r w:rsidR="00D16B8C">
        <w:rPr>
          <w:sz w:val="28"/>
          <w:szCs w:val="28"/>
          <w:lang w:val="en"/>
        </w:rPr>
        <w:t>Putting</w:t>
      </w:r>
      <w:r w:rsidR="00BE7FDF" w:rsidRPr="00BE7FDF">
        <w:rPr>
          <w:sz w:val="28"/>
          <w:szCs w:val="28"/>
          <w:lang w:val="en"/>
        </w:rPr>
        <w:t xml:space="preserve"> the question of the proportion between idealism and justice on the one hand and pragmatism and party interests on the other </w:t>
      </w:r>
      <w:r w:rsidR="00D16B8C">
        <w:rPr>
          <w:sz w:val="28"/>
          <w:szCs w:val="28"/>
          <w:lang w:val="en"/>
        </w:rPr>
        <w:t>when</w:t>
      </w:r>
      <w:r w:rsidR="00BE7FDF" w:rsidRPr="00BE7FDF">
        <w:rPr>
          <w:sz w:val="28"/>
          <w:szCs w:val="28"/>
          <w:lang w:val="en"/>
        </w:rPr>
        <w:t xml:space="preserve"> imposi</w:t>
      </w:r>
      <w:r w:rsidR="00D16B8C">
        <w:rPr>
          <w:sz w:val="28"/>
          <w:szCs w:val="28"/>
          <w:lang w:val="en"/>
        </w:rPr>
        <w:t>ng</w:t>
      </w:r>
      <w:r w:rsidR="00BE7FDF" w:rsidRPr="00BE7FDF">
        <w:rPr>
          <w:sz w:val="28"/>
          <w:szCs w:val="28"/>
          <w:lang w:val="en"/>
        </w:rPr>
        <w:t xml:space="preserve"> the proportional electoral system</w:t>
      </w:r>
      <w:r w:rsidR="00D16B8C">
        <w:rPr>
          <w:sz w:val="28"/>
          <w:szCs w:val="28"/>
          <w:lang w:val="en"/>
        </w:rPr>
        <w:t>,</w:t>
      </w:r>
      <w:r w:rsidR="00BE7FDF" w:rsidRPr="00BE7FDF">
        <w:rPr>
          <w:sz w:val="28"/>
          <w:szCs w:val="28"/>
          <w:lang w:val="en"/>
        </w:rPr>
        <w:t xml:space="preserve"> </w:t>
      </w:r>
      <w:r w:rsidR="00D16B8C">
        <w:rPr>
          <w:sz w:val="28"/>
          <w:szCs w:val="28"/>
          <w:lang w:val="en"/>
        </w:rPr>
        <w:t>gives</w:t>
      </w:r>
      <w:r w:rsidR="00BE7FDF" w:rsidRPr="00BE7FDF">
        <w:rPr>
          <w:sz w:val="28"/>
          <w:szCs w:val="28"/>
          <w:lang w:val="en"/>
        </w:rPr>
        <w:t xml:space="preserve"> a sense of realism that will be built on in the following pages.</w:t>
      </w:r>
      <w:proofErr w:type="gramEnd"/>
      <w:r w:rsidR="00BE7FDF" w:rsidRPr="00BE7FDF">
        <w:rPr>
          <w:sz w:val="28"/>
          <w:szCs w:val="28"/>
          <w:lang w:val="en"/>
        </w:rPr>
        <w:t xml:space="preserve"> </w:t>
      </w:r>
      <w:r w:rsidR="00D16B8C">
        <w:rPr>
          <w:sz w:val="28"/>
          <w:szCs w:val="28"/>
          <w:lang w:val="en"/>
        </w:rPr>
        <w:t>One more</w:t>
      </w:r>
      <w:r w:rsidR="00BE7FDF" w:rsidRPr="00BE7FDF">
        <w:rPr>
          <w:sz w:val="28"/>
          <w:szCs w:val="28"/>
          <w:lang w:val="en"/>
        </w:rPr>
        <w:t xml:space="preserve"> part of the monograph plays the role of introduction - the one that describes in detail the functioning of the majoritarian electoral system in Bulgaria with its p</w:t>
      </w:r>
      <w:r w:rsidR="00D16B8C">
        <w:rPr>
          <w:sz w:val="28"/>
          <w:szCs w:val="28"/>
          <w:lang w:val="en"/>
        </w:rPr>
        <w:t xml:space="preserve">ositives </w:t>
      </w:r>
      <w:r w:rsidR="00BE7FDF" w:rsidRPr="00BE7FDF">
        <w:rPr>
          <w:sz w:val="28"/>
          <w:szCs w:val="28"/>
          <w:lang w:val="en"/>
        </w:rPr>
        <w:t xml:space="preserve">but also </w:t>
      </w:r>
      <w:r w:rsidR="00D16B8C">
        <w:rPr>
          <w:sz w:val="28"/>
          <w:szCs w:val="28"/>
          <w:lang w:val="en"/>
        </w:rPr>
        <w:t>negatives that</w:t>
      </w:r>
      <w:r w:rsidR="00BE7FDF" w:rsidRPr="00BE7FDF">
        <w:rPr>
          <w:sz w:val="28"/>
          <w:szCs w:val="28"/>
          <w:lang w:val="en"/>
        </w:rPr>
        <w:t xml:space="preserve"> produc</w:t>
      </w:r>
      <w:r w:rsidR="00D16B8C">
        <w:rPr>
          <w:sz w:val="28"/>
          <w:szCs w:val="28"/>
          <w:lang w:val="en"/>
        </w:rPr>
        <w:t>e</w:t>
      </w:r>
      <w:r w:rsidR="00BE7FDF" w:rsidRPr="00BE7FDF">
        <w:rPr>
          <w:sz w:val="28"/>
          <w:szCs w:val="28"/>
          <w:lang w:val="en"/>
        </w:rPr>
        <w:t xml:space="preserve"> disproportionality. It is the existing </w:t>
      </w:r>
      <w:r w:rsidR="00BE7FDF" w:rsidRPr="00BE7FDF">
        <w:rPr>
          <w:sz w:val="28"/>
          <w:szCs w:val="28"/>
          <w:lang w:val="en"/>
        </w:rPr>
        <w:lastRenderedPageBreak/>
        <w:t xml:space="preserve">disproportionate representation at the local and central level, according to the author, that will initially cause a debate, and then </w:t>
      </w:r>
      <w:r w:rsidR="00D16B8C">
        <w:rPr>
          <w:sz w:val="28"/>
          <w:szCs w:val="28"/>
          <w:lang w:val="en"/>
        </w:rPr>
        <w:t xml:space="preserve">prompt </w:t>
      </w:r>
      <w:r w:rsidR="00BE7FDF" w:rsidRPr="00BE7FDF">
        <w:rPr>
          <w:sz w:val="28"/>
          <w:szCs w:val="28"/>
          <w:lang w:val="en"/>
        </w:rPr>
        <w:t xml:space="preserve">specific legislative measures to change the majoritarian system. </w:t>
      </w:r>
      <w:r w:rsidR="00D16B8C">
        <w:rPr>
          <w:sz w:val="28"/>
          <w:szCs w:val="28"/>
          <w:lang w:val="en"/>
        </w:rPr>
        <w:t>S</w:t>
      </w:r>
      <w:r w:rsidR="00BE7FDF" w:rsidRPr="00BE7FDF">
        <w:rPr>
          <w:sz w:val="28"/>
          <w:szCs w:val="28"/>
          <w:lang w:val="en"/>
        </w:rPr>
        <w:t xml:space="preserve">everal main conclusions </w:t>
      </w:r>
      <w:r w:rsidR="00430F59">
        <w:rPr>
          <w:sz w:val="28"/>
          <w:szCs w:val="28"/>
          <w:lang w:val="en"/>
        </w:rPr>
        <w:t xml:space="preserve">are </w:t>
      </w:r>
      <w:r w:rsidR="00D16B8C">
        <w:rPr>
          <w:sz w:val="28"/>
          <w:szCs w:val="28"/>
          <w:lang w:val="en"/>
        </w:rPr>
        <w:t>present</w:t>
      </w:r>
      <w:r w:rsidR="00430F59">
        <w:rPr>
          <w:sz w:val="28"/>
          <w:szCs w:val="28"/>
          <w:lang w:val="en"/>
        </w:rPr>
        <w:t>ed by</w:t>
      </w:r>
      <w:r w:rsidR="00D16B8C">
        <w:rPr>
          <w:sz w:val="28"/>
          <w:szCs w:val="28"/>
          <w:lang w:val="en"/>
        </w:rPr>
        <w:t xml:space="preserve"> </w:t>
      </w:r>
      <w:proofErr w:type="spellStart"/>
      <w:r w:rsidR="00BE7FDF" w:rsidRPr="00BE7FDF">
        <w:rPr>
          <w:sz w:val="28"/>
          <w:szCs w:val="28"/>
          <w:lang w:val="en"/>
        </w:rPr>
        <w:t>Zhivkov</w:t>
      </w:r>
      <w:proofErr w:type="spellEnd"/>
      <w:r w:rsidR="00BE7FDF" w:rsidRPr="00BE7FDF">
        <w:rPr>
          <w:sz w:val="28"/>
          <w:szCs w:val="28"/>
          <w:lang w:val="en"/>
        </w:rPr>
        <w:t xml:space="preserve"> - by 1908, most B</w:t>
      </w:r>
      <w:r w:rsidR="00A8275B">
        <w:rPr>
          <w:sz w:val="28"/>
          <w:szCs w:val="28"/>
          <w:lang w:val="en"/>
        </w:rPr>
        <w:t xml:space="preserve">ulgarian parties </w:t>
      </w:r>
      <w:r w:rsidR="00BE7FDF" w:rsidRPr="00BE7FDF">
        <w:rPr>
          <w:sz w:val="28"/>
          <w:szCs w:val="28"/>
          <w:lang w:val="en"/>
        </w:rPr>
        <w:t>agree</w:t>
      </w:r>
      <w:r w:rsidR="00A8275B">
        <w:rPr>
          <w:sz w:val="28"/>
          <w:szCs w:val="28"/>
          <w:lang w:val="en"/>
        </w:rPr>
        <w:t xml:space="preserve">d with </w:t>
      </w:r>
      <w:r w:rsidR="00BE7FDF" w:rsidRPr="00BE7FDF">
        <w:rPr>
          <w:sz w:val="28"/>
          <w:szCs w:val="28"/>
          <w:lang w:val="en"/>
        </w:rPr>
        <w:t xml:space="preserve">and supported the introduction of the proportional system as </w:t>
      </w:r>
      <w:r w:rsidR="00430F59">
        <w:rPr>
          <w:sz w:val="28"/>
          <w:szCs w:val="28"/>
          <w:lang w:val="en"/>
        </w:rPr>
        <w:t xml:space="preserve">a </w:t>
      </w:r>
      <w:r w:rsidR="00BE7FDF" w:rsidRPr="00BE7FDF">
        <w:rPr>
          <w:sz w:val="28"/>
          <w:szCs w:val="28"/>
          <w:lang w:val="en"/>
        </w:rPr>
        <w:t xml:space="preserve">part of the </w:t>
      </w:r>
      <w:r w:rsidR="00A8275B">
        <w:rPr>
          <w:sz w:val="28"/>
          <w:szCs w:val="28"/>
          <w:lang w:val="en"/>
        </w:rPr>
        <w:t xml:space="preserve">modernization and institutional </w:t>
      </w:r>
      <w:r w:rsidR="00A8275B" w:rsidRPr="00BE7FDF">
        <w:rPr>
          <w:sz w:val="28"/>
          <w:szCs w:val="28"/>
          <w:lang w:val="en"/>
        </w:rPr>
        <w:t>development</w:t>
      </w:r>
      <w:r w:rsidR="00BE7FDF" w:rsidRPr="00BE7FDF">
        <w:rPr>
          <w:sz w:val="28"/>
          <w:szCs w:val="28"/>
          <w:lang w:val="en"/>
        </w:rPr>
        <w:t xml:space="preserve"> of the Bulgarian state.</w:t>
      </w:r>
    </w:p>
    <w:p w:rsidR="00BE7FDF" w:rsidRDefault="00BE7FDF" w:rsidP="00BE7FDF">
      <w:pPr>
        <w:pStyle w:val="a3"/>
        <w:spacing w:line="360" w:lineRule="auto"/>
        <w:ind w:firstLine="708"/>
        <w:jc w:val="both"/>
        <w:rPr>
          <w:sz w:val="28"/>
          <w:szCs w:val="28"/>
          <w:lang w:val="bg-BG"/>
        </w:rPr>
      </w:pPr>
      <w:r w:rsidRPr="00BE7FDF">
        <w:rPr>
          <w:sz w:val="28"/>
          <w:szCs w:val="28"/>
          <w:lang w:val="en"/>
        </w:rPr>
        <w:t xml:space="preserve">The main emphasis of the </w:t>
      </w:r>
      <w:r w:rsidR="00A8275B">
        <w:rPr>
          <w:sz w:val="28"/>
          <w:szCs w:val="28"/>
          <w:lang w:val="en"/>
        </w:rPr>
        <w:t>study</w:t>
      </w:r>
      <w:r w:rsidRPr="00BE7FDF">
        <w:rPr>
          <w:sz w:val="28"/>
          <w:szCs w:val="28"/>
          <w:lang w:val="en"/>
        </w:rPr>
        <w:t xml:space="preserve"> is on the reforms in the electoral legislation from 1909 to 1912 under the</w:t>
      </w:r>
      <w:r w:rsidR="00A8275B">
        <w:rPr>
          <w:sz w:val="28"/>
          <w:szCs w:val="28"/>
          <w:lang w:val="en"/>
        </w:rPr>
        <w:t xml:space="preserve"> ruling</w:t>
      </w:r>
      <w:r w:rsidRPr="00BE7FDF">
        <w:rPr>
          <w:sz w:val="28"/>
          <w:szCs w:val="28"/>
          <w:lang w:val="en"/>
        </w:rPr>
        <w:t xml:space="preserve"> of the Democratic a</w:t>
      </w:r>
      <w:r w:rsidR="00A8275B">
        <w:rPr>
          <w:sz w:val="28"/>
          <w:szCs w:val="28"/>
          <w:lang w:val="en"/>
        </w:rPr>
        <w:t>nd the People's and Progressive-Liberal parties. T</w:t>
      </w:r>
      <w:r w:rsidR="00A8275B" w:rsidRPr="00BE7FDF">
        <w:rPr>
          <w:sz w:val="28"/>
          <w:szCs w:val="28"/>
          <w:lang w:val="en"/>
        </w:rPr>
        <w:t xml:space="preserve">he </w:t>
      </w:r>
      <w:r w:rsidR="00A8275B">
        <w:rPr>
          <w:sz w:val="28"/>
          <w:szCs w:val="28"/>
          <w:lang w:val="en"/>
        </w:rPr>
        <w:t>root</w:t>
      </w:r>
      <w:r w:rsidR="00A8275B" w:rsidRPr="00BE7FDF">
        <w:rPr>
          <w:sz w:val="28"/>
          <w:szCs w:val="28"/>
          <w:lang w:val="en"/>
        </w:rPr>
        <w:t xml:space="preserve"> caus</w:t>
      </w:r>
      <w:r w:rsidR="00A8275B">
        <w:rPr>
          <w:sz w:val="28"/>
          <w:szCs w:val="28"/>
          <w:lang w:val="en"/>
        </w:rPr>
        <w:t>es</w:t>
      </w:r>
      <w:r w:rsidR="00A8275B" w:rsidRPr="00BE7FDF">
        <w:rPr>
          <w:sz w:val="28"/>
          <w:szCs w:val="28"/>
          <w:lang w:val="en"/>
        </w:rPr>
        <w:t xml:space="preserve">, the positions of the party headquarters, the debates in the plenary hall and the </w:t>
      </w:r>
      <w:r w:rsidR="00A8275B">
        <w:rPr>
          <w:sz w:val="28"/>
          <w:szCs w:val="28"/>
          <w:lang w:val="en"/>
        </w:rPr>
        <w:t xml:space="preserve">concrete </w:t>
      </w:r>
      <w:r w:rsidR="00A8275B" w:rsidRPr="00BE7FDF">
        <w:rPr>
          <w:sz w:val="28"/>
          <w:szCs w:val="28"/>
          <w:lang w:val="en"/>
        </w:rPr>
        <w:t>results</w:t>
      </w:r>
      <w:r w:rsidR="00A8275B">
        <w:rPr>
          <w:sz w:val="28"/>
          <w:szCs w:val="28"/>
          <w:lang w:val="en"/>
        </w:rPr>
        <w:t xml:space="preserve"> are t</w:t>
      </w:r>
      <w:r w:rsidRPr="00BE7FDF">
        <w:rPr>
          <w:sz w:val="28"/>
          <w:szCs w:val="28"/>
          <w:lang w:val="en"/>
        </w:rPr>
        <w:t>horough</w:t>
      </w:r>
      <w:r w:rsidR="00A8275B">
        <w:rPr>
          <w:sz w:val="28"/>
          <w:szCs w:val="28"/>
          <w:lang w:val="en"/>
        </w:rPr>
        <w:t>ly</w:t>
      </w:r>
      <w:r w:rsidRPr="00BE7FDF">
        <w:rPr>
          <w:sz w:val="28"/>
          <w:szCs w:val="28"/>
          <w:lang w:val="en"/>
        </w:rPr>
        <w:t xml:space="preserve"> and objectiv</w:t>
      </w:r>
      <w:r w:rsidR="00A8275B">
        <w:rPr>
          <w:sz w:val="28"/>
          <w:szCs w:val="28"/>
          <w:lang w:val="en"/>
        </w:rPr>
        <w:t>ely</w:t>
      </w:r>
      <w:r w:rsidRPr="00BE7FDF">
        <w:rPr>
          <w:sz w:val="28"/>
          <w:szCs w:val="28"/>
          <w:lang w:val="en"/>
        </w:rPr>
        <w:t xml:space="preserve"> </w:t>
      </w:r>
      <w:r w:rsidR="00430F59">
        <w:rPr>
          <w:sz w:val="28"/>
          <w:szCs w:val="28"/>
          <w:lang w:val="en"/>
        </w:rPr>
        <w:t>presented</w:t>
      </w:r>
      <w:r w:rsidRPr="00BE7FDF">
        <w:rPr>
          <w:sz w:val="28"/>
          <w:szCs w:val="28"/>
          <w:lang w:val="en"/>
        </w:rPr>
        <w:t xml:space="preserve">. </w:t>
      </w:r>
      <w:r w:rsidR="00430F59">
        <w:rPr>
          <w:sz w:val="28"/>
          <w:szCs w:val="28"/>
          <w:lang w:val="en"/>
        </w:rPr>
        <w:t>The study e</w:t>
      </w:r>
      <w:r w:rsidR="00A8275B">
        <w:rPr>
          <w:sz w:val="28"/>
          <w:szCs w:val="28"/>
          <w:lang w:val="en"/>
        </w:rPr>
        <w:t>xamine</w:t>
      </w:r>
      <w:r w:rsidR="00430F59">
        <w:rPr>
          <w:sz w:val="28"/>
          <w:szCs w:val="28"/>
          <w:lang w:val="en"/>
        </w:rPr>
        <w:t>s</w:t>
      </w:r>
      <w:r w:rsidR="00A8275B">
        <w:rPr>
          <w:sz w:val="28"/>
          <w:szCs w:val="28"/>
          <w:lang w:val="en"/>
        </w:rPr>
        <w:t xml:space="preserve"> t</w:t>
      </w:r>
      <w:r w:rsidRPr="00BE7FDF">
        <w:rPr>
          <w:sz w:val="28"/>
          <w:szCs w:val="28"/>
          <w:lang w:val="en"/>
        </w:rPr>
        <w:t xml:space="preserve">he evolution </w:t>
      </w:r>
      <w:r w:rsidR="00A8275B">
        <w:rPr>
          <w:sz w:val="28"/>
          <w:szCs w:val="28"/>
          <w:lang w:val="en"/>
        </w:rPr>
        <w:t>in</w:t>
      </w:r>
      <w:r w:rsidRPr="00BE7FDF">
        <w:rPr>
          <w:sz w:val="28"/>
          <w:szCs w:val="28"/>
          <w:lang w:val="en"/>
        </w:rPr>
        <w:t xml:space="preserve"> the support of</w:t>
      </w:r>
      <w:r w:rsidR="00A8275B">
        <w:rPr>
          <w:sz w:val="28"/>
          <w:szCs w:val="28"/>
          <w:lang w:val="en"/>
        </w:rPr>
        <w:t xml:space="preserve"> the</w:t>
      </w:r>
      <w:r w:rsidRPr="00BE7FDF">
        <w:rPr>
          <w:sz w:val="28"/>
          <w:szCs w:val="28"/>
          <w:lang w:val="en"/>
        </w:rPr>
        <w:t xml:space="preserve"> political entities and public organizations for the imposition of the proportional model </w:t>
      </w:r>
      <w:r w:rsidR="00A8275B">
        <w:rPr>
          <w:sz w:val="28"/>
          <w:szCs w:val="28"/>
          <w:lang w:val="en"/>
        </w:rPr>
        <w:t xml:space="preserve">- </w:t>
      </w:r>
      <w:r w:rsidRPr="00BE7FDF">
        <w:rPr>
          <w:sz w:val="28"/>
          <w:szCs w:val="28"/>
          <w:lang w:val="en"/>
        </w:rPr>
        <w:t xml:space="preserve">initially "experimentally" in the elections for city and county councils, then partially or </w:t>
      </w:r>
      <w:r w:rsidR="00A8275B">
        <w:rPr>
          <w:sz w:val="28"/>
          <w:szCs w:val="28"/>
          <w:lang w:val="en"/>
        </w:rPr>
        <w:t xml:space="preserve">in a </w:t>
      </w:r>
      <w:r w:rsidRPr="00BE7FDF">
        <w:rPr>
          <w:sz w:val="28"/>
          <w:szCs w:val="28"/>
          <w:lang w:val="en"/>
        </w:rPr>
        <w:t>mixed</w:t>
      </w:r>
      <w:r w:rsidR="00A8275B">
        <w:rPr>
          <w:sz w:val="28"/>
          <w:szCs w:val="28"/>
          <w:lang w:val="en"/>
        </w:rPr>
        <w:t xml:space="preserve"> way</w:t>
      </w:r>
      <w:r w:rsidRPr="00BE7FDF">
        <w:rPr>
          <w:sz w:val="28"/>
          <w:szCs w:val="28"/>
          <w:lang w:val="en"/>
        </w:rPr>
        <w:t xml:space="preserve"> (for two counties) and finally fully in the parliamentary elections. The conduct of the elections themselves according to the new rules is also presented. </w:t>
      </w:r>
      <w:proofErr w:type="spellStart"/>
      <w:r w:rsidRPr="00BE7FDF">
        <w:rPr>
          <w:sz w:val="28"/>
          <w:szCs w:val="28"/>
          <w:lang w:val="en"/>
        </w:rPr>
        <w:t>Zhivkov</w:t>
      </w:r>
      <w:proofErr w:type="spellEnd"/>
      <w:r w:rsidRPr="00BE7FDF">
        <w:rPr>
          <w:sz w:val="28"/>
          <w:szCs w:val="28"/>
          <w:lang w:val="en"/>
        </w:rPr>
        <w:t xml:space="preserve"> notes that along with the </w:t>
      </w:r>
      <w:r w:rsidR="00A8275B">
        <w:rPr>
          <w:sz w:val="28"/>
          <w:szCs w:val="28"/>
          <w:lang w:val="en"/>
        </w:rPr>
        <w:t>intention</w:t>
      </w:r>
      <w:r w:rsidRPr="00BE7FDF">
        <w:rPr>
          <w:sz w:val="28"/>
          <w:szCs w:val="28"/>
          <w:lang w:val="en"/>
        </w:rPr>
        <w:t xml:space="preserve"> to ensure representativeness of the opposition groups, the aim is also to guarantee parliamentary seats for their leaders, at least in the first stage of the reform. Dissatisfaction with the mixed system, according to him, </w:t>
      </w:r>
      <w:r w:rsidR="00A8275B">
        <w:rPr>
          <w:sz w:val="28"/>
          <w:szCs w:val="28"/>
          <w:lang w:val="en"/>
        </w:rPr>
        <w:t>led to</w:t>
      </w:r>
      <w:r w:rsidRPr="00BE7FDF">
        <w:rPr>
          <w:sz w:val="28"/>
          <w:szCs w:val="28"/>
          <w:lang w:val="en"/>
        </w:rPr>
        <w:t xml:space="preserve"> consensus for the introduction of the fully proportional </w:t>
      </w:r>
      <w:r w:rsidR="00A8275B">
        <w:rPr>
          <w:sz w:val="28"/>
          <w:szCs w:val="28"/>
          <w:lang w:val="en"/>
        </w:rPr>
        <w:t xml:space="preserve">one </w:t>
      </w:r>
      <w:r w:rsidRPr="00BE7FDF">
        <w:rPr>
          <w:sz w:val="28"/>
          <w:szCs w:val="28"/>
          <w:lang w:val="en"/>
        </w:rPr>
        <w:t xml:space="preserve">for elections to all types of representative bodies. This consensus is an expression of the parties' idealism and desire for pro-Western modernity, </w:t>
      </w:r>
      <w:r w:rsidR="00357DEA">
        <w:rPr>
          <w:sz w:val="28"/>
          <w:szCs w:val="28"/>
          <w:lang w:val="en"/>
        </w:rPr>
        <w:t xml:space="preserve">seen as </w:t>
      </w:r>
      <w:r w:rsidRPr="00BE7FDF">
        <w:rPr>
          <w:sz w:val="28"/>
          <w:szCs w:val="28"/>
          <w:lang w:val="en"/>
        </w:rPr>
        <w:t xml:space="preserve">a condition for their fairer representation and elimination of the "personal regime" of the monarch, but also a manifestation of their </w:t>
      </w:r>
      <w:r w:rsidR="00357DEA">
        <w:rPr>
          <w:sz w:val="28"/>
          <w:szCs w:val="28"/>
          <w:lang w:val="en"/>
        </w:rPr>
        <w:t>will</w:t>
      </w:r>
      <w:r w:rsidRPr="00BE7FDF">
        <w:rPr>
          <w:sz w:val="28"/>
          <w:szCs w:val="28"/>
          <w:lang w:val="en"/>
        </w:rPr>
        <w:t xml:space="preserve"> to achieve their own organizational strengthening and the imposition of a kind of </w:t>
      </w:r>
      <w:proofErr w:type="spellStart"/>
      <w:r w:rsidRPr="00BE7FDF">
        <w:rPr>
          <w:sz w:val="28"/>
          <w:szCs w:val="28"/>
          <w:lang w:val="en"/>
        </w:rPr>
        <w:t>partocracy</w:t>
      </w:r>
      <w:proofErr w:type="spellEnd"/>
      <w:r w:rsidRPr="00BE7FDF">
        <w:rPr>
          <w:sz w:val="28"/>
          <w:szCs w:val="28"/>
          <w:lang w:val="en"/>
        </w:rPr>
        <w:t>, instead of true democracy.</w:t>
      </w:r>
      <w:r w:rsidRPr="00BE7FDF">
        <w:rPr>
          <w:rFonts w:eastAsiaTheme="minorHAnsi" w:cstheme="minorBidi"/>
          <w:szCs w:val="22"/>
          <w:lang w:val="en"/>
        </w:rPr>
        <w:t xml:space="preserve"> </w:t>
      </w:r>
      <w:r w:rsidRPr="00BE7FDF">
        <w:rPr>
          <w:sz w:val="28"/>
          <w:szCs w:val="28"/>
          <w:lang w:val="en"/>
        </w:rPr>
        <w:t xml:space="preserve">As an additional motive, </w:t>
      </w:r>
      <w:proofErr w:type="spellStart"/>
      <w:r w:rsidRPr="00BE7FDF">
        <w:rPr>
          <w:sz w:val="28"/>
          <w:szCs w:val="28"/>
          <w:lang w:val="en"/>
        </w:rPr>
        <w:t>Zhivkov</w:t>
      </w:r>
      <w:proofErr w:type="spellEnd"/>
      <w:r w:rsidRPr="00BE7FDF">
        <w:rPr>
          <w:sz w:val="28"/>
          <w:szCs w:val="28"/>
          <w:lang w:val="en"/>
        </w:rPr>
        <w:t xml:space="preserve"> points out the concerns of the bourgeois camp about the growing </w:t>
      </w:r>
      <w:r w:rsidR="00357DEA">
        <w:rPr>
          <w:sz w:val="28"/>
          <w:szCs w:val="28"/>
          <w:lang w:val="en"/>
        </w:rPr>
        <w:t>influence</w:t>
      </w:r>
      <w:r w:rsidRPr="00BE7FDF">
        <w:rPr>
          <w:sz w:val="28"/>
          <w:szCs w:val="28"/>
          <w:lang w:val="en"/>
        </w:rPr>
        <w:t xml:space="preserve"> of the Bulgarian Agricultural People's Union. The elections for the 16th and 17th Ordinary </w:t>
      </w:r>
      <w:r w:rsidR="00357DEA">
        <w:rPr>
          <w:sz w:val="28"/>
          <w:szCs w:val="28"/>
          <w:lang w:val="en"/>
        </w:rPr>
        <w:t>National</w:t>
      </w:r>
      <w:r w:rsidRPr="00BE7FDF">
        <w:rPr>
          <w:sz w:val="28"/>
          <w:szCs w:val="28"/>
          <w:lang w:val="en"/>
        </w:rPr>
        <w:t xml:space="preserve"> Assembly</w:t>
      </w:r>
      <w:r w:rsidR="00357DEA">
        <w:rPr>
          <w:sz w:val="28"/>
          <w:szCs w:val="28"/>
          <w:lang w:val="en"/>
        </w:rPr>
        <w:t xml:space="preserve"> </w:t>
      </w:r>
      <w:r w:rsidR="00357DEA">
        <w:rPr>
          <w:sz w:val="28"/>
          <w:szCs w:val="28"/>
          <w:lang w:val="en"/>
        </w:rPr>
        <w:lastRenderedPageBreak/>
        <w:t>are studied –</w:t>
      </w:r>
      <w:r w:rsidRPr="00BE7FDF">
        <w:rPr>
          <w:sz w:val="28"/>
          <w:szCs w:val="28"/>
          <w:lang w:val="en"/>
        </w:rPr>
        <w:t xml:space="preserve"> </w:t>
      </w:r>
      <w:r w:rsidR="00357DEA">
        <w:rPr>
          <w:sz w:val="28"/>
          <w:szCs w:val="28"/>
          <w:lang w:val="en"/>
        </w:rPr>
        <w:t xml:space="preserve">these elections, </w:t>
      </w:r>
      <w:r w:rsidRPr="00BE7FDF">
        <w:rPr>
          <w:sz w:val="28"/>
          <w:szCs w:val="28"/>
          <w:lang w:val="en"/>
        </w:rPr>
        <w:t xml:space="preserve">apart from being the first to show the advantages and disadvantages of the new electoral rules, were used to dispel the myths accumulated over the years </w:t>
      </w:r>
      <w:r w:rsidR="00357DEA">
        <w:rPr>
          <w:sz w:val="28"/>
          <w:szCs w:val="28"/>
          <w:lang w:val="en"/>
        </w:rPr>
        <w:t>on</w:t>
      </w:r>
      <w:r w:rsidRPr="00BE7FDF">
        <w:rPr>
          <w:sz w:val="28"/>
          <w:szCs w:val="28"/>
          <w:lang w:val="en"/>
        </w:rPr>
        <w:t xml:space="preserve"> the</w:t>
      </w:r>
      <w:r w:rsidR="00357DEA">
        <w:rPr>
          <w:sz w:val="28"/>
          <w:szCs w:val="28"/>
          <w:lang w:val="en"/>
        </w:rPr>
        <w:t xml:space="preserve"> elections’</w:t>
      </w:r>
      <w:r w:rsidRPr="00BE7FDF">
        <w:rPr>
          <w:sz w:val="28"/>
          <w:szCs w:val="28"/>
          <w:lang w:val="en"/>
        </w:rPr>
        <w:t xml:space="preserve"> conduct.</w:t>
      </w:r>
    </w:p>
    <w:p w:rsidR="00357DEA" w:rsidRDefault="0035621A" w:rsidP="00132A22">
      <w:pPr>
        <w:pStyle w:val="a4"/>
        <w:spacing w:line="360" w:lineRule="auto"/>
        <w:ind w:firstLine="708"/>
        <w:jc w:val="both"/>
        <w:rPr>
          <w:rFonts w:ascii="Times New Roman" w:hAnsi="Times New Roman" w:cs="Times New Roman"/>
          <w:sz w:val="28"/>
          <w:szCs w:val="28"/>
          <w:lang w:val="en"/>
        </w:rPr>
      </w:pPr>
      <w:r w:rsidRPr="0035621A">
        <w:rPr>
          <w:rFonts w:ascii="Times New Roman" w:hAnsi="Times New Roman" w:cs="Times New Roman"/>
          <w:sz w:val="28"/>
          <w:szCs w:val="28"/>
          <w:lang w:val="en"/>
        </w:rPr>
        <w:t xml:space="preserve">The </w:t>
      </w:r>
      <w:r w:rsidR="00357DEA">
        <w:rPr>
          <w:rFonts w:ascii="Times New Roman" w:hAnsi="Times New Roman" w:cs="Times New Roman"/>
          <w:sz w:val="28"/>
          <w:szCs w:val="28"/>
          <w:lang w:val="en"/>
        </w:rPr>
        <w:t>study</w:t>
      </w:r>
      <w:r w:rsidRPr="0035621A">
        <w:rPr>
          <w:rFonts w:ascii="Times New Roman" w:hAnsi="Times New Roman" w:cs="Times New Roman"/>
          <w:sz w:val="28"/>
          <w:szCs w:val="28"/>
          <w:lang w:val="en"/>
        </w:rPr>
        <w:t xml:space="preserve"> </w:t>
      </w:r>
      <w:r w:rsidR="00357DEA">
        <w:rPr>
          <w:rFonts w:ascii="Times New Roman" w:hAnsi="Times New Roman" w:cs="Times New Roman"/>
          <w:sz w:val="28"/>
          <w:szCs w:val="28"/>
          <w:lang w:val="en"/>
        </w:rPr>
        <w:t>uses</w:t>
      </w:r>
      <w:r w:rsidRPr="0035621A">
        <w:rPr>
          <w:rFonts w:ascii="Times New Roman" w:hAnsi="Times New Roman" w:cs="Times New Roman"/>
          <w:sz w:val="28"/>
          <w:szCs w:val="28"/>
          <w:lang w:val="en"/>
        </w:rPr>
        <w:t xml:space="preserve"> scientific language</w:t>
      </w:r>
      <w:r w:rsidR="00357DEA">
        <w:rPr>
          <w:rFonts w:ascii="Times New Roman" w:hAnsi="Times New Roman" w:cs="Times New Roman"/>
          <w:sz w:val="28"/>
          <w:szCs w:val="28"/>
          <w:lang w:val="en"/>
        </w:rPr>
        <w:t xml:space="preserve"> but</w:t>
      </w:r>
      <w:r w:rsidRPr="0035621A">
        <w:rPr>
          <w:rFonts w:ascii="Times New Roman" w:hAnsi="Times New Roman" w:cs="Times New Roman"/>
          <w:sz w:val="28"/>
          <w:szCs w:val="28"/>
          <w:lang w:val="en"/>
        </w:rPr>
        <w:t xml:space="preserve"> is easy read</w:t>
      </w:r>
      <w:r w:rsidR="00357DEA">
        <w:rPr>
          <w:rFonts w:ascii="Times New Roman" w:hAnsi="Times New Roman" w:cs="Times New Roman"/>
          <w:sz w:val="28"/>
          <w:szCs w:val="28"/>
          <w:lang w:val="en"/>
        </w:rPr>
        <w:t>able</w:t>
      </w:r>
      <w:r w:rsidRPr="0035621A">
        <w:rPr>
          <w:rFonts w:ascii="Times New Roman" w:hAnsi="Times New Roman" w:cs="Times New Roman"/>
          <w:sz w:val="28"/>
          <w:szCs w:val="28"/>
          <w:lang w:val="en"/>
        </w:rPr>
        <w:t xml:space="preserve">. It is original, with serious scientific contributions, without any elements of plagiarism. </w:t>
      </w:r>
    </w:p>
    <w:p w:rsidR="00BE7FDF" w:rsidRDefault="0035621A" w:rsidP="00132A22">
      <w:pPr>
        <w:pStyle w:val="a4"/>
        <w:spacing w:line="360" w:lineRule="auto"/>
        <w:ind w:firstLine="708"/>
        <w:jc w:val="both"/>
        <w:rPr>
          <w:rFonts w:ascii="Times New Roman" w:hAnsi="Times New Roman" w:cs="Times New Roman"/>
          <w:sz w:val="28"/>
          <w:szCs w:val="28"/>
          <w:lang w:val="bg-BG"/>
        </w:rPr>
      </w:pPr>
      <w:r w:rsidRPr="0035621A">
        <w:rPr>
          <w:rFonts w:ascii="Times New Roman" w:hAnsi="Times New Roman" w:cs="Times New Roman"/>
          <w:sz w:val="28"/>
          <w:szCs w:val="28"/>
          <w:lang w:val="en"/>
        </w:rPr>
        <w:t xml:space="preserve">In conclusion, </w:t>
      </w:r>
      <w:r w:rsidR="00357DEA">
        <w:rPr>
          <w:rFonts w:ascii="Times New Roman" w:hAnsi="Times New Roman" w:cs="Times New Roman"/>
          <w:sz w:val="28"/>
          <w:szCs w:val="28"/>
          <w:lang w:val="en"/>
        </w:rPr>
        <w:t xml:space="preserve">I am </w:t>
      </w:r>
      <w:r w:rsidR="00357DEA" w:rsidRPr="0035621A">
        <w:rPr>
          <w:rFonts w:ascii="Times New Roman" w:hAnsi="Times New Roman" w:cs="Times New Roman"/>
          <w:sz w:val="28"/>
          <w:szCs w:val="28"/>
          <w:lang w:val="en"/>
        </w:rPr>
        <w:t>fully convinced</w:t>
      </w:r>
      <w:r w:rsidR="00357DEA">
        <w:rPr>
          <w:rFonts w:ascii="Times New Roman" w:hAnsi="Times New Roman" w:cs="Times New Roman"/>
          <w:sz w:val="28"/>
          <w:szCs w:val="28"/>
          <w:lang w:val="en"/>
        </w:rPr>
        <w:t xml:space="preserve"> that</w:t>
      </w:r>
      <w:r w:rsidR="00357DEA" w:rsidRPr="0035621A">
        <w:rPr>
          <w:rFonts w:ascii="Times New Roman" w:hAnsi="Times New Roman" w:cs="Times New Roman"/>
          <w:sz w:val="28"/>
          <w:szCs w:val="28"/>
          <w:lang w:val="en"/>
        </w:rPr>
        <w:t xml:space="preserve"> </w:t>
      </w:r>
      <w:r w:rsidRPr="0035621A">
        <w:rPr>
          <w:rFonts w:ascii="Times New Roman" w:hAnsi="Times New Roman" w:cs="Times New Roman"/>
          <w:sz w:val="28"/>
          <w:szCs w:val="28"/>
          <w:lang w:val="en"/>
        </w:rPr>
        <w:t xml:space="preserve">the demonstrated teaching and research qualities and </w:t>
      </w:r>
      <w:r w:rsidR="00357DEA">
        <w:rPr>
          <w:rFonts w:ascii="Times New Roman" w:hAnsi="Times New Roman" w:cs="Times New Roman"/>
          <w:sz w:val="28"/>
          <w:szCs w:val="28"/>
          <w:lang w:val="en"/>
        </w:rPr>
        <w:t>skills</w:t>
      </w:r>
      <w:r w:rsidRPr="0035621A">
        <w:rPr>
          <w:rFonts w:ascii="Times New Roman" w:hAnsi="Times New Roman" w:cs="Times New Roman"/>
          <w:sz w:val="28"/>
          <w:szCs w:val="28"/>
          <w:lang w:val="en"/>
        </w:rPr>
        <w:t xml:space="preserve"> of </w:t>
      </w:r>
      <w:proofErr w:type="spellStart"/>
      <w:r w:rsidRPr="0035621A">
        <w:rPr>
          <w:rFonts w:ascii="Times New Roman" w:hAnsi="Times New Roman" w:cs="Times New Roman"/>
          <w:sz w:val="28"/>
          <w:szCs w:val="28"/>
          <w:lang w:val="en"/>
        </w:rPr>
        <w:t>Svetoslav</w:t>
      </w:r>
      <w:proofErr w:type="spellEnd"/>
      <w:r w:rsidRPr="0035621A">
        <w:rPr>
          <w:rFonts w:ascii="Times New Roman" w:hAnsi="Times New Roman" w:cs="Times New Roman"/>
          <w:sz w:val="28"/>
          <w:szCs w:val="28"/>
          <w:lang w:val="en"/>
        </w:rPr>
        <w:t xml:space="preserve"> </w:t>
      </w:r>
      <w:proofErr w:type="spellStart"/>
      <w:r w:rsidRPr="0035621A">
        <w:rPr>
          <w:rFonts w:ascii="Times New Roman" w:hAnsi="Times New Roman" w:cs="Times New Roman"/>
          <w:sz w:val="28"/>
          <w:szCs w:val="28"/>
          <w:lang w:val="en"/>
        </w:rPr>
        <w:t>Zhivkov</w:t>
      </w:r>
      <w:proofErr w:type="spellEnd"/>
      <w:r w:rsidRPr="0035621A">
        <w:rPr>
          <w:rFonts w:ascii="Times New Roman" w:hAnsi="Times New Roman" w:cs="Times New Roman"/>
          <w:sz w:val="28"/>
          <w:szCs w:val="28"/>
          <w:lang w:val="en"/>
        </w:rPr>
        <w:t xml:space="preserve"> fully meets the requirements for holding the competitive academic position </w:t>
      </w:r>
      <w:r w:rsidR="00357DEA" w:rsidRPr="00357DEA">
        <w:rPr>
          <w:rFonts w:ascii="Times New Roman" w:hAnsi="Times New Roman" w:cs="Times New Roman"/>
          <w:sz w:val="28"/>
          <w:szCs w:val="28"/>
          <w:lang w:val="en"/>
        </w:rPr>
        <w:t>"</w:t>
      </w:r>
      <w:r w:rsidR="00357DEA" w:rsidRPr="00357DEA">
        <w:rPr>
          <w:rFonts w:ascii="Times New Roman" w:hAnsi="Times New Roman" w:cs="Times New Roman"/>
          <w:sz w:val="28"/>
          <w:szCs w:val="28"/>
          <w:lang w:val="bg-BG"/>
        </w:rPr>
        <w:t xml:space="preserve">Associated </w:t>
      </w:r>
      <w:r w:rsidR="00357DEA" w:rsidRPr="00357DEA">
        <w:rPr>
          <w:rFonts w:ascii="Times New Roman" w:hAnsi="Times New Roman" w:cs="Times New Roman"/>
          <w:sz w:val="28"/>
          <w:szCs w:val="28"/>
          <w:lang w:val="en"/>
        </w:rPr>
        <w:t>Professor"</w:t>
      </w:r>
      <w:r w:rsidRPr="0035621A">
        <w:rPr>
          <w:rFonts w:ascii="Times New Roman" w:hAnsi="Times New Roman" w:cs="Times New Roman"/>
          <w:sz w:val="28"/>
          <w:szCs w:val="28"/>
          <w:lang w:val="en"/>
        </w:rPr>
        <w:t xml:space="preserve">, </w:t>
      </w:r>
      <w:r w:rsidR="00357DEA" w:rsidRPr="00357DEA">
        <w:rPr>
          <w:rFonts w:ascii="Times New Roman" w:hAnsi="Times New Roman" w:cs="Times New Roman"/>
          <w:sz w:val="28"/>
          <w:szCs w:val="28"/>
          <w:lang w:val="en"/>
        </w:rPr>
        <w:t xml:space="preserve">in a professional field </w:t>
      </w:r>
      <w:r w:rsidRPr="0035621A">
        <w:rPr>
          <w:rFonts w:ascii="Times New Roman" w:hAnsi="Times New Roman" w:cs="Times New Roman"/>
          <w:sz w:val="28"/>
          <w:szCs w:val="28"/>
          <w:lang w:val="en"/>
        </w:rPr>
        <w:t xml:space="preserve">2.2. </w:t>
      </w:r>
      <w:proofErr w:type="gramStart"/>
      <w:r w:rsidRPr="0035621A">
        <w:rPr>
          <w:rFonts w:ascii="Times New Roman" w:hAnsi="Times New Roman" w:cs="Times New Roman"/>
          <w:sz w:val="28"/>
          <w:szCs w:val="28"/>
          <w:lang w:val="en"/>
        </w:rPr>
        <w:t>History and Archeology (New Bulgarian History (1878 - 1944)).</w:t>
      </w:r>
      <w:proofErr w:type="gramEnd"/>
    </w:p>
    <w:p w:rsidR="0035621A" w:rsidRDefault="0035621A" w:rsidP="002844C9">
      <w:pPr>
        <w:spacing w:line="360" w:lineRule="auto"/>
        <w:ind w:firstLine="0"/>
        <w:jc w:val="both"/>
        <w:rPr>
          <w:rFonts w:cs="Times New Roman"/>
          <w:sz w:val="28"/>
          <w:szCs w:val="28"/>
        </w:rPr>
      </w:pPr>
    </w:p>
    <w:p w:rsidR="0035621A" w:rsidRPr="00BF39C5" w:rsidRDefault="0035621A" w:rsidP="00BF39C5">
      <w:pPr>
        <w:spacing w:line="360" w:lineRule="auto"/>
        <w:ind w:firstLine="0"/>
        <w:jc w:val="both"/>
        <w:rPr>
          <w:rFonts w:cs="Times New Roman"/>
          <w:sz w:val="28"/>
          <w:szCs w:val="28"/>
        </w:rPr>
      </w:pPr>
      <w:r w:rsidRPr="00357DEA">
        <w:rPr>
          <w:rFonts w:cs="Times New Roman"/>
          <w:sz w:val="28"/>
          <w:szCs w:val="28"/>
          <w:lang w:val="en-US"/>
        </w:rPr>
        <w:t>Sofia</w:t>
      </w:r>
      <w:r w:rsidRPr="00357DEA">
        <w:rPr>
          <w:rFonts w:cs="Times New Roman"/>
          <w:sz w:val="28"/>
          <w:szCs w:val="28"/>
        </w:rPr>
        <w:t xml:space="preserve">, </w:t>
      </w:r>
      <w:r w:rsidRPr="00357DEA">
        <w:rPr>
          <w:rFonts w:cs="Times New Roman"/>
          <w:sz w:val="28"/>
          <w:szCs w:val="28"/>
          <w:lang w:val="en-US"/>
        </w:rPr>
        <w:t>October</w:t>
      </w:r>
      <w:r w:rsidRPr="00357DEA">
        <w:rPr>
          <w:rFonts w:cs="Times New Roman"/>
          <w:sz w:val="28"/>
          <w:szCs w:val="28"/>
        </w:rPr>
        <w:t xml:space="preserve"> 15, 2022</w:t>
      </w:r>
      <w:r w:rsidRPr="00357DEA">
        <w:rPr>
          <w:rFonts w:cs="Times New Roman"/>
          <w:sz w:val="28"/>
          <w:szCs w:val="28"/>
        </w:rPr>
        <w:tab/>
      </w:r>
      <w:r w:rsidR="00BF39C5">
        <w:rPr>
          <w:rFonts w:cs="Times New Roman"/>
          <w:sz w:val="28"/>
          <w:szCs w:val="28"/>
          <w:lang w:val="en-US"/>
        </w:rPr>
        <w:t xml:space="preserve">        </w:t>
      </w:r>
      <w:r w:rsidRPr="0035621A">
        <w:rPr>
          <w:rFonts w:cs="Times New Roman"/>
          <w:b/>
          <w:sz w:val="28"/>
          <w:szCs w:val="28"/>
          <w:lang w:val="en-US"/>
        </w:rPr>
        <w:t>Reviewer</w:t>
      </w:r>
      <w:r w:rsidRPr="0035621A">
        <w:rPr>
          <w:rFonts w:cs="Times New Roman"/>
          <w:b/>
          <w:sz w:val="28"/>
          <w:szCs w:val="28"/>
        </w:rPr>
        <w:t>:</w:t>
      </w:r>
      <w:r w:rsidR="00BF39C5" w:rsidRPr="00BF39C5">
        <w:rPr>
          <w:rFonts w:cs="Times New Roman"/>
          <w:b/>
          <w:sz w:val="28"/>
          <w:szCs w:val="28"/>
          <w:lang w:val="en-US"/>
        </w:rPr>
        <w:t xml:space="preserve"> </w:t>
      </w:r>
      <w:r w:rsidR="00BF39C5" w:rsidRPr="0035621A">
        <w:rPr>
          <w:rFonts w:cs="Times New Roman"/>
          <w:b/>
          <w:sz w:val="28"/>
          <w:szCs w:val="28"/>
          <w:lang w:val="en-US"/>
        </w:rPr>
        <w:t>Prof</w:t>
      </w:r>
      <w:r w:rsidR="00BF39C5">
        <w:rPr>
          <w:rFonts w:cs="Times New Roman"/>
          <w:b/>
          <w:sz w:val="28"/>
          <w:szCs w:val="28"/>
        </w:rPr>
        <w:t>.</w:t>
      </w:r>
      <w:r w:rsidR="00BF39C5" w:rsidRPr="0035621A">
        <w:rPr>
          <w:rFonts w:cs="Times New Roman"/>
          <w:b/>
          <w:sz w:val="28"/>
          <w:szCs w:val="28"/>
        </w:rPr>
        <w:t xml:space="preserve"> </w:t>
      </w:r>
      <w:proofErr w:type="spellStart"/>
      <w:r w:rsidR="00BF39C5" w:rsidRPr="0035621A">
        <w:rPr>
          <w:rFonts w:cs="Times New Roman"/>
          <w:b/>
          <w:sz w:val="28"/>
          <w:szCs w:val="28"/>
          <w:lang w:val="en-US"/>
        </w:rPr>
        <w:t>Veselin</w:t>
      </w:r>
      <w:proofErr w:type="spellEnd"/>
      <w:r w:rsidR="00BF39C5" w:rsidRPr="0035621A">
        <w:rPr>
          <w:rFonts w:cs="Times New Roman"/>
          <w:b/>
          <w:sz w:val="28"/>
          <w:szCs w:val="28"/>
        </w:rPr>
        <w:t xml:space="preserve"> </w:t>
      </w:r>
      <w:proofErr w:type="spellStart"/>
      <w:r w:rsidR="00BF39C5" w:rsidRPr="0035621A">
        <w:rPr>
          <w:rFonts w:cs="Times New Roman"/>
          <w:b/>
          <w:sz w:val="28"/>
          <w:szCs w:val="28"/>
          <w:lang w:val="en-US"/>
        </w:rPr>
        <w:t>Yanchev</w:t>
      </w:r>
      <w:proofErr w:type="spellEnd"/>
      <w:r w:rsidR="00BF39C5">
        <w:rPr>
          <w:rFonts w:cs="Times New Roman"/>
          <w:b/>
          <w:sz w:val="28"/>
          <w:szCs w:val="28"/>
          <w:lang w:val="en-US"/>
        </w:rPr>
        <w:t>, PhD</w:t>
      </w:r>
      <w:bookmarkStart w:id="0" w:name="_GoBack"/>
      <w:bookmarkEnd w:id="0"/>
    </w:p>
    <w:p w:rsidR="0035621A" w:rsidRPr="0035621A" w:rsidRDefault="0035621A" w:rsidP="0035621A">
      <w:pPr>
        <w:spacing w:line="360" w:lineRule="auto"/>
        <w:ind w:left="4956" w:firstLine="708"/>
        <w:jc w:val="both"/>
        <w:rPr>
          <w:rFonts w:cs="Times New Roman"/>
          <w:sz w:val="28"/>
          <w:szCs w:val="28"/>
        </w:rPr>
      </w:pPr>
    </w:p>
    <w:p w:rsidR="0035621A" w:rsidRPr="0035621A" w:rsidRDefault="0035621A" w:rsidP="002844C9">
      <w:pPr>
        <w:spacing w:line="360" w:lineRule="auto"/>
        <w:ind w:firstLine="0"/>
        <w:jc w:val="both"/>
        <w:rPr>
          <w:rFonts w:cs="Times New Roman"/>
          <w:sz w:val="28"/>
          <w:szCs w:val="28"/>
        </w:rPr>
      </w:pPr>
    </w:p>
    <w:p w:rsidR="00B4375D" w:rsidRPr="005D4029" w:rsidRDefault="00B4375D" w:rsidP="00B4375D">
      <w:pPr>
        <w:spacing w:line="360" w:lineRule="auto"/>
        <w:ind w:firstLine="708"/>
        <w:jc w:val="both"/>
        <w:rPr>
          <w:rFonts w:cs="Times New Roman"/>
          <w:sz w:val="28"/>
          <w:szCs w:val="28"/>
        </w:rPr>
      </w:pPr>
      <w:r w:rsidRPr="005D4029">
        <w:rPr>
          <w:rFonts w:cs="Times New Roman"/>
          <w:sz w:val="28"/>
          <w:szCs w:val="28"/>
        </w:rPr>
        <w:t>.</w:t>
      </w:r>
    </w:p>
    <w:p w:rsidR="00EC7515" w:rsidRPr="005D4029" w:rsidRDefault="00EC7515" w:rsidP="00EC7515">
      <w:pPr>
        <w:pStyle w:val="a3"/>
        <w:spacing w:line="360" w:lineRule="auto"/>
        <w:jc w:val="both"/>
        <w:rPr>
          <w:sz w:val="28"/>
          <w:szCs w:val="28"/>
          <w:lang w:val="bg-BG"/>
        </w:rPr>
      </w:pPr>
    </w:p>
    <w:sectPr w:rsidR="00EC7515" w:rsidRPr="005D4029" w:rsidSect="00811A86">
      <w:footerReference w:type="default" r:id="rId9"/>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71A" w:rsidRDefault="0049371A" w:rsidP="004D0B31">
      <w:pPr>
        <w:spacing w:line="240" w:lineRule="auto"/>
      </w:pPr>
      <w:r>
        <w:separator/>
      </w:r>
    </w:p>
  </w:endnote>
  <w:endnote w:type="continuationSeparator" w:id="0">
    <w:p w:rsidR="0049371A" w:rsidRDefault="0049371A" w:rsidP="004D0B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819627"/>
      <w:docPartObj>
        <w:docPartGallery w:val="Page Numbers (Bottom of Page)"/>
        <w:docPartUnique/>
      </w:docPartObj>
    </w:sdtPr>
    <w:sdtEndPr/>
    <w:sdtContent>
      <w:p w:rsidR="004D0B31" w:rsidRDefault="004D0B31">
        <w:pPr>
          <w:pStyle w:val="a8"/>
          <w:jc w:val="right"/>
        </w:pPr>
        <w:r>
          <w:fldChar w:fldCharType="begin"/>
        </w:r>
        <w:r>
          <w:instrText>PAGE   \* MERGEFORMAT</w:instrText>
        </w:r>
        <w:r>
          <w:fldChar w:fldCharType="separate"/>
        </w:r>
        <w:r w:rsidR="00BF39C5">
          <w:rPr>
            <w:noProof/>
          </w:rPr>
          <w:t>5</w:t>
        </w:r>
        <w:r>
          <w:fldChar w:fldCharType="end"/>
        </w:r>
      </w:p>
    </w:sdtContent>
  </w:sdt>
  <w:p w:rsidR="004D0B31" w:rsidRDefault="004D0B3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71A" w:rsidRDefault="0049371A" w:rsidP="004D0B31">
      <w:pPr>
        <w:spacing w:line="240" w:lineRule="auto"/>
      </w:pPr>
      <w:r>
        <w:separator/>
      </w:r>
    </w:p>
  </w:footnote>
  <w:footnote w:type="continuationSeparator" w:id="0">
    <w:p w:rsidR="0049371A" w:rsidRDefault="0049371A" w:rsidP="004D0B3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C514B"/>
    <w:multiLevelType w:val="hybridMultilevel"/>
    <w:tmpl w:val="91DC3964"/>
    <w:lvl w:ilvl="0" w:tplc="EE04BC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E2A4820"/>
    <w:multiLevelType w:val="hybridMultilevel"/>
    <w:tmpl w:val="39F6F0E6"/>
    <w:lvl w:ilvl="0" w:tplc="4FC6E05E">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A82"/>
    <w:rsid w:val="0001309C"/>
    <w:rsid w:val="00026D50"/>
    <w:rsid w:val="000321A1"/>
    <w:rsid w:val="000326CF"/>
    <w:rsid w:val="00044A11"/>
    <w:rsid w:val="00055147"/>
    <w:rsid w:val="00090DB8"/>
    <w:rsid w:val="00094B64"/>
    <w:rsid w:val="000962C1"/>
    <w:rsid w:val="00132A22"/>
    <w:rsid w:val="00150D5C"/>
    <w:rsid w:val="001656B6"/>
    <w:rsid w:val="001C74CF"/>
    <w:rsid w:val="00247750"/>
    <w:rsid w:val="002519F3"/>
    <w:rsid w:val="00251FAC"/>
    <w:rsid w:val="002556DD"/>
    <w:rsid w:val="002602FA"/>
    <w:rsid w:val="00274C4D"/>
    <w:rsid w:val="002844C9"/>
    <w:rsid w:val="002A5483"/>
    <w:rsid w:val="002A7709"/>
    <w:rsid w:val="002B5164"/>
    <w:rsid w:val="002C5A98"/>
    <w:rsid w:val="00306541"/>
    <w:rsid w:val="00322B40"/>
    <w:rsid w:val="00347083"/>
    <w:rsid w:val="00351A8C"/>
    <w:rsid w:val="00352A78"/>
    <w:rsid w:val="003559F8"/>
    <w:rsid w:val="0035621A"/>
    <w:rsid w:val="00357DEA"/>
    <w:rsid w:val="00374968"/>
    <w:rsid w:val="00390823"/>
    <w:rsid w:val="003F75AD"/>
    <w:rsid w:val="00430F59"/>
    <w:rsid w:val="00432812"/>
    <w:rsid w:val="00474392"/>
    <w:rsid w:val="00492003"/>
    <w:rsid w:val="0049371A"/>
    <w:rsid w:val="004966C9"/>
    <w:rsid w:val="004B0AB8"/>
    <w:rsid w:val="004B5E95"/>
    <w:rsid w:val="004C1EAD"/>
    <w:rsid w:val="004D0B31"/>
    <w:rsid w:val="005134B0"/>
    <w:rsid w:val="00522D40"/>
    <w:rsid w:val="00544E1F"/>
    <w:rsid w:val="00562D4A"/>
    <w:rsid w:val="00566FBE"/>
    <w:rsid w:val="0057316E"/>
    <w:rsid w:val="005C7307"/>
    <w:rsid w:val="005D4029"/>
    <w:rsid w:val="005E0CEC"/>
    <w:rsid w:val="00615415"/>
    <w:rsid w:val="00616760"/>
    <w:rsid w:val="00631C50"/>
    <w:rsid w:val="006663D3"/>
    <w:rsid w:val="006907EB"/>
    <w:rsid w:val="00692028"/>
    <w:rsid w:val="00697DF3"/>
    <w:rsid w:val="006A7905"/>
    <w:rsid w:val="006B107D"/>
    <w:rsid w:val="00725CB5"/>
    <w:rsid w:val="007349AA"/>
    <w:rsid w:val="00736044"/>
    <w:rsid w:val="007369F9"/>
    <w:rsid w:val="007373DC"/>
    <w:rsid w:val="00764673"/>
    <w:rsid w:val="0078211D"/>
    <w:rsid w:val="007C7018"/>
    <w:rsid w:val="007E6108"/>
    <w:rsid w:val="00811A86"/>
    <w:rsid w:val="008254EF"/>
    <w:rsid w:val="00826071"/>
    <w:rsid w:val="00832ECA"/>
    <w:rsid w:val="008425AE"/>
    <w:rsid w:val="00842D2E"/>
    <w:rsid w:val="00850F43"/>
    <w:rsid w:val="008557A7"/>
    <w:rsid w:val="00867C65"/>
    <w:rsid w:val="00894CBB"/>
    <w:rsid w:val="008A6F0E"/>
    <w:rsid w:val="008B29E3"/>
    <w:rsid w:val="008C2862"/>
    <w:rsid w:val="008C3A73"/>
    <w:rsid w:val="008F6B40"/>
    <w:rsid w:val="00914739"/>
    <w:rsid w:val="00922B1E"/>
    <w:rsid w:val="00922DD5"/>
    <w:rsid w:val="00953CE3"/>
    <w:rsid w:val="009560EC"/>
    <w:rsid w:val="009663B7"/>
    <w:rsid w:val="00975F0B"/>
    <w:rsid w:val="009A79EC"/>
    <w:rsid w:val="009E20C7"/>
    <w:rsid w:val="00A405EF"/>
    <w:rsid w:val="00A53CDB"/>
    <w:rsid w:val="00A64241"/>
    <w:rsid w:val="00A667D4"/>
    <w:rsid w:val="00A71CF5"/>
    <w:rsid w:val="00A753CC"/>
    <w:rsid w:val="00A8275B"/>
    <w:rsid w:val="00AD204A"/>
    <w:rsid w:val="00AE5984"/>
    <w:rsid w:val="00B0559E"/>
    <w:rsid w:val="00B24C78"/>
    <w:rsid w:val="00B4375D"/>
    <w:rsid w:val="00B957A6"/>
    <w:rsid w:val="00BB1048"/>
    <w:rsid w:val="00BD0683"/>
    <w:rsid w:val="00BD0A82"/>
    <w:rsid w:val="00BE7FDF"/>
    <w:rsid w:val="00BF39C5"/>
    <w:rsid w:val="00BF53F6"/>
    <w:rsid w:val="00C42A6F"/>
    <w:rsid w:val="00C701C8"/>
    <w:rsid w:val="00C7275F"/>
    <w:rsid w:val="00C731D6"/>
    <w:rsid w:val="00CD2139"/>
    <w:rsid w:val="00CD5B64"/>
    <w:rsid w:val="00CF702E"/>
    <w:rsid w:val="00D11A71"/>
    <w:rsid w:val="00D16B8C"/>
    <w:rsid w:val="00D41743"/>
    <w:rsid w:val="00DA559B"/>
    <w:rsid w:val="00DB33C0"/>
    <w:rsid w:val="00DC2A93"/>
    <w:rsid w:val="00DE331D"/>
    <w:rsid w:val="00DE53AA"/>
    <w:rsid w:val="00E53948"/>
    <w:rsid w:val="00E627A0"/>
    <w:rsid w:val="00E64CC4"/>
    <w:rsid w:val="00E71809"/>
    <w:rsid w:val="00E91C26"/>
    <w:rsid w:val="00E93D41"/>
    <w:rsid w:val="00EA6277"/>
    <w:rsid w:val="00EB715D"/>
    <w:rsid w:val="00EC7515"/>
    <w:rsid w:val="00EE3DAC"/>
    <w:rsid w:val="00F05B40"/>
    <w:rsid w:val="00F754A4"/>
    <w:rsid w:val="00FA05E8"/>
    <w:rsid w:val="00FB6D98"/>
    <w:rsid w:val="00FD4E02"/>
    <w:rsid w:val="00FD621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bg-BG" w:eastAsia="en-US" w:bidi="ar-SA"/>
      </w:rPr>
    </w:rPrDefault>
    <w:pPrDefault>
      <w:pPr>
        <w:spacing w:line="276" w:lineRule="auto"/>
        <w:ind w:firstLine="85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349AA"/>
    <w:pPr>
      <w:spacing w:before="100" w:beforeAutospacing="1" w:after="100" w:afterAutospacing="1" w:line="240" w:lineRule="auto"/>
      <w:ind w:firstLine="0"/>
    </w:pPr>
    <w:rPr>
      <w:rFonts w:eastAsia="Times New Roman" w:cs="Times New Roman"/>
      <w:szCs w:val="24"/>
      <w:lang w:val="en-US"/>
    </w:rPr>
  </w:style>
  <w:style w:type="paragraph" w:styleId="a4">
    <w:name w:val="Plain Text"/>
    <w:basedOn w:val="a"/>
    <w:link w:val="a5"/>
    <w:uiPriority w:val="99"/>
    <w:unhideWhenUsed/>
    <w:rsid w:val="00B4375D"/>
    <w:pPr>
      <w:spacing w:line="240" w:lineRule="auto"/>
      <w:ind w:firstLine="0"/>
    </w:pPr>
    <w:rPr>
      <w:rFonts w:ascii="Consolas" w:hAnsi="Consolas"/>
      <w:sz w:val="21"/>
      <w:szCs w:val="21"/>
      <w:lang w:val="en-US"/>
    </w:rPr>
  </w:style>
  <w:style w:type="character" w:customStyle="1" w:styleId="a5">
    <w:name w:val="Обикновен текст Знак"/>
    <w:basedOn w:val="a0"/>
    <w:link w:val="a4"/>
    <w:uiPriority w:val="99"/>
    <w:rsid w:val="00B4375D"/>
    <w:rPr>
      <w:rFonts w:ascii="Consolas" w:hAnsi="Consolas"/>
      <w:sz w:val="21"/>
      <w:szCs w:val="21"/>
      <w:lang w:val="en-US"/>
    </w:rPr>
  </w:style>
  <w:style w:type="paragraph" w:styleId="a6">
    <w:name w:val="header"/>
    <w:basedOn w:val="a"/>
    <w:link w:val="a7"/>
    <w:uiPriority w:val="99"/>
    <w:unhideWhenUsed/>
    <w:rsid w:val="004D0B31"/>
    <w:pPr>
      <w:tabs>
        <w:tab w:val="center" w:pos="4680"/>
        <w:tab w:val="right" w:pos="9360"/>
      </w:tabs>
      <w:spacing w:line="240" w:lineRule="auto"/>
    </w:pPr>
  </w:style>
  <w:style w:type="character" w:customStyle="1" w:styleId="a7">
    <w:name w:val="Горен колонтитул Знак"/>
    <w:basedOn w:val="a0"/>
    <w:link w:val="a6"/>
    <w:uiPriority w:val="99"/>
    <w:rsid w:val="004D0B31"/>
  </w:style>
  <w:style w:type="paragraph" w:styleId="a8">
    <w:name w:val="footer"/>
    <w:basedOn w:val="a"/>
    <w:link w:val="a9"/>
    <w:uiPriority w:val="99"/>
    <w:unhideWhenUsed/>
    <w:rsid w:val="004D0B31"/>
    <w:pPr>
      <w:tabs>
        <w:tab w:val="center" w:pos="4680"/>
        <w:tab w:val="right" w:pos="9360"/>
      </w:tabs>
      <w:spacing w:line="240" w:lineRule="auto"/>
    </w:pPr>
  </w:style>
  <w:style w:type="character" w:customStyle="1" w:styleId="a9">
    <w:name w:val="Долен колонтитул Знак"/>
    <w:basedOn w:val="a0"/>
    <w:link w:val="a8"/>
    <w:uiPriority w:val="99"/>
    <w:rsid w:val="004D0B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bg-BG" w:eastAsia="en-US" w:bidi="ar-SA"/>
      </w:rPr>
    </w:rPrDefault>
    <w:pPrDefault>
      <w:pPr>
        <w:spacing w:line="276" w:lineRule="auto"/>
        <w:ind w:firstLine="85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349AA"/>
    <w:pPr>
      <w:spacing w:before="100" w:beforeAutospacing="1" w:after="100" w:afterAutospacing="1" w:line="240" w:lineRule="auto"/>
      <w:ind w:firstLine="0"/>
    </w:pPr>
    <w:rPr>
      <w:rFonts w:eastAsia="Times New Roman" w:cs="Times New Roman"/>
      <w:szCs w:val="24"/>
      <w:lang w:val="en-US"/>
    </w:rPr>
  </w:style>
  <w:style w:type="paragraph" w:styleId="a4">
    <w:name w:val="Plain Text"/>
    <w:basedOn w:val="a"/>
    <w:link w:val="a5"/>
    <w:uiPriority w:val="99"/>
    <w:unhideWhenUsed/>
    <w:rsid w:val="00B4375D"/>
    <w:pPr>
      <w:spacing w:line="240" w:lineRule="auto"/>
      <w:ind w:firstLine="0"/>
    </w:pPr>
    <w:rPr>
      <w:rFonts w:ascii="Consolas" w:hAnsi="Consolas"/>
      <w:sz w:val="21"/>
      <w:szCs w:val="21"/>
      <w:lang w:val="en-US"/>
    </w:rPr>
  </w:style>
  <w:style w:type="character" w:customStyle="1" w:styleId="a5">
    <w:name w:val="Обикновен текст Знак"/>
    <w:basedOn w:val="a0"/>
    <w:link w:val="a4"/>
    <w:uiPriority w:val="99"/>
    <w:rsid w:val="00B4375D"/>
    <w:rPr>
      <w:rFonts w:ascii="Consolas" w:hAnsi="Consolas"/>
      <w:sz w:val="21"/>
      <w:szCs w:val="21"/>
      <w:lang w:val="en-US"/>
    </w:rPr>
  </w:style>
  <w:style w:type="paragraph" w:styleId="a6">
    <w:name w:val="header"/>
    <w:basedOn w:val="a"/>
    <w:link w:val="a7"/>
    <w:uiPriority w:val="99"/>
    <w:unhideWhenUsed/>
    <w:rsid w:val="004D0B31"/>
    <w:pPr>
      <w:tabs>
        <w:tab w:val="center" w:pos="4680"/>
        <w:tab w:val="right" w:pos="9360"/>
      </w:tabs>
      <w:spacing w:line="240" w:lineRule="auto"/>
    </w:pPr>
  </w:style>
  <w:style w:type="character" w:customStyle="1" w:styleId="a7">
    <w:name w:val="Горен колонтитул Знак"/>
    <w:basedOn w:val="a0"/>
    <w:link w:val="a6"/>
    <w:uiPriority w:val="99"/>
    <w:rsid w:val="004D0B31"/>
  </w:style>
  <w:style w:type="paragraph" w:styleId="a8">
    <w:name w:val="footer"/>
    <w:basedOn w:val="a"/>
    <w:link w:val="a9"/>
    <w:uiPriority w:val="99"/>
    <w:unhideWhenUsed/>
    <w:rsid w:val="004D0B31"/>
    <w:pPr>
      <w:tabs>
        <w:tab w:val="center" w:pos="4680"/>
        <w:tab w:val="right" w:pos="9360"/>
      </w:tabs>
      <w:spacing w:line="240" w:lineRule="auto"/>
    </w:pPr>
  </w:style>
  <w:style w:type="character" w:customStyle="1" w:styleId="a9">
    <w:name w:val="Долен колонтитул Знак"/>
    <w:basedOn w:val="a0"/>
    <w:link w:val="a8"/>
    <w:uiPriority w:val="99"/>
    <w:rsid w:val="004D0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37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88325-A601-42BC-A7E3-6554100BB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1244</Words>
  <Characters>7094</Characters>
  <Application>Microsoft Office Word</Application>
  <DocSecurity>0</DocSecurity>
  <Lines>59</Lines>
  <Paragraphs>16</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8322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GESHEVA</dc:creator>
  <cp:lastModifiedBy>Donka</cp:lastModifiedBy>
  <cp:revision>3</cp:revision>
  <dcterms:created xsi:type="dcterms:W3CDTF">2022-10-16T11:42:00Z</dcterms:created>
  <dcterms:modified xsi:type="dcterms:W3CDTF">2022-10-16T11:44:00Z</dcterms:modified>
</cp:coreProperties>
</file>