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F824" w14:textId="77777777" w:rsidR="00D82002" w:rsidRPr="00A73519" w:rsidRDefault="00D82002" w:rsidP="007846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  <w:bookmarkStart w:id="0" w:name="_GoBack"/>
      <w:bookmarkEnd w:id="0"/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  <w:t>Олга Токарчук, Георги Господинов и седем часа „Литературни срещи“ в два дни през юни</w:t>
      </w:r>
    </w:p>
    <w:p w14:paraId="6CDB7B7B" w14:textId="77777777" w:rsidR="00036B8C" w:rsidRPr="00A73519" w:rsidRDefault="00036B8C" w:rsidP="007846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</w:p>
    <w:p w14:paraId="3B1D0802" w14:textId="77777777" w:rsidR="0078463C" w:rsidRPr="00A73519" w:rsidRDefault="0078463C" w:rsidP="0078463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  <w:t>10-11 юни 2022</w:t>
      </w:r>
    </w:p>
    <w:p w14:paraId="63C904F9" w14:textId="77777777" w:rsidR="00D82002" w:rsidRPr="00A73519" w:rsidRDefault="00D82002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</w:p>
    <w:p w14:paraId="31D0B2E7" w14:textId="77777777" w:rsidR="00197354" w:rsidRPr="00A73519" w:rsidRDefault="00197354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</w:p>
    <w:p w14:paraId="2E6C17B8" w14:textId="77777777" w:rsidR="00197354" w:rsidRPr="007A30B5" w:rsidRDefault="00036B8C" w:rsidP="00197354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  <w:lang w:val="bg-BG"/>
        </w:rPr>
      </w:pPr>
      <w:r w:rsidRPr="007A30B5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  <w:lang w:val="bg-BG"/>
        </w:rPr>
        <w:t>ПРОГРАМА</w:t>
      </w:r>
    </w:p>
    <w:p w14:paraId="03D6B27B" w14:textId="77777777" w:rsidR="00197354" w:rsidRPr="007A30B5" w:rsidRDefault="00197354" w:rsidP="0019735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7A30B5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  <w:lang w:val="bg-BG"/>
        </w:rPr>
        <w:t xml:space="preserve">10 юни 2022 | 11:00 ч. </w:t>
      </w:r>
    </w:p>
    <w:p w14:paraId="5E89DAD8" w14:textId="77777777" w:rsidR="00197354" w:rsidRPr="00A73519" w:rsidRDefault="00197354" w:rsidP="0019735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  <w:t xml:space="preserve">Връчване на почетното звание „доктор </w:t>
      </w:r>
      <w:proofErr w:type="spellStart"/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  <w:t>хонорис</w:t>
      </w:r>
      <w:proofErr w:type="spellEnd"/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  <w:t xml:space="preserve"> кауза“ на СУ "Св. Климент Охридски" на Олга Токарчук</w:t>
      </w:r>
    </w:p>
    <w:p w14:paraId="699D7937" w14:textId="77777777" w:rsidR="00197354" w:rsidRPr="00A73519" w:rsidRDefault="00197354" w:rsidP="0019735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  <w:t>Място: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8"/>
          <w:szCs w:val="28"/>
          <w:lang w:val="bg-BG"/>
        </w:rPr>
        <w:t xml:space="preserve"> Аула на СУ “Св. Климент Охридски”</w:t>
      </w:r>
    </w:p>
    <w:p w14:paraId="594030A2" w14:textId="77777777" w:rsidR="00197354" w:rsidRPr="00A73519" w:rsidRDefault="00197354" w:rsidP="0019735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8"/>
          <w:szCs w:val="28"/>
          <w:lang w:val="bg-BG"/>
        </w:rPr>
        <w:t>Вход свободен</w:t>
      </w:r>
    </w:p>
    <w:p w14:paraId="0E96A825" w14:textId="77777777" w:rsidR="00D82002" w:rsidRPr="00A73519" w:rsidRDefault="00D82002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A35" w:themeColor="text2" w:themeShade="80"/>
          <w:sz w:val="28"/>
          <w:szCs w:val="28"/>
          <w:lang w:val="bg-BG"/>
        </w:rPr>
      </w:pPr>
    </w:p>
    <w:p w14:paraId="44BD5F7E" w14:textId="77777777" w:rsidR="00D82002" w:rsidRPr="007A30B5" w:rsidRDefault="00D82002" w:rsidP="00D820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7A30B5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  <w:lang w:val="bg-BG"/>
        </w:rPr>
        <w:t>10 юни 2022 | 19:00 ч.</w:t>
      </w:r>
    </w:p>
    <w:p w14:paraId="30054CA0" w14:textId="77777777" w:rsidR="00D82002" w:rsidRPr="00A73519" w:rsidRDefault="00D82002" w:rsidP="00D8200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  <w:t>Среща с писателите Олга Токарчук и Георги Господинов</w:t>
      </w:r>
    </w:p>
    <w:p w14:paraId="56596686" w14:textId="39DBA148" w:rsidR="00A044B8" w:rsidRPr="00A73519" w:rsidRDefault="00A044B8" w:rsidP="00D82002">
      <w:pPr>
        <w:shd w:val="clear" w:color="auto" w:fill="FFFFFF"/>
        <w:spacing w:after="0" w:line="240" w:lineRule="auto"/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  <w:t xml:space="preserve">Разговор с публиката </w:t>
      </w:r>
    </w:p>
    <w:p w14:paraId="3EBEF8B3" w14:textId="77777777" w:rsidR="00D82002" w:rsidRPr="00A73519" w:rsidRDefault="00197354" w:rsidP="00D820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B14E62"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  <w:t>В</w:t>
      </w:r>
      <w:r w:rsidR="00D82002" w:rsidRPr="00B14E62"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  <w:t xml:space="preserve">одещ: </w:t>
      </w:r>
      <w:r w:rsidR="00D82002"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 xml:space="preserve">Димитър </w:t>
      </w:r>
      <w:proofErr w:type="spellStart"/>
      <w:r w:rsidR="00D82002"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>Кенаров</w:t>
      </w:r>
      <w:proofErr w:type="spellEnd"/>
    </w:p>
    <w:p w14:paraId="3F57B296" w14:textId="77777777" w:rsidR="00197354" w:rsidRPr="00A73519" w:rsidRDefault="00197354" w:rsidP="001973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A35" w:themeColor="text2" w:themeShade="80"/>
          <w:sz w:val="28"/>
          <w:szCs w:val="28"/>
        </w:rPr>
      </w:pPr>
      <w:proofErr w:type="spellStart"/>
      <w:r w:rsidRPr="00A73519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</w:rPr>
        <w:t>Място</w:t>
      </w:r>
      <w:proofErr w:type="spellEnd"/>
      <w:r w:rsidRPr="00A73519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</w:rPr>
        <w:t>:</w:t>
      </w:r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</w:rPr>
        <w:t xml:space="preserve"> </w:t>
      </w:r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  <w:lang w:val="bg-BG"/>
        </w:rPr>
        <w:t>РЦСИ „</w:t>
      </w:r>
      <w:proofErr w:type="spellStart"/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</w:rPr>
        <w:t>Топлоцентрала</w:t>
      </w:r>
      <w:proofErr w:type="spellEnd"/>
      <w:proofErr w:type="gramStart"/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  <w:lang w:val="bg-BG"/>
        </w:rPr>
        <w:t>“</w:t>
      </w:r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</w:rPr>
        <w:t> </w:t>
      </w:r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  <w:lang w:val="bg-BG"/>
        </w:rPr>
        <w:t>|</w:t>
      </w:r>
      <w:proofErr w:type="gramEnd"/>
      <w:r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  <w:lang w:val="bg-BG"/>
        </w:rPr>
        <w:t xml:space="preserve"> Зала 1</w:t>
      </w:r>
    </w:p>
    <w:p w14:paraId="226AE9E1" w14:textId="77777777" w:rsidR="00D82002" w:rsidRPr="00A73519" w:rsidRDefault="00D82002" w:rsidP="00D820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B14E62">
        <w:rPr>
          <w:rFonts w:ascii="Calibri Light" w:eastAsia="Times New Roman" w:hAnsi="Calibri Light" w:cs="Calibri Light"/>
          <w:b/>
          <w:color w:val="222A35" w:themeColor="text2" w:themeShade="80"/>
          <w:sz w:val="28"/>
          <w:szCs w:val="28"/>
          <w:lang w:val="bg-BG"/>
        </w:rPr>
        <w:t>Вход</w:t>
      </w:r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 xml:space="preserve"> свободен</w:t>
      </w:r>
    </w:p>
    <w:p w14:paraId="7A9B17DA" w14:textId="77777777" w:rsidR="00D82002" w:rsidRPr="00A73519" w:rsidRDefault="00D82002" w:rsidP="00D8200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> </w:t>
      </w:r>
    </w:p>
    <w:p w14:paraId="2AEF1276" w14:textId="77777777" w:rsidR="00197354" w:rsidRPr="007A30B5" w:rsidRDefault="00D82002" w:rsidP="0019735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7A30B5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  <w:lang w:val="bg-BG"/>
        </w:rPr>
        <w:t>11 юни 2022 | 18:00 - 01:00</w:t>
      </w:r>
    </w:p>
    <w:p w14:paraId="30A413E8" w14:textId="77777777" w:rsidR="00D82002" w:rsidRPr="007A30B5" w:rsidRDefault="00D82002" w:rsidP="00197354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proofErr w:type="spellStart"/>
      <w:r w:rsidRPr="00A73519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</w:rPr>
        <w:t>Място</w:t>
      </w:r>
      <w:proofErr w:type="spellEnd"/>
      <w:r w:rsidRPr="00A73519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</w:rPr>
        <w:t xml:space="preserve">: </w:t>
      </w:r>
      <w:r w:rsidR="00197354"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  <w:lang w:val="bg-BG"/>
        </w:rPr>
        <w:t>РЦСИ „</w:t>
      </w:r>
      <w:proofErr w:type="spellStart"/>
      <w:r w:rsidR="00197354"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</w:rPr>
        <w:t>Топлоцентрала</w:t>
      </w:r>
      <w:proofErr w:type="spellEnd"/>
      <w:r w:rsidR="00197354" w:rsidRPr="00A73519">
        <w:rPr>
          <w:rFonts w:ascii="Calibri Light" w:eastAsia="Times New Roman" w:hAnsi="Calibri Light" w:cs="Calibri Light"/>
          <w:bCs/>
          <w:color w:val="222A35" w:themeColor="text2" w:themeShade="80"/>
          <w:sz w:val="28"/>
          <w:szCs w:val="28"/>
          <w:lang w:val="bg-BG"/>
        </w:rPr>
        <w:t>“</w:t>
      </w:r>
    </w:p>
    <w:p w14:paraId="219C795C" w14:textId="77777777" w:rsidR="00D82002" w:rsidRPr="00A73519" w:rsidRDefault="00D82002" w:rsidP="00197354">
      <w:pPr>
        <w:shd w:val="clear" w:color="auto" w:fill="FFFFFF"/>
        <w:spacing w:after="0" w:line="235" w:lineRule="atLeast"/>
        <w:rPr>
          <w:rFonts w:ascii="Calibri Light" w:eastAsia="Times New Roman" w:hAnsi="Calibri Light" w:cs="Calibri Light"/>
          <w:color w:val="050505"/>
          <w:sz w:val="28"/>
          <w:szCs w:val="28"/>
        </w:rPr>
      </w:pPr>
      <w:r w:rsidRPr="00A73519">
        <w:rPr>
          <w:rFonts w:ascii="Calibri Light" w:eastAsia="Times New Roman" w:hAnsi="Calibri Light" w:cs="Calibri Light"/>
          <w:b/>
          <w:bCs/>
          <w:color w:val="222A35" w:themeColor="text2" w:themeShade="80"/>
          <w:sz w:val="28"/>
          <w:szCs w:val="28"/>
          <w:lang w:val="bg-BG"/>
        </w:rPr>
        <w:t>Билети: </w:t>
      </w:r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>15 лв. |</w:t>
      </w:r>
      <w:r w:rsidRPr="00A73519">
        <w:rPr>
          <w:rFonts w:ascii="Calibri Light" w:eastAsia="Times New Roman" w:hAnsi="Calibri Light" w:cs="Calibri Light"/>
          <w:color w:val="050505"/>
          <w:sz w:val="28"/>
          <w:szCs w:val="28"/>
          <w:lang w:val="bg-BG"/>
        </w:rPr>
        <w:t> </w:t>
      </w:r>
      <w:hyperlink r:id="rId6" w:history="1">
        <w:r w:rsidRPr="00A73519">
          <w:rPr>
            <w:rStyle w:val="a3"/>
            <w:rFonts w:ascii="Calibri Light" w:eastAsia="Times New Roman" w:hAnsi="Calibri Light" w:cs="Calibri Light"/>
            <w:sz w:val="28"/>
            <w:szCs w:val="28"/>
          </w:rPr>
          <w:t>EPAY</w:t>
        </w:r>
        <w:r w:rsidRPr="00A73519">
          <w:rPr>
            <w:rStyle w:val="a3"/>
            <w:rFonts w:ascii="Calibri Light" w:eastAsia="Times New Roman" w:hAnsi="Calibri Light" w:cs="Calibri Light"/>
            <w:sz w:val="28"/>
            <w:szCs w:val="28"/>
            <w:lang w:val="bg-BG"/>
          </w:rPr>
          <w:t>G</w:t>
        </w:r>
        <w:r w:rsidRPr="00A73519">
          <w:rPr>
            <w:rStyle w:val="a3"/>
            <w:rFonts w:ascii="Calibri Light" w:eastAsia="Times New Roman" w:hAnsi="Calibri Light" w:cs="Calibri Light"/>
            <w:sz w:val="28"/>
            <w:szCs w:val="28"/>
          </w:rPr>
          <w:t>O</w:t>
        </w:r>
      </w:hyperlink>
    </w:p>
    <w:p w14:paraId="0AE87C3E" w14:textId="77777777" w:rsidR="00D82002" w:rsidRPr="00A73519" w:rsidRDefault="00D82002" w:rsidP="00D8200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A35" w:themeColor="text2" w:themeShade="80"/>
          <w:sz w:val="28"/>
          <w:szCs w:val="28"/>
        </w:rPr>
      </w:pPr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 xml:space="preserve">дискусия, театрален </w:t>
      </w:r>
      <w:proofErr w:type="spellStart"/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>пърформанс</w:t>
      </w:r>
      <w:proofErr w:type="spellEnd"/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>, литературни четения, бързи срещи, изложби, поетически видео триптих, място за превод, книжарница, тематични интерактивни зони, специална визуална среда, литературен бар, парти</w:t>
      </w:r>
    </w:p>
    <w:p w14:paraId="13F30462" w14:textId="77777777" w:rsidR="00D82002" w:rsidRPr="00A73519" w:rsidRDefault="00D82002" w:rsidP="00D82002">
      <w:pPr>
        <w:pBdr>
          <w:bottom w:val="single" w:sz="12" w:space="1" w:color="auto"/>
        </w:pBdr>
        <w:shd w:val="clear" w:color="auto" w:fill="FFFFFF"/>
        <w:spacing w:line="235" w:lineRule="atLeast"/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</w:pPr>
      <w:r w:rsidRPr="00A73519">
        <w:rPr>
          <w:rFonts w:ascii="Calibri Light" w:eastAsia="Times New Roman" w:hAnsi="Calibri Light" w:cs="Calibri Light"/>
          <w:color w:val="222A35" w:themeColor="text2" w:themeShade="80"/>
          <w:sz w:val="28"/>
          <w:szCs w:val="28"/>
          <w:lang w:val="bg-BG"/>
        </w:rPr>
        <w:t>с участието на Олга Токарчук </w:t>
      </w:r>
    </w:p>
    <w:p w14:paraId="6CFBDD5E" w14:textId="77777777" w:rsidR="00D82002" w:rsidRPr="00A73519" w:rsidRDefault="00D82002" w:rsidP="00D82002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A35" w:themeColor="text2" w:themeShade="80"/>
          <w:sz w:val="24"/>
          <w:szCs w:val="24"/>
        </w:rPr>
      </w:pPr>
    </w:p>
    <w:p w14:paraId="15686114" w14:textId="77777777" w:rsidR="009F1AEF" w:rsidRPr="00A73519" w:rsidRDefault="00D75FD3" w:rsidP="009B112F">
      <w:pPr>
        <w:jc w:val="both"/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lang w:val="bg-BG"/>
        </w:rPr>
      </w:pPr>
      <w:hyperlink r:id="rId7" w:history="1">
        <w:r w:rsidR="00B059DB" w:rsidRPr="00A73519">
          <w:rPr>
            <w:rStyle w:val="a3"/>
            <w:rFonts w:asciiTheme="majorHAnsi" w:hAnsiTheme="majorHAnsi" w:cstheme="majorHAnsi"/>
            <w:b/>
            <w:sz w:val="24"/>
            <w:szCs w:val="24"/>
            <w:lang w:val="bg-BG"/>
          </w:rPr>
          <w:t>„Литературни срещи“</w:t>
        </w:r>
      </w:hyperlink>
      <w:r w:rsidR="00B059D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5F10D1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е заглавието на </w:t>
      </w:r>
      <w:r w:rsidR="00B059D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най-новата поредица от събития на </w:t>
      </w:r>
      <w:hyperlink r:id="rId8" w:history="1">
        <w:r w:rsidR="00B059DB" w:rsidRPr="00A73519">
          <w:rPr>
            <w:rStyle w:val="a3"/>
            <w:rFonts w:asciiTheme="majorHAnsi" w:hAnsiTheme="majorHAnsi" w:cstheme="majorHAnsi"/>
            <w:b/>
            <w:sz w:val="24"/>
            <w:szCs w:val="24"/>
            <w:lang w:val="bg-BG"/>
          </w:rPr>
          <w:t>Фондация „Прочети София“</w:t>
        </w:r>
      </w:hyperlink>
      <w:r w:rsidR="005F10D1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. Тя ще </w:t>
      </w:r>
      <w:r w:rsidR="0063227C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се провежда</w:t>
      </w:r>
      <w:r w:rsidR="005F10D1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няколко пъти </w:t>
      </w:r>
      <w:r w:rsidR="00BE60B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годишно </w:t>
      </w:r>
      <w:r w:rsidR="005F10D1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с различни гости, акценти и </w:t>
      </w:r>
      <w:r w:rsidR="001C65BA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в разнородни </w:t>
      </w:r>
      <w:r w:rsidR="005F10D1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формати. </w:t>
      </w:r>
      <w:r w:rsidR="002A6CB3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Началото</w:t>
      </w:r>
      <w:r w:rsidR="00B059D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ще </w:t>
      </w:r>
      <w:r w:rsidR="002A6CB3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бъде</w:t>
      </w:r>
      <w:r w:rsidR="00B059D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на </w:t>
      </w:r>
      <w:r w:rsidR="00B059DB"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10 и 11 юни в РЦСИ „Топлоцентрала“.</w:t>
      </w:r>
      <w:r w:rsidR="00B059DB"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lang w:val="bg-BG"/>
        </w:rPr>
        <w:t xml:space="preserve"> </w:t>
      </w:r>
    </w:p>
    <w:p w14:paraId="6060EE8A" w14:textId="77777777" w:rsidR="007D0980" w:rsidRPr="00A73519" w:rsidRDefault="004517F2" w:rsidP="009B112F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lastRenderedPageBreak/>
        <w:t xml:space="preserve">Специално за „Литературните срещи“ в </w:t>
      </w:r>
      <w:r w:rsidR="007D0980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София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гостува </w:t>
      </w:r>
      <w:r w:rsidR="00B059D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носителката </w:t>
      </w:r>
      <w:r w:rsidR="00B059DB"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на Нобелова награда за литература през 2018 г. – Олга Токарчук</w:t>
      </w:r>
      <w:r w:rsidR="00B059D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. </w:t>
      </w:r>
      <w:r w:rsidR="007D0980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В рамките на два дни полската писателка ще има няколко различни и допълващи се срещи с българската публика. </w:t>
      </w:r>
    </w:p>
    <w:p w14:paraId="01AC1FC5" w14:textId="77777777" w:rsidR="007D0980" w:rsidRPr="00A73519" w:rsidRDefault="007D0980" w:rsidP="009B112F">
      <w:pPr>
        <w:jc w:val="both"/>
        <w:rPr>
          <w:rFonts w:asciiTheme="majorHAnsi" w:hAnsiTheme="majorHAnsi" w:cstheme="majorHAnsi"/>
          <w:color w:val="222A35" w:themeColor="text2" w:themeShade="80"/>
          <w:sz w:val="28"/>
          <w:szCs w:val="28"/>
          <w:lang w:val="bg-BG"/>
        </w:rPr>
      </w:pPr>
    </w:p>
    <w:p w14:paraId="434B70CE" w14:textId="77777777" w:rsidR="007D0980" w:rsidRPr="00A73519" w:rsidRDefault="007D0980" w:rsidP="009B112F">
      <w:pPr>
        <w:jc w:val="both"/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</w:pP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 xml:space="preserve">„Литературни срещи“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</w:rPr>
        <w:t xml:space="preserve">|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 xml:space="preserve">10 юни 2022 </w:t>
      </w:r>
    </w:p>
    <w:p w14:paraId="40335712" w14:textId="046C4665" w:rsidR="00652BB5" w:rsidRPr="00A73519" w:rsidRDefault="007D0980" w:rsidP="007D0980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На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10 юни от 11:00 ч. 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на тържествена церемония в Аулата на Ректората на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Софийския университет „Св. Климент Охридски“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Олга Токарчук ще получи </w:t>
      </w:r>
      <w:r w:rsidR="004517F2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почетното звание </w:t>
      </w:r>
      <w:r w:rsidR="004517F2"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„доктор </w:t>
      </w:r>
      <w:proofErr w:type="spellStart"/>
      <w:r w:rsidR="004517F2"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хонорис</w:t>
      </w:r>
      <w:proofErr w:type="spellEnd"/>
      <w:r w:rsidR="004517F2"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 кауза“</w:t>
      </w:r>
      <w:r w:rsidR="004517F2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. </w:t>
      </w:r>
      <w:r w:rsidR="00652BB5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В традицията на </w:t>
      </w:r>
      <w:r w:rsidR="00652BB5" w:rsidRPr="002F52DD">
        <w:rPr>
          <w:rFonts w:asciiTheme="majorHAnsi" w:hAnsiTheme="majorHAnsi" w:cstheme="majorHAnsi"/>
          <w:sz w:val="24"/>
          <w:szCs w:val="24"/>
          <w:lang w:val="bg-BG"/>
        </w:rPr>
        <w:t>церемония</w:t>
      </w:r>
      <w:r w:rsidR="007A30B5" w:rsidRPr="002F52DD">
        <w:rPr>
          <w:rFonts w:asciiTheme="majorHAnsi" w:hAnsiTheme="majorHAnsi" w:cstheme="majorHAnsi"/>
          <w:sz w:val="24"/>
          <w:szCs w:val="24"/>
          <w:lang w:val="bg-BG"/>
        </w:rPr>
        <w:t>та</w:t>
      </w:r>
      <w:r w:rsidR="00652BB5" w:rsidRPr="002F52DD">
        <w:rPr>
          <w:rFonts w:asciiTheme="majorHAnsi" w:hAnsiTheme="majorHAnsi" w:cstheme="majorHAnsi"/>
          <w:sz w:val="24"/>
          <w:szCs w:val="24"/>
          <w:lang w:val="bg-BG"/>
        </w:rPr>
        <w:t>,</w:t>
      </w:r>
      <w:r w:rsidR="00652BB5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писателката ще произнесе и специално подготвена реч за събитието. </w:t>
      </w:r>
    </w:p>
    <w:p w14:paraId="0CA01BEB" w14:textId="5213B1FE" w:rsidR="004573F0" w:rsidRPr="00A73519" w:rsidRDefault="004573F0" w:rsidP="004573F0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Писателският разговор между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Олга Токарчук и Георги Господинов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ще бъде в същия ден от </w:t>
      </w:r>
      <w:r w:rsidR="00734A20"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19:00 ч. в </w:t>
      </w:r>
      <w:hyperlink r:id="rId9" w:history="1">
        <w:r w:rsidR="00734A20" w:rsidRPr="00A73519">
          <w:rPr>
            <w:rStyle w:val="a3"/>
            <w:rFonts w:asciiTheme="majorHAnsi" w:hAnsiTheme="majorHAnsi" w:cstheme="majorHAnsi"/>
            <w:b/>
            <w:sz w:val="24"/>
            <w:szCs w:val="24"/>
            <w:lang w:val="bg-BG"/>
          </w:rPr>
          <w:t>РЦСИ „Топлоцентрала“</w:t>
        </w:r>
      </w:hyperlink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.</w:t>
      </w:r>
      <w:r w:rsidR="00734A20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Двамата автори ще дискутират различни художествени аспекти на творчеството им, значението на социалното, политическото, обкръжаващото и днешното за тяхната работа. Тази подчертана многостранност на срещата ще е опит да се надскочи форматът на обичайните представяния на писатели и поети и да се допусне публиката по-навътре в</w:t>
      </w:r>
      <w:r w:rsidR="00A044B8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техния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иде</w:t>
      </w:r>
      <w:r w:rsidR="00A044B8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ен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и творчески свят, в различните авторски перспективи</w:t>
      </w:r>
      <w:r w:rsidR="00A044B8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и мотивации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. Срещата</w:t>
      </w:r>
      <w:r w:rsidR="00CC0CBF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7A30B5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ще продължи с </w:t>
      </w:r>
      <w:r w:rsidR="00506617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разговор с публиката. 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Водещ на цялата вечер ще бъде журналистът и поет Димитър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Кенаров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. </w:t>
      </w:r>
    </w:p>
    <w:p w14:paraId="17A84B9A" w14:textId="77777777" w:rsidR="00CC0CBF" w:rsidRDefault="00CC0CBF" w:rsidP="00506617">
      <w:pPr>
        <w:jc w:val="both"/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</w:pPr>
    </w:p>
    <w:p w14:paraId="5AEFCBC3" w14:textId="58A045F2" w:rsidR="00506617" w:rsidRPr="00A73519" w:rsidRDefault="00506617" w:rsidP="00506617">
      <w:pPr>
        <w:jc w:val="both"/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</w:pP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 xml:space="preserve">„Литературни </w:t>
      </w:r>
      <w:r w:rsidR="003B4CA6"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</w:rPr>
        <w:t>(</w:t>
      </w:r>
      <w:r w:rsidR="003B4CA6"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>и други</w:t>
      </w:r>
      <w:r w:rsidR="003B4CA6"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</w:rPr>
        <w:t>)</w:t>
      </w:r>
      <w:r w:rsidR="003B4CA6"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 xml:space="preserve">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 xml:space="preserve">срещи“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</w:rPr>
        <w:t xml:space="preserve">|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8"/>
          <w:szCs w:val="28"/>
          <w:u w:val="single"/>
          <w:lang w:val="bg-BG"/>
        </w:rPr>
        <w:t xml:space="preserve">11 юни 2022 </w:t>
      </w:r>
    </w:p>
    <w:p w14:paraId="3C68D979" w14:textId="77777777" w:rsidR="003E3DD9" w:rsidRPr="00A73519" w:rsidRDefault="005F10D1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Билети в </w:t>
      </w:r>
      <w:r w:rsidR="0050661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Е</w:t>
      </w:r>
      <w:r w:rsidR="0050661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</w:rPr>
        <w:t>PAYGO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: 15 лв. </w:t>
      </w:r>
    </w:p>
    <w:p w14:paraId="1D6BC46F" w14:textId="4690F814" w:rsidR="005F10D1" w:rsidRPr="00A73519" w:rsidRDefault="00D75FD3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u w:val="single"/>
          <w:bdr w:val="none" w:sz="0" w:space="0" w:color="auto" w:frame="1"/>
          <w:lang w:val="bg-BG"/>
        </w:rPr>
      </w:pPr>
      <w:hyperlink r:id="rId10" w:tgtFrame="_blank" w:history="1">
        <w:r w:rsidR="005F10D1" w:rsidRPr="00A73519">
          <w:rPr>
            <w:rFonts w:asciiTheme="majorHAnsi" w:eastAsia="Times New Roman" w:hAnsiTheme="majorHAnsi" w:cstheme="majorHAnsi"/>
            <w:color w:val="222A35" w:themeColor="text2" w:themeShade="80"/>
            <w:sz w:val="24"/>
            <w:szCs w:val="24"/>
            <w:u w:val="single"/>
            <w:bdr w:val="none" w:sz="0" w:space="0" w:color="auto" w:frame="1"/>
            <w:lang w:val="bg-BG"/>
          </w:rPr>
          <w:t>https://cutt.ly/vGyFxfz</w:t>
        </w:r>
      </w:hyperlink>
    </w:p>
    <w:p w14:paraId="4289E305" w14:textId="77777777" w:rsidR="00A73519" w:rsidRPr="00A73519" w:rsidRDefault="00A73519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8"/>
          <w:szCs w:val="28"/>
          <w:lang w:val="bg-BG"/>
        </w:rPr>
      </w:pPr>
    </w:p>
    <w:p w14:paraId="3973D916" w14:textId="77777777" w:rsidR="00F72043" w:rsidRPr="00A73519" w:rsidRDefault="00F72043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Вторат</w:t>
      </w:r>
      <w:r w:rsidR="0050661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а вечер 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от</w:t>
      </w:r>
      <w:r w:rsidR="0050661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летните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16261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„</w:t>
      </w:r>
      <w:r w:rsidR="001C65BA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Литературни срещи</w:t>
      </w:r>
      <w:r w:rsidR="0016261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“</w:t>
      </w:r>
      <w:r w:rsidR="0050661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ще бъде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на 11 юни. </w:t>
      </w:r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Събитието ще започне в 18:00 ч. и ще продължи </w:t>
      </w:r>
      <w:r w:rsidR="00434E41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чак до</w:t>
      </w:r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 01:00 ч.  </w:t>
      </w:r>
      <w:r w:rsidR="00434E41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 </w:t>
      </w:r>
    </w:p>
    <w:p w14:paraId="2C5BFE21" w14:textId="77777777" w:rsidR="003B4CA6" w:rsidRPr="00A73519" w:rsidRDefault="00AE2D81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Още в началото на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програмата на т</w:t>
      </w:r>
      <w:r w:rsidR="005B132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о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зи </w:t>
      </w:r>
      <w:hyperlink r:id="rId11" w:history="1">
        <w:r w:rsidR="005B1327" w:rsidRPr="00A73519">
          <w:rPr>
            <w:rStyle w:val="a3"/>
            <w:rFonts w:asciiTheme="majorHAnsi" w:eastAsia="Times New Roman" w:hAnsiTheme="majorHAnsi" w:cstheme="majorHAnsi"/>
            <w:b/>
            <w:sz w:val="24"/>
            <w:szCs w:val="24"/>
            <w:lang w:val="bg-BG"/>
          </w:rPr>
          <w:t>7-часов литературен колаж</w:t>
        </w:r>
      </w:hyperlink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,</w:t>
      </w:r>
      <w:r w:rsidR="005B132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70070E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разположен из пространствата на Центъра за съвременни изкуства „Топлоцентрала“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5B132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ще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B778C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бъде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дискусия</w:t>
      </w:r>
      <w:r w:rsidR="00B778C4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та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с участието на </w:t>
      </w:r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Олга Токарчук</w:t>
      </w:r>
      <w:r w:rsidR="00434E4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, </w:t>
      </w:r>
      <w:r w:rsidR="00BF1ACD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философ</w:t>
      </w:r>
      <w:r w:rsidR="008B380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а</w:t>
      </w:r>
      <w:r w:rsidR="00BF1ACD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434E41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Боян Манчев</w:t>
      </w:r>
      <w:r w:rsidR="00434E4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, </w:t>
      </w:r>
      <w:proofErr w:type="spellStart"/>
      <w:r w:rsidR="00BF1ACD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кураторката</w:t>
      </w:r>
      <w:proofErr w:type="spellEnd"/>
      <w:r w:rsidR="00BF1ACD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proofErr w:type="spellStart"/>
      <w:r w:rsidR="0097629C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Владия</w:t>
      </w:r>
      <w:proofErr w:type="spellEnd"/>
      <w:r w:rsidR="0097629C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 Михайлова</w:t>
      </w:r>
      <w:r w:rsidR="0097629C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и </w:t>
      </w:r>
      <w:r w:rsidR="008B380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компютърния лингвист </w:t>
      </w:r>
      <w:r w:rsidR="0097629C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Александър Попов</w:t>
      </w:r>
      <w:r w:rsidR="0097629C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. Тя ще </w:t>
      </w:r>
      <w:r w:rsidR="00BF1ACD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е</w:t>
      </w:r>
      <w:r w:rsidR="0097629C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посветена на границите на изкуствата и неин модератор ще бъде </w:t>
      </w:r>
      <w:r w:rsidR="008B380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литературната теоретичка</w:t>
      </w:r>
      <w:r w:rsidR="007D017E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и авторка на две поетични книги</w:t>
      </w:r>
      <w:r w:rsidR="008B380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97629C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Камелия Спасова</w:t>
      </w:r>
      <w:r w:rsidR="0097629C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.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</w:p>
    <w:p w14:paraId="6031095C" w14:textId="60F79AF6" w:rsidR="0070070E" w:rsidRPr="00A73519" w:rsidRDefault="00423BBB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Вечерта ще се превърне в лабиринт от различни елементи, които ще позволяват лични, интересни и съвсем неочаквани срещи с литературата, в които публиката ще е активен участник</w:t>
      </w:r>
      <w:r w:rsidR="0085081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.</w:t>
      </w:r>
      <w:r w:rsidR="00AE2D8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85081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В</w:t>
      </w:r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секи човек </w:t>
      </w:r>
      <w:r w:rsidR="004E5E0A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сам</w:t>
      </w:r>
      <w:r w:rsidR="00CC0CBF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ще</w:t>
      </w:r>
      <w:r w:rsidR="004E5E0A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избира на кои събития от програмата иска да присъства</w:t>
      </w:r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. През останалото време той може да бъде в някоя от тематичните интерактивни или </w:t>
      </w:r>
      <w:proofErr w:type="spellStart"/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релакс</w:t>
      </w:r>
      <w:proofErr w:type="spellEnd"/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зони или при Литературния бар. </w:t>
      </w:r>
    </w:p>
    <w:p w14:paraId="5440F24D" w14:textId="7A175BB5" w:rsidR="00C85A02" w:rsidRPr="00A73519" w:rsidRDefault="0085081B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lastRenderedPageBreak/>
        <w:t>П</w:t>
      </w:r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убликата няма как да пропусне книжарницата, </w:t>
      </w:r>
      <w:r w:rsidR="007B7BB0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проекта </w:t>
      </w:r>
      <w:r w:rsidR="007B7BB0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„</w:t>
      </w:r>
      <w:proofErr w:type="spellStart"/>
      <w:r w:rsidR="007B7BB0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Книгоразделители</w:t>
      </w:r>
      <w:proofErr w:type="spellEnd"/>
      <w:r w:rsidR="007B7BB0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“</w:t>
      </w:r>
      <w:r w:rsidR="007B7BB0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на визуалната артистка </w:t>
      </w:r>
      <w:r w:rsidR="007B7BB0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Мария Налбантова</w:t>
      </w:r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и и</w:t>
      </w:r>
      <w:r w:rsidR="007B7BB0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зложбата на илюстраторката </w:t>
      </w:r>
      <w:r w:rsidR="007B7BB0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Таня Минчева</w:t>
      </w:r>
      <w:r w:rsidR="007B7BB0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, посветен на </w:t>
      </w:r>
      <w:r w:rsidR="007B7BB0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кориците и илюстрациите</w:t>
      </w:r>
      <w:r w:rsidR="007B7BB0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в книгите на Олга Токарчук.</w:t>
      </w:r>
      <w:r w:rsidR="0032394C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675BF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Тази неформална атмосфера позволява всеки </w:t>
      </w:r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с лекота </w:t>
      </w:r>
      <w:r w:rsidR="00675BF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да поговори с двете художнички или пък да изпробва езиковия си талант, дори и без да знае полски език, като се включи в преводаческите експерименти на </w:t>
      </w:r>
      <w:r w:rsidR="00A34A74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Ф</w:t>
      </w:r>
      <w:r w:rsidR="00675BF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ондация </w:t>
      </w:r>
      <w:hyperlink r:id="rId12" w:history="1">
        <w:r w:rsidR="00675BF1" w:rsidRPr="00A73519">
          <w:rPr>
            <w:rStyle w:val="a3"/>
            <w:rFonts w:asciiTheme="majorHAnsi" w:eastAsia="Times New Roman" w:hAnsiTheme="majorHAnsi" w:cstheme="majorHAnsi"/>
            <w:sz w:val="24"/>
            <w:szCs w:val="24"/>
            <w:lang w:val="bg-BG"/>
          </w:rPr>
          <w:t>„Следваща страница“</w:t>
        </w:r>
      </w:hyperlink>
      <w:r w:rsidR="00675BF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и </w:t>
      </w:r>
      <w:hyperlink r:id="rId13" w:history="1">
        <w:r w:rsidR="00675BF1" w:rsidRPr="00A73519">
          <w:rPr>
            <w:rStyle w:val="a3"/>
            <w:rFonts w:asciiTheme="majorHAnsi" w:eastAsia="Times New Roman" w:hAnsiTheme="majorHAnsi" w:cstheme="majorHAnsi"/>
            <w:sz w:val="24"/>
            <w:szCs w:val="24"/>
            <w:lang w:val="bg-BG"/>
          </w:rPr>
          <w:t>Къщата за литература и превод</w:t>
        </w:r>
      </w:hyperlink>
      <w:r w:rsidR="00675BF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. В интерактивното пространство </w:t>
      </w:r>
      <w:r w:rsidR="00675BF1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„Място за превод“</w:t>
      </w:r>
      <w:r w:rsidR="00675BF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ще бъде отделено специално време на литературния превод и преводачите на Олга Токарчук на български и на други езици – там публиката ще може да се срещне с техните идеи и разкази за работата си по преводите на полската писателка.</w:t>
      </w:r>
      <w:r w:rsidR="00845C0C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</w:rPr>
        <w:t xml:space="preserve"> </w:t>
      </w:r>
    </w:p>
    <w:p w14:paraId="5A9C52AE" w14:textId="77777777" w:rsidR="00C85A02" w:rsidRPr="00A73519" w:rsidRDefault="00C85A02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</w:rPr>
      </w:pPr>
    </w:p>
    <w:p w14:paraId="3A1CCDD4" w14:textId="77777777" w:rsidR="001E36C7" w:rsidRPr="00A73519" w:rsidRDefault="00C85A02" w:rsidP="009B112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</w:pPr>
      <w:proofErr w:type="gramStart"/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</w:rPr>
        <w:t>E</w:t>
      </w:r>
      <w:proofErr w:type="spellStart"/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динствено</w:t>
      </w:r>
      <w:proofErr w:type="spellEnd"/>
      <w:r w:rsidR="00423BB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по време на „Литературните срещи“ ще видим </w:t>
      </w:r>
      <w:r w:rsidR="00423BBB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т</w:t>
      </w:r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еатралн</w:t>
      </w:r>
      <w:r w:rsidR="00423BBB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ия</w:t>
      </w:r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 </w:t>
      </w:r>
      <w:proofErr w:type="spellStart"/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пърформанс</w:t>
      </w:r>
      <w:proofErr w:type="spellEnd"/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на режисьора </w:t>
      </w:r>
      <w:proofErr w:type="spellStart"/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Марий</w:t>
      </w:r>
      <w:proofErr w:type="spellEnd"/>
      <w:r w:rsidR="00245823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 xml:space="preserve"> Росен</w:t>
      </w:r>
      <w:r w:rsidR="00423BB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, в който участват </w:t>
      </w:r>
      <w:r w:rsidR="00423BBB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Александър Митрев и Жана Рашева</w:t>
      </w:r>
      <w:r w:rsidR="00393B6A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, а автор на звуковата среда е композиторът </w:t>
      </w:r>
      <w:r w:rsidR="00393B6A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Мартин Каров</w:t>
      </w:r>
      <w:r w:rsidR="00393B6A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.</w:t>
      </w:r>
      <w:r w:rsidR="00423BB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Специално създаден за събитието, той включва 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текстове</w:t>
      </w:r>
      <w:r w:rsidR="00423BB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от </w:t>
      </w:r>
      <w:r w:rsidR="00423BBB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„Чудати разкази“</w:t>
      </w:r>
      <w:r w:rsidR="00245823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на 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Олга Токарчук</w:t>
      </w:r>
      <w:r w:rsidR="00423BBB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. 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Отново по </w:t>
      </w:r>
      <w:r w:rsidR="009B112F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негова идея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е и </w:t>
      </w:r>
      <w:r w:rsidR="009B112F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интерактивната 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инсталация </w:t>
      </w:r>
      <w:r w:rsidR="001E36C7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„Гардеробът“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по едноименния разказ на полската писателка</w:t>
      </w:r>
      <w:r w:rsidR="009B112F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, която </w:t>
      </w:r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>може да се активира само от публиката.</w:t>
      </w:r>
      <w:proofErr w:type="gramEnd"/>
      <w:r w:rsidR="001E36C7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</w:p>
    <w:p w14:paraId="7E111813" w14:textId="2377B771" w:rsidR="001E36C7" w:rsidRPr="00A73519" w:rsidRDefault="001E36C7" w:rsidP="009B112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Цялата </w:t>
      </w:r>
      <w:r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визуална сред</w:t>
      </w:r>
      <w:r w:rsidR="00C85A02" w:rsidRPr="00A73519">
        <w:rPr>
          <w:rFonts w:asciiTheme="majorHAnsi" w:eastAsia="Times New Roman" w:hAnsiTheme="majorHAnsi" w:cstheme="majorHAnsi"/>
          <w:b/>
          <w:color w:val="222A35" w:themeColor="text2" w:themeShade="80"/>
          <w:sz w:val="24"/>
          <w:szCs w:val="24"/>
          <w:lang w:val="bg-BG"/>
        </w:rPr>
        <w:t>на</w:t>
      </w:r>
      <w:r w:rsidR="00707D41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на</w:t>
      </w:r>
      <w:r w:rsidR="00C85A02"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 „Литературните срещи“ е специално създадена </w:t>
      </w:r>
      <w:r w:rsidRPr="00A73519">
        <w:rPr>
          <w:rFonts w:asciiTheme="majorHAnsi" w:eastAsia="Times New Roman" w:hAnsiTheme="majorHAnsi" w:cstheme="majorHAnsi"/>
          <w:color w:val="222A35" w:themeColor="text2" w:themeShade="80"/>
          <w:sz w:val="24"/>
          <w:szCs w:val="24"/>
          <w:lang w:val="bg-BG"/>
        </w:rPr>
        <w:t xml:space="preserve">от двамата сценографи от 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творческия колектив </w:t>
      </w:r>
      <w:r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„</w:t>
      </w:r>
      <w:proofErr w:type="spellStart"/>
      <w:r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Съпромат</w:t>
      </w:r>
      <w:proofErr w:type="spellEnd"/>
      <w:r w:rsidRPr="00A73519">
        <w:rPr>
          <w:rFonts w:asciiTheme="majorHAnsi" w:hAnsiTheme="majorHAnsi" w:cstheme="majorHAnsi"/>
          <w:b/>
          <w:color w:val="222A35" w:themeColor="text2" w:themeShade="80"/>
          <w:sz w:val="24"/>
          <w:szCs w:val="24"/>
          <w:lang w:val="bg-BG"/>
        </w:rPr>
        <w:t>“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</w:t>
      </w:r>
      <w:r w:rsidR="008902D9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– 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Михаела Добрева и Борис Далчев. </w:t>
      </w:r>
      <w:r w:rsidR="00C85A02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Тяхно дело ще е и интерактивната инсталация</w:t>
      </w:r>
      <w:r w:rsidR="00CC0CBF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„Литературен </w:t>
      </w:r>
      <w:proofErr w:type="spellStart"/>
      <w:r w:rsidR="00CC0CBF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рубикуб</w:t>
      </w:r>
      <w:proofErr w:type="spellEnd"/>
      <w:r w:rsidR="00CC0CBF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“</w:t>
      </w:r>
      <w:r w:rsidR="00C85A02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, в която публиката трябва да открие стихотворението или да „подреди“ свой стих от думите на различните кубове.</w:t>
      </w:r>
    </w:p>
    <w:p w14:paraId="70D59DD7" w14:textId="77777777" w:rsidR="001E36C7" w:rsidRPr="00A73519" w:rsidRDefault="001E36C7" w:rsidP="009B112F">
      <w:pPr>
        <w:shd w:val="clear" w:color="auto" w:fill="FFFFFF"/>
        <w:spacing w:after="0" w:line="240" w:lineRule="auto"/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</w:p>
    <w:p w14:paraId="4E153492" w14:textId="4F698013" w:rsidR="00BE60BB" w:rsidRPr="00A73519" w:rsidRDefault="00C85A02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Не би било истинско литературно събитие, ако в него няма и </w:t>
      </w:r>
      <w:r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>литературно четене.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</w:t>
      </w:r>
      <w:r w:rsidR="00CC0CBF" w:rsidRPr="00A73519">
        <w:rPr>
          <w:rFonts w:asciiTheme="majorHAnsi" w:hAnsiTheme="majorHAnsi" w:cstheme="majorHAnsi"/>
          <w:color w:val="222A35" w:themeColor="text2" w:themeShade="80"/>
          <w:lang w:val="bg-BG"/>
        </w:rPr>
        <w:t>В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„Литературните срещи“ те ще бъдат три и ще </w:t>
      </w:r>
      <w:r w:rsidR="00CC0CBF" w:rsidRPr="00A73519">
        <w:rPr>
          <w:rFonts w:asciiTheme="majorHAnsi" w:hAnsiTheme="majorHAnsi" w:cstheme="majorHAnsi"/>
          <w:color w:val="222A35" w:themeColor="text2" w:themeShade="80"/>
          <w:lang w:val="bg-BG"/>
        </w:rPr>
        <w:t>са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камерни. Участници в тях ще са </w:t>
      </w:r>
      <w:r w:rsidR="00245823" w:rsidRPr="00A73519">
        <w:rPr>
          <w:rFonts w:asciiTheme="majorHAnsi" w:hAnsiTheme="majorHAnsi" w:cstheme="majorHAnsi"/>
          <w:color w:val="222A35" w:themeColor="text2" w:themeShade="80"/>
          <w:lang w:val="bg-BG"/>
        </w:rPr>
        <w:t>поети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>те</w:t>
      </w:r>
      <w:r w:rsidR="00245823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и писатели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>те</w:t>
      </w:r>
      <w:r w:rsidR="001E36C7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: </w:t>
      </w:r>
      <w:r w:rsidR="001E36C7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Димитър </w:t>
      </w:r>
      <w:proofErr w:type="spellStart"/>
      <w:r w:rsidR="001E36C7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Кенаров</w:t>
      </w:r>
      <w:proofErr w:type="spellEnd"/>
      <w:r w:rsidR="001E36C7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, Йоана </w:t>
      </w:r>
      <w:proofErr w:type="spellStart"/>
      <w:r w:rsidR="001E36C7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Елми</w:t>
      </w:r>
      <w:proofErr w:type="spellEnd"/>
      <w:r w:rsidR="001E36C7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, Надежда Радулова, Албена Тодорова, ВБВ, Момчил Миланов, Наталия Иванова, Йорданка Белева, Лилия Трифонова и Никола Петров</w:t>
      </w:r>
      <w:r w:rsidR="001E36C7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. </w:t>
      </w:r>
    </w:p>
    <w:p w14:paraId="1E8E9B6F" w14:textId="77777777" w:rsidR="00BE60BB" w:rsidRPr="00A73519" w:rsidRDefault="00BE60BB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</w:p>
    <w:p w14:paraId="5FEDB55C" w14:textId="4B77EAEF" w:rsidR="00393B6A" w:rsidRPr="00A73519" w:rsidRDefault="008E26B3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Поезията ще бъде акцент във видео триптиха </w:t>
      </w:r>
      <w:r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>„Друга светлина“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, създаден от художниците </w:t>
      </w:r>
      <w:r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>Ралица Тонева и Спартак Йорданов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. </w:t>
      </w:r>
      <w:r w:rsidR="00C00394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Трите видео миниатюри включват стихове от поетите </w:t>
      </w:r>
      <w:r w:rsidR="00C00394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>Радослав Чичев, Илко Димитров и Цвета Софрониева</w:t>
      </w:r>
      <w:r w:rsidR="0085081B" w:rsidRPr="00A73519">
        <w:rPr>
          <w:rFonts w:asciiTheme="majorHAnsi" w:hAnsiTheme="majorHAnsi" w:cstheme="majorHAnsi"/>
          <w:color w:val="222A35" w:themeColor="text2" w:themeShade="80"/>
          <w:lang w:val="bg-BG"/>
        </w:rPr>
        <w:t>,</w:t>
      </w:r>
      <w:r w:rsidR="00C00394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с гласовете на </w:t>
      </w:r>
      <w:r w:rsidR="00C00394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актьорите Елена Димитрова, Цветан Алексиев и Юлиана </w:t>
      </w:r>
      <w:proofErr w:type="spellStart"/>
      <w:r w:rsidR="00C00394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>Сайска</w:t>
      </w:r>
      <w:proofErr w:type="spellEnd"/>
      <w:r w:rsidR="00C00394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и музиката на </w:t>
      </w:r>
      <w:r w:rsidR="00C00394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Любомир </w:t>
      </w:r>
      <w:proofErr w:type="spellStart"/>
      <w:r w:rsidR="00C00394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>Брашненков</w:t>
      </w:r>
      <w:proofErr w:type="spellEnd"/>
      <w:r w:rsidR="00C00394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 и Ангел Додов</w:t>
      </w:r>
      <w:r w:rsidR="00C00394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. </w:t>
      </w:r>
      <w:r w:rsidR="00393B6A" w:rsidRPr="00A73519">
        <w:rPr>
          <w:rFonts w:asciiTheme="majorHAnsi" w:hAnsiTheme="majorHAnsi" w:cstheme="majorHAnsi"/>
          <w:color w:val="222A35" w:themeColor="text2" w:themeShade="80"/>
          <w:lang w:val="bg-BG"/>
        </w:rPr>
        <w:t>За „Друга светлина” е еднакво вярно, че е произведение в сферата на литературното изкуство, на живописта или на аудио-визуалните форми.</w:t>
      </w:r>
    </w:p>
    <w:p w14:paraId="3D536190" w14:textId="77777777" w:rsidR="00BE60BB" w:rsidRPr="00A73519" w:rsidRDefault="00BE60BB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</w:p>
    <w:p w14:paraId="42D2B4AB" w14:textId="77777777" w:rsidR="00BE60BB" w:rsidRPr="00A73519" w:rsidRDefault="001E36C7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>Фондация „Прочети София“ организира отново и формат</w:t>
      </w:r>
      <w:r w:rsidR="003373A2" w:rsidRPr="00A73519">
        <w:rPr>
          <w:rFonts w:asciiTheme="majorHAnsi" w:hAnsiTheme="majorHAnsi" w:cstheme="majorHAnsi"/>
          <w:color w:val="222A35" w:themeColor="text2" w:themeShade="80"/>
          <w:lang w:val="bg-BG"/>
        </w:rPr>
        <w:t>а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</w:t>
      </w:r>
      <w:r w:rsidR="008902D9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„</w:t>
      </w:r>
      <w:r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Бързи</w:t>
      </w:r>
      <w:r w:rsidR="008E26B3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 </w:t>
      </w:r>
      <w:r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срещи</w:t>
      </w:r>
      <w:r w:rsidR="008902D9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“</w:t>
      </w:r>
      <w:r w:rsidR="00BE60BB" w:rsidRPr="00A73519">
        <w:rPr>
          <w:rFonts w:asciiTheme="majorHAnsi" w:hAnsiTheme="majorHAnsi" w:cstheme="majorHAnsi"/>
          <w:color w:val="222A35" w:themeColor="text2" w:themeShade="80"/>
          <w:lang w:val="bg-BG"/>
        </w:rPr>
        <w:t>.</w:t>
      </w: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</w:t>
      </w:r>
      <w:r w:rsidR="003373A2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Тази много специална лична среща с тема, час и ограничено време със </w:t>
      </w:r>
      <w:r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Стефан Иванов, Владимир </w:t>
      </w:r>
      <w:proofErr w:type="spellStart"/>
      <w:r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Полеганов</w:t>
      </w:r>
      <w:proofErr w:type="spellEnd"/>
      <w:r w:rsidR="00BE60BB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,</w:t>
      </w:r>
      <w:r w:rsidR="003373A2"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 </w:t>
      </w:r>
      <w:r w:rsidRPr="002F52DD">
        <w:rPr>
          <w:rFonts w:asciiTheme="majorHAnsi" w:hAnsiTheme="majorHAnsi" w:cstheme="majorHAnsi"/>
          <w:b/>
          <w:color w:val="222A35" w:themeColor="text2" w:themeShade="80"/>
          <w:lang w:val="bg-BG"/>
        </w:rPr>
        <w:t>Стефан Русинов</w:t>
      </w:r>
      <w:r w:rsidR="008902D9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и др.</w:t>
      </w:r>
      <w:r w:rsidR="003373A2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ще бъде единственото събитие със задължително предварително записване</w:t>
      </w:r>
      <w:r w:rsidR="008902D9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. </w:t>
      </w:r>
    </w:p>
    <w:p w14:paraId="2869D86B" w14:textId="77777777" w:rsidR="00BE60BB" w:rsidRPr="00A73519" w:rsidRDefault="00BE60BB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</w:p>
    <w:p w14:paraId="7FA0419B" w14:textId="77777777" w:rsidR="003373A2" w:rsidRPr="00A73519" w:rsidRDefault="008902D9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222A35" w:themeColor="text2" w:themeShade="80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lang w:val="bg-BG"/>
        </w:rPr>
        <w:t>Юнските Срещи</w:t>
      </w:r>
      <w:r w:rsidR="003373A2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ще завършат</w:t>
      </w:r>
      <w:r w:rsidR="00707D41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на сцената на Литературния бар</w:t>
      </w:r>
      <w:r w:rsidR="003373A2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 с </w:t>
      </w:r>
      <w:r w:rsidR="003373A2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едночасово парти </w:t>
      </w:r>
      <w:r w:rsidR="003373A2" w:rsidRPr="00A73519">
        <w:rPr>
          <w:rFonts w:asciiTheme="majorHAnsi" w:hAnsiTheme="majorHAnsi" w:cstheme="majorHAnsi"/>
          <w:color w:val="222A35" w:themeColor="text2" w:themeShade="80"/>
          <w:lang w:val="bg-BG"/>
        </w:rPr>
        <w:t xml:space="preserve">на </w:t>
      </w:r>
      <w:r w:rsidR="003373A2" w:rsidRPr="00A73519">
        <w:rPr>
          <w:rFonts w:asciiTheme="majorHAnsi" w:hAnsiTheme="majorHAnsi" w:cstheme="majorHAnsi"/>
          <w:b/>
          <w:color w:val="222A35" w:themeColor="text2" w:themeShade="80"/>
          <w:lang w:val="bg-BG"/>
        </w:rPr>
        <w:t xml:space="preserve">DJ </w:t>
      </w:r>
      <w:proofErr w:type="spellStart"/>
      <w:r w:rsidR="003373A2" w:rsidRPr="00A73519">
        <w:rPr>
          <w:rFonts w:asciiTheme="majorHAnsi" w:hAnsiTheme="majorHAnsi" w:cstheme="majorHAnsi"/>
          <w:b/>
          <w:bCs/>
          <w:color w:val="222A35" w:themeColor="text2" w:themeShade="80"/>
          <w:lang w:val="bg-BG"/>
        </w:rPr>
        <w:t>Clipper</w:t>
      </w:r>
      <w:proofErr w:type="spellEnd"/>
      <w:r w:rsidR="003373A2" w:rsidRPr="00A73519">
        <w:rPr>
          <w:rFonts w:asciiTheme="majorHAnsi" w:hAnsiTheme="majorHAnsi" w:cstheme="majorHAnsi"/>
          <w:b/>
          <w:bCs/>
          <w:color w:val="222A35" w:themeColor="text2" w:themeShade="80"/>
          <w:lang w:val="bg-BG"/>
        </w:rPr>
        <w:t xml:space="preserve"> от </w:t>
      </w:r>
      <w:proofErr w:type="spellStart"/>
      <w:r w:rsidR="003373A2" w:rsidRPr="00A73519">
        <w:rPr>
          <w:rFonts w:asciiTheme="majorHAnsi" w:hAnsiTheme="majorHAnsi" w:cstheme="majorHAnsi"/>
          <w:b/>
          <w:bCs/>
          <w:color w:val="222A35" w:themeColor="text2" w:themeShade="80"/>
          <w:lang w:val="bg-BG"/>
        </w:rPr>
        <w:t>Disco</w:t>
      </w:r>
      <w:proofErr w:type="spellEnd"/>
      <w:r w:rsidR="003373A2" w:rsidRPr="00A73519">
        <w:rPr>
          <w:rFonts w:asciiTheme="majorHAnsi" w:hAnsiTheme="majorHAnsi" w:cstheme="majorHAnsi"/>
          <w:b/>
          <w:bCs/>
          <w:color w:val="222A35" w:themeColor="text2" w:themeShade="80"/>
          <w:lang w:val="bg-BG"/>
        </w:rPr>
        <w:t xml:space="preserve"> </w:t>
      </w:r>
      <w:proofErr w:type="spellStart"/>
      <w:r w:rsidR="003373A2" w:rsidRPr="00A73519">
        <w:rPr>
          <w:rFonts w:asciiTheme="majorHAnsi" w:hAnsiTheme="majorHAnsi" w:cstheme="majorHAnsi"/>
          <w:b/>
          <w:bCs/>
          <w:color w:val="222A35" w:themeColor="text2" w:themeShade="80"/>
          <w:lang w:val="bg-BG"/>
        </w:rPr>
        <w:t>Comrades</w:t>
      </w:r>
      <w:proofErr w:type="spellEnd"/>
      <w:r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 xml:space="preserve">. </w:t>
      </w:r>
    </w:p>
    <w:p w14:paraId="1F6F2134" w14:textId="77777777" w:rsidR="00CC0CBF" w:rsidRPr="00A73519" w:rsidRDefault="00CC0CBF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222A35" w:themeColor="text2" w:themeShade="80"/>
          <w:lang w:val="bg-BG"/>
        </w:rPr>
      </w:pPr>
    </w:p>
    <w:p w14:paraId="4201D51D" w14:textId="5859AEBA" w:rsidR="008902D9" w:rsidRPr="00A73519" w:rsidRDefault="00CC0CBF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222A35" w:themeColor="text2" w:themeShade="80"/>
          <w:lang w:val="bg-BG"/>
        </w:rPr>
      </w:pPr>
      <w:r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>С</w:t>
      </w:r>
      <w:r w:rsidR="008902D9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>ледващото</w:t>
      </w:r>
      <w:r w:rsidR="00707D41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 xml:space="preserve"> събитие</w:t>
      </w:r>
      <w:r w:rsidR="008902D9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 xml:space="preserve"> </w:t>
      </w:r>
      <w:r w:rsidR="00707D41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>от „Литературните срещи“</w:t>
      </w:r>
      <w:r w:rsidR="008902D9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 xml:space="preserve"> ще бъде през ноември</w:t>
      </w:r>
      <w:r w:rsidR="00707D41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>,</w:t>
      </w:r>
      <w:r w:rsidR="008902D9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 xml:space="preserve"> отново в „Топлоцентрала“</w:t>
      </w:r>
      <w:r w:rsidR="003E3DD9"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 xml:space="preserve"> и в съвсем различен формат. </w:t>
      </w:r>
    </w:p>
    <w:p w14:paraId="5B599279" w14:textId="039109CA" w:rsidR="003E3DD9" w:rsidRPr="00A73519" w:rsidRDefault="003E3DD9" w:rsidP="009B112F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222A35" w:themeColor="text2" w:themeShade="80"/>
          <w:lang w:val="bg-BG"/>
        </w:rPr>
      </w:pPr>
    </w:p>
    <w:p w14:paraId="6E31334B" w14:textId="3E9C5803" w:rsidR="00CC0CBF" w:rsidRPr="00A73519" w:rsidRDefault="00CC0CBF" w:rsidP="00CC0CBF">
      <w:pPr>
        <w:pStyle w:val="a4"/>
        <w:spacing w:before="0" w:beforeAutospacing="0" w:after="0" w:afterAutospacing="0"/>
        <w:jc w:val="center"/>
        <w:rPr>
          <w:rFonts w:asciiTheme="majorHAnsi" w:hAnsiTheme="majorHAnsi" w:cstheme="majorHAnsi"/>
          <w:bCs/>
          <w:color w:val="222A35" w:themeColor="text2" w:themeShade="80"/>
        </w:rPr>
      </w:pPr>
      <w:r w:rsidRPr="00A73519">
        <w:rPr>
          <w:rFonts w:asciiTheme="majorHAnsi" w:hAnsiTheme="majorHAnsi" w:cstheme="majorHAnsi"/>
          <w:bCs/>
          <w:color w:val="222A35" w:themeColor="text2" w:themeShade="80"/>
        </w:rPr>
        <w:t>***</w:t>
      </w:r>
    </w:p>
    <w:p w14:paraId="16551D1A" w14:textId="0EE95185" w:rsidR="003E3DD9" w:rsidRPr="00A73519" w:rsidRDefault="003E3DD9" w:rsidP="00707D41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bCs/>
          <w:color w:val="222A35" w:themeColor="text2" w:themeShade="80"/>
          <w:lang w:val="bg-BG"/>
        </w:rPr>
      </w:pPr>
      <w:r w:rsidRPr="00A73519">
        <w:rPr>
          <w:rFonts w:asciiTheme="majorHAnsi" w:hAnsiTheme="majorHAnsi" w:cstheme="majorHAnsi"/>
          <w:bCs/>
          <w:color w:val="222A35" w:themeColor="text2" w:themeShade="80"/>
          <w:lang w:val="bg-BG"/>
        </w:rPr>
        <w:t>Организатор на поредицата от събития „Литературни срещи“ е фондация „Прочети София“.</w:t>
      </w:r>
    </w:p>
    <w:p w14:paraId="27E91A68" w14:textId="77777777" w:rsidR="00CC0CBF" w:rsidRPr="00A73519" w:rsidRDefault="00CC0CBF" w:rsidP="00707D41">
      <w:pPr>
        <w:pStyle w:val="a4"/>
        <w:spacing w:before="0" w:beforeAutospacing="0" w:after="0" w:afterAutospacing="0"/>
        <w:jc w:val="both"/>
        <w:rPr>
          <w:rFonts w:asciiTheme="majorHAnsi" w:hAnsiTheme="majorHAnsi" w:cstheme="majorHAnsi"/>
          <w:color w:val="222A35" w:themeColor="text2" w:themeShade="80"/>
          <w:lang w:val="bg-BG"/>
        </w:rPr>
      </w:pPr>
    </w:p>
    <w:p w14:paraId="5A4A2C8F" w14:textId="77777777" w:rsidR="005252AB" w:rsidRPr="00A73519" w:rsidRDefault="003E3DD9" w:rsidP="003E3DD9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"Литературни срещи" 2022 са част от Календара на културните събития на Столична община 2022 г. и се осъществяват с финансовата подкрепата на Министерство на културата, Столична програма „Култура“, Полски институт в София</w:t>
      </w:r>
      <w:r w:rsidR="005252AB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.</w:t>
      </w:r>
    </w:p>
    <w:p w14:paraId="6A9C5A0A" w14:textId="77777777" w:rsidR="00A044B8" w:rsidRPr="00A73519" w:rsidRDefault="00A044B8" w:rsidP="003E3DD9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Театралният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пърформанс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„Чудати разкази“ се осъществява с финансовата подкрепа на Национален фонд „Култура“. </w:t>
      </w:r>
    </w:p>
    <w:p w14:paraId="0B3727A6" w14:textId="77777777" w:rsidR="003E3DD9" w:rsidRPr="00A73519" w:rsidRDefault="003E3DD9" w:rsidP="003E3DD9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Партньори на събитието са Фондация „Следваща страница“, Къща за литература и превод,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Ratio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Мебели Виденов,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Метрореклама</w:t>
      </w:r>
      <w:proofErr w:type="spellEnd"/>
    </w:p>
    <w:p w14:paraId="5DF8C200" w14:textId="77777777" w:rsidR="003E3DD9" w:rsidRPr="00A73519" w:rsidRDefault="003E3DD9" w:rsidP="003E3DD9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С медийната подкрепа на: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Impressio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dir.bg,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Артакция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Виж, Портал Култура, Въпреки, Ателие, Аз чета, Литературен вестник,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ArtCast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Jasmin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Лицата на града, 7arts,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Mika</w:t>
      </w:r>
      <w:proofErr w:type="spellEnd"/>
      <w:r w:rsidR="00A044B8" w:rsidRPr="00A73519">
        <w:rPr>
          <w:rFonts w:asciiTheme="majorHAnsi" w:hAnsiTheme="majorHAnsi" w:cstheme="majorHAnsi"/>
          <w:color w:val="222A35" w:themeColor="text2" w:themeShade="80"/>
          <w:sz w:val="24"/>
          <w:szCs w:val="24"/>
        </w:rPr>
        <w:t xml:space="preserve"> Magazine</w:t>
      </w: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, 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Кафене.бг</w:t>
      </w:r>
      <w:proofErr w:type="spellEnd"/>
    </w:p>
    <w:p w14:paraId="2B376AC5" w14:textId="77777777" w:rsidR="003E3DD9" w:rsidRPr="00A73519" w:rsidRDefault="003E3DD9" w:rsidP="009B112F">
      <w:pPr>
        <w:jc w:val="both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</w:p>
    <w:p w14:paraId="0807C935" w14:textId="77777777" w:rsidR="00BE60BB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За повече информация:</w:t>
      </w:r>
    </w:p>
    <w:p w14:paraId="2DBEAE3A" w14:textId="77777777" w:rsidR="00BE60BB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Демна Димитрова</w:t>
      </w:r>
    </w:p>
    <w:p w14:paraId="072EB4DA" w14:textId="77777777" w:rsidR="00BE60BB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+359 885 999 758</w:t>
      </w:r>
    </w:p>
    <w:p w14:paraId="25DCB124" w14:textId="77777777" w:rsidR="00BE60BB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demna.dimitrova@gmail.com</w:t>
      </w:r>
    </w:p>
    <w:p w14:paraId="1E84706C" w14:textId="77777777" w:rsidR="00BE60BB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</w:p>
    <w:p w14:paraId="59D99781" w14:textId="77777777" w:rsidR="00BE60BB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fb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/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literarytalks.sofia</w:t>
      </w:r>
      <w:proofErr w:type="spellEnd"/>
    </w:p>
    <w:p w14:paraId="0B961984" w14:textId="77777777" w:rsidR="00D62983" w:rsidRPr="00A73519" w:rsidRDefault="00BE60BB" w:rsidP="00A73519">
      <w:pPr>
        <w:spacing w:after="0"/>
        <w:jc w:val="center"/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</w:pP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Instagram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 xml:space="preserve"> (@</w:t>
      </w:r>
      <w:proofErr w:type="spellStart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literarytalks.sofia</w:t>
      </w:r>
      <w:proofErr w:type="spellEnd"/>
      <w:r w:rsidRPr="00A73519">
        <w:rPr>
          <w:rFonts w:asciiTheme="majorHAnsi" w:hAnsiTheme="majorHAnsi" w:cstheme="majorHAnsi"/>
          <w:color w:val="222A35" w:themeColor="text2" w:themeShade="80"/>
          <w:sz w:val="24"/>
          <w:szCs w:val="24"/>
          <w:lang w:val="bg-BG"/>
        </w:rPr>
        <w:t>)</w:t>
      </w:r>
    </w:p>
    <w:sectPr w:rsidR="00D62983" w:rsidRPr="00A73519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83229" w14:textId="77777777" w:rsidR="00D75FD3" w:rsidRDefault="00D75FD3" w:rsidP="00036B8C">
      <w:pPr>
        <w:spacing w:after="0" w:line="240" w:lineRule="auto"/>
      </w:pPr>
      <w:r>
        <w:separator/>
      </w:r>
    </w:p>
  </w:endnote>
  <w:endnote w:type="continuationSeparator" w:id="0">
    <w:p w14:paraId="370FA628" w14:textId="77777777" w:rsidR="00D75FD3" w:rsidRDefault="00D75FD3" w:rsidP="00036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32A6E" w14:textId="77777777" w:rsidR="00D75FD3" w:rsidRDefault="00D75FD3" w:rsidP="00036B8C">
      <w:pPr>
        <w:spacing w:after="0" w:line="240" w:lineRule="auto"/>
      </w:pPr>
      <w:r>
        <w:separator/>
      </w:r>
    </w:p>
  </w:footnote>
  <w:footnote w:type="continuationSeparator" w:id="0">
    <w:p w14:paraId="145301B6" w14:textId="77777777" w:rsidR="00D75FD3" w:rsidRDefault="00D75FD3" w:rsidP="00036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1AFAC" w14:textId="77777777" w:rsidR="00036B8C" w:rsidRDefault="00036B8C" w:rsidP="00036B8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val="bg-BG" w:eastAsia="bg-BG"/>
      </w:rPr>
      <w:drawing>
        <wp:anchor distT="0" distB="0" distL="0" distR="0" simplePos="0" relativeHeight="251659264" behindDoc="0" locked="0" layoutInCell="1" hidden="0" allowOverlap="1" wp14:anchorId="117263BF" wp14:editId="6C6956AC">
          <wp:simplePos x="0" y="0"/>
          <wp:positionH relativeFrom="column">
            <wp:posOffset>6032500</wp:posOffset>
          </wp:positionH>
          <wp:positionV relativeFrom="paragraph">
            <wp:posOffset>-370840</wp:posOffset>
          </wp:positionV>
          <wp:extent cx="727075" cy="972185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075" cy="972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bg-BG" w:eastAsia="bg-BG"/>
      </w:rPr>
      <w:drawing>
        <wp:anchor distT="0" distB="0" distL="0" distR="0" simplePos="0" relativeHeight="251660288" behindDoc="1" locked="0" layoutInCell="1" hidden="0" allowOverlap="1" wp14:anchorId="202EFED8" wp14:editId="45F36FC6">
          <wp:simplePos x="0" y="0"/>
          <wp:positionH relativeFrom="column">
            <wp:posOffset>-790575</wp:posOffset>
          </wp:positionH>
          <wp:positionV relativeFrom="paragraph">
            <wp:posOffset>-352425</wp:posOffset>
          </wp:positionV>
          <wp:extent cx="2080895" cy="914400"/>
          <wp:effectExtent l="0" t="0" r="0" b="0"/>
          <wp:wrapTopAndBottom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0895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tab/>
    </w:r>
  </w:p>
  <w:p w14:paraId="0ACD44DC" w14:textId="77777777" w:rsidR="00036B8C" w:rsidRDefault="00036B8C" w:rsidP="00036B8C">
    <w:pPr>
      <w:pStyle w:val="a5"/>
      <w:tabs>
        <w:tab w:val="clear" w:pos="4703"/>
        <w:tab w:val="clear" w:pos="9406"/>
        <w:tab w:val="left" w:pos="34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0D"/>
    <w:rsid w:val="00036B8C"/>
    <w:rsid w:val="00162613"/>
    <w:rsid w:val="00197354"/>
    <w:rsid w:val="001C65BA"/>
    <w:rsid w:val="001E36C7"/>
    <w:rsid w:val="00227A4C"/>
    <w:rsid w:val="00242F1E"/>
    <w:rsid w:val="00245823"/>
    <w:rsid w:val="002A1313"/>
    <w:rsid w:val="002A6CB3"/>
    <w:rsid w:val="002D2C20"/>
    <w:rsid w:val="002F040D"/>
    <w:rsid w:val="002F52DD"/>
    <w:rsid w:val="0032394C"/>
    <w:rsid w:val="003373A2"/>
    <w:rsid w:val="00393B6A"/>
    <w:rsid w:val="003B4CA6"/>
    <w:rsid w:val="003E3DD9"/>
    <w:rsid w:val="00423BBB"/>
    <w:rsid w:val="00434E41"/>
    <w:rsid w:val="004517F2"/>
    <w:rsid w:val="004573F0"/>
    <w:rsid w:val="004664FB"/>
    <w:rsid w:val="004E5E0A"/>
    <w:rsid w:val="00506617"/>
    <w:rsid w:val="005252AB"/>
    <w:rsid w:val="0053279B"/>
    <w:rsid w:val="00545084"/>
    <w:rsid w:val="005B1327"/>
    <w:rsid w:val="005D3208"/>
    <w:rsid w:val="005F10D1"/>
    <w:rsid w:val="0063227C"/>
    <w:rsid w:val="00652BB5"/>
    <w:rsid w:val="00675BF1"/>
    <w:rsid w:val="0070070E"/>
    <w:rsid w:val="00707D41"/>
    <w:rsid w:val="00734A20"/>
    <w:rsid w:val="0078463C"/>
    <w:rsid w:val="007A30B5"/>
    <w:rsid w:val="007B7BB0"/>
    <w:rsid w:val="007D017E"/>
    <w:rsid w:val="007D0980"/>
    <w:rsid w:val="008262D2"/>
    <w:rsid w:val="00845C0C"/>
    <w:rsid w:val="0085081B"/>
    <w:rsid w:val="008742DB"/>
    <w:rsid w:val="00875473"/>
    <w:rsid w:val="008902D9"/>
    <w:rsid w:val="008B3801"/>
    <w:rsid w:val="008D08CF"/>
    <w:rsid w:val="008E26B3"/>
    <w:rsid w:val="0097629C"/>
    <w:rsid w:val="009B112F"/>
    <w:rsid w:val="009C2D46"/>
    <w:rsid w:val="009F1AEF"/>
    <w:rsid w:val="00A044B8"/>
    <w:rsid w:val="00A1767E"/>
    <w:rsid w:val="00A34A74"/>
    <w:rsid w:val="00A73519"/>
    <w:rsid w:val="00AA4A05"/>
    <w:rsid w:val="00AE2D81"/>
    <w:rsid w:val="00B059DB"/>
    <w:rsid w:val="00B14E62"/>
    <w:rsid w:val="00B40D1F"/>
    <w:rsid w:val="00B778C4"/>
    <w:rsid w:val="00BE60BB"/>
    <w:rsid w:val="00BF1ACD"/>
    <w:rsid w:val="00C00394"/>
    <w:rsid w:val="00C2358F"/>
    <w:rsid w:val="00C85A02"/>
    <w:rsid w:val="00C970D2"/>
    <w:rsid w:val="00CC0CBF"/>
    <w:rsid w:val="00CF0E41"/>
    <w:rsid w:val="00D6202B"/>
    <w:rsid w:val="00D62983"/>
    <w:rsid w:val="00D75FD3"/>
    <w:rsid w:val="00D82002"/>
    <w:rsid w:val="00E10B67"/>
    <w:rsid w:val="00E97AD9"/>
    <w:rsid w:val="00EC2830"/>
    <w:rsid w:val="00F11E47"/>
    <w:rsid w:val="00F16C4E"/>
    <w:rsid w:val="00F62FBF"/>
    <w:rsid w:val="00F72043"/>
    <w:rsid w:val="00F7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CD1D"/>
  <w15:chartTrackingRefBased/>
  <w15:docId w15:val="{4290B8D3-CC08-433A-8B37-700FD4F84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040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D8200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36B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036B8C"/>
  </w:style>
  <w:style w:type="paragraph" w:styleId="a7">
    <w:name w:val="footer"/>
    <w:basedOn w:val="a"/>
    <w:link w:val="a8"/>
    <w:uiPriority w:val="99"/>
    <w:unhideWhenUsed/>
    <w:rsid w:val="00036B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036B8C"/>
  </w:style>
  <w:style w:type="character" w:styleId="a9">
    <w:name w:val="annotation reference"/>
    <w:basedOn w:val="a0"/>
    <w:uiPriority w:val="99"/>
    <w:semiHidden/>
    <w:unhideWhenUsed/>
    <w:rsid w:val="00707D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07D41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707D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7D41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707D4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0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70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7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5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eadingsofia" TargetMode="External"/><Relationship Id="rId13" Type="http://schemas.openxmlformats.org/officeDocument/2006/relationships/hyperlink" Target="https://www.facebook.com/sofialiteraturehous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literarytalks.sofia/" TargetMode="External"/><Relationship Id="rId12" Type="http://schemas.openxmlformats.org/officeDocument/2006/relationships/hyperlink" Target="https://www.npage.org/page?id=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paygo.bg/1631016985?fbclid=IwAR3b7HNp7LfLio_kCLeRnH9H_i9bjQHutNIR_DdLReeRCvZZwB6SFQH4qig" TargetMode="External"/><Relationship Id="rId11" Type="http://schemas.openxmlformats.org/officeDocument/2006/relationships/hyperlink" Target="https://www.facebook.com/events/42834908534191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utt.ly/vGyFxfz?fbclid=IwAR1-eMmYeQf1dz1jLxKLhstBAwKyJiTs9QfTsMye7QUapUvtOgw4qsbIEV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oplocentrala.bg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</dc:creator>
  <cp:keywords/>
  <dc:description/>
  <cp:lastModifiedBy>Adi</cp:lastModifiedBy>
  <cp:revision>2</cp:revision>
  <dcterms:created xsi:type="dcterms:W3CDTF">2022-06-01T12:35:00Z</dcterms:created>
  <dcterms:modified xsi:type="dcterms:W3CDTF">2022-06-01T12:35:00Z</dcterms:modified>
</cp:coreProperties>
</file>