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D9" w:rsidRDefault="00F114D7">
      <w:pPr>
        <w:spacing w:after="0" w:line="360" w:lineRule="auto"/>
        <w:ind w:firstLine="709"/>
        <w:jc w:val="center"/>
        <w:rPr>
          <w:rFonts w:ascii="Bookman Old Style" w:hAnsi="Bookman Old Style"/>
          <w:sz w:val="24"/>
          <w:szCs w:val="24"/>
        </w:rPr>
      </w:pPr>
      <w:r w:rsidRPr="003A721D">
        <w:rPr>
          <w:rFonts w:ascii="Bookman Old Style" w:hAnsi="Bookman Old Style"/>
          <w:sz w:val="24"/>
          <w:szCs w:val="24"/>
        </w:rPr>
        <w:t>STATEMENT</w:t>
      </w:r>
    </w:p>
    <w:p w:rsidR="00721394" w:rsidRPr="003A721D" w:rsidRDefault="00721394" w:rsidP="003A721D">
      <w:pPr>
        <w:spacing w:after="0" w:line="360" w:lineRule="auto"/>
        <w:ind w:firstLine="709"/>
        <w:jc w:val="center"/>
        <w:rPr>
          <w:rFonts w:ascii="Bookman Old Style" w:hAnsi="Bookman Old Style"/>
          <w:sz w:val="24"/>
          <w:szCs w:val="24"/>
        </w:rPr>
      </w:pPr>
    </w:p>
    <w:p w:rsidR="00123FD9" w:rsidRDefault="00F114D7" w:rsidP="00F8462F">
      <w:pPr>
        <w:spacing w:after="0" w:line="360" w:lineRule="auto"/>
        <w:ind w:firstLine="709"/>
        <w:jc w:val="center"/>
        <w:rPr>
          <w:rFonts w:ascii="Bookman Old Style" w:hAnsi="Bookman Old Style"/>
          <w:sz w:val="24"/>
          <w:szCs w:val="24"/>
        </w:rPr>
      </w:pPr>
      <w:proofErr w:type="spellStart"/>
      <w:r w:rsidRPr="003A721D">
        <w:rPr>
          <w:rFonts w:ascii="Bookman Old Style" w:hAnsi="Bookman Old Style"/>
          <w:sz w:val="24"/>
          <w:szCs w:val="24"/>
        </w:rPr>
        <w:t>For</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the</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nomination</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of</w:t>
      </w:r>
      <w:proofErr w:type="spellEnd"/>
      <w:r w:rsidR="00F8462F">
        <w:rPr>
          <w:rFonts w:ascii="Bookman Old Style" w:hAnsi="Bookman Old Style"/>
          <w:sz w:val="24"/>
          <w:szCs w:val="24"/>
          <w:lang w:val="en-US"/>
        </w:rPr>
        <w:t xml:space="preserve"> Assistant Professor</w:t>
      </w:r>
      <w:r w:rsidR="006D14BA" w:rsidRPr="003A721D">
        <w:rPr>
          <w:rFonts w:ascii="Bookman Old Style" w:hAnsi="Bookman Old Style"/>
          <w:sz w:val="24"/>
          <w:szCs w:val="24"/>
        </w:rPr>
        <w:t xml:space="preserve"> Dr. </w:t>
      </w:r>
      <w:proofErr w:type="spellStart"/>
      <w:r w:rsidR="006D14BA" w:rsidRPr="003A721D">
        <w:rPr>
          <w:rFonts w:ascii="Bookman Old Style" w:hAnsi="Bookman Old Style"/>
          <w:sz w:val="24"/>
          <w:szCs w:val="24"/>
        </w:rPr>
        <w:t>Vladimir</w:t>
      </w:r>
      <w:proofErr w:type="spellEnd"/>
      <w:r w:rsidR="006D14BA" w:rsidRPr="003A721D">
        <w:rPr>
          <w:rFonts w:ascii="Bookman Old Style" w:hAnsi="Bookman Old Style"/>
          <w:sz w:val="24"/>
          <w:szCs w:val="24"/>
        </w:rPr>
        <w:t xml:space="preserve"> </w:t>
      </w:r>
      <w:proofErr w:type="spellStart"/>
      <w:r w:rsidR="006D14BA" w:rsidRPr="003A721D">
        <w:rPr>
          <w:rFonts w:ascii="Bookman Old Style" w:hAnsi="Bookman Old Style"/>
          <w:sz w:val="24"/>
          <w:szCs w:val="24"/>
        </w:rPr>
        <w:t>Stanev</w:t>
      </w:r>
      <w:proofErr w:type="spellEnd"/>
      <w:r w:rsidRPr="003A721D">
        <w:rPr>
          <w:rFonts w:ascii="Bookman Old Style" w:hAnsi="Bookman Old Style"/>
          <w:sz w:val="24"/>
          <w:szCs w:val="24"/>
        </w:rPr>
        <w:t>,</w:t>
      </w:r>
      <w:r w:rsidRPr="003A721D">
        <w:rPr>
          <w:rFonts w:ascii="Bookman Old Style" w:hAnsi="Bookman Old Style"/>
          <w:sz w:val="24"/>
          <w:szCs w:val="24"/>
        </w:rPr>
        <w:t xml:space="preserve"> </w:t>
      </w:r>
      <w:r w:rsidR="00F8462F">
        <w:rPr>
          <w:rFonts w:ascii="Bookman Old Style" w:hAnsi="Bookman Old Style"/>
          <w:sz w:val="24"/>
          <w:szCs w:val="24"/>
          <w:lang w:val="en-US"/>
        </w:rPr>
        <w:t xml:space="preserve">        </w:t>
      </w:r>
      <w:proofErr w:type="spellStart"/>
      <w:r w:rsidR="00BA4C57" w:rsidRPr="003A721D">
        <w:rPr>
          <w:rFonts w:ascii="Bookman Old Style" w:hAnsi="Bookman Old Style"/>
          <w:sz w:val="24"/>
          <w:szCs w:val="24"/>
        </w:rPr>
        <w:t>the</w:t>
      </w:r>
      <w:proofErr w:type="spellEnd"/>
      <w:r w:rsidR="00BA4C57" w:rsidRPr="003A721D">
        <w:rPr>
          <w:rFonts w:ascii="Bookman Old Style" w:hAnsi="Bookman Old Style"/>
          <w:sz w:val="24"/>
          <w:szCs w:val="24"/>
        </w:rPr>
        <w:t xml:space="preserve"> </w:t>
      </w:r>
      <w:proofErr w:type="spellStart"/>
      <w:r w:rsidR="00BA4C57" w:rsidRPr="003A721D">
        <w:rPr>
          <w:rFonts w:ascii="Bookman Old Style" w:hAnsi="Bookman Old Style"/>
          <w:sz w:val="24"/>
          <w:szCs w:val="24"/>
        </w:rPr>
        <w:t>only</w:t>
      </w:r>
      <w:proofErr w:type="spellEnd"/>
      <w:r w:rsidR="00BA4C57" w:rsidRPr="003A721D">
        <w:rPr>
          <w:rFonts w:ascii="Bookman Old Style" w:hAnsi="Bookman Old Style"/>
          <w:sz w:val="24"/>
          <w:szCs w:val="24"/>
        </w:rPr>
        <w:t xml:space="preserve"> </w:t>
      </w:r>
      <w:proofErr w:type="spellStart"/>
      <w:r w:rsidR="00BA4C57" w:rsidRPr="003A721D">
        <w:rPr>
          <w:rFonts w:ascii="Bookman Old Style" w:hAnsi="Bookman Old Style"/>
          <w:sz w:val="24"/>
          <w:szCs w:val="24"/>
        </w:rPr>
        <w:t>participant</w:t>
      </w:r>
      <w:proofErr w:type="spellEnd"/>
      <w:r w:rsidR="00BA4C57" w:rsidRPr="003A721D">
        <w:rPr>
          <w:rFonts w:ascii="Bookman Old Style" w:hAnsi="Bookman Old Style"/>
          <w:sz w:val="24"/>
          <w:szCs w:val="24"/>
        </w:rPr>
        <w:t xml:space="preserve"> </w:t>
      </w:r>
      <w:proofErr w:type="spellStart"/>
      <w:r w:rsidR="00BA4C57" w:rsidRPr="003A721D">
        <w:rPr>
          <w:rFonts w:ascii="Bookman Old Style" w:hAnsi="Bookman Old Style"/>
          <w:sz w:val="24"/>
          <w:szCs w:val="24"/>
        </w:rPr>
        <w:t>in</w:t>
      </w:r>
      <w:proofErr w:type="spellEnd"/>
      <w:r w:rsidR="00BA4C57" w:rsidRPr="003A721D">
        <w:rPr>
          <w:rFonts w:ascii="Bookman Old Style" w:hAnsi="Bookman Old Style"/>
          <w:sz w:val="24"/>
          <w:szCs w:val="24"/>
        </w:rPr>
        <w:t xml:space="preserve"> the competition for "</w:t>
      </w:r>
      <w:r w:rsidR="006D14BA" w:rsidRPr="003A721D">
        <w:rPr>
          <w:rFonts w:ascii="Bookman Old Style" w:hAnsi="Bookman Old Style"/>
          <w:sz w:val="24"/>
          <w:szCs w:val="24"/>
        </w:rPr>
        <w:t xml:space="preserve">Associate </w:t>
      </w:r>
      <w:proofErr w:type="spellStart"/>
      <w:r w:rsidR="006D14BA" w:rsidRPr="003A721D">
        <w:rPr>
          <w:rFonts w:ascii="Bookman Old Style" w:hAnsi="Bookman Old Style"/>
          <w:sz w:val="24"/>
          <w:szCs w:val="24"/>
        </w:rPr>
        <w:t>Professor</w:t>
      </w:r>
      <w:proofErr w:type="spellEnd"/>
      <w:r w:rsidR="00BA4C57" w:rsidRPr="003A721D">
        <w:rPr>
          <w:rFonts w:ascii="Bookman Old Style" w:hAnsi="Bookman Old Style"/>
          <w:sz w:val="24"/>
          <w:szCs w:val="24"/>
        </w:rPr>
        <w:t xml:space="preserve">" </w:t>
      </w:r>
      <w:proofErr w:type="spellStart"/>
      <w:r w:rsidRPr="003A721D">
        <w:rPr>
          <w:rFonts w:ascii="Bookman Old Style" w:hAnsi="Bookman Old Style"/>
          <w:sz w:val="24"/>
          <w:szCs w:val="24"/>
        </w:rPr>
        <w:t>at</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the</w:t>
      </w:r>
      <w:proofErr w:type="spellEnd"/>
      <w:r w:rsidRPr="003A721D">
        <w:rPr>
          <w:rFonts w:ascii="Bookman Old Style" w:hAnsi="Bookman Old Style"/>
          <w:sz w:val="24"/>
          <w:szCs w:val="24"/>
        </w:rPr>
        <w:t xml:space="preserve"> </w:t>
      </w:r>
      <w:r w:rsidRPr="003A721D">
        <w:rPr>
          <w:rFonts w:ascii="Bookman Old Style" w:hAnsi="Bookman Old Style"/>
          <w:sz w:val="24"/>
          <w:szCs w:val="24"/>
        </w:rPr>
        <w:t>2.2</w:t>
      </w:r>
      <w:r w:rsidR="00700478">
        <w:rPr>
          <w:rFonts w:ascii="Bookman Old Style" w:hAnsi="Bookman Old Style"/>
          <w:sz w:val="24"/>
          <w:szCs w:val="24"/>
          <w:lang w:val="en-US"/>
        </w:rPr>
        <w:t xml:space="preserve">. </w:t>
      </w:r>
      <w:r w:rsidRPr="003A721D">
        <w:rPr>
          <w:rFonts w:ascii="Bookman Old Style" w:hAnsi="Bookman Old Style"/>
          <w:sz w:val="24"/>
          <w:szCs w:val="24"/>
        </w:rPr>
        <w:t>History and Archaeology (</w:t>
      </w:r>
      <w:r w:rsidR="006D14BA" w:rsidRPr="003A721D">
        <w:rPr>
          <w:rFonts w:ascii="Bookman Old Style" w:hAnsi="Bookman Old Style"/>
          <w:sz w:val="24"/>
          <w:szCs w:val="24"/>
        </w:rPr>
        <w:t xml:space="preserve">New Bulgarian History (1878 - 1944) - Armed Resistance in Bulgaria 1841 - 1944), </w:t>
      </w:r>
      <w:r w:rsidRPr="003A721D">
        <w:rPr>
          <w:rFonts w:ascii="Bookman Old Style" w:hAnsi="Bookman Old Style"/>
          <w:sz w:val="24"/>
          <w:szCs w:val="24"/>
        </w:rPr>
        <w:t>announced for the needs of the Faculty of Arts at Sofia University "St. Kliment Ohridski" in SG no. 96 of 19</w:t>
      </w:r>
      <w:r w:rsidR="00BA4C57" w:rsidRPr="003A721D">
        <w:rPr>
          <w:rFonts w:ascii="Bookman Old Style" w:hAnsi="Bookman Old Style"/>
          <w:sz w:val="24"/>
          <w:szCs w:val="24"/>
        </w:rPr>
        <w:t xml:space="preserve">. </w:t>
      </w:r>
      <w:r w:rsidRPr="003A721D">
        <w:rPr>
          <w:rFonts w:ascii="Bookman Old Style" w:hAnsi="Bookman Old Style"/>
          <w:sz w:val="24"/>
          <w:szCs w:val="24"/>
          <w:lang w:val="en-US"/>
        </w:rPr>
        <w:t>XI</w:t>
      </w:r>
      <w:r w:rsidR="00BA4C57" w:rsidRPr="003A721D">
        <w:rPr>
          <w:rFonts w:ascii="Bookman Old Style" w:hAnsi="Bookman Old Style"/>
          <w:sz w:val="24"/>
          <w:szCs w:val="24"/>
        </w:rPr>
        <w:t xml:space="preserve">. </w:t>
      </w:r>
      <w:r w:rsidRPr="003A721D">
        <w:rPr>
          <w:rFonts w:ascii="Bookman Old Style" w:hAnsi="Bookman Old Style"/>
          <w:sz w:val="24"/>
          <w:szCs w:val="24"/>
        </w:rPr>
        <w:t>2021.</w:t>
      </w:r>
    </w:p>
    <w:p w:rsidR="00721394" w:rsidRPr="003A721D" w:rsidRDefault="00721394" w:rsidP="003A721D">
      <w:pPr>
        <w:spacing w:after="0" w:line="360" w:lineRule="auto"/>
        <w:ind w:firstLine="709"/>
        <w:jc w:val="center"/>
        <w:rPr>
          <w:rFonts w:ascii="Bookman Old Style" w:hAnsi="Bookman Old Style"/>
          <w:sz w:val="24"/>
          <w:szCs w:val="24"/>
        </w:rPr>
      </w:pPr>
    </w:p>
    <w:p w:rsidR="00123FD9" w:rsidRDefault="00F114D7">
      <w:pPr>
        <w:spacing w:after="0" w:line="360" w:lineRule="auto"/>
        <w:ind w:firstLine="709"/>
        <w:jc w:val="center"/>
        <w:rPr>
          <w:rFonts w:ascii="Bookman Old Style" w:hAnsi="Bookman Old Style"/>
          <w:sz w:val="24"/>
          <w:szCs w:val="24"/>
        </w:rPr>
      </w:pPr>
      <w:r w:rsidRPr="003A721D">
        <w:rPr>
          <w:rFonts w:ascii="Bookman Old Style" w:hAnsi="Bookman Old Style"/>
          <w:sz w:val="24"/>
          <w:szCs w:val="24"/>
        </w:rPr>
        <w:t xml:space="preserve">From </w:t>
      </w:r>
      <w:r w:rsidR="006D14BA" w:rsidRPr="003A721D">
        <w:rPr>
          <w:rFonts w:ascii="Bookman Old Style" w:hAnsi="Bookman Old Style"/>
          <w:sz w:val="24"/>
          <w:szCs w:val="24"/>
        </w:rPr>
        <w:t>Assoc</w:t>
      </w:r>
      <w:r w:rsidRPr="003A721D">
        <w:rPr>
          <w:rFonts w:ascii="Bookman Old Style" w:hAnsi="Bookman Old Style"/>
          <w:sz w:val="24"/>
          <w:szCs w:val="24"/>
        </w:rPr>
        <w:t xml:space="preserve">. </w:t>
      </w:r>
      <w:r w:rsidR="006D14BA" w:rsidRPr="003A721D">
        <w:rPr>
          <w:rFonts w:ascii="Bookman Old Style" w:hAnsi="Bookman Old Style"/>
          <w:sz w:val="24"/>
          <w:szCs w:val="24"/>
        </w:rPr>
        <w:t>Todor Popnedelev - Department of History of Bulgaria</w:t>
      </w:r>
      <w:r w:rsidRPr="003A721D">
        <w:rPr>
          <w:rFonts w:ascii="Bookman Old Style" w:hAnsi="Bookman Old Style"/>
          <w:sz w:val="24"/>
          <w:szCs w:val="24"/>
        </w:rPr>
        <w:t xml:space="preserve">, </w:t>
      </w:r>
      <w:r w:rsidR="006D14BA" w:rsidRPr="003A721D">
        <w:rPr>
          <w:rFonts w:ascii="Bookman Old Style" w:hAnsi="Bookman Old Style"/>
          <w:sz w:val="24"/>
          <w:szCs w:val="24"/>
        </w:rPr>
        <w:t>Faculty of History - Sofia University "St. Kliment Ohridski"</w:t>
      </w:r>
    </w:p>
    <w:p w:rsidR="00721394" w:rsidRPr="003A721D" w:rsidRDefault="00721394" w:rsidP="003A721D">
      <w:pPr>
        <w:spacing w:after="0" w:line="360" w:lineRule="auto"/>
        <w:ind w:firstLine="709"/>
        <w:rPr>
          <w:rFonts w:ascii="Bookman Old Style" w:hAnsi="Bookman Old Style"/>
          <w:sz w:val="24"/>
          <w:szCs w:val="24"/>
        </w:rPr>
      </w:pPr>
    </w:p>
    <w:p w:rsidR="00BA4C57" w:rsidRPr="003A721D" w:rsidRDefault="00BA4C57" w:rsidP="003A721D">
      <w:pPr>
        <w:spacing w:after="0" w:line="360" w:lineRule="auto"/>
        <w:ind w:firstLine="709"/>
        <w:rPr>
          <w:rFonts w:ascii="Bookman Old Style" w:hAnsi="Bookman Old Style"/>
          <w:sz w:val="24"/>
          <w:szCs w:val="24"/>
        </w:rPr>
      </w:pPr>
    </w:p>
    <w:p w:rsidR="00123FD9" w:rsidRDefault="00F114D7">
      <w:pPr>
        <w:spacing w:after="0" w:line="360" w:lineRule="auto"/>
        <w:ind w:firstLine="709"/>
        <w:rPr>
          <w:rFonts w:ascii="Bookman Old Style" w:hAnsi="Bookman Old Style"/>
          <w:sz w:val="24"/>
          <w:szCs w:val="24"/>
        </w:rPr>
      </w:pPr>
      <w:r w:rsidRPr="003A721D">
        <w:rPr>
          <w:rFonts w:ascii="Bookman Old Style" w:hAnsi="Bookman Old Style"/>
          <w:sz w:val="24"/>
          <w:szCs w:val="24"/>
        </w:rPr>
        <w:t>The only participant in the competition for associate professor prof. as. Dr. Vladimir Stanev began his teaching work at the Faculty of History - Sofia University "St. Kliment Ohridski" in 2001 and went through the foll</w:t>
      </w:r>
      <w:r w:rsidRPr="003A721D">
        <w:rPr>
          <w:rFonts w:ascii="Bookman Old Style" w:hAnsi="Bookman Old Style"/>
          <w:sz w:val="24"/>
          <w:szCs w:val="24"/>
        </w:rPr>
        <w:t xml:space="preserve">owing positions - in 2006 senior assistant, </w:t>
      </w:r>
      <w:r w:rsidR="00700478">
        <w:rPr>
          <w:rFonts w:ascii="Bookman Old Style" w:hAnsi="Bookman Old Style"/>
          <w:sz w:val="24"/>
          <w:szCs w:val="24"/>
        </w:rPr>
        <w:t xml:space="preserve">from 2007 </w:t>
      </w:r>
      <w:r w:rsidRPr="003A721D">
        <w:rPr>
          <w:rFonts w:ascii="Bookman Old Style" w:hAnsi="Bookman Old Style"/>
          <w:sz w:val="24"/>
          <w:szCs w:val="24"/>
        </w:rPr>
        <w:t xml:space="preserve">senior assistant </w:t>
      </w:r>
      <w:r w:rsidR="00700478">
        <w:rPr>
          <w:rFonts w:ascii="Bookman Old Style" w:hAnsi="Bookman Old Style"/>
          <w:sz w:val="24"/>
          <w:szCs w:val="24"/>
        </w:rPr>
        <w:t xml:space="preserve">and until </w:t>
      </w:r>
      <w:r w:rsidRPr="003A721D">
        <w:rPr>
          <w:rFonts w:ascii="Bookman Old Style" w:hAnsi="Bookman Old Style"/>
          <w:sz w:val="24"/>
          <w:szCs w:val="24"/>
        </w:rPr>
        <w:t>today</w:t>
      </w:r>
      <w:r w:rsidR="009103BE" w:rsidRPr="003A721D">
        <w:rPr>
          <w:rFonts w:ascii="Bookman Old Style" w:hAnsi="Bookman Old Style"/>
          <w:sz w:val="24"/>
          <w:szCs w:val="24"/>
        </w:rPr>
        <w:t xml:space="preserve">. I emphasize that he went through all these degrees, accumulating a great teaching experience and erudition to work with students. This is clearly evident from the attached reference of his classroom employment. For many years Dr. Stanev has been giving lecture courses to </w:t>
      </w:r>
      <w:r w:rsidR="003D0666" w:rsidRPr="003A721D">
        <w:rPr>
          <w:rFonts w:ascii="Bookman Old Style" w:hAnsi="Bookman Old Style"/>
          <w:sz w:val="24"/>
          <w:szCs w:val="24"/>
        </w:rPr>
        <w:t xml:space="preserve">history students in New Bulgarian History (Hons.) and to students in History and Geopolitics of the Balkans (R.Hons.), as well as seminars in the same discipline in History, History and Geopolitics of the Balkans and Ethnology. He also teaches a lecture course on "The National Movement of the Bulgarians in the </w:t>
      </w:r>
      <w:r w:rsidR="003D0666" w:rsidRPr="003A721D">
        <w:rPr>
          <w:rFonts w:ascii="Bookman Old Style" w:hAnsi="Bookman Old Style"/>
          <w:sz w:val="24"/>
          <w:szCs w:val="24"/>
          <w:lang w:val="en-US"/>
        </w:rPr>
        <w:t xml:space="preserve">20th </w:t>
      </w:r>
      <w:r w:rsidR="003D0666" w:rsidRPr="003A721D">
        <w:rPr>
          <w:rFonts w:ascii="Bookman Old Style" w:hAnsi="Bookman Old Style"/>
          <w:sz w:val="24"/>
          <w:szCs w:val="24"/>
        </w:rPr>
        <w:t xml:space="preserve">c. </w:t>
      </w:r>
      <w:r w:rsidR="00700478">
        <w:rPr>
          <w:rFonts w:ascii="Bookman Old Style" w:hAnsi="Bookman Old Style"/>
          <w:sz w:val="24"/>
          <w:szCs w:val="24"/>
        </w:rPr>
        <w:t xml:space="preserve">" </w:t>
      </w:r>
      <w:r w:rsidR="003D0666" w:rsidRPr="003A721D">
        <w:rPr>
          <w:rFonts w:ascii="Bookman Old Style" w:hAnsi="Bookman Old Style"/>
          <w:sz w:val="24"/>
          <w:szCs w:val="24"/>
        </w:rPr>
        <w:t xml:space="preserve">for full-time and part-time students. For the last </w:t>
      </w:r>
      <w:r w:rsidR="00700478">
        <w:rPr>
          <w:rFonts w:ascii="Bookman Old Style" w:hAnsi="Bookman Old Style"/>
          <w:sz w:val="24"/>
          <w:szCs w:val="24"/>
        </w:rPr>
        <w:t xml:space="preserve">three </w:t>
      </w:r>
      <w:r w:rsidR="003D0666" w:rsidRPr="003A721D">
        <w:rPr>
          <w:rFonts w:ascii="Bookman Old Style" w:hAnsi="Bookman Old Style"/>
          <w:sz w:val="24"/>
          <w:szCs w:val="24"/>
        </w:rPr>
        <w:t>academic years, the candidate has also been teaching the seminar classes of history students in "Bulgarian Historiography", a discipline of which I am the holder and I dare to express my satisfaction with his profession</w:t>
      </w:r>
      <w:bookmarkStart w:id="0" w:name="_GoBack"/>
      <w:bookmarkEnd w:id="0"/>
      <w:r w:rsidR="003D0666" w:rsidRPr="003A721D">
        <w:rPr>
          <w:rFonts w:ascii="Bookman Old Style" w:hAnsi="Bookman Old Style"/>
          <w:sz w:val="24"/>
          <w:szCs w:val="24"/>
        </w:rPr>
        <w:t xml:space="preserve">al work. </w:t>
      </w:r>
      <w:r w:rsidR="00BD36F0" w:rsidRPr="003A721D">
        <w:rPr>
          <w:rFonts w:ascii="Bookman Old Style" w:hAnsi="Bookman Old Style"/>
          <w:sz w:val="24"/>
          <w:szCs w:val="24"/>
        </w:rPr>
        <w:t xml:space="preserve">Dr. Stanev also teaches three courses in the </w:t>
      </w:r>
      <w:r w:rsidR="00696D85" w:rsidRPr="003A721D">
        <w:rPr>
          <w:rFonts w:ascii="Bookman Old Style" w:hAnsi="Bookman Old Style"/>
          <w:sz w:val="24"/>
          <w:szCs w:val="24"/>
        </w:rPr>
        <w:t>Faculty</w:t>
      </w:r>
      <w:r w:rsidR="00BD36F0" w:rsidRPr="003A721D">
        <w:rPr>
          <w:rFonts w:ascii="Bookman Old Style" w:hAnsi="Bookman Old Style"/>
          <w:sz w:val="24"/>
          <w:szCs w:val="24"/>
        </w:rPr>
        <w:t>'s graduate programs</w:t>
      </w:r>
      <w:r w:rsidR="00696D85" w:rsidRPr="003A721D">
        <w:rPr>
          <w:rFonts w:ascii="Bookman Old Style" w:hAnsi="Bookman Old Style"/>
          <w:sz w:val="24"/>
          <w:szCs w:val="24"/>
        </w:rPr>
        <w:t>.</w:t>
      </w:r>
    </w:p>
    <w:p w:rsidR="00123FD9" w:rsidRDefault="00F114D7">
      <w:pPr>
        <w:spacing w:after="0" w:line="360" w:lineRule="auto"/>
        <w:ind w:firstLine="709"/>
        <w:rPr>
          <w:rFonts w:ascii="Bookman Old Style" w:eastAsia="Times New Roman" w:hAnsi="Bookman Old Style"/>
          <w:color w:val="000000"/>
          <w:sz w:val="24"/>
          <w:szCs w:val="24"/>
          <w:lang w:val="en-US" w:eastAsia="bg-BG"/>
        </w:rPr>
      </w:pPr>
      <w:r w:rsidRPr="003A721D">
        <w:rPr>
          <w:rFonts w:ascii="Bookman Old Style" w:hAnsi="Bookman Old Style"/>
          <w:sz w:val="24"/>
          <w:szCs w:val="24"/>
        </w:rPr>
        <w:t xml:space="preserve">In the research presented for the competition (monographs, studies and articles) by Dr. Stanev, several research centers are imposed. </w:t>
      </w:r>
      <w:r w:rsidR="004E5C72" w:rsidRPr="003A721D">
        <w:rPr>
          <w:rFonts w:ascii="Bookman Old Style" w:hAnsi="Bookman Old Style"/>
          <w:sz w:val="24"/>
          <w:szCs w:val="24"/>
        </w:rPr>
        <w:t xml:space="preserve">I will focus on only </w:t>
      </w:r>
      <w:r w:rsidR="00700478">
        <w:rPr>
          <w:rFonts w:ascii="Bookman Old Style" w:hAnsi="Bookman Old Style"/>
          <w:sz w:val="24"/>
          <w:szCs w:val="24"/>
        </w:rPr>
        <w:t xml:space="preserve">three </w:t>
      </w:r>
      <w:r w:rsidR="004E5C72" w:rsidRPr="003A721D">
        <w:rPr>
          <w:rFonts w:ascii="Bookman Old Style" w:hAnsi="Bookman Old Style"/>
          <w:sz w:val="24"/>
          <w:szCs w:val="24"/>
        </w:rPr>
        <w:t xml:space="preserve">of them. </w:t>
      </w:r>
      <w:r w:rsidRPr="003A721D">
        <w:rPr>
          <w:rFonts w:ascii="Bookman Old Style" w:hAnsi="Bookman Old Style"/>
          <w:sz w:val="24"/>
          <w:szCs w:val="24"/>
        </w:rPr>
        <w:t>One is undoubtedly related to the candid</w:t>
      </w:r>
      <w:r w:rsidRPr="003A721D">
        <w:rPr>
          <w:rFonts w:ascii="Bookman Old Style" w:hAnsi="Bookman Old Style"/>
          <w:sz w:val="24"/>
          <w:szCs w:val="24"/>
        </w:rPr>
        <w:t xml:space="preserve">ate's </w:t>
      </w:r>
      <w:r w:rsidRPr="003A721D">
        <w:rPr>
          <w:rFonts w:ascii="Bookman Old Style" w:hAnsi="Bookman Old Style"/>
          <w:sz w:val="24"/>
          <w:szCs w:val="24"/>
        </w:rPr>
        <w:lastRenderedPageBreak/>
        <w:t xml:space="preserve">teaching work and clarifies features and processes of the national movement of Bulgarians for liberation and unification in the </w:t>
      </w:r>
      <w:r w:rsidRPr="003A721D">
        <w:rPr>
          <w:rFonts w:ascii="Bookman Old Style" w:hAnsi="Bookman Old Style"/>
          <w:sz w:val="24"/>
          <w:szCs w:val="24"/>
          <w:lang w:val="en-US"/>
        </w:rPr>
        <w:t xml:space="preserve">20th </w:t>
      </w:r>
      <w:r w:rsidR="005954A7" w:rsidRPr="003A721D">
        <w:rPr>
          <w:rFonts w:ascii="Bookman Old Style" w:hAnsi="Bookman Old Style"/>
          <w:sz w:val="24"/>
          <w:szCs w:val="24"/>
        </w:rPr>
        <w:t xml:space="preserve">century. These include: </w:t>
      </w:r>
      <w:r w:rsidR="00700478">
        <w:rPr>
          <w:rFonts w:ascii="Bookman Old Style" w:hAnsi="Bookman Old Style"/>
          <w:sz w:val="24"/>
          <w:szCs w:val="24"/>
        </w:rPr>
        <w:t>'</w:t>
      </w:r>
      <w:r w:rsidR="003A721D" w:rsidRPr="00C50454">
        <w:rPr>
          <w:rFonts w:ascii="Bookman Old Style" w:hAnsi="Bookman Old Style"/>
          <w:b/>
          <w:sz w:val="24"/>
          <w:szCs w:val="24"/>
        </w:rPr>
        <w:t>Some aspects of the extra-revolutionary activity of the IMRO from the recollections of participants</w:t>
      </w:r>
      <w:r w:rsidR="00700478">
        <w:rPr>
          <w:rFonts w:ascii="Bookman Old Style" w:hAnsi="Bookman Old Style"/>
          <w:b/>
          <w:sz w:val="24"/>
          <w:szCs w:val="24"/>
        </w:rPr>
        <w:t>'</w:t>
      </w:r>
      <w:r w:rsidR="00C50454" w:rsidRPr="00C50454">
        <w:rPr>
          <w:rFonts w:ascii="Bookman Old Style" w:hAnsi="Bookman Old Style"/>
          <w:b/>
          <w:sz w:val="24"/>
          <w:szCs w:val="24"/>
        </w:rPr>
        <w:t xml:space="preserve">; </w:t>
      </w:r>
      <w:r w:rsidR="00177AE9">
        <w:rPr>
          <w:rFonts w:ascii="Bookman Old Style" w:hAnsi="Bookman Old Style" w:cs="Times New Roman"/>
          <w:b/>
          <w:sz w:val="24"/>
          <w:szCs w:val="24"/>
        </w:rPr>
        <w:t xml:space="preserve">'The </w:t>
      </w:r>
      <w:r w:rsidR="00816F83" w:rsidRPr="003A721D">
        <w:rPr>
          <w:rFonts w:ascii="Bookman Old Style" w:hAnsi="Bookman Old Style" w:cs="Times New Roman"/>
          <w:b/>
          <w:sz w:val="24"/>
          <w:szCs w:val="24"/>
        </w:rPr>
        <w:t xml:space="preserve">'UNSUITABLE' </w:t>
      </w:r>
      <w:r w:rsidR="00C50454">
        <w:rPr>
          <w:rFonts w:ascii="Bookman Old Style" w:hAnsi="Bookman Old Style" w:cs="Times New Roman"/>
          <w:b/>
          <w:sz w:val="24"/>
          <w:szCs w:val="24"/>
        </w:rPr>
        <w:t>action</w:t>
      </w:r>
      <w:r w:rsidR="00816F83" w:rsidRPr="003A721D">
        <w:rPr>
          <w:rFonts w:ascii="Bookman Old Style" w:hAnsi="Bookman Old Style" w:cs="Times New Roman"/>
          <w:b/>
          <w:sz w:val="24"/>
          <w:szCs w:val="24"/>
        </w:rPr>
        <w:t xml:space="preserve">: the </w:t>
      </w:r>
      <w:r w:rsidR="00C50454">
        <w:rPr>
          <w:rFonts w:ascii="Bookman Old Style" w:hAnsi="Bookman Old Style" w:cs="Times New Roman"/>
          <w:b/>
          <w:sz w:val="24"/>
          <w:szCs w:val="24"/>
        </w:rPr>
        <w:t xml:space="preserve">nineteen niners against the IMRO in the assessments of </w:t>
      </w:r>
      <w:r w:rsidR="00700478">
        <w:rPr>
          <w:rFonts w:ascii="Bookman Old Style" w:hAnsi="Bookman Old Style" w:cs="Times New Roman"/>
          <w:b/>
          <w:sz w:val="24"/>
          <w:szCs w:val="24"/>
        </w:rPr>
        <w:t>contemporaries and of historiography</w:t>
      </w:r>
      <w:r w:rsidR="00177AE9">
        <w:rPr>
          <w:rFonts w:ascii="Bookman Old Style" w:hAnsi="Bookman Old Style" w:cs="Times New Roman"/>
          <w:b/>
          <w:sz w:val="24"/>
          <w:szCs w:val="24"/>
        </w:rPr>
        <w:t>'</w:t>
      </w:r>
      <w:r w:rsidR="00700478">
        <w:rPr>
          <w:rFonts w:ascii="Bookman Old Style" w:hAnsi="Bookman Old Style" w:cs="Times New Roman"/>
          <w:b/>
          <w:sz w:val="24"/>
          <w:szCs w:val="24"/>
        </w:rPr>
        <w:t>; and '</w:t>
      </w:r>
      <w:r w:rsidR="00816F83" w:rsidRPr="003A721D">
        <w:rPr>
          <w:rFonts w:ascii="Bookman Old Style" w:hAnsi="Bookman Old Style" w:cs="Times New Roman"/>
          <w:b/>
          <w:sz w:val="24"/>
          <w:szCs w:val="24"/>
        </w:rPr>
        <w:t xml:space="preserve">1903 </w:t>
      </w:r>
      <w:r w:rsidR="005E1CDC">
        <w:rPr>
          <w:rFonts w:ascii="Bookman Old Style" w:hAnsi="Bookman Old Style" w:cs="Times New Roman"/>
          <w:b/>
          <w:sz w:val="24"/>
          <w:szCs w:val="24"/>
        </w:rPr>
        <w:t xml:space="preserve">and </w:t>
      </w:r>
      <w:r w:rsidR="00C50454">
        <w:rPr>
          <w:rFonts w:ascii="Bookman Old Style" w:hAnsi="Bookman Old Style" w:cs="Times New Roman"/>
          <w:b/>
          <w:sz w:val="24"/>
          <w:szCs w:val="24"/>
        </w:rPr>
        <w:t>1923</w:t>
      </w:r>
      <w:r w:rsidR="00816F83" w:rsidRPr="003A721D">
        <w:rPr>
          <w:rFonts w:ascii="Bookman Old Style" w:hAnsi="Bookman Old Style" w:cs="Times New Roman"/>
          <w:b/>
          <w:sz w:val="24"/>
          <w:szCs w:val="24"/>
        </w:rPr>
        <w:t xml:space="preserve">, </w:t>
      </w:r>
      <w:r w:rsidR="00C50454">
        <w:rPr>
          <w:rFonts w:ascii="Bookman Old Style" w:hAnsi="Bookman Old Style" w:cs="Times New Roman"/>
          <w:b/>
          <w:sz w:val="24"/>
          <w:szCs w:val="24"/>
        </w:rPr>
        <w:t>or how the decision to revolt was made</w:t>
      </w:r>
      <w:r w:rsidR="00700478">
        <w:rPr>
          <w:rFonts w:ascii="Bookman Old Style" w:hAnsi="Bookman Old Style" w:cs="Times New Roman"/>
          <w:b/>
          <w:sz w:val="24"/>
          <w:szCs w:val="24"/>
        </w:rPr>
        <w:t>'</w:t>
      </w:r>
      <w:r w:rsidR="00816F83" w:rsidRPr="003A721D">
        <w:rPr>
          <w:rFonts w:ascii="Bookman Old Style" w:hAnsi="Bookman Old Style" w:cs="Times New Roman"/>
          <w:b/>
          <w:sz w:val="24"/>
          <w:szCs w:val="24"/>
        </w:rPr>
        <w:t xml:space="preserve">. </w:t>
      </w:r>
    </w:p>
    <w:p w:rsidR="00123FD9" w:rsidRDefault="00F114D7">
      <w:pPr>
        <w:spacing w:after="0" w:line="360" w:lineRule="auto"/>
        <w:ind w:firstLine="709"/>
        <w:rPr>
          <w:rFonts w:ascii="Bookman Old Style" w:eastAsia="Times New Roman" w:hAnsi="Bookman Old Style"/>
          <w:color w:val="000000"/>
          <w:sz w:val="24"/>
          <w:szCs w:val="24"/>
          <w:lang w:val="en-US" w:eastAsia="bg-BG"/>
        </w:rPr>
      </w:pPr>
      <w:r w:rsidRPr="003A721D">
        <w:rPr>
          <w:rFonts w:ascii="Bookman Old Style" w:eastAsia="Times New Roman" w:hAnsi="Bookman Old Style"/>
          <w:color w:val="000000"/>
          <w:sz w:val="24"/>
          <w:szCs w:val="24"/>
          <w:lang w:eastAsia="bg-BG"/>
        </w:rPr>
        <w:t xml:space="preserve">In them, one is impressed by the author's objective </w:t>
      </w:r>
      <w:r w:rsidRPr="003A721D">
        <w:rPr>
          <w:rFonts w:ascii="Bookman Old Style" w:eastAsia="Times New Roman" w:hAnsi="Bookman Old Style"/>
          <w:color w:val="000000"/>
          <w:sz w:val="24"/>
          <w:szCs w:val="24"/>
          <w:lang w:eastAsia="bg-BG"/>
        </w:rPr>
        <w:t>view in painting a realistic picture of the movement's goals and the means to achieve them, without sparing some black strokes caused by various factors.</w:t>
      </w:r>
    </w:p>
    <w:p w:rsidR="00123FD9" w:rsidRDefault="00F114D7">
      <w:pPr>
        <w:spacing w:after="0" w:line="360" w:lineRule="auto"/>
        <w:ind w:firstLine="709"/>
        <w:rPr>
          <w:rFonts w:ascii="Bookman Old Style" w:hAnsi="Bookman Old Style"/>
          <w:sz w:val="24"/>
          <w:szCs w:val="24"/>
        </w:rPr>
      </w:pPr>
      <w:r>
        <w:rPr>
          <w:rFonts w:ascii="Bookman Old Style" w:hAnsi="Bookman Old Style"/>
          <w:sz w:val="24"/>
          <w:szCs w:val="24"/>
        </w:rPr>
        <w:t>Another important issue, related to some of the consequences for Bulgaria of the First World War and t</w:t>
      </w:r>
      <w:r>
        <w:rPr>
          <w:rFonts w:ascii="Bookman Old Style" w:hAnsi="Bookman Old Style"/>
          <w:sz w:val="24"/>
          <w:szCs w:val="24"/>
        </w:rPr>
        <w:t xml:space="preserve">he severe restrictions imposed on it by the Paris Peace Conference, is also the subject of research by Dr. Stanev. He finds his reasoned exposition in the monograph </w:t>
      </w:r>
      <w:r w:rsidR="00281567" w:rsidRPr="00281567">
        <w:rPr>
          <w:rFonts w:ascii="Bookman Old Style" w:hAnsi="Bookman Old Style"/>
          <w:b/>
          <w:sz w:val="24"/>
          <w:szCs w:val="24"/>
        </w:rPr>
        <w:t xml:space="preserve">The Inter-Allied Military Control in Bulgaria (1920-1927) </w:t>
      </w:r>
      <w:r w:rsidR="00281567" w:rsidRPr="00281567">
        <w:rPr>
          <w:rFonts w:ascii="Bookman Old Style" w:hAnsi="Bookman Old Style"/>
          <w:sz w:val="24"/>
          <w:szCs w:val="24"/>
        </w:rPr>
        <w:t xml:space="preserve">and the article . </w:t>
      </w:r>
      <w:r w:rsidR="00281567" w:rsidRPr="00281567">
        <w:rPr>
          <w:rFonts w:ascii="Bookman Old Style" w:hAnsi="Bookman Old Style"/>
          <w:b/>
          <w:sz w:val="24"/>
          <w:szCs w:val="24"/>
        </w:rPr>
        <w:t xml:space="preserve">"Inter-Allied Military Control </w:t>
      </w:r>
      <w:r w:rsidR="00281567">
        <w:rPr>
          <w:rFonts w:ascii="Bookman Old Style" w:hAnsi="Bookman Old Style"/>
          <w:b/>
          <w:sz w:val="24"/>
          <w:szCs w:val="24"/>
        </w:rPr>
        <w:t xml:space="preserve">and the Disarmament of the Civilian Population after the First World War". </w:t>
      </w:r>
      <w:r w:rsidR="00281567">
        <w:rPr>
          <w:rFonts w:ascii="Bookman Old Style" w:hAnsi="Bookman Old Style"/>
          <w:sz w:val="24"/>
          <w:szCs w:val="24"/>
        </w:rPr>
        <w:t>In these the candidate gives a comprehensive account of the long work of the Allied commissions in Bulgaria on war restrictions , and of the resistance of the rulers of the kingdom and the ordinary population.</w:t>
      </w:r>
    </w:p>
    <w:p w:rsidR="00123FD9" w:rsidRDefault="00F114D7">
      <w:pPr>
        <w:spacing w:after="0" w:line="360" w:lineRule="auto"/>
        <w:ind w:firstLine="709"/>
        <w:rPr>
          <w:rFonts w:ascii="Bookman Old Style" w:hAnsi="Bookman Old Style"/>
          <w:sz w:val="24"/>
          <w:szCs w:val="24"/>
        </w:rPr>
      </w:pPr>
      <w:r w:rsidRPr="003A721D">
        <w:rPr>
          <w:rFonts w:ascii="Bookman Old Style" w:hAnsi="Bookman Old Style"/>
          <w:sz w:val="24"/>
          <w:szCs w:val="24"/>
        </w:rPr>
        <w:t xml:space="preserve">Undoubtedly, the research presented for the competition has fully addressed the topic of armed resistance in Bulgaria in the period 1941 - 1944. Dr. Stanev's deep interest in the issue is evident here. </w:t>
      </w:r>
      <w:proofErr w:type="spellStart"/>
      <w:r w:rsidRPr="003A721D">
        <w:rPr>
          <w:rFonts w:ascii="Bookman Old Style" w:hAnsi="Bookman Old Style"/>
          <w:sz w:val="24"/>
          <w:szCs w:val="24"/>
        </w:rPr>
        <w:t>He</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has</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approached</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it</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in</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accordance</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with</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the</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best</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tradi</w:t>
      </w:r>
      <w:r w:rsidRPr="003A721D">
        <w:rPr>
          <w:rFonts w:ascii="Bookman Old Style" w:hAnsi="Bookman Old Style"/>
          <w:sz w:val="24"/>
          <w:szCs w:val="24"/>
        </w:rPr>
        <w:t>tions</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of</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Bulgarian</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historiography</w:t>
      </w:r>
      <w:proofErr w:type="spellEnd"/>
      <w:r w:rsidRPr="003A721D">
        <w:rPr>
          <w:rFonts w:ascii="Bookman Old Style" w:hAnsi="Bookman Old Style"/>
          <w:sz w:val="24"/>
          <w:szCs w:val="24"/>
        </w:rPr>
        <w:t xml:space="preserve"> - a </w:t>
      </w:r>
      <w:proofErr w:type="spellStart"/>
      <w:r w:rsidRPr="003A721D">
        <w:rPr>
          <w:rFonts w:ascii="Bookman Old Style" w:hAnsi="Bookman Old Style"/>
          <w:sz w:val="24"/>
          <w:szCs w:val="24"/>
        </w:rPr>
        <w:t>study</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of</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various</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aspects</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of</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the</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topic</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in</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articles</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and</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finally</w:t>
      </w:r>
      <w:proofErr w:type="spellEnd"/>
      <w:r w:rsidRPr="003A721D">
        <w:rPr>
          <w:rFonts w:ascii="Bookman Old Style" w:hAnsi="Bookman Old Style"/>
          <w:sz w:val="24"/>
          <w:szCs w:val="24"/>
        </w:rPr>
        <w:t xml:space="preserve"> a </w:t>
      </w:r>
      <w:proofErr w:type="spellStart"/>
      <w:r w:rsidRPr="003A721D">
        <w:rPr>
          <w:rFonts w:ascii="Bookman Old Style" w:hAnsi="Bookman Old Style"/>
          <w:sz w:val="24"/>
          <w:szCs w:val="24"/>
        </w:rPr>
        <w:t>summarizing</w:t>
      </w:r>
      <w:proofErr w:type="spellEnd"/>
      <w:r w:rsidRPr="003A721D">
        <w:rPr>
          <w:rFonts w:ascii="Bookman Old Style" w:hAnsi="Bookman Old Style"/>
          <w:sz w:val="24"/>
          <w:szCs w:val="24"/>
        </w:rPr>
        <w:t xml:space="preserve"> </w:t>
      </w:r>
      <w:proofErr w:type="spellStart"/>
      <w:r w:rsidRPr="003A721D">
        <w:rPr>
          <w:rFonts w:ascii="Bookman Old Style" w:hAnsi="Bookman Old Style"/>
          <w:sz w:val="24"/>
          <w:szCs w:val="24"/>
        </w:rPr>
        <w:t>monograph</w:t>
      </w:r>
      <w:proofErr w:type="spellEnd"/>
      <w:r w:rsidRPr="003A721D">
        <w:rPr>
          <w:rFonts w:ascii="Bookman Old Style" w:hAnsi="Bookman Old Style"/>
          <w:sz w:val="24"/>
          <w:szCs w:val="24"/>
        </w:rPr>
        <w:t xml:space="preserve"> - </w:t>
      </w:r>
      <w:r w:rsidRPr="003A721D">
        <w:rPr>
          <w:rFonts w:ascii="Bookman Old Style" w:hAnsi="Bookman Old Style" w:cs="Times New Roman"/>
          <w:b/>
          <w:sz w:val="24"/>
          <w:szCs w:val="24"/>
        </w:rPr>
        <w:t xml:space="preserve">THE NOISE OF </w:t>
      </w:r>
      <w:r>
        <w:rPr>
          <w:rFonts w:ascii="Bookman Old Style" w:hAnsi="Bookman Old Style" w:cs="Times New Roman"/>
          <w:b/>
          <w:sz w:val="24"/>
          <w:szCs w:val="24"/>
          <w:lang w:val="en-US"/>
        </w:rPr>
        <w:t>FOREST</w:t>
      </w:r>
      <w:r w:rsidRPr="003A721D">
        <w:rPr>
          <w:rFonts w:ascii="Bookman Old Style" w:hAnsi="Bookman Old Style" w:cs="Times New Roman"/>
          <w:b/>
          <w:sz w:val="24"/>
          <w:szCs w:val="24"/>
        </w:rPr>
        <w:t xml:space="preserve"> AND</w:t>
      </w:r>
      <w:r>
        <w:rPr>
          <w:rFonts w:ascii="Bookman Old Style" w:hAnsi="Bookman Old Style" w:cs="Times New Roman"/>
          <w:b/>
          <w:sz w:val="24"/>
          <w:szCs w:val="24"/>
          <w:lang w:val="en-US"/>
        </w:rPr>
        <w:t xml:space="preserve"> THE</w:t>
      </w:r>
      <w:r w:rsidRPr="003A721D">
        <w:rPr>
          <w:rFonts w:ascii="Bookman Old Style" w:hAnsi="Bookman Old Style" w:cs="Times New Roman"/>
          <w:b/>
          <w:sz w:val="24"/>
          <w:szCs w:val="24"/>
        </w:rPr>
        <w:t xml:space="preserve"> BALKANS. PARTISANS IN BULGARIA (1941-1944). </w:t>
      </w:r>
      <w:r w:rsidRPr="003A721D">
        <w:rPr>
          <w:rStyle w:val="markedcontent"/>
          <w:rFonts w:ascii="Bookman Old Style" w:hAnsi="Bookman Old Style" w:cs="Times New Roman"/>
          <w:sz w:val="24"/>
          <w:szCs w:val="24"/>
        </w:rPr>
        <w:t>Sofia. Kliment Ohridski, 2022</w:t>
      </w:r>
      <w:r w:rsidRPr="003A721D">
        <w:rPr>
          <w:rFonts w:ascii="Bookman Old Style" w:hAnsi="Bookman Old Style"/>
          <w:sz w:val="24"/>
          <w:szCs w:val="24"/>
        </w:rPr>
        <w:t>.</w:t>
      </w:r>
    </w:p>
    <w:p w:rsidR="00123FD9" w:rsidRDefault="00F114D7">
      <w:pPr>
        <w:spacing w:after="0" w:line="360" w:lineRule="auto"/>
        <w:ind w:firstLine="709"/>
        <w:rPr>
          <w:rFonts w:ascii="Bookman Old Style" w:hAnsi="Bookman Old Style"/>
          <w:sz w:val="24"/>
          <w:szCs w:val="24"/>
        </w:rPr>
      </w:pPr>
      <w:r w:rsidRPr="003A721D">
        <w:rPr>
          <w:rFonts w:ascii="Bookman Old Style" w:hAnsi="Bookman Old Style"/>
          <w:sz w:val="24"/>
          <w:szCs w:val="24"/>
        </w:rPr>
        <w:t>The research is built on rich an</w:t>
      </w:r>
      <w:r w:rsidRPr="003A721D">
        <w:rPr>
          <w:rFonts w:ascii="Bookman Old Style" w:hAnsi="Bookman Old Style"/>
          <w:sz w:val="24"/>
          <w:szCs w:val="24"/>
        </w:rPr>
        <w:t>d mostly unused archival material. It critically introduces the voluminous literature on the issue published in the country before 1989, which was circulated by "Partyzdat" with the desire to build the image of the "anti-fascist resistance" in the country.</w:t>
      </w:r>
      <w:r w:rsidRPr="003A721D">
        <w:rPr>
          <w:rFonts w:ascii="Bookman Old Style" w:hAnsi="Bookman Old Style"/>
          <w:sz w:val="24"/>
          <w:szCs w:val="24"/>
        </w:rPr>
        <w:t xml:space="preserve"> A large body of scholarly literature on various aspects of the issue is also analysed. </w:t>
      </w:r>
    </w:p>
    <w:p w:rsidR="00123FD9" w:rsidRDefault="00F114D7">
      <w:pPr>
        <w:spacing w:after="0" w:line="360" w:lineRule="auto"/>
        <w:ind w:firstLine="709"/>
        <w:rPr>
          <w:rFonts w:ascii="Bookman Old Style" w:hAnsi="Bookman Old Style"/>
          <w:sz w:val="24"/>
          <w:szCs w:val="24"/>
        </w:rPr>
      </w:pPr>
      <w:r w:rsidRPr="003A721D">
        <w:rPr>
          <w:rFonts w:ascii="Bookman Old Style" w:hAnsi="Bookman Old Style"/>
          <w:sz w:val="24"/>
          <w:szCs w:val="24"/>
        </w:rPr>
        <w:t xml:space="preserve">One of the main merits of the work is that for the first time in our historiography this </w:t>
      </w:r>
      <w:r w:rsidR="00887B9F">
        <w:rPr>
          <w:rFonts w:ascii="Bookman Old Style" w:hAnsi="Bookman Old Style"/>
          <w:sz w:val="24"/>
          <w:szCs w:val="24"/>
        </w:rPr>
        <w:t xml:space="preserve">topic </w:t>
      </w:r>
      <w:r w:rsidRPr="003A721D">
        <w:rPr>
          <w:rFonts w:ascii="Bookman Old Style" w:hAnsi="Bookman Old Style"/>
          <w:sz w:val="24"/>
          <w:szCs w:val="24"/>
        </w:rPr>
        <w:t xml:space="preserve">is placed in the context of our national history, in </w:t>
      </w:r>
      <w:r w:rsidRPr="003A721D">
        <w:rPr>
          <w:rFonts w:ascii="Bookman Old Style" w:hAnsi="Bookman Old Style"/>
          <w:sz w:val="24"/>
          <w:szCs w:val="24"/>
        </w:rPr>
        <w:lastRenderedPageBreak/>
        <w:t xml:space="preserve">accordance with </w:t>
      </w:r>
      <w:r w:rsidR="00887B9F">
        <w:rPr>
          <w:rFonts w:ascii="Bookman Old Style" w:hAnsi="Bookman Old Style"/>
          <w:sz w:val="24"/>
          <w:szCs w:val="24"/>
        </w:rPr>
        <w:t xml:space="preserve">the </w:t>
      </w:r>
      <w:r w:rsidRPr="003A721D">
        <w:rPr>
          <w:rFonts w:ascii="Bookman Old Style" w:hAnsi="Bookman Old Style"/>
          <w:sz w:val="24"/>
          <w:szCs w:val="24"/>
        </w:rPr>
        <w:t xml:space="preserve">changing balance of forces </w:t>
      </w:r>
      <w:r w:rsidR="00887B9F">
        <w:rPr>
          <w:rFonts w:ascii="Bookman Old Style" w:hAnsi="Bookman Old Style"/>
          <w:sz w:val="24"/>
          <w:szCs w:val="24"/>
        </w:rPr>
        <w:t xml:space="preserve">in the </w:t>
      </w:r>
      <w:r w:rsidRPr="003A721D">
        <w:rPr>
          <w:rFonts w:ascii="Bookman Old Style" w:hAnsi="Bookman Old Style"/>
          <w:sz w:val="24"/>
          <w:szCs w:val="24"/>
        </w:rPr>
        <w:t xml:space="preserve">Second World War, depending on the policies </w:t>
      </w:r>
      <w:r w:rsidR="005A3B2D" w:rsidRPr="003A721D">
        <w:rPr>
          <w:rFonts w:ascii="Bookman Old Style" w:hAnsi="Bookman Old Style"/>
          <w:sz w:val="24"/>
          <w:szCs w:val="24"/>
        </w:rPr>
        <w:t xml:space="preserve">of Moscow, the leadership of the BRP (K.) and the urges of individuals to participate in the movement. This approach enabled the candidate to establish realistically the creation and organisation of the partisan movement, its stages and its scope, and the real aims of this armed form of resistance. </w:t>
      </w:r>
      <w:r w:rsidR="00B85F75" w:rsidRPr="003A721D">
        <w:rPr>
          <w:rFonts w:ascii="Bookman Old Style" w:hAnsi="Bookman Old Style"/>
          <w:sz w:val="24"/>
          <w:szCs w:val="24"/>
        </w:rPr>
        <w:t xml:space="preserve"> The reaction of the state, its structures and their effectiveness on the course of the guerrilla movement has been correctly established. It is a merit of the monograph that the author also provides a thorough review of the </w:t>
      </w:r>
      <w:r w:rsidR="00887B9F">
        <w:rPr>
          <w:rFonts w:ascii="Bookman Old Style" w:hAnsi="Bookman Old Style"/>
          <w:sz w:val="24"/>
          <w:szCs w:val="24"/>
        </w:rPr>
        <w:t xml:space="preserve">heroic </w:t>
      </w:r>
      <w:r w:rsidR="00B85F75" w:rsidRPr="003A721D">
        <w:rPr>
          <w:rFonts w:ascii="Bookman Old Style" w:hAnsi="Bookman Old Style"/>
          <w:sz w:val="24"/>
          <w:szCs w:val="24"/>
        </w:rPr>
        <w:t xml:space="preserve">image of the partisans built </w:t>
      </w:r>
      <w:r w:rsidR="00887B9F">
        <w:rPr>
          <w:rFonts w:ascii="Bookman Old Style" w:hAnsi="Bookman Old Style"/>
          <w:sz w:val="24"/>
          <w:szCs w:val="24"/>
        </w:rPr>
        <w:t xml:space="preserve">after 1944 and the efforts </w:t>
      </w:r>
      <w:r w:rsidR="00B85F75" w:rsidRPr="003A721D">
        <w:rPr>
          <w:rFonts w:ascii="Bookman Old Style" w:hAnsi="Bookman Old Style"/>
          <w:sz w:val="24"/>
          <w:szCs w:val="24"/>
        </w:rPr>
        <w:t xml:space="preserve">to include it </w:t>
      </w:r>
      <w:r w:rsidR="00887B9F">
        <w:rPr>
          <w:rFonts w:ascii="Bookman Old Style" w:hAnsi="Bookman Old Style"/>
          <w:sz w:val="24"/>
          <w:szCs w:val="24"/>
        </w:rPr>
        <w:t xml:space="preserve">as an </w:t>
      </w:r>
      <w:r w:rsidR="00B85F75" w:rsidRPr="003A721D">
        <w:rPr>
          <w:rFonts w:ascii="Bookman Old Style" w:hAnsi="Bookman Old Style"/>
          <w:sz w:val="24"/>
          <w:szCs w:val="24"/>
        </w:rPr>
        <w:t xml:space="preserve">essential part of our national memory. </w:t>
      </w:r>
    </w:p>
    <w:p w:rsidR="00123FD9" w:rsidRDefault="00F114D7">
      <w:pPr>
        <w:spacing w:after="0" w:line="360" w:lineRule="auto"/>
        <w:ind w:firstLine="709"/>
        <w:rPr>
          <w:rFonts w:ascii="Bookman Old Style" w:hAnsi="Bookman Old Style"/>
          <w:sz w:val="24"/>
          <w:szCs w:val="24"/>
        </w:rPr>
      </w:pPr>
      <w:r w:rsidRPr="003A721D">
        <w:rPr>
          <w:rFonts w:ascii="Bookman Old Style" w:hAnsi="Bookman Old Style"/>
          <w:sz w:val="24"/>
          <w:szCs w:val="24"/>
        </w:rPr>
        <w:t xml:space="preserve">Dr. Stanev's entire study gives the most </w:t>
      </w:r>
      <w:r w:rsidRPr="003A721D">
        <w:rPr>
          <w:rFonts w:ascii="Bookman Old Style" w:hAnsi="Bookman Old Style"/>
          <w:sz w:val="24"/>
          <w:szCs w:val="24"/>
        </w:rPr>
        <w:t xml:space="preserve">complete picture of the partisan movement in historiography to date. The author has also managed to "peep" into </w:t>
      </w:r>
      <w:r w:rsidR="00887B9F">
        <w:rPr>
          <w:rFonts w:ascii="Bookman Old Style" w:hAnsi="Bookman Old Style"/>
          <w:sz w:val="24"/>
          <w:szCs w:val="24"/>
        </w:rPr>
        <w:t>human nature</w:t>
      </w:r>
      <w:r w:rsidRPr="003A721D">
        <w:rPr>
          <w:rFonts w:ascii="Bookman Old Style" w:hAnsi="Bookman Old Style"/>
          <w:sz w:val="24"/>
          <w:szCs w:val="24"/>
        </w:rPr>
        <w:t xml:space="preserve">, the morality of the participants in the movement and their opponents, which gives the desired </w:t>
      </w:r>
      <w:r w:rsidR="00887B9F">
        <w:rPr>
          <w:rFonts w:ascii="Bookman Old Style" w:hAnsi="Bookman Old Style"/>
          <w:sz w:val="24"/>
          <w:szCs w:val="24"/>
        </w:rPr>
        <w:t xml:space="preserve">completeness </w:t>
      </w:r>
      <w:r w:rsidRPr="003A721D">
        <w:rPr>
          <w:rFonts w:ascii="Bookman Old Style" w:hAnsi="Bookman Old Style"/>
          <w:sz w:val="24"/>
          <w:szCs w:val="24"/>
        </w:rPr>
        <w:t>in such a scientific st</w:t>
      </w:r>
      <w:r w:rsidRPr="003A721D">
        <w:rPr>
          <w:rFonts w:ascii="Bookman Old Style" w:hAnsi="Bookman Old Style"/>
          <w:sz w:val="24"/>
          <w:szCs w:val="24"/>
        </w:rPr>
        <w:t>udy.</w:t>
      </w:r>
    </w:p>
    <w:p w:rsidR="00123FD9" w:rsidRDefault="00F114D7">
      <w:pPr>
        <w:spacing w:after="0" w:line="360" w:lineRule="auto"/>
        <w:ind w:firstLine="709"/>
        <w:rPr>
          <w:rFonts w:ascii="Bookman Old Style" w:hAnsi="Bookman Old Style"/>
          <w:sz w:val="24"/>
          <w:szCs w:val="24"/>
        </w:rPr>
      </w:pPr>
      <w:r>
        <w:rPr>
          <w:rFonts w:ascii="Bookman Old Style" w:hAnsi="Bookman Old Style"/>
          <w:sz w:val="24"/>
          <w:szCs w:val="24"/>
        </w:rPr>
        <w:t xml:space="preserve">In conclusion, I would like to point out that the presented scientific works of Dr. Stanev are his personal work and cannot raise any suspicion of plagiarism. He has fully met the national scientific metric requirements. </w:t>
      </w:r>
      <w:proofErr w:type="spellStart"/>
      <w:r>
        <w:rPr>
          <w:rFonts w:ascii="Bookman Old Style" w:hAnsi="Bookman Old Style"/>
          <w:sz w:val="24"/>
          <w:szCs w:val="24"/>
        </w:rPr>
        <w:t>With</w:t>
      </w:r>
      <w:proofErr w:type="spellEnd"/>
      <w:r>
        <w:rPr>
          <w:rFonts w:ascii="Bookman Old Style" w:hAnsi="Bookman Old Style"/>
          <w:sz w:val="24"/>
          <w:szCs w:val="24"/>
        </w:rPr>
        <w:t xml:space="preserve"> </w:t>
      </w:r>
      <w:proofErr w:type="spellStart"/>
      <w:r>
        <w:rPr>
          <w:rFonts w:ascii="Bookman Old Style" w:hAnsi="Bookman Old Style"/>
          <w:sz w:val="24"/>
          <w:szCs w:val="24"/>
        </w:rPr>
        <w:t>full</w:t>
      </w:r>
      <w:proofErr w:type="spellEnd"/>
      <w:r>
        <w:rPr>
          <w:rFonts w:ascii="Bookman Old Style" w:hAnsi="Bookman Old Style"/>
          <w:sz w:val="24"/>
          <w:szCs w:val="24"/>
        </w:rPr>
        <w:t xml:space="preserve"> </w:t>
      </w:r>
      <w:proofErr w:type="spellStart"/>
      <w:r>
        <w:rPr>
          <w:rFonts w:ascii="Bookman Old Style" w:hAnsi="Bookman Old Style"/>
          <w:sz w:val="24"/>
          <w:szCs w:val="24"/>
        </w:rPr>
        <w:t>confidence</w:t>
      </w:r>
      <w:proofErr w:type="spellEnd"/>
      <w:r>
        <w:rPr>
          <w:rFonts w:ascii="Bookman Old Style" w:hAnsi="Bookman Old Style"/>
          <w:sz w:val="24"/>
          <w:szCs w:val="24"/>
        </w:rPr>
        <w:t xml:space="preserve">, I </w:t>
      </w:r>
      <w:proofErr w:type="spellStart"/>
      <w:r>
        <w:rPr>
          <w:rFonts w:ascii="Bookman Old Style" w:hAnsi="Bookman Old Style"/>
          <w:sz w:val="24"/>
          <w:szCs w:val="24"/>
        </w:rPr>
        <w:t>recomm</w:t>
      </w:r>
      <w:r>
        <w:rPr>
          <w:rFonts w:ascii="Bookman Old Style" w:hAnsi="Bookman Old Style"/>
          <w:sz w:val="24"/>
          <w:szCs w:val="24"/>
        </w:rPr>
        <w:t>end</w:t>
      </w:r>
      <w:proofErr w:type="spellEnd"/>
      <w:r>
        <w:rPr>
          <w:rFonts w:ascii="Bookman Old Style" w:hAnsi="Bookman Old Style"/>
          <w:sz w:val="24"/>
          <w:szCs w:val="24"/>
        </w:rPr>
        <w:t xml:space="preserve"> </w:t>
      </w:r>
      <w:proofErr w:type="spellStart"/>
      <w:r>
        <w:rPr>
          <w:rFonts w:ascii="Bookman Old Style" w:hAnsi="Bookman Old Style"/>
          <w:sz w:val="24"/>
          <w:szCs w:val="24"/>
        </w:rPr>
        <w:t>to</w:t>
      </w:r>
      <w:proofErr w:type="spellEnd"/>
      <w:r>
        <w:rPr>
          <w:rFonts w:ascii="Bookman Old Style" w:hAnsi="Bookman Old Style"/>
          <w:sz w:val="24"/>
          <w:szCs w:val="24"/>
        </w:rPr>
        <w:t xml:space="preserve"> </w:t>
      </w:r>
      <w:proofErr w:type="spellStart"/>
      <w:r>
        <w:rPr>
          <w:rFonts w:ascii="Bookman Old Style" w:hAnsi="Bookman Old Style"/>
          <w:sz w:val="24"/>
          <w:szCs w:val="24"/>
        </w:rPr>
        <w:t>the</w:t>
      </w:r>
      <w:proofErr w:type="spellEnd"/>
      <w:r>
        <w:rPr>
          <w:rFonts w:ascii="Bookman Old Style" w:hAnsi="Bookman Old Style"/>
          <w:sz w:val="24"/>
          <w:szCs w:val="24"/>
        </w:rPr>
        <w:t xml:space="preserve"> </w:t>
      </w:r>
      <w:proofErr w:type="spellStart"/>
      <w:r>
        <w:rPr>
          <w:rFonts w:ascii="Bookman Old Style" w:hAnsi="Bookman Old Style"/>
          <w:sz w:val="24"/>
          <w:szCs w:val="24"/>
        </w:rPr>
        <w:t>esteemed</w:t>
      </w:r>
      <w:proofErr w:type="spellEnd"/>
      <w:r>
        <w:rPr>
          <w:rFonts w:ascii="Bookman Old Style" w:hAnsi="Bookman Old Style"/>
          <w:sz w:val="24"/>
          <w:szCs w:val="24"/>
        </w:rPr>
        <w:t xml:space="preserve"> </w:t>
      </w:r>
      <w:proofErr w:type="spellStart"/>
      <w:r>
        <w:rPr>
          <w:rFonts w:ascii="Bookman Old Style" w:hAnsi="Bookman Old Style"/>
          <w:sz w:val="24"/>
          <w:szCs w:val="24"/>
        </w:rPr>
        <w:t>members</w:t>
      </w:r>
      <w:proofErr w:type="spellEnd"/>
      <w:r>
        <w:rPr>
          <w:rFonts w:ascii="Bookman Old Style" w:hAnsi="Bookman Old Style"/>
          <w:sz w:val="24"/>
          <w:szCs w:val="24"/>
        </w:rPr>
        <w:t xml:space="preserve"> </w:t>
      </w:r>
      <w:proofErr w:type="spellStart"/>
      <w:r>
        <w:rPr>
          <w:rFonts w:ascii="Bookman Old Style" w:hAnsi="Bookman Old Style"/>
          <w:sz w:val="24"/>
          <w:szCs w:val="24"/>
        </w:rPr>
        <w:t>of</w:t>
      </w:r>
      <w:proofErr w:type="spellEnd"/>
      <w:r>
        <w:rPr>
          <w:rFonts w:ascii="Bookman Old Style" w:hAnsi="Bookman Old Style"/>
          <w:sz w:val="24"/>
          <w:szCs w:val="24"/>
        </w:rPr>
        <w:t xml:space="preserve"> </w:t>
      </w:r>
      <w:proofErr w:type="spellStart"/>
      <w:r>
        <w:rPr>
          <w:rFonts w:ascii="Bookman Old Style" w:hAnsi="Bookman Old Style"/>
          <w:sz w:val="24"/>
          <w:szCs w:val="24"/>
        </w:rPr>
        <w:t>the</w:t>
      </w:r>
      <w:proofErr w:type="spellEnd"/>
      <w:r>
        <w:rPr>
          <w:rFonts w:ascii="Bookman Old Style" w:hAnsi="Bookman Old Style"/>
          <w:sz w:val="24"/>
          <w:szCs w:val="24"/>
        </w:rPr>
        <w:t xml:space="preserve"> </w:t>
      </w:r>
      <w:proofErr w:type="spellStart"/>
      <w:r>
        <w:rPr>
          <w:rFonts w:ascii="Bookman Old Style" w:hAnsi="Bookman Old Style"/>
          <w:sz w:val="24"/>
          <w:szCs w:val="24"/>
        </w:rPr>
        <w:t>scientific</w:t>
      </w:r>
      <w:proofErr w:type="spellEnd"/>
      <w:r>
        <w:rPr>
          <w:rFonts w:ascii="Bookman Old Style" w:hAnsi="Bookman Old Style"/>
          <w:sz w:val="24"/>
          <w:szCs w:val="24"/>
        </w:rPr>
        <w:t xml:space="preserve"> </w:t>
      </w:r>
      <w:proofErr w:type="spellStart"/>
      <w:r>
        <w:rPr>
          <w:rFonts w:ascii="Bookman Old Style" w:hAnsi="Bookman Old Style"/>
          <w:sz w:val="24"/>
          <w:szCs w:val="24"/>
        </w:rPr>
        <w:t>jury</w:t>
      </w:r>
      <w:proofErr w:type="spellEnd"/>
      <w:r>
        <w:rPr>
          <w:rFonts w:ascii="Bookman Old Style" w:hAnsi="Bookman Old Style"/>
          <w:sz w:val="24"/>
          <w:szCs w:val="24"/>
        </w:rPr>
        <w:t xml:space="preserve"> </w:t>
      </w:r>
      <w:proofErr w:type="spellStart"/>
      <w:r>
        <w:rPr>
          <w:rFonts w:ascii="Bookman Old Style" w:hAnsi="Bookman Old Style"/>
          <w:sz w:val="24"/>
          <w:szCs w:val="24"/>
        </w:rPr>
        <w:t>to</w:t>
      </w:r>
      <w:proofErr w:type="spellEnd"/>
      <w:r>
        <w:rPr>
          <w:rFonts w:ascii="Bookman Old Style" w:hAnsi="Bookman Old Style"/>
          <w:sz w:val="24"/>
          <w:szCs w:val="24"/>
        </w:rPr>
        <w:t xml:space="preserve"> </w:t>
      </w:r>
      <w:proofErr w:type="spellStart"/>
      <w:r>
        <w:rPr>
          <w:rFonts w:ascii="Bookman Old Style" w:hAnsi="Bookman Old Style"/>
          <w:sz w:val="24"/>
          <w:szCs w:val="24"/>
        </w:rPr>
        <w:t>award</w:t>
      </w:r>
      <w:proofErr w:type="spellEnd"/>
      <w:r>
        <w:rPr>
          <w:rFonts w:ascii="Bookman Old Style" w:hAnsi="Bookman Old Style"/>
          <w:sz w:val="24"/>
          <w:szCs w:val="24"/>
        </w:rPr>
        <w:t xml:space="preserve"> </w:t>
      </w:r>
      <w:proofErr w:type="spellStart"/>
      <w:r>
        <w:rPr>
          <w:rFonts w:ascii="Bookman Old Style" w:hAnsi="Bookman Old Style"/>
          <w:sz w:val="24"/>
          <w:szCs w:val="24"/>
        </w:rPr>
        <w:t>to</w:t>
      </w:r>
      <w:proofErr w:type="spellEnd"/>
      <w:r>
        <w:rPr>
          <w:rFonts w:ascii="Bookman Old Style" w:hAnsi="Bookman Old Style"/>
          <w:sz w:val="24"/>
          <w:szCs w:val="24"/>
        </w:rPr>
        <w:t xml:space="preserve"> </w:t>
      </w:r>
      <w:r>
        <w:rPr>
          <w:rFonts w:ascii="Bookman Old Style" w:hAnsi="Bookman Old Style"/>
          <w:sz w:val="24"/>
          <w:szCs w:val="24"/>
          <w:lang w:val="en-US"/>
        </w:rPr>
        <w:t xml:space="preserve">Assistant Prof. </w:t>
      </w:r>
      <w:r>
        <w:rPr>
          <w:rFonts w:ascii="Bookman Old Style" w:hAnsi="Bookman Old Style"/>
          <w:sz w:val="24"/>
          <w:szCs w:val="24"/>
        </w:rPr>
        <w:t>Dr. Vladimir Stanev the scientific position of Associate Professor. He fully deserves it.</w:t>
      </w:r>
    </w:p>
    <w:p w:rsidR="002D5C86" w:rsidRDefault="002D5C86" w:rsidP="003A721D">
      <w:pPr>
        <w:spacing w:after="0" w:line="360" w:lineRule="auto"/>
        <w:ind w:firstLine="709"/>
        <w:rPr>
          <w:rFonts w:ascii="Bookman Old Style" w:hAnsi="Bookman Old Style"/>
          <w:sz w:val="24"/>
          <w:szCs w:val="24"/>
        </w:rPr>
      </w:pPr>
    </w:p>
    <w:p w:rsidR="00123FD9" w:rsidRDefault="00F114D7">
      <w:pPr>
        <w:spacing w:after="0" w:line="360" w:lineRule="auto"/>
        <w:ind w:firstLine="709"/>
        <w:rPr>
          <w:rFonts w:ascii="Bookman Old Style" w:hAnsi="Bookman Old Style"/>
          <w:sz w:val="24"/>
          <w:szCs w:val="24"/>
        </w:rPr>
      </w:pPr>
      <w:r>
        <w:rPr>
          <w:rFonts w:ascii="Bookman Old Style" w:hAnsi="Bookman Old Style"/>
          <w:sz w:val="24"/>
          <w:szCs w:val="24"/>
        </w:rPr>
        <w:t>Assoc. Prof. Todor Popnedelev</w:t>
      </w:r>
    </w:p>
    <w:sectPr w:rsidR="00123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13"/>
    <w:rsid w:val="000B0026"/>
    <w:rsid w:val="000C02DE"/>
    <w:rsid w:val="000C036A"/>
    <w:rsid w:val="000C6E6C"/>
    <w:rsid w:val="00123FD9"/>
    <w:rsid w:val="00177AE9"/>
    <w:rsid w:val="00281567"/>
    <w:rsid w:val="002A6A8F"/>
    <w:rsid w:val="002B0C9A"/>
    <w:rsid w:val="002D0DA6"/>
    <w:rsid w:val="002D5C86"/>
    <w:rsid w:val="003A721D"/>
    <w:rsid w:val="003D0666"/>
    <w:rsid w:val="00492CED"/>
    <w:rsid w:val="004E5C72"/>
    <w:rsid w:val="005343DD"/>
    <w:rsid w:val="005954A7"/>
    <w:rsid w:val="005A3B2D"/>
    <w:rsid w:val="005B0781"/>
    <w:rsid w:val="005C4E98"/>
    <w:rsid w:val="005E1CDC"/>
    <w:rsid w:val="00615739"/>
    <w:rsid w:val="006346B2"/>
    <w:rsid w:val="00696D85"/>
    <w:rsid w:val="006D14BA"/>
    <w:rsid w:val="006D1643"/>
    <w:rsid w:val="00700478"/>
    <w:rsid w:val="00721394"/>
    <w:rsid w:val="007A6517"/>
    <w:rsid w:val="00816F83"/>
    <w:rsid w:val="00850A5D"/>
    <w:rsid w:val="00853553"/>
    <w:rsid w:val="00887B9F"/>
    <w:rsid w:val="00890AB6"/>
    <w:rsid w:val="009103BE"/>
    <w:rsid w:val="009B0B8B"/>
    <w:rsid w:val="009D35D0"/>
    <w:rsid w:val="00A8696C"/>
    <w:rsid w:val="00B744BB"/>
    <w:rsid w:val="00B85F75"/>
    <w:rsid w:val="00BA4C57"/>
    <w:rsid w:val="00BD36F0"/>
    <w:rsid w:val="00C50454"/>
    <w:rsid w:val="00CE2913"/>
    <w:rsid w:val="00CF0EE2"/>
    <w:rsid w:val="00D06FDF"/>
    <w:rsid w:val="00E17D64"/>
    <w:rsid w:val="00E72D0C"/>
    <w:rsid w:val="00EF407B"/>
    <w:rsid w:val="00F114D7"/>
    <w:rsid w:val="00F73BCF"/>
    <w:rsid w:val="00F77229"/>
    <w:rsid w:val="00F8462F"/>
    <w:rsid w:val="00FB0A38"/>
    <w:rsid w:val="00FC2D44"/>
    <w:rsid w:val="00FF7D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53AD1-63E4-4FA4-8392-CDFD75C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7D64"/>
    <w:rPr>
      <w:b/>
      <w:bCs/>
    </w:rPr>
  </w:style>
  <w:style w:type="character" w:customStyle="1" w:styleId="markedcontent">
    <w:name w:val="markedcontent"/>
    <w:basedOn w:val="DefaultParagraphFont"/>
    <w:rsid w:val="004E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867</Words>
  <Characters>4945</Characters>
  <Application>Microsoft Office Word</Application>
  <DocSecurity>0</DocSecurity>
  <Lines>41</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keywords>, docId:687B3C3E1AAF6C5BB5EBDDCFA45FE5F8</cp:keywords>
  <cp:lastModifiedBy>Maria</cp:lastModifiedBy>
  <cp:revision>21</cp:revision>
  <dcterms:created xsi:type="dcterms:W3CDTF">2022-02-17T07:01:00Z</dcterms:created>
  <dcterms:modified xsi:type="dcterms:W3CDTF">2022-02-22T17:29:00Z</dcterms:modified>
</cp:coreProperties>
</file>