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7EC7E5" w14:textId="35B48A5D" w:rsidR="009B359C" w:rsidRPr="003801C4" w:rsidRDefault="00CD2AAC" w:rsidP="003801C4">
      <w:pPr>
        <w:ind w:firstLine="720"/>
        <w:jc w:val="center"/>
        <w:rPr>
          <w:rFonts w:asciiTheme="majorBidi" w:hAnsiTheme="majorBidi" w:cstheme="majorBidi"/>
          <w:b/>
          <w:bCs/>
          <w:sz w:val="24"/>
          <w:szCs w:val="24"/>
          <w:lang w:val="en-US"/>
        </w:rPr>
      </w:pPr>
      <w:r w:rsidRPr="003801C4">
        <w:rPr>
          <w:rFonts w:asciiTheme="majorBidi" w:hAnsiTheme="majorBidi" w:cstheme="majorBidi"/>
          <w:b/>
          <w:bCs/>
          <w:sz w:val="24"/>
          <w:szCs w:val="24"/>
          <w:lang w:val="en-US"/>
        </w:rPr>
        <w:t>Review</w:t>
      </w:r>
    </w:p>
    <w:p w14:paraId="44C7622D" w14:textId="3F087C57" w:rsidR="009B359C" w:rsidRDefault="009B359C" w:rsidP="004E4734">
      <w:pPr>
        <w:spacing w:after="0"/>
        <w:jc w:val="center"/>
        <w:rPr>
          <w:rFonts w:asciiTheme="majorBidi" w:hAnsiTheme="majorBidi" w:cstheme="majorBidi"/>
          <w:sz w:val="24"/>
          <w:szCs w:val="24"/>
          <w:lang w:val="en"/>
        </w:rPr>
      </w:pPr>
      <w:proofErr w:type="gramStart"/>
      <w:r w:rsidRPr="003801C4">
        <w:rPr>
          <w:rFonts w:asciiTheme="majorBidi" w:hAnsiTheme="majorBidi" w:cstheme="majorBidi"/>
          <w:sz w:val="24"/>
          <w:szCs w:val="24"/>
          <w:lang w:val="en"/>
        </w:rPr>
        <w:t>by</w:t>
      </w:r>
      <w:proofErr w:type="gramEnd"/>
      <w:r w:rsidRPr="003801C4">
        <w:rPr>
          <w:rFonts w:asciiTheme="majorBidi" w:hAnsiTheme="majorBidi" w:cstheme="majorBidi"/>
          <w:sz w:val="24"/>
          <w:szCs w:val="24"/>
          <w:lang w:val="en"/>
        </w:rPr>
        <w:t xml:space="preserve"> Prof. </w:t>
      </w:r>
      <w:proofErr w:type="spellStart"/>
      <w:r w:rsidRPr="003801C4">
        <w:rPr>
          <w:rFonts w:asciiTheme="majorBidi" w:hAnsiTheme="majorBidi" w:cstheme="majorBidi"/>
          <w:sz w:val="24"/>
          <w:szCs w:val="24"/>
          <w:lang w:val="en"/>
        </w:rPr>
        <w:t>Stoyanka</w:t>
      </w:r>
      <w:proofErr w:type="spellEnd"/>
      <w:r w:rsidRPr="003801C4">
        <w:rPr>
          <w:rFonts w:asciiTheme="majorBidi" w:hAnsiTheme="majorBidi" w:cstheme="majorBidi"/>
          <w:sz w:val="24"/>
          <w:szCs w:val="24"/>
          <w:lang w:val="en"/>
        </w:rPr>
        <w:t xml:space="preserve"> </w:t>
      </w:r>
      <w:proofErr w:type="spellStart"/>
      <w:r w:rsidRPr="003801C4">
        <w:rPr>
          <w:rFonts w:asciiTheme="majorBidi" w:hAnsiTheme="majorBidi" w:cstheme="majorBidi"/>
          <w:sz w:val="24"/>
          <w:szCs w:val="24"/>
          <w:lang w:val="en"/>
        </w:rPr>
        <w:t>Todorova</w:t>
      </w:r>
      <w:proofErr w:type="spellEnd"/>
      <w:r w:rsidRPr="003801C4">
        <w:rPr>
          <w:rFonts w:asciiTheme="majorBidi" w:hAnsiTheme="majorBidi" w:cstheme="majorBidi"/>
          <w:sz w:val="24"/>
          <w:szCs w:val="24"/>
          <w:lang w:val="en"/>
        </w:rPr>
        <w:t xml:space="preserve"> KENDEROVA, </w:t>
      </w:r>
      <w:r w:rsidR="00006EB1" w:rsidRPr="003801C4">
        <w:rPr>
          <w:rFonts w:asciiTheme="majorBidi" w:hAnsiTheme="majorBidi" w:cstheme="majorBidi"/>
          <w:sz w:val="24"/>
          <w:szCs w:val="24"/>
          <w:lang w:val="en"/>
        </w:rPr>
        <w:t>PhD</w:t>
      </w:r>
    </w:p>
    <w:p w14:paraId="04063F2D" w14:textId="77777777" w:rsidR="004E4734" w:rsidRPr="003801C4" w:rsidRDefault="004E4734" w:rsidP="004E4734">
      <w:pPr>
        <w:spacing w:after="0" w:line="240" w:lineRule="auto"/>
        <w:jc w:val="center"/>
        <w:rPr>
          <w:rFonts w:asciiTheme="majorBidi" w:hAnsiTheme="majorBidi" w:cstheme="majorBidi"/>
          <w:sz w:val="24"/>
          <w:szCs w:val="24"/>
        </w:rPr>
      </w:pPr>
    </w:p>
    <w:p w14:paraId="300E24DA" w14:textId="77777777" w:rsidR="009B359C" w:rsidRPr="003801C4" w:rsidRDefault="009B359C" w:rsidP="004E4734">
      <w:pPr>
        <w:spacing w:after="0"/>
        <w:jc w:val="center"/>
        <w:rPr>
          <w:rFonts w:asciiTheme="majorBidi" w:hAnsiTheme="majorBidi" w:cstheme="majorBidi"/>
          <w:sz w:val="24"/>
          <w:szCs w:val="24"/>
        </w:rPr>
      </w:pPr>
      <w:proofErr w:type="gramStart"/>
      <w:r w:rsidRPr="003801C4">
        <w:rPr>
          <w:rFonts w:asciiTheme="majorBidi" w:hAnsiTheme="majorBidi" w:cstheme="majorBidi"/>
          <w:sz w:val="24"/>
          <w:szCs w:val="24"/>
          <w:lang w:val="en"/>
        </w:rPr>
        <w:t>for</w:t>
      </w:r>
      <w:proofErr w:type="gramEnd"/>
      <w:r w:rsidRPr="003801C4">
        <w:rPr>
          <w:rFonts w:asciiTheme="majorBidi" w:hAnsiTheme="majorBidi" w:cstheme="majorBidi"/>
          <w:sz w:val="24"/>
          <w:szCs w:val="24"/>
          <w:lang w:val="en"/>
        </w:rPr>
        <w:t xml:space="preserve"> the dissertation of Angel </w:t>
      </w:r>
      <w:proofErr w:type="spellStart"/>
      <w:r w:rsidRPr="003801C4">
        <w:rPr>
          <w:rFonts w:asciiTheme="majorBidi" w:hAnsiTheme="majorBidi" w:cstheme="majorBidi"/>
          <w:sz w:val="24"/>
          <w:szCs w:val="24"/>
          <w:lang w:val="en"/>
        </w:rPr>
        <w:t>Mitkov</w:t>
      </w:r>
      <w:proofErr w:type="spellEnd"/>
      <w:r w:rsidRPr="003801C4">
        <w:rPr>
          <w:rFonts w:asciiTheme="majorBidi" w:hAnsiTheme="majorBidi" w:cstheme="majorBidi"/>
          <w:sz w:val="24"/>
          <w:szCs w:val="24"/>
          <w:lang w:val="en"/>
        </w:rPr>
        <w:t xml:space="preserve"> ORBETSOV on the topic </w:t>
      </w:r>
    </w:p>
    <w:p w14:paraId="7BB3BF71" w14:textId="77777777" w:rsidR="00E14E03" w:rsidRDefault="009B359C" w:rsidP="00E14E03">
      <w:pPr>
        <w:spacing w:after="0" w:line="240" w:lineRule="auto"/>
        <w:jc w:val="center"/>
        <w:rPr>
          <w:rFonts w:asciiTheme="majorBidi" w:hAnsiTheme="majorBidi" w:cstheme="majorBidi"/>
          <w:b/>
          <w:bCs/>
          <w:sz w:val="24"/>
          <w:szCs w:val="24"/>
          <w:lang w:val="en"/>
        </w:rPr>
      </w:pPr>
      <w:r w:rsidRPr="003801C4">
        <w:rPr>
          <w:rFonts w:asciiTheme="majorBidi" w:hAnsiTheme="majorBidi" w:cstheme="majorBidi"/>
          <w:b/>
          <w:bCs/>
          <w:sz w:val="24"/>
          <w:szCs w:val="24"/>
          <w:lang w:val="en"/>
        </w:rPr>
        <w:t xml:space="preserve">Bulgarian-Iranian Relations from the Liberation </w:t>
      </w:r>
    </w:p>
    <w:p w14:paraId="2F78C81E" w14:textId="62287A4B" w:rsidR="000A7F89" w:rsidRDefault="004E4734" w:rsidP="00E604DC">
      <w:pPr>
        <w:spacing w:after="0" w:line="240" w:lineRule="auto"/>
        <w:jc w:val="center"/>
        <w:rPr>
          <w:rFonts w:asciiTheme="majorBidi" w:hAnsiTheme="majorBidi" w:cstheme="majorBidi"/>
          <w:b/>
          <w:bCs/>
          <w:sz w:val="24"/>
          <w:szCs w:val="24"/>
          <w:lang w:val="en"/>
        </w:rPr>
      </w:pPr>
      <w:proofErr w:type="gramStart"/>
      <w:r>
        <w:rPr>
          <w:rFonts w:asciiTheme="majorBidi" w:hAnsiTheme="majorBidi" w:cstheme="majorBidi"/>
          <w:b/>
          <w:bCs/>
          <w:sz w:val="24"/>
          <w:szCs w:val="24"/>
          <w:lang w:val="en"/>
        </w:rPr>
        <w:t>till</w:t>
      </w:r>
      <w:proofErr w:type="gramEnd"/>
      <w:r w:rsidR="009B359C" w:rsidRPr="003801C4">
        <w:rPr>
          <w:rFonts w:asciiTheme="majorBidi" w:hAnsiTheme="majorBidi" w:cstheme="majorBidi"/>
          <w:b/>
          <w:bCs/>
          <w:sz w:val="24"/>
          <w:szCs w:val="24"/>
          <w:lang w:val="en"/>
        </w:rPr>
        <w:t xml:space="preserve"> the </w:t>
      </w:r>
      <w:r w:rsidR="00E14E03">
        <w:rPr>
          <w:rFonts w:asciiTheme="majorBidi" w:hAnsiTheme="majorBidi" w:cstheme="majorBidi"/>
          <w:b/>
          <w:bCs/>
          <w:sz w:val="24"/>
          <w:szCs w:val="24"/>
          <w:lang w:val="en"/>
        </w:rPr>
        <w:t>end</w:t>
      </w:r>
      <w:r w:rsidR="00E604DC">
        <w:rPr>
          <w:rFonts w:asciiTheme="majorBidi" w:hAnsiTheme="majorBidi" w:cstheme="majorBidi"/>
          <w:b/>
          <w:bCs/>
          <w:sz w:val="24"/>
          <w:szCs w:val="24"/>
          <w:lang w:val="en"/>
        </w:rPr>
        <w:t xml:space="preserve"> of the 1950s</w:t>
      </w:r>
      <w:r w:rsidR="00E14E03">
        <w:rPr>
          <w:rFonts w:asciiTheme="majorBidi" w:hAnsiTheme="majorBidi" w:cstheme="majorBidi"/>
          <w:b/>
          <w:bCs/>
          <w:sz w:val="24"/>
          <w:szCs w:val="24"/>
          <w:lang w:val="en"/>
        </w:rPr>
        <w:t xml:space="preserve"> </w:t>
      </w:r>
    </w:p>
    <w:p w14:paraId="54F95160" w14:textId="77777777" w:rsidR="00E14E03" w:rsidRPr="000A7F89" w:rsidRDefault="00E14E03" w:rsidP="00E14E03">
      <w:pPr>
        <w:spacing w:after="0" w:line="240" w:lineRule="auto"/>
        <w:jc w:val="center"/>
        <w:rPr>
          <w:rFonts w:asciiTheme="majorBidi" w:hAnsiTheme="majorBidi" w:cstheme="majorBidi"/>
          <w:sz w:val="24"/>
          <w:szCs w:val="24"/>
          <w:lang w:val="en-US"/>
        </w:rPr>
      </w:pPr>
    </w:p>
    <w:p w14:paraId="5446D834" w14:textId="5FCFDA4F" w:rsidR="009B359C" w:rsidRPr="003801C4" w:rsidRDefault="009B359C" w:rsidP="000A7F89">
      <w:pPr>
        <w:spacing w:after="0" w:line="240" w:lineRule="auto"/>
        <w:jc w:val="center"/>
        <w:rPr>
          <w:rFonts w:asciiTheme="majorBidi" w:hAnsiTheme="majorBidi" w:cstheme="majorBidi"/>
          <w:sz w:val="24"/>
          <w:szCs w:val="24"/>
        </w:rPr>
      </w:pPr>
      <w:proofErr w:type="gramStart"/>
      <w:r w:rsidRPr="003801C4">
        <w:rPr>
          <w:rFonts w:asciiTheme="majorBidi" w:hAnsiTheme="majorBidi" w:cstheme="majorBidi"/>
          <w:sz w:val="24"/>
          <w:szCs w:val="24"/>
          <w:lang w:val="en"/>
        </w:rPr>
        <w:t>for</w:t>
      </w:r>
      <w:proofErr w:type="gramEnd"/>
      <w:r w:rsidRPr="003801C4">
        <w:rPr>
          <w:rFonts w:asciiTheme="majorBidi" w:hAnsiTheme="majorBidi" w:cstheme="majorBidi"/>
          <w:sz w:val="24"/>
          <w:szCs w:val="24"/>
          <w:lang w:val="en"/>
        </w:rPr>
        <w:t xml:space="preserve"> the award of the educational and scientific degree "Doctor</w:t>
      </w:r>
      <w:r w:rsidR="00006EB1" w:rsidRPr="003801C4">
        <w:rPr>
          <w:rFonts w:asciiTheme="majorBidi" w:hAnsiTheme="majorBidi" w:cstheme="majorBidi"/>
          <w:sz w:val="24"/>
          <w:szCs w:val="24"/>
          <w:lang w:val="en"/>
        </w:rPr>
        <w:t xml:space="preserve"> of Philosophy</w:t>
      </w:r>
      <w:r w:rsidRPr="003801C4">
        <w:rPr>
          <w:rFonts w:asciiTheme="majorBidi" w:hAnsiTheme="majorBidi" w:cstheme="majorBidi"/>
          <w:sz w:val="24"/>
          <w:szCs w:val="24"/>
          <w:lang w:val="en"/>
        </w:rPr>
        <w:t xml:space="preserve">" </w:t>
      </w:r>
    </w:p>
    <w:p w14:paraId="778B2F5A" w14:textId="77777777" w:rsidR="000A7F89" w:rsidRDefault="000A7F89" w:rsidP="000A7F89">
      <w:pPr>
        <w:spacing w:after="0" w:line="240" w:lineRule="auto"/>
        <w:jc w:val="center"/>
        <w:rPr>
          <w:rFonts w:asciiTheme="majorBidi" w:hAnsiTheme="majorBidi" w:cstheme="majorBidi"/>
          <w:sz w:val="24"/>
          <w:szCs w:val="24"/>
          <w:lang w:val="en"/>
        </w:rPr>
      </w:pPr>
      <w:proofErr w:type="gramStart"/>
      <w:r>
        <w:rPr>
          <w:rFonts w:asciiTheme="majorBidi" w:hAnsiTheme="majorBidi" w:cstheme="majorBidi"/>
          <w:sz w:val="24"/>
          <w:szCs w:val="24"/>
          <w:lang w:val="en"/>
        </w:rPr>
        <w:t>P</w:t>
      </w:r>
      <w:r w:rsidR="009B359C" w:rsidRPr="003801C4">
        <w:rPr>
          <w:rFonts w:asciiTheme="majorBidi" w:hAnsiTheme="majorBidi" w:cstheme="majorBidi"/>
          <w:sz w:val="24"/>
          <w:szCs w:val="24"/>
          <w:lang w:val="en"/>
        </w:rPr>
        <w:t>rofessional direction 2.2.</w:t>
      </w:r>
      <w:proofErr w:type="gramEnd"/>
      <w:r w:rsidR="009B359C" w:rsidRPr="003801C4">
        <w:rPr>
          <w:rFonts w:asciiTheme="majorBidi" w:hAnsiTheme="majorBidi" w:cstheme="majorBidi"/>
          <w:sz w:val="24"/>
          <w:szCs w:val="24"/>
          <w:lang w:val="en"/>
        </w:rPr>
        <w:t xml:space="preserve"> History and Archaeology, </w:t>
      </w:r>
    </w:p>
    <w:p w14:paraId="3CE12619" w14:textId="31A497D7" w:rsidR="009B359C" w:rsidRPr="003801C4" w:rsidRDefault="009B359C" w:rsidP="000A7F89">
      <w:pPr>
        <w:spacing w:after="0" w:line="240" w:lineRule="auto"/>
        <w:jc w:val="center"/>
        <w:rPr>
          <w:rFonts w:asciiTheme="majorBidi" w:hAnsiTheme="majorBidi" w:cstheme="majorBidi"/>
          <w:sz w:val="24"/>
          <w:szCs w:val="24"/>
        </w:rPr>
      </w:pPr>
      <w:r w:rsidRPr="003801C4">
        <w:rPr>
          <w:rFonts w:asciiTheme="majorBidi" w:hAnsiTheme="majorBidi" w:cstheme="majorBidi"/>
          <w:sz w:val="24"/>
          <w:szCs w:val="24"/>
          <w:lang w:val="en"/>
        </w:rPr>
        <w:t>Doctoral Program "History of Bulgaria" – Modern Bulgarian History</w:t>
      </w:r>
    </w:p>
    <w:p w14:paraId="247F5371" w14:textId="27D7F7E9" w:rsidR="009B359C" w:rsidRPr="003801C4" w:rsidRDefault="009B359C" w:rsidP="000A7F89">
      <w:pPr>
        <w:spacing w:after="0" w:line="240" w:lineRule="auto"/>
        <w:jc w:val="center"/>
        <w:rPr>
          <w:rFonts w:asciiTheme="majorBidi" w:hAnsiTheme="majorBidi" w:cstheme="majorBidi"/>
          <w:sz w:val="24"/>
          <w:szCs w:val="24"/>
        </w:rPr>
      </w:pPr>
      <w:r w:rsidRPr="003801C4">
        <w:rPr>
          <w:rFonts w:asciiTheme="majorBidi" w:hAnsiTheme="majorBidi" w:cstheme="majorBidi"/>
          <w:sz w:val="24"/>
          <w:szCs w:val="24"/>
          <w:lang w:val="en"/>
        </w:rPr>
        <w:t>(</w:t>
      </w:r>
      <w:r w:rsidR="00006EB1" w:rsidRPr="003801C4">
        <w:rPr>
          <w:rFonts w:asciiTheme="majorBidi" w:hAnsiTheme="majorBidi" w:cstheme="majorBidi"/>
          <w:sz w:val="24"/>
          <w:szCs w:val="24"/>
          <w:lang w:val="en"/>
        </w:rPr>
        <w:t>Code</w:t>
      </w:r>
      <w:r w:rsidRPr="003801C4">
        <w:rPr>
          <w:rFonts w:asciiTheme="majorBidi" w:hAnsiTheme="majorBidi" w:cstheme="majorBidi"/>
          <w:sz w:val="24"/>
          <w:szCs w:val="24"/>
          <w:lang w:val="en"/>
        </w:rPr>
        <w:t xml:space="preserve"> of the scientific </w:t>
      </w:r>
      <w:proofErr w:type="spellStart"/>
      <w:r w:rsidRPr="003801C4">
        <w:rPr>
          <w:rFonts w:asciiTheme="majorBidi" w:hAnsiTheme="majorBidi" w:cstheme="majorBidi"/>
          <w:sz w:val="24"/>
          <w:szCs w:val="24"/>
          <w:lang w:val="en"/>
        </w:rPr>
        <w:t>special</w:t>
      </w:r>
      <w:r w:rsidR="00E14E03">
        <w:rPr>
          <w:rFonts w:asciiTheme="majorBidi" w:hAnsiTheme="majorBidi" w:cstheme="majorBidi"/>
          <w:sz w:val="24"/>
          <w:szCs w:val="24"/>
          <w:lang w:val="en"/>
        </w:rPr>
        <w:t>i</w:t>
      </w:r>
      <w:r w:rsidRPr="003801C4">
        <w:rPr>
          <w:rFonts w:asciiTheme="majorBidi" w:hAnsiTheme="majorBidi" w:cstheme="majorBidi"/>
          <w:sz w:val="24"/>
          <w:szCs w:val="24"/>
          <w:lang w:val="en"/>
        </w:rPr>
        <w:t>ty</w:t>
      </w:r>
      <w:proofErr w:type="spellEnd"/>
      <w:r w:rsidRPr="003801C4">
        <w:rPr>
          <w:rFonts w:asciiTheme="majorBidi" w:hAnsiTheme="majorBidi" w:cstheme="majorBidi"/>
          <w:sz w:val="24"/>
          <w:szCs w:val="24"/>
          <w:lang w:val="en"/>
        </w:rPr>
        <w:t>: 05.03.06)</w:t>
      </w:r>
    </w:p>
    <w:p w14:paraId="43B0DF08" w14:textId="77777777" w:rsidR="009B359C" w:rsidRPr="003801C4" w:rsidRDefault="009B359C" w:rsidP="003801C4">
      <w:pPr>
        <w:spacing w:after="0"/>
        <w:jc w:val="both"/>
        <w:rPr>
          <w:rFonts w:asciiTheme="majorBidi" w:hAnsiTheme="majorBidi" w:cstheme="majorBidi"/>
          <w:sz w:val="24"/>
          <w:szCs w:val="24"/>
        </w:rPr>
      </w:pPr>
      <w:r w:rsidRPr="003801C4">
        <w:rPr>
          <w:rFonts w:asciiTheme="majorBidi" w:hAnsiTheme="majorBidi" w:cstheme="majorBidi"/>
          <w:sz w:val="24"/>
          <w:szCs w:val="24"/>
        </w:rPr>
        <w:t xml:space="preserve"> </w:t>
      </w:r>
    </w:p>
    <w:p w14:paraId="73690C98" w14:textId="35218618" w:rsidR="009B359C" w:rsidRPr="003801C4" w:rsidRDefault="009B359C" w:rsidP="003801C4">
      <w:pPr>
        <w:spacing w:after="0"/>
        <w:jc w:val="both"/>
        <w:rPr>
          <w:rFonts w:asciiTheme="majorBidi" w:hAnsiTheme="majorBidi" w:cstheme="majorBidi"/>
          <w:sz w:val="24"/>
          <w:szCs w:val="24"/>
        </w:rPr>
      </w:pPr>
      <w:r w:rsidRPr="003801C4">
        <w:rPr>
          <w:rFonts w:asciiTheme="majorBidi" w:hAnsiTheme="majorBidi" w:cstheme="majorBidi"/>
          <w:sz w:val="24"/>
          <w:szCs w:val="24"/>
          <w:lang w:val="en"/>
        </w:rPr>
        <w:tab/>
        <w:t xml:space="preserve">The proposed </w:t>
      </w:r>
      <w:r w:rsidR="00E14E03">
        <w:rPr>
          <w:rFonts w:asciiTheme="majorBidi" w:hAnsiTheme="majorBidi" w:cstheme="majorBidi"/>
          <w:sz w:val="24"/>
          <w:szCs w:val="24"/>
          <w:lang w:val="en"/>
        </w:rPr>
        <w:t xml:space="preserve">for </w:t>
      </w:r>
      <w:proofErr w:type="spellStart"/>
      <w:r w:rsidR="00E202C1">
        <w:rPr>
          <w:rFonts w:asciiTheme="majorBidi" w:hAnsiTheme="majorBidi" w:cstheme="majorBidi"/>
          <w:sz w:val="24"/>
          <w:szCs w:val="24"/>
          <w:lang w:val="en"/>
        </w:rPr>
        <w:t>defenc</w:t>
      </w:r>
      <w:r w:rsidR="00293C0D">
        <w:rPr>
          <w:rFonts w:asciiTheme="majorBidi" w:hAnsiTheme="majorBidi" w:cstheme="majorBidi"/>
          <w:sz w:val="24"/>
          <w:szCs w:val="24"/>
          <w:lang w:val="en"/>
        </w:rPr>
        <w:t>e</w:t>
      </w:r>
      <w:proofErr w:type="spellEnd"/>
      <w:r w:rsidR="00293C0D">
        <w:rPr>
          <w:rFonts w:asciiTheme="majorBidi" w:hAnsiTheme="majorBidi" w:cstheme="majorBidi"/>
          <w:sz w:val="24"/>
          <w:szCs w:val="24"/>
          <w:lang w:val="en"/>
        </w:rPr>
        <w:t xml:space="preserve"> </w:t>
      </w:r>
      <w:r w:rsidR="00FD69DF">
        <w:rPr>
          <w:rFonts w:asciiTheme="majorBidi" w:hAnsiTheme="majorBidi" w:cstheme="majorBidi"/>
          <w:sz w:val="24"/>
          <w:szCs w:val="24"/>
          <w:lang w:val="en"/>
        </w:rPr>
        <w:t xml:space="preserve">doctorate </w:t>
      </w:r>
      <w:r w:rsidRPr="003801C4">
        <w:rPr>
          <w:rFonts w:asciiTheme="majorBidi" w:hAnsiTheme="majorBidi" w:cstheme="majorBidi"/>
          <w:sz w:val="24"/>
          <w:szCs w:val="24"/>
          <w:lang w:val="en"/>
        </w:rPr>
        <w:t xml:space="preserve">thesis includes </w:t>
      </w:r>
      <w:r w:rsidRPr="000A7F89">
        <w:rPr>
          <w:rFonts w:asciiTheme="majorBidi" w:hAnsiTheme="majorBidi" w:cstheme="majorBidi"/>
          <w:b/>
          <w:bCs/>
          <w:sz w:val="24"/>
          <w:szCs w:val="24"/>
          <w:lang w:val="en"/>
        </w:rPr>
        <w:t>Introduction</w:t>
      </w:r>
      <w:r w:rsidRPr="003801C4">
        <w:rPr>
          <w:rFonts w:asciiTheme="majorBidi" w:hAnsiTheme="majorBidi" w:cstheme="majorBidi"/>
          <w:sz w:val="24"/>
          <w:szCs w:val="24"/>
          <w:lang w:val="en"/>
        </w:rPr>
        <w:t xml:space="preserve">, </w:t>
      </w:r>
      <w:r w:rsidR="00293C0D">
        <w:rPr>
          <w:rFonts w:asciiTheme="majorBidi" w:hAnsiTheme="majorBidi" w:cstheme="majorBidi"/>
          <w:b/>
          <w:bCs/>
          <w:sz w:val="24"/>
          <w:szCs w:val="24"/>
          <w:lang w:val="en"/>
        </w:rPr>
        <w:t>Ini</w:t>
      </w:r>
      <w:r w:rsidR="00E202C1">
        <w:rPr>
          <w:rFonts w:asciiTheme="majorBidi" w:hAnsiTheme="majorBidi" w:cstheme="majorBidi"/>
          <w:b/>
          <w:bCs/>
          <w:sz w:val="24"/>
          <w:szCs w:val="24"/>
          <w:lang w:val="en"/>
        </w:rPr>
        <w:t>tiate</w:t>
      </w:r>
      <w:r w:rsidRPr="003801C4">
        <w:rPr>
          <w:rFonts w:asciiTheme="majorBidi" w:hAnsiTheme="majorBidi" w:cstheme="majorBidi"/>
          <w:b/>
          <w:bCs/>
          <w:sz w:val="24"/>
          <w:szCs w:val="24"/>
          <w:lang w:val="en"/>
        </w:rPr>
        <w:t xml:space="preserve"> Part, Eight Chapters, Conclusion and Bibliography.</w:t>
      </w:r>
      <w:r w:rsidRPr="003801C4">
        <w:rPr>
          <w:rFonts w:asciiTheme="majorBidi" w:hAnsiTheme="majorBidi" w:cstheme="majorBidi"/>
          <w:sz w:val="24"/>
          <w:szCs w:val="24"/>
          <w:lang w:val="en"/>
        </w:rPr>
        <w:t xml:space="preserve">  </w:t>
      </w:r>
      <w:r w:rsidR="00E202C1">
        <w:rPr>
          <w:rFonts w:asciiTheme="majorBidi" w:hAnsiTheme="majorBidi" w:cstheme="majorBidi"/>
          <w:sz w:val="24"/>
          <w:szCs w:val="24"/>
          <w:lang w:val="en"/>
        </w:rPr>
        <w:t>It c</w:t>
      </w:r>
      <w:r w:rsidRPr="003801C4">
        <w:rPr>
          <w:rFonts w:asciiTheme="majorBidi" w:hAnsiTheme="majorBidi" w:cstheme="majorBidi"/>
          <w:sz w:val="24"/>
          <w:szCs w:val="24"/>
          <w:lang w:val="en"/>
        </w:rPr>
        <w:t xml:space="preserve">overs 403 pages, complemented by 29 pages of </w:t>
      </w:r>
      <w:r w:rsidRPr="003801C4">
        <w:rPr>
          <w:rFonts w:asciiTheme="majorBidi" w:hAnsiTheme="majorBidi" w:cstheme="majorBidi"/>
          <w:b/>
          <w:bCs/>
          <w:sz w:val="24"/>
          <w:szCs w:val="24"/>
          <w:lang w:val="en"/>
        </w:rPr>
        <w:t>App</w:t>
      </w:r>
      <w:r w:rsidR="00E202C1">
        <w:rPr>
          <w:rFonts w:asciiTheme="majorBidi" w:hAnsiTheme="majorBidi" w:cstheme="majorBidi"/>
          <w:b/>
          <w:bCs/>
          <w:sz w:val="24"/>
          <w:szCs w:val="24"/>
          <w:lang w:val="en"/>
        </w:rPr>
        <w:t>lication</w:t>
      </w:r>
      <w:r w:rsidRPr="003801C4">
        <w:rPr>
          <w:rFonts w:asciiTheme="majorBidi" w:hAnsiTheme="majorBidi" w:cstheme="majorBidi"/>
          <w:b/>
          <w:bCs/>
          <w:sz w:val="24"/>
          <w:szCs w:val="24"/>
          <w:lang w:val="en"/>
        </w:rPr>
        <w:t>s.</w:t>
      </w:r>
    </w:p>
    <w:p w14:paraId="2015297E" w14:textId="577031BD" w:rsidR="009B359C" w:rsidRPr="003801C4" w:rsidRDefault="009B359C" w:rsidP="00E202C1">
      <w:pPr>
        <w:spacing w:after="0"/>
        <w:jc w:val="both"/>
        <w:rPr>
          <w:rFonts w:asciiTheme="majorBidi" w:hAnsiTheme="majorBidi" w:cstheme="majorBidi"/>
          <w:sz w:val="24"/>
          <w:szCs w:val="24"/>
        </w:rPr>
      </w:pPr>
      <w:r w:rsidRPr="003801C4">
        <w:rPr>
          <w:rFonts w:asciiTheme="majorBidi" w:hAnsiTheme="majorBidi" w:cstheme="majorBidi"/>
          <w:sz w:val="24"/>
          <w:szCs w:val="24"/>
          <w:lang w:val="en"/>
        </w:rPr>
        <w:tab/>
        <w:t xml:space="preserve">The </w:t>
      </w:r>
      <w:r w:rsidR="003801C4" w:rsidRPr="003801C4">
        <w:rPr>
          <w:rFonts w:asciiTheme="majorBidi" w:hAnsiTheme="majorBidi" w:cstheme="majorBidi"/>
          <w:b/>
          <w:bCs/>
          <w:sz w:val="24"/>
          <w:szCs w:val="24"/>
          <w:lang w:val="en"/>
        </w:rPr>
        <w:t>I</w:t>
      </w:r>
      <w:r w:rsidRPr="003801C4">
        <w:rPr>
          <w:rFonts w:asciiTheme="majorBidi" w:hAnsiTheme="majorBidi" w:cstheme="majorBidi"/>
          <w:b/>
          <w:bCs/>
          <w:sz w:val="24"/>
          <w:szCs w:val="24"/>
          <w:lang w:val="en"/>
        </w:rPr>
        <w:t xml:space="preserve">ntroduction </w:t>
      </w:r>
      <w:r w:rsidRPr="00252E1F">
        <w:rPr>
          <w:rFonts w:asciiTheme="majorBidi" w:hAnsiTheme="majorBidi" w:cstheme="majorBidi"/>
          <w:sz w:val="24"/>
          <w:szCs w:val="24"/>
          <w:lang w:val="en"/>
        </w:rPr>
        <w:t>briefly</w:t>
      </w:r>
      <w:r w:rsidRPr="003801C4">
        <w:rPr>
          <w:rFonts w:asciiTheme="majorBidi" w:hAnsiTheme="majorBidi" w:cstheme="majorBidi"/>
          <w:sz w:val="24"/>
          <w:szCs w:val="24"/>
          <w:lang w:val="en"/>
        </w:rPr>
        <w:t xml:space="preserve"> presents the content of the individual chapters, the existing main </w:t>
      </w:r>
      <w:r w:rsidR="00E202C1">
        <w:rPr>
          <w:rFonts w:asciiTheme="majorBidi" w:hAnsiTheme="majorBidi" w:cstheme="majorBidi"/>
          <w:sz w:val="24"/>
          <w:szCs w:val="24"/>
          <w:lang w:val="en"/>
        </w:rPr>
        <w:t>researches o</w:t>
      </w:r>
      <w:r w:rsidRPr="003801C4">
        <w:rPr>
          <w:rFonts w:asciiTheme="majorBidi" w:hAnsiTheme="majorBidi" w:cstheme="majorBidi"/>
          <w:sz w:val="24"/>
          <w:szCs w:val="24"/>
          <w:lang w:val="en"/>
        </w:rPr>
        <w:t xml:space="preserve">n the history of Bulgarian diplomacy, the methodology </w:t>
      </w:r>
      <w:r w:rsidR="00006EB1" w:rsidRPr="003801C4">
        <w:rPr>
          <w:rFonts w:asciiTheme="majorBidi" w:hAnsiTheme="majorBidi" w:cstheme="majorBidi"/>
          <w:sz w:val="24"/>
          <w:szCs w:val="24"/>
          <w:lang w:val="en"/>
        </w:rPr>
        <w:t>adopted,</w:t>
      </w:r>
      <w:r w:rsidRPr="003801C4">
        <w:rPr>
          <w:rFonts w:asciiTheme="majorBidi" w:hAnsiTheme="majorBidi" w:cstheme="majorBidi"/>
          <w:sz w:val="24"/>
          <w:szCs w:val="24"/>
          <w:lang w:val="en"/>
        </w:rPr>
        <w:t xml:space="preserve"> and the </w:t>
      </w:r>
      <w:r w:rsidR="00006EB1" w:rsidRPr="003801C4">
        <w:rPr>
          <w:rFonts w:asciiTheme="majorBidi" w:hAnsiTheme="majorBidi" w:cstheme="majorBidi"/>
          <w:sz w:val="24"/>
          <w:szCs w:val="24"/>
          <w:lang w:val="en"/>
        </w:rPr>
        <w:t>sources</w:t>
      </w:r>
      <w:r w:rsidRPr="003801C4">
        <w:rPr>
          <w:rFonts w:asciiTheme="majorBidi" w:hAnsiTheme="majorBidi" w:cstheme="majorBidi"/>
          <w:sz w:val="24"/>
          <w:szCs w:val="24"/>
          <w:lang w:val="en"/>
        </w:rPr>
        <w:t xml:space="preserve"> and literature used.</w:t>
      </w:r>
    </w:p>
    <w:p w14:paraId="66E58D6E" w14:textId="22304DE6" w:rsidR="009B359C" w:rsidRPr="003801C4" w:rsidRDefault="009B359C" w:rsidP="00E202C1">
      <w:pPr>
        <w:spacing w:after="0"/>
        <w:jc w:val="both"/>
        <w:rPr>
          <w:rFonts w:asciiTheme="majorBidi" w:hAnsiTheme="majorBidi" w:cstheme="majorBidi"/>
          <w:sz w:val="24"/>
          <w:szCs w:val="24"/>
        </w:rPr>
      </w:pPr>
      <w:r w:rsidRPr="003801C4">
        <w:rPr>
          <w:rFonts w:asciiTheme="majorBidi" w:hAnsiTheme="majorBidi" w:cstheme="majorBidi"/>
          <w:b/>
          <w:bCs/>
          <w:sz w:val="24"/>
          <w:szCs w:val="24"/>
          <w:lang w:val="en"/>
        </w:rPr>
        <w:tab/>
      </w:r>
      <w:r w:rsidR="000A7F89">
        <w:rPr>
          <w:rFonts w:asciiTheme="majorBidi" w:hAnsiTheme="majorBidi" w:cstheme="majorBidi"/>
          <w:b/>
          <w:bCs/>
          <w:sz w:val="24"/>
          <w:szCs w:val="24"/>
          <w:lang w:val="en"/>
        </w:rPr>
        <w:t xml:space="preserve">The </w:t>
      </w:r>
      <w:r w:rsidR="00E202C1">
        <w:rPr>
          <w:rFonts w:asciiTheme="majorBidi" w:hAnsiTheme="majorBidi" w:cstheme="majorBidi"/>
          <w:b/>
          <w:bCs/>
          <w:sz w:val="24"/>
          <w:szCs w:val="24"/>
          <w:lang w:val="en"/>
        </w:rPr>
        <w:t>Initiate</w:t>
      </w:r>
      <w:r w:rsidRPr="003801C4">
        <w:rPr>
          <w:rFonts w:asciiTheme="majorBidi" w:hAnsiTheme="majorBidi" w:cstheme="majorBidi"/>
          <w:b/>
          <w:bCs/>
          <w:sz w:val="24"/>
          <w:szCs w:val="24"/>
          <w:lang w:val="en"/>
        </w:rPr>
        <w:t xml:space="preserve"> part </w:t>
      </w:r>
      <w:r w:rsidRPr="003801C4">
        <w:rPr>
          <w:rFonts w:asciiTheme="majorBidi" w:hAnsiTheme="majorBidi" w:cstheme="majorBidi"/>
          <w:sz w:val="24"/>
          <w:szCs w:val="24"/>
          <w:lang w:val="en"/>
        </w:rPr>
        <w:t>consists of two components. The first of them presents the history of Iran from antiquity to the middle of the</w:t>
      </w:r>
      <w:r w:rsidRPr="003801C4">
        <w:rPr>
          <w:rFonts w:asciiTheme="majorBidi" w:hAnsiTheme="majorBidi" w:cstheme="majorBidi"/>
          <w:b/>
          <w:bCs/>
          <w:sz w:val="24"/>
          <w:szCs w:val="24"/>
          <w:lang w:val="en"/>
        </w:rPr>
        <w:t xml:space="preserve"> </w:t>
      </w:r>
      <w:r w:rsidRPr="003801C4">
        <w:rPr>
          <w:rFonts w:asciiTheme="majorBidi" w:hAnsiTheme="majorBidi" w:cstheme="majorBidi"/>
          <w:sz w:val="24"/>
          <w:szCs w:val="24"/>
          <w:lang w:val="en"/>
        </w:rPr>
        <w:t xml:space="preserve">twentieth century. The second </w:t>
      </w:r>
      <w:r w:rsidR="00E202C1" w:rsidRPr="003801C4">
        <w:rPr>
          <w:rFonts w:asciiTheme="majorBidi" w:hAnsiTheme="majorBidi" w:cstheme="majorBidi"/>
          <w:sz w:val="24"/>
          <w:szCs w:val="24"/>
          <w:lang w:val="en"/>
        </w:rPr>
        <w:t>component</w:t>
      </w:r>
      <w:r w:rsidRPr="003801C4">
        <w:rPr>
          <w:rFonts w:asciiTheme="majorBidi" w:hAnsiTheme="majorBidi" w:cstheme="majorBidi"/>
          <w:sz w:val="24"/>
          <w:szCs w:val="24"/>
          <w:lang w:val="en"/>
        </w:rPr>
        <w:t xml:space="preserve"> traces the historical links between Bulgaria and Iran over the centuries</w:t>
      </w:r>
      <w:r w:rsidR="00252E1F">
        <w:rPr>
          <w:rFonts w:asciiTheme="majorBidi" w:hAnsiTheme="majorBidi" w:cstheme="majorBidi"/>
          <w:sz w:val="24"/>
          <w:szCs w:val="24"/>
          <w:lang w:val="en"/>
        </w:rPr>
        <w:t>.</w:t>
      </w:r>
      <w:r w:rsidRPr="003801C4">
        <w:rPr>
          <w:rFonts w:asciiTheme="majorBidi" w:hAnsiTheme="majorBidi" w:cstheme="majorBidi"/>
          <w:sz w:val="24"/>
          <w:szCs w:val="24"/>
          <w:lang w:val="en"/>
        </w:rPr>
        <w:t xml:space="preserve"> This part is written with great competence and wideness of knowledge, both in linguistic and cultural and historical terms, but as </w:t>
      </w:r>
      <w:r w:rsidR="00613C0C" w:rsidRPr="003801C4">
        <w:rPr>
          <w:rFonts w:asciiTheme="majorBidi" w:hAnsiTheme="majorBidi" w:cstheme="majorBidi"/>
          <w:sz w:val="24"/>
          <w:szCs w:val="24"/>
          <w:lang w:val="en"/>
        </w:rPr>
        <w:t xml:space="preserve">a </w:t>
      </w:r>
      <w:r w:rsidRPr="003801C4">
        <w:rPr>
          <w:rFonts w:asciiTheme="majorBidi" w:hAnsiTheme="majorBidi" w:cstheme="majorBidi"/>
          <w:sz w:val="24"/>
          <w:szCs w:val="24"/>
          <w:lang w:val="en"/>
        </w:rPr>
        <w:t>content it is quite far from the specific topic and the announced chronological scope of the doctorate</w:t>
      </w:r>
      <w:r w:rsidR="00E202C1">
        <w:rPr>
          <w:rFonts w:asciiTheme="majorBidi" w:hAnsiTheme="majorBidi" w:cstheme="majorBidi"/>
          <w:sz w:val="24"/>
          <w:szCs w:val="24"/>
          <w:lang w:val="en"/>
        </w:rPr>
        <w:t xml:space="preserve"> thesis</w:t>
      </w:r>
      <w:r w:rsidRPr="003801C4">
        <w:rPr>
          <w:rFonts w:asciiTheme="majorBidi" w:hAnsiTheme="majorBidi" w:cstheme="majorBidi"/>
          <w:sz w:val="24"/>
          <w:szCs w:val="24"/>
          <w:lang w:val="en"/>
        </w:rPr>
        <w:t>.</w:t>
      </w:r>
    </w:p>
    <w:p w14:paraId="0F6F99D1" w14:textId="7AF087EC" w:rsidR="009B359C" w:rsidRPr="003801C4" w:rsidRDefault="009B359C" w:rsidP="00BA4D04">
      <w:pPr>
        <w:spacing w:after="0"/>
        <w:jc w:val="both"/>
        <w:rPr>
          <w:rFonts w:asciiTheme="majorBidi" w:hAnsiTheme="majorBidi" w:cstheme="majorBidi"/>
          <w:sz w:val="24"/>
          <w:szCs w:val="24"/>
        </w:rPr>
      </w:pPr>
      <w:r w:rsidRPr="003801C4">
        <w:rPr>
          <w:rFonts w:asciiTheme="majorBidi" w:hAnsiTheme="majorBidi" w:cstheme="majorBidi"/>
          <w:sz w:val="24"/>
          <w:szCs w:val="24"/>
          <w:lang w:val="en"/>
        </w:rPr>
        <w:tab/>
        <w:t>CHAPTER</w:t>
      </w:r>
      <w:r w:rsidRPr="003801C4">
        <w:rPr>
          <w:rFonts w:asciiTheme="majorBidi" w:hAnsiTheme="majorBidi" w:cstheme="majorBidi"/>
          <w:b/>
          <w:bCs/>
          <w:sz w:val="24"/>
          <w:szCs w:val="24"/>
          <w:lang w:val="en"/>
        </w:rPr>
        <w:t xml:space="preserve"> </w:t>
      </w:r>
      <w:r w:rsidR="00E202C1">
        <w:rPr>
          <w:rFonts w:asciiTheme="majorBidi" w:hAnsiTheme="majorBidi" w:cstheme="majorBidi"/>
          <w:sz w:val="24"/>
          <w:szCs w:val="24"/>
          <w:lang w:val="en"/>
        </w:rPr>
        <w:t>ONE</w:t>
      </w:r>
      <w:r w:rsidRPr="003801C4">
        <w:rPr>
          <w:rFonts w:asciiTheme="majorBidi" w:hAnsiTheme="majorBidi" w:cstheme="majorBidi"/>
          <w:b/>
          <w:bCs/>
          <w:sz w:val="24"/>
          <w:szCs w:val="24"/>
          <w:lang w:val="en"/>
        </w:rPr>
        <w:t xml:space="preserve"> "Diplomatic and consular relations between the Principality of Bulgaria and Iran until the beginning of the </w:t>
      </w:r>
      <w:r w:rsidR="00413DFC">
        <w:rPr>
          <w:rFonts w:asciiTheme="majorBidi" w:hAnsiTheme="majorBidi" w:cstheme="majorBidi"/>
          <w:b/>
          <w:bCs/>
          <w:sz w:val="24"/>
          <w:szCs w:val="24"/>
          <w:lang w:val="en"/>
        </w:rPr>
        <w:t>20</w:t>
      </w:r>
      <w:r w:rsidR="00413DFC" w:rsidRPr="00413DFC">
        <w:rPr>
          <w:rFonts w:asciiTheme="majorBidi" w:hAnsiTheme="majorBidi" w:cstheme="majorBidi"/>
          <w:b/>
          <w:bCs/>
          <w:sz w:val="24"/>
          <w:szCs w:val="24"/>
          <w:vertAlign w:val="superscript"/>
          <w:lang w:val="en"/>
        </w:rPr>
        <w:t>th</w:t>
      </w:r>
      <w:r w:rsidR="00E604DC">
        <w:rPr>
          <w:rFonts w:asciiTheme="majorBidi" w:hAnsiTheme="majorBidi" w:cstheme="majorBidi"/>
          <w:b/>
          <w:bCs/>
          <w:sz w:val="24"/>
          <w:szCs w:val="24"/>
          <w:vertAlign w:val="superscript"/>
          <w:lang w:val="en"/>
        </w:rPr>
        <w:t xml:space="preserve"> </w:t>
      </w:r>
      <w:r w:rsidR="00E604DC">
        <w:rPr>
          <w:rFonts w:asciiTheme="majorBidi" w:hAnsiTheme="majorBidi" w:cstheme="majorBidi"/>
          <w:b/>
          <w:bCs/>
          <w:sz w:val="24"/>
          <w:szCs w:val="24"/>
          <w:lang w:val="en"/>
        </w:rPr>
        <w:t>century</w:t>
      </w:r>
      <w:r w:rsidRPr="003801C4">
        <w:rPr>
          <w:rFonts w:asciiTheme="majorBidi" w:hAnsiTheme="majorBidi" w:cstheme="majorBidi"/>
          <w:b/>
          <w:bCs/>
          <w:sz w:val="24"/>
          <w:szCs w:val="24"/>
          <w:lang w:val="en"/>
        </w:rPr>
        <w:t xml:space="preserve">" </w:t>
      </w:r>
      <w:r w:rsidRPr="003801C4">
        <w:rPr>
          <w:rFonts w:asciiTheme="majorBidi" w:hAnsiTheme="majorBidi" w:cstheme="majorBidi"/>
          <w:sz w:val="24"/>
          <w:szCs w:val="24"/>
          <w:lang w:val="en"/>
        </w:rPr>
        <w:t xml:space="preserve">reflects the initial period in the implementation of bilateral </w:t>
      </w:r>
      <w:r w:rsidR="00613C0C" w:rsidRPr="003801C4">
        <w:rPr>
          <w:rFonts w:asciiTheme="majorBidi" w:hAnsiTheme="majorBidi" w:cstheme="majorBidi"/>
          <w:sz w:val="24"/>
          <w:szCs w:val="24"/>
          <w:lang w:val="en"/>
        </w:rPr>
        <w:t>relations</w:t>
      </w:r>
      <w:r w:rsidRPr="003801C4">
        <w:rPr>
          <w:rFonts w:asciiTheme="majorBidi" w:hAnsiTheme="majorBidi" w:cstheme="majorBidi"/>
          <w:sz w:val="24"/>
          <w:szCs w:val="24"/>
          <w:lang w:val="en"/>
        </w:rPr>
        <w:t>.</w:t>
      </w:r>
      <w:r w:rsidR="00613C0C" w:rsidRPr="003801C4">
        <w:rPr>
          <w:rFonts w:asciiTheme="majorBidi" w:hAnsiTheme="majorBidi" w:cstheme="majorBidi"/>
          <w:sz w:val="24"/>
          <w:szCs w:val="24"/>
          <w:lang w:val="en"/>
        </w:rPr>
        <w:t xml:space="preserve"> </w:t>
      </w:r>
      <w:r w:rsidRPr="003801C4">
        <w:rPr>
          <w:rFonts w:asciiTheme="majorBidi" w:hAnsiTheme="majorBidi" w:cstheme="majorBidi"/>
          <w:sz w:val="24"/>
          <w:szCs w:val="24"/>
          <w:lang w:val="en"/>
        </w:rPr>
        <w:t xml:space="preserve">Leading is the role of Iran, interested not only in the situation of Iranian </w:t>
      </w:r>
      <w:r w:rsidR="00E202C1">
        <w:rPr>
          <w:rFonts w:asciiTheme="majorBidi" w:hAnsiTheme="majorBidi" w:cstheme="majorBidi"/>
          <w:sz w:val="24"/>
          <w:szCs w:val="24"/>
          <w:lang w:val="en"/>
        </w:rPr>
        <w:t>subjects, who mainly reside in N</w:t>
      </w:r>
      <w:r w:rsidRPr="003801C4">
        <w:rPr>
          <w:rFonts w:asciiTheme="majorBidi" w:hAnsiTheme="majorBidi" w:cstheme="majorBidi"/>
          <w:sz w:val="24"/>
          <w:szCs w:val="24"/>
          <w:lang w:val="en"/>
        </w:rPr>
        <w:t>ortheastern Bulgaria, but also by a desire to be present in the Balkans.</w:t>
      </w:r>
      <w:r w:rsidR="00613C0C" w:rsidRPr="003801C4">
        <w:rPr>
          <w:rFonts w:asciiTheme="majorBidi" w:hAnsiTheme="majorBidi" w:cstheme="majorBidi"/>
          <w:sz w:val="24"/>
          <w:szCs w:val="24"/>
        </w:rPr>
        <w:t xml:space="preserve"> </w:t>
      </w:r>
      <w:r w:rsidR="00613C0C" w:rsidRPr="003801C4">
        <w:rPr>
          <w:rFonts w:asciiTheme="majorBidi" w:hAnsiTheme="majorBidi" w:cstheme="majorBidi"/>
          <w:sz w:val="24"/>
          <w:szCs w:val="24"/>
          <w:lang w:val="en"/>
        </w:rPr>
        <w:t xml:space="preserve">The problems related to the acquisition of Iranian </w:t>
      </w:r>
      <w:r w:rsidR="00BA4D04">
        <w:rPr>
          <w:rFonts w:asciiTheme="majorBidi" w:hAnsiTheme="majorBidi" w:cstheme="majorBidi"/>
          <w:sz w:val="24"/>
          <w:szCs w:val="24"/>
          <w:lang w:val="en"/>
        </w:rPr>
        <w:t>citizen</w:t>
      </w:r>
      <w:r w:rsidR="009A4AA8" w:rsidRPr="003801C4">
        <w:rPr>
          <w:rFonts w:asciiTheme="majorBidi" w:hAnsiTheme="majorBidi" w:cstheme="majorBidi"/>
          <w:sz w:val="24"/>
          <w:szCs w:val="24"/>
          <w:lang w:val="en"/>
        </w:rPr>
        <w:t xml:space="preserve">, </w:t>
      </w:r>
      <w:r w:rsidR="00BA4D04">
        <w:rPr>
          <w:rFonts w:asciiTheme="majorBidi" w:hAnsiTheme="majorBidi" w:cstheme="majorBidi"/>
          <w:sz w:val="24"/>
          <w:szCs w:val="24"/>
          <w:lang w:val="en"/>
        </w:rPr>
        <w:t xml:space="preserve">has </w:t>
      </w:r>
      <w:r w:rsidR="009A4AA8" w:rsidRPr="003801C4">
        <w:rPr>
          <w:rFonts w:asciiTheme="majorBidi" w:hAnsiTheme="majorBidi" w:cstheme="majorBidi"/>
          <w:sz w:val="24"/>
          <w:szCs w:val="24"/>
          <w:lang w:val="en"/>
        </w:rPr>
        <w:t>been followed up; the</w:t>
      </w:r>
      <w:r w:rsidR="00613C0C" w:rsidRPr="003801C4">
        <w:rPr>
          <w:rFonts w:asciiTheme="majorBidi" w:hAnsiTheme="majorBidi" w:cstheme="majorBidi"/>
          <w:sz w:val="24"/>
          <w:szCs w:val="24"/>
          <w:lang w:val="en"/>
        </w:rPr>
        <w:t xml:space="preserve"> Bulgarian government's aspiration to overcome the consequences of the Berlin Treaty has been analyzed, subjecting </w:t>
      </w:r>
      <w:r w:rsidR="009A4AA8" w:rsidRPr="003801C4">
        <w:rPr>
          <w:rFonts w:asciiTheme="majorBidi" w:hAnsiTheme="majorBidi" w:cstheme="majorBidi"/>
          <w:sz w:val="24"/>
          <w:szCs w:val="24"/>
          <w:lang w:val="en"/>
        </w:rPr>
        <w:t>itself to</w:t>
      </w:r>
      <w:r w:rsidR="00613C0C" w:rsidRPr="003801C4">
        <w:rPr>
          <w:rFonts w:asciiTheme="majorBidi" w:hAnsiTheme="majorBidi" w:cstheme="majorBidi"/>
          <w:sz w:val="24"/>
          <w:szCs w:val="24"/>
          <w:lang w:val="en"/>
        </w:rPr>
        <w:t xml:space="preserve"> its own assessment of the need to open consulates and the selection of candidates. </w:t>
      </w:r>
      <w:r w:rsidRPr="003801C4">
        <w:rPr>
          <w:rFonts w:asciiTheme="majorBidi" w:hAnsiTheme="majorBidi" w:cstheme="majorBidi"/>
          <w:sz w:val="24"/>
          <w:szCs w:val="24"/>
          <w:lang w:val="en"/>
        </w:rPr>
        <w:t xml:space="preserve">The </w:t>
      </w:r>
      <w:r w:rsidR="009A4AA8" w:rsidRPr="003801C4">
        <w:rPr>
          <w:rFonts w:asciiTheme="majorBidi" w:hAnsiTheme="majorBidi" w:cstheme="majorBidi"/>
          <w:sz w:val="24"/>
          <w:szCs w:val="24"/>
          <w:lang w:val="en"/>
        </w:rPr>
        <w:t>relations</w:t>
      </w:r>
      <w:r w:rsidRPr="003801C4">
        <w:rPr>
          <w:rFonts w:asciiTheme="majorBidi" w:hAnsiTheme="majorBidi" w:cstheme="majorBidi"/>
          <w:sz w:val="24"/>
          <w:szCs w:val="24"/>
          <w:lang w:val="en"/>
        </w:rPr>
        <w:t xml:space="preserve"> between the two countrie</w:t>
      </w:r>
      <w:r w:rsidR="00252E1F">
        <w:rPr>
          <w:rFonts w:asciiTheme="majorBidi" w:hAnsiTheme="majorBidi" w:cstheme="majorBidi"/>
          <w:sz w:val="24"/>
          <w:szCs w:val="24"/>
          <w:lang w:val="en"/>
        </w:rPr>
        <w:t xml:space="preserve">s through </w:t>
      </w:r>
      <w:r w:rsidRPr="003801C4">
        <w:rPr>
          <w:rFonts w:asciiTheme="majorBidi" w:hAnsiTheme="majorBidi" w:cstheme="majorBidi"/>
          <w:sz w:val="24"/>
          <w:szCs w:val="24"/>
          <w:lang w:val="en"/>
        </w:rPr>
        <w:t xml:space="preserve">the missions in </w:t>
      </w:r>
      <w:proofErr w:type="spellStart"/>
      <w:r w:rsidR="00BA4D04">
        <w:rPr>
          <w:rFonts w:asciiTheme="majorBidi" w:hAnsiTheme="majorBidi" w:cstheme="majorBidi"/>
          <w:sz w:val="24"/>
          <w:szCs w:val="24"/>
          <w:lang w:val="en"/>
        </w:rPr>
        <w:t>Tsarigrad</w:t>
      </w:r>
      <w:proofErr w:type="spellEnd"/>
      <w:r w:rsidR="00BA4D04">
        <w:rPr>
          <w:rFonts w:asciiTheme="majorBidi" w:hAnsiTheme="majorBidi" w:cstheme="majorBidi"/>
          <w:sz w:val="24"/>
          <w:szCs w:val="24"/>
          <w:lang w:val="en"/>
        </w:rPr>
        <w:t xml:space="preserve"> (</w:t>
      </w:r>
      <w:r w:rsidRPr="003801C4">
        <w:rPr>
          <w:rFonts w:asciiTheme="majorBidi" w:hAnsiTheme="majorBidi" w:cstheme="majorBidi"/>
          <w:sz w:val="24"/>
          <w:szCs w:val="24"/>
          <w:lang w:val="en"/>
        </w:rPr>
        <w:t>Istanbul</w:t>
      </w:r>
      <w:r w:rsidR="00BA4D04">
        <w:rPr>
          <w:rFonts w:asciiTheme="majorBidi" w:hAnsiTheme="majorBidi" w:cstheme="majorBidi"/>
          <w:sz w:val="24"/>
          <w:szCs w:val="24"/>
          <w:lang w:val="en"/>
        </w:rPr>
        <w:t>)</w:t>
      </w:r>
      <w:r w:rsidRPr="003801C4">
        <w:rPr>
          <w:rFonts w:asciiTheme="majorBidi" w:hAnsiTheme="majorBidi" w:cstheme="majorBidi"/>
          <w:sz w:val="24"/>
          <w:szCs w:val="24"/>
          <w:lang w:val="en"/>
        </w:rPr>
        <w:t>, the official correspondence between the monarchs and the presence of Iranian consuls in the Pri</w:t>
      </w:r>
      <w:r w:rsidR="00FD69DF">
        <w:rPr>
          <w:rFonts w:asciiTheme="majorBidi" w:hAnsiTheme="majorBidi" w:cstheme="majorBidi"/>
          <w:sz w:val="24"/>
          <w:szCs w:val="24"/>
          <w:lang w:val="en"/>
        </w:rPr>
        <w:t xml:space="preserve">ncipality are the reason for </w:t>
      </w:r>
      <w:r w:rsidR="00BA4D04">
        <w:rPr>
          <w:rFonts w:asciiTheme="majorBidi" w:hAnsiTheme="majorBidi" w:cstheme="majorBidi"/>
          <w:sz w:val="24"/>
          <w:szCs w:val="24"/>
          <w:lang w:val="en"/>
        </w:rPr>
        <w:t xml:space="preserve">Angel </w:t>
      </w:r>
      <w:proofErr w:type="spellStart"/>
      <w:r w:rsidR="00BA4D04">
        <w:rPr>
          <w:rFonts w:asciiTheme="majorBidi" w:hAnsiTheme="majorBidi" w:cstheme="majorBidi"/>
          <w:sz w:val="24"/>
          <w:szCs w:val="24"/>
          <w:lang w:val="en"/>
        </w:rPr>
        <w:t>Orbetsov</w:t>
      </w:r>
      <w:proofErr w:type="spellEnd"/>
      <w:r w:rsidR="00BA4D04">
        <w:rPr>
          <w:rFonts w:asciiTheme="majorBidi" w:hAnsiTheme="majorBidi" w:cstheme="majorBidi"/>
          <w:sz w:val="24"/>
          <w:szCs w:val="24"/>
          <w:lang w:val="en"/>
        </w:rPr>
        <w:t xml:space="preserve"> </w:t>
      </w:r>
      <w:r w:rsidRPr="003801C4">
        <w:rPr>
          <w:rFonts w:asciiTheme="majorBidi" w:hAnsiTheme="majorBidi" w:cstheme="majorBidi"/>
          <w:sz w:val="24"/>
          <w:szCs w:val="24"/>
          <w:lang w:val="en"/>
        </w:rPr>
        <w:t>to express doubts as to the accepted date of establishment of the diplomatic relations –</w:t>
      </w:r>
      <w:r w:rsidRPr="003801C4">
        <w:rPr>
          <w:rFonts w:asciiTheme="majorBidi" w:hAnsiTheme="majorBidi" w:cstheme="majorBidi"/>
          <w:b/>
          <w:bCs/>
          <w:sz w:val="24"/>
          <w:szCs w:val="24"/>
          <w:lang w:val="en"/>
        </w:rPr>
        <w:t xml:space="preserve"> 15 November 1897</w:t>
      </w:r>
      <w:r w:rsidR="00252E1F">
        <w:rPr>
          <w:rFonts w:asciiTheme="majorBidi" w:hAnsiTheme="majorBidi" w:cstheme="majorBidi"/>
          <w:b/>
          <w:bCs/>
          <w:sz w:val="24"/>
          <w:szCs w:val="24"/>
          <w:lang w:val="en"/>
        </w:rPr>
        <w:t>.</w:t>
      </w:r>
    </w:p>
    <w:p w14:paraId="4B34D014" w14:textId="1490EAB9" w:rsidR="009B359C" w:rsidRPr="003801C4" w:rsidRDefault="009B359C" w:rsidP="00252E1F">
      <w:pPr>
        <w:spacing w:after="0"/>
        <w:ind w:firstLine="708"/>
        <w:jc w:val="both"/>
        <w:rPr>
          <w:rFonts w:asciiTheme="majorBidi" w:hAnsiTheme="majorBidi" w:cstheme="majorBidi"/>
          <w:sz w:val="24"/>
          <w:szCs w:val="24"/>
        </w:rPr>
      </w:pPr>
      <w:r w:rsidRPr="003801C4">
        <w:rPr>
          <w:rFonts w:asciiTheme="majorBidi" w:hAnsiTheme="majorBidi" w:cstheme="majorBidi"/>
          <w:sz w:val="24"/>
          <w:szCs w:val="24"/>
          <w:lang w:val="en"/>
        </w:rPr>
        <w:t>T</w:t>
      </w:r>
      <w:r w:rsidR="00970659" w:rsidRPr="003801C4">
        <w:rPr>
          <w:rFonts w:asciiTheme="majorBidi" w:hAnsiTheme="majorBidi" w:cstheme="majorBidi"/>
          <w:sz w:val="24"/>
          <w:szCs w:val="24"/>
          <w:lang w:val="en"/>
        </w:rPr>
        <w:t>o t</w:t>
      </w:r>
      <w:r w:rsidRPr="003801C4">
        <w:rPr>
          <w:rFonts w:asciiTheme="majorBidi" w:hAnsiTheme="majorBidi" w:cstheme="majorBidi"/>
          <w:sz w:val="24"/>
          <w:szCs w:val="24"/>
          <w:lang w:val="en"/>
        </w:rPr>
        <w:t xml:space="preserve">he next period in relations was dedicated </w:t>
      </w:r>
      <w:r w:rsidR="00252E1F" w:rsidRPr="003801C4">
        <w:rPr>
          <w:rFonts w:asciiTheme="majorBidi" w:hAnsiTheme="majorBidi" w:cstheme="majorBidi"/>
          <w:sz w:val="24"/>
          <w:szCs w:val="24"/>
          <w:lang w:val="en"/>
        </w:rPr>
        <w:t>CHAPTER</w:t>
      </w:r>
      <w:r w:rsidR="00BA4D04">
        <w:rPr>
          <w:rFonts w:asciiTheme="majorBidi" w:hAnsiTheme="majorBidi" w:cstheme="majorBidi"/>
          <w:sz w:val="24"/>
          <w:szCs w:val="24"/>
          <w:lang w:val="en"/>
        </w:rPr>
        <w:t xml:space="preserve"> TWO</w:t>
      </w:r>
      <w:r w:rsidRPr="003801C4">
        <w:rPr>
          <w:rFonts w:asciiTheme="majorBidi" w:hAnsiTheme="majorBidi" w:cstheme="majorBidi"/>
          <w:b/>
          <w:bCs/>
          <w:sz w:val="24"/>
          <w:szCs w:val="24"/>
          <w:lang w:val="en"/>
        </w:rPr>
        <w:t xml:space="preserve"> "Iranian representatives in Bulgaria and political </w:t>
      </w:r>
      <w:r w:rsidR="00970659" w:rsidRPr="003801C4">
        <w:rPr>
          <w:rFonts w:asciiTheme="majorBidi" w:hAnsiTheme="majorBidi" w:cstheme="majorBidi"/>
          <w:b/>
          <w:bCs/>
          <w:sz w:val="24"/>
          <w:szCs w:val="24"/>
          <w:lang w:val="en"/>
        </w:rPr>
        <w:t>relations</w:t>
      </w:r>
      <w:r w:rsidRPr="003801C4">
        <w:rPr>
          <w:rFonts w:asciiTheme="majorBidi" w:hAnsiTheme="majorBidi" w:cstheme="majorBidi"/>
          <w:b/>
          <w:bCs/>
          <w:sz w:val="24"/>
          <w:szCs w:val="24"/>
          <w:lang w:val="en"/>
        </w:rPr>
        <w:t xml:space="preserve"> from the beginning of the </w:t>
      </w:r>
      <w:r w:rsidR="00413DFC">
        <w:rPr>
          <w:rFonts w:asciiTheme="majorBidi" w:hAnsiTheme="majorBidi" w:cstheme="majorBidi"/>
          <w:b/>
          <w:bCs/>
          <w:sz w:val="24"/>
          <w:szCs w:val="24"/>
          <w:lang w:val="en"/>
        </w:rPr>
        <w:t>20</w:t>
      </w:r>
      <w:r w:rsidR="00413DFC" w:rsidRPr="00413DFC">
        <w:rPr>
          <w:rFonts w:asciiTheme="majorBidi" w:hAnsiTheme="majorBidi" w:cstheme="majorBidi"/>
          <w:b/>
          <w:bCs/>
          <w:sz w:val="24"/>
          <w:szCs w:val="24"/>
          <w:vertAlign w:val="superscript"/>
          <w:lang w:val="en"/>
        </w:rPr>
        <w:t>th</w:t>
      </w:r>
      <w:r w:rsidR="00E604DC">
        <w:rPr>
          <w:rFonts w:asciiTheme="majorBidi" w:hAnsiTheme="majorBidi" w:cstheme="majorBidi"/>
          <w:b/>
          <w:bCs/>
          <w:sz w:val="24"/>
          <w:szCs w:val="24"/>
          <w:lang w:val="en"/>
        </w:rPr>
        <w:t xml:space="preserve"> century </w:t>
      </w:r>
      <w:r w:rsidR="00E604DC" w:rsidRPr="005D4764">
        <w:rPr>
          <w:rFonts w:asciiTheme="majorBidi" w:hAnsiTheme="majorBidi" w:cstheme="majorBidi"/>
          <w:b/>
          <w:bCs/>
          <w:sz w:val="24"/>
          <w:szCs w:val="24"/>
          <w:lang w:val="en"/>
        </w:rPr>
        <w:t>until</w:t>
      </w:r>
      <w:r w:rsidRPr="003801C4">
        <w:rPr>
          <w:rFonts w:asciiTheme="majorBidi" w:hAnsiTheme="majorBidi" w:cstheme="majorBidi"/>
          <w:b/>
          <w:bCs/>
          <w:sz w:val="24"/>
          <w:szCs w:val="24"/>
          <w:lang w:val="en"/>
        </w:rPr>
        <w:t xml:space="preserve"> The Second World War"</w:t>
      </w:r>
      <w:r w:rsidR="00252E1F">
        <w:rPr>
          <w:rFonts w:asciiTheme="majorBidi" w:hAnsiTheme="majorBidi" w:cstheme="majorBidi"/>
          <w:sz w:val="24"/>
          <w:szCs w:val="24"/>
          <w:lang w:val="en"/>
        </w:rPr>
        <w:t>.</w:t>
      </w:r>
      <w:r w:rsidRPr="003801C4">
        <w:rPr>
          <w:rFonts w:asciiTheme="majorBidi" w:hAnsiTheme="majorBidi" w:cstheme="majorBidi"/>
          <w:sz w:val="24"/>
          <w:szCs w:val="24"/>
          <w:lang w:val="en"/>
        </w:rPr>
        <w:t xml:space="preserve"> The main motive for Iran's activity is again the concern for Iranian subjects (about 100 people). Besides the legation in Sofia, the honorary consulates in Ruse and Plovdiv are also active</w:t>
      </w:r>
      <w:r w:rsidR="00252E1F">
        <w:rPr>
          <w:rFonts w:asciiTheme="majorBidi" w:hAnsiTheme="majorBidi" w:cstheme="majorBidi"/>
          <w:sz w:val="24"/>
          <w:szCs w:val="24"/>
          <w:lang w:val="en"/>
        </w:rPr>
        <w:t xml:space="preserve">. </w:t>
      </w:r>
      <w:r w:rsidR="00970659" w:rsidRPr="003801C4">
        <w:rPr>
          <w:rFonts w:asciiTheme="majorBidi" w:hAnsiTheme="majorBidi" w:cstheme="majorBidi"/>
          <w:sz w:val="24"/>
          <w:szCs w:val="24"/>
          <w:lang w:val="en"/>
        </w:rPr>
        <w:t xml:space="preserve">There are the same problems: refusals to recognize consuls, military service recruitment summonses, settlement of inheritances, acts of civil status, etc. Iran diplomacy </w:t>
      </w:r>
      <w:r w:rsidRPr="003801C4">
        <w:rPr>
          <w:rFonts w:asciiTheme="majorBidi" w:hAnsiTheme="majorBidi" w:cstheme="majorBidi"/>
          <w:sz w:val="24"/>
          <w:szCs w:val="24"/>
          <w:lang w:val="en"/>
        </w:rPr>
        <w:t xml:space="preserve">is also interested in the most important political events in Bulgaria and </w:t>
      </w:r>
      <w:r w:rsidR="00BA4D04">
        <w:rPr>
          <w:rFonts w:asciiTheme="majorBidi" w:hAnsiTheme="majorBidi" w:cstheme="majorBidi"/>
          <w:sz w:val="24"/>
          <w:szCs w:val="24"/>
          <w:lang w:val="en"/>
        </w:rPr>
        <w:t xml:space="preserve">in </w:t>
      </w:r>
      <w:r w:rsidRPr="003801C4">
        <w:rPr>
          <w:rFonts w:asciiTheme="majorBidi" w:hAnsiTheme="majorBidi" w:cstheme="majorBidi"/>
          <w:sz w:val="24"/>
          <w:szCs w:val="24"/>
          <w:lang w:val="en"/>
        </w:rPr>
        <w:t xml:space="preserve">the Balkans. </w:t>
      </w:r>
    </w:p>
    <w:p w14:paraId="441F5C38" w14:textId="7CF032B0" w:rsidR="009B359C" w:rsidRPr="003801C4" w:rsidRDefault="009B359C" w:rsidP="00FD69DF">
      <w:pPr>
        <w:spacing w:after="0"/>
        <w:ind w:firstLine="705"/>
        <w:jc w:val="both"/>
        <w:rPr>
          <w:rFonts w:asciiTheme="majorBidi" w:hAnsiTheme="majorBidi" w:cstheme="majorBidi"/>
          <w:sz w:val="24"/>
          <w:szCs w:val="24"/>
        </w:rPr>
      </w:pPr>
      <w:r w:rsidRPr="003801C4">
        <w:rPr>
          <w:rFonts w:asciiTheme="majorBidi" w:hAnsiTheme="majorBidi" w:cstheme="majorBidi"/>
          <w:sz w:val="24"/>
          <w:szCs w:val="24"/>
          <w:lang w:val="en"/>
        </w:rPr>
        <w:lastRenderedPageBreak/>
        <w:t xml:space="preserve">Eight paragraphs in </w:t>
      </w:r>
      <w:r w:rsidR="00252E1F" w:rsidRPr="003801C4">
        <w:rPr>
          <w:rFonts w:asciiTheme="majorBidi" w:hAnsiTheme="majorBidi" w:cstheme="majorBidi"/>
          <w:sz w:val="24"/>
          <w:szCs w:val="24"/>
          <w:lang w:val="en"/>
        </w:rPr>
        <w:t>CHAPTER</w:t>
      </w:r>
      <w:r w:rsidR="00BA4D04">
        <w:rPr>
          <w:rFonts w:asciiTheme="majorBidi" w:hAnsiTheme="majorBidi" w:cstheme="majorBidi"/>
          <w:sz w:val="24"/>
          <w:szCs w:val="24"/>
          <w:lang w:val="en"/>
        </w:rPr>
        <w:t xml:space="preserve"> THREE</w:t>
      </w:r>
      <w:r w:rsidRPr="003801C4">
        <w:rPr>
          <w:rFonts w:asciiTheme="majorBidi" w:hAnsiTheme="majorBidi" w:cstheme="majorBidi"/>
          <w:b/>
          <w:bCs/>
          <w:sz w:val="24"/>
          <w:szCs w:val="24"/>
          <w:lang w:val="en"/>
        </w:rPr>
        <w:t xml:space="preserve"> "Bulgarian diplomatic activity towards Iran from the end of the 19</w:t>
      </w:r>
      <w:r w:rsidRPr="00413DFC">
        <w:rPr>
          <w:rFonts w:asciiTheme="majorBidi" w:hAnsiTheme="majorBidi" w:cstheme="majorBidi"/>
          <w:b/>
          <w:bCs/>
          <w:sz w:val="24"/>
          <w:szCs w:val="24"/>
          <w:vertAlign w:val="superscript"/>
          <w:lang w:val="en"/>
        </w:rPr>
        <w:t>th</w:t>
      </w:r>
      <w:r w:rsidRPr="003801C4">
        <w:rPr>
          <w:rFonts w:asciiTheme="majorBidi" w:hAnsiTheme="majorBidi" w:cstheme="majorBidi"/>
          <w:b/>
          <w:bCs/>
          <w:sz w:val="24"/>
          <w:szCs w:val="24"/>
          <w:lang w:val="en"/>
        </w:rPr>
        <w:t xml:space="preserve"> century to the eve of </w:t>
      </w:r>
      <w:r w:rsidR="00413DFC" w:rsidRPr="003801C4">
        <w:rPr>
          <w:rFonts w:asciiTheme="majorBidi" w:hAnsiTheme="majorBidi" w:cstheme="majorBidi"/>
          <w:b/>
          <w:bCs/>
          <w:sz w:val="24"/>
          <w:szCs w:val="24"/>
          <w:lang w:val="en"/>
        </w:rPr>
        <w:t xml:space="preserve">The Second </w:t>
      </w:r>
      <w:r w:rsidR="00413DFC">
        <w:rPr>
          <w:rFonts w:asciiTheme="majorBidi" w:hAnsiTheme="majorBidi" w:cstheme="majorBidi"/>
          <w:b/>
          <w:bCs/>
          <w:sz w:val="24"/>
          <w:szCs w:val="24"/>
          <w:lang w:val="en"/>
        </w:rPr>
        <w:t>World War</w:t>
      </w:r>
      <w:r w:rsidRPr="003801C4">
        <w:rPr>
          <w:rFonts w:asciiTheme="majorBidi" w:hAnsiTheme="majorBidi" w:cstheme="majorBidi"/>
          <w:b/>
          <w:bCs/>
          <w:sz w:val="24"/>
          <w:szCs w:val="24"/>
          <w:lang w:val="en"/>
        </w:rPr>
        <w:t>"</w:t>
      </w:r>
      <w:r w:rsidRPr="003801C4">
        <w:rPr>
          <w:rFonts w:asciiTheme="majorBidi" w:hAnsiTheme="majorBidi" w:cstheme="majorBidi"/>
          <w:sz w:val="24"/>
          <w:szCs w:val="24"/>
          <w:lang w:val="en"/>
        </w:rPr>
        <w:t xml:space="preserve"> pr</w:t>
      </w:r>
      <w:r w:rsidR="00413DFC">
        <w:rPr>
          <w:rFonts w:asciiTheme="majorBidi" w:hAnsiTheme="majorBidi" w:cstheme="majorBidi"/>
          <w:sz w:val="24"/>
          <w:szCs w:val="24"/>
          <w:lang w:val="en"/>
        </w:rPr>
        <w:t>esent</w:t>
      </w:r>
      <w:r w:rsidRPr="003801C4">
        <w:rPr>
          <w:rFonts w:asciiTheme="majorBidi" w:hAnsiTheme="majorBidi" w:cstheme="majorBidi"/>
          <w:sz w:val="24"/>
          <w:szCs w:val="24"/>
          <w:lang w:val="en"/>
        </w:rPr>
        <w:t xml:space="preserve"> the </w:t>
      </w:r>
      <w:r w:rsidR="00413DFC">
        <w:rPr>
          <w:rFonts w:asciiTheme="majorBidi" w:hAnsiTheme="majorBidi" w:cstheme="majorBidi"/>
          <w:sz w:val="24"/>
          <w:szCs w:val="24"/>
          <w:lang w:val="en"/>
        </w:rPr>
        <w:t>inner</w:t>
      </w:r>
      <w:r w:rsidRPr="003801C4">
        <w:rPr>
          <w:rFonts w:asciiTheme="majorBidi" w:hAnsiTheme="majorBidi" w:cstheme="majorBidi"/>
          <w:sz w:val="24"/>
          <w:szCs w:val="24"/>
          <w:lang w:val="en"/>
        </w:rPr>
        <w:t xml:space="preserve"> political events in Iran and the way in which </w:t>
      </w:r>
      <w:r w:rsidR="00FD69DF">
        <w:rPr>
          <w:rFonts w:asciiTheme="majorBidi" w:hAnsiTheme="majorBidi" w:cstheme="majorBidi"/>
          <w:sz w:val="24"/>
          <w:szCs w:val="24"/>
          <w:lang w:val="en"/>
        </w:rPr>
        <w:t>Bulgarian</w:t>
      </w:r>
      <w:r w:rsidRPr="003801C4">
        <w:rPr>
          <w:rFonts w:asciiTheme="majorBidi" w:hAnsiTheme="majorBidi" w:cstheme="majorBidi"/>
          <w:sz w:val="24"/>
          <w:szCs w:val="24"/>
          <w:lang w:val="en"/>
        </w:rPr>
        <w:t xml:space="preserve"> diplomatic representations: our missions in Turkey and Russia/USSR and our legations in London and Bern</w:t>
      </w:r>
      <w:r w:rsidR="00252E1F">
        <w:rPr>
          <w:rFonts w:asciiTheme="majorBidi" w:hAnsiTheme="majorBidi" w:cstheme="majorBidi"/>
          <w:sz w:val="24"/>
          <w:szCs w:val="24"/>
          <w:lang w:val="en"/>
        </w:rPr>
        <w:t>,</w:t>
      </w:r>
      <w:r w:rsidRPr="003801C4">
        <w:rPr>
          <w:rFonts w:asciiTheme="majorBidi" w:hAnsiTheme="majorBidi" w:cstheme="majorBidi"/>
          <w:sz w:val="24"/>
          <w:szCs w:val="24"/>
          <w:lang w:val="en"/>
        </w:rPr>
        <w:t xml:space="preserve"> and the Consulate in Alexandria</w:t>
      </w:r>
      <w:r w:rsidR="00252E1F">
        <w:rPr>
          <w:rFonts w:asciiTheme="majorBidi" w:hAnsiTheme="majorBidi" w:cstheme="majorBidi"/>
          <w:sz w:val="24"/>
          <w:szCs w:val="24"/>
          <w:lang w:val="en"/>
        </w:rPr>
        <w:t>,</w:t>
      </w:r>
      <w:r w:rsidRPr="003801C4">
        <w:rPr>
          <w:rFonts w:asciiTheme="majorBidi" w:hAnsiTheme="majorBidi" w:cstheme="majorBidi"/>
          <w:sz w:val="24"/>
          <w:szCs w:val="24"/>
          <w:lang w:val="en"/>
        </w:rPr>
        <w:t xml:space="preserve"> inform </w:t>
      </w:r>
      <w:r w:rsidR="00FA40A1" w:rsidRPr="003801C4">
        <w:rPr>
          <w:rFonts w:asciiTheme="majorBidi" w:hAnsiTheme="majorBidi" w:cstheme="majorBidi"/>
          <w:sz w:val="24"/>
          <w:szCs w:val="24"/>
          <w:lang w:val="en"/>
        </w:rPr>
        <w:t xml:space="preserve">about </w:t>
      </w:r>
      <w:r w:rsidR="00413DFC">
        <w:rPr>
          <w:rFonts w:asciiTheme="majorBidi" w:hAnsiTheme="majorBidi" w:cstheme="majorBidi"/>
          <w:sz w:val="24"/>
          <w:szCs w:val="24"/>
          <w:lang w:val="en"/>
        </w:rPr>
        <w:t xml:space="preserve">them. The </w:t>
      </w:r>
      <w:r w:rsidR="00FA40A1" w:rsidRPr="003801C4">
        <w:rPr>
          <w:rFonts w:asciiTheme="majorBidi" w:hAnsiTheme="majorBidi" w:cstheme="majorBidi"/>
          <w:sz w:val="24"/>
          <w:szCs w:val="24"/>
          <w:lang w:val="en"/>
        </w:rPr>
        <w:t>Turkish</w:t>
      </w:r>
      <w:r w:rsidRPr="003801C4">
        <w:rPr>
          <w:rFonts w:asciiTheme="majorBidi" w:hAnsiTheme="majorBidi" w:cstheme="majorBidi"/>
          <w:sz w:val="24"/>
          <w:szCs w:val="24"/>
          <w:lang w:val="en"/>
        </w:rPr>
        <w:t>-Iranian relations</w:t>
      </w:r>
      <w:r w:rsidR="00FA40A1" w:rsidRPr="003801C4">
        <w:rPr>
          <w:rFonts w:asciiTheme="majorBidi" w:hAnsiTheme="majorBidi" w:cstheme="majorBidi"/>
          <w:sz w:val="24"/>
          <w:szCs w:val="24"/>
          <w:lang w:val="en"/>
        </w:rPr>
        <w:t xml:space="preserve"> </w:t>
      </w:r>
      <w:r w:rsidR="00413DFC">
        <w:rPr>
          <w:rFonts w:asciiTheme="majorBidi" w:hAnsiTheme="majorBidi" w:cstheme="majorBidi"/>
          <w:sz w:val="24"/>
          <w:szCs w:val="24"/>
          <w:lang w:val="en"/>
        </w:rPr>
        <w:t>are</w:t>
      </w:r>
      <w:r w:rsidR="00FA40A1" w:rsidRPr="003801C4">
        <w:rPr>
          <w:rFonts w:asciiTheme="majorBidi" w:hAnsiTheme="majorBidi" w:cstheme="majorBidi"/>
          <w:sz w:val="24"/>
          <w:szCs w:val="24"/>
          <w:lang w:val="en"/>
        </w:rPr>
        <w:t xml:space="preserve"> of paramount importance</w:t>
      </w:r>
      <w:r w:rsidRPr="003801C4">
        <w:rPr>
          <w:rFonts w:asciiTheme="majorBidi" w:hAnsiTheme="majorBidi" w:cstheme="majorBidi"/>
          <w:sz w:val="24"/>
          <w:szCs w:val="24"/>
          <w:lang w:val="en"/>
        </w:rPr>
        <w:t xml:space="preserve">. Bulgarian diplomacy is </w:t>
      </w:r>
      <w:r w:rsidR="00FA40A1" w:rsidRPr="003801C4">
        <w:rPr>
          <w:rFonts w:asciiTheme="majorBidi" w:hAnsiTheme="majorBidi" w:cstheme="majorBidi"/>
          <w:sz w:val="24"/>
          <w:szCs w:val="24"/>
          <w:lang w:val="en"/>
        </w:rPr>
        <w:t xml:space="preserve">improving, gradually </w:t>
      </w:r>
      <w:r w:rsidRPr="003801C4">
        <w:rPr>
          <w:rFonts w:asciiTheme="majorBidi" w:hAnsiTheme="majorBidi" w:cstheme="majorBidi"/>
          <w:sz w:val="24"/>
          <w:szCs w:val="24"/>
          <w:lang w:val="en"/>
        </w:rPr>
        <w:t xml:space="preserve">emerging from the secondary role held so far. </w:t>
      </w:r>
    </w:p>
    <w:p w14:paraId="022198BB" w14:textId="0365F126" w:rsidR="009B359C" w:rsidRPr="003801C4" w:rsidRDefault="009B359C" w:rsidP="00EF5A20">
      <w:pPr>
        <w:spacing w:after="0"/>
        <w:jc w:val="both"/>
        <w:rPr>
          <w:rFonts w:asciiTheme="majorBidi" w:hAnsiTheme="majorBidi" w:cstheme="majorBidi"/>
          <w:sz w:val="24"/>
          <w:szCs w:val="24"/>
        </w:rPr>
      </w:pPr>
      <w:r w:rsidRPr="003801C4">
        <w:rPr>
          <w:rFonts w:asciiTheme="majorBidi" w:hAnsiTheme="majorBidi" w:cstheme="majorBidi"/>
          <w:bCs/>
          <w:sz w:val="24"/>
          <w:szCs w:val="24"/>
          <w:lang w:val="en"/>
        </w:rPr>
        <w:tab/>
        <w:t xml:space="preserve">In addition to </w:t>
      </w:r>
      <w:r w:rsidR="00413DFC">
        <w:rPr>
          <w:rFonts w:asciiTheme="majorBidi" w:hAnsiTheme="majorBidi" w:cstheme="majorBidi"/>
          <w:bCs/>
          <w:sz w:val="24"/>
          <w:szCs w:val="24"/>
          <w:lang w:val="en"/>
        </w:rPr>
        <w:t xml:space="preserve">the </w:t>
      </w:r>
      <w:r w:rsidRPr="003801C4">
        <w:rPr>
          <w:rFonts w:asciiTheme="majorBidi" w:hAnsiTheme="majorBidi" w:cstheme="majorBidi"/>
          <w:bCs/>
          <w:sz w:val="24"/>
          <w:szCs w:val="24"/>
          <w:lang w:val="en"/>
        </w:rPr>
        <w:t xml:space="preserve">political events, </w:t>
      </w:r>
      <w:r w:rsidR="00413DFC" w:rsidRPr="003801C4">
        <w:rPr>
          <w:rFonts w:asciiTheme="majorBidi" w:hAnsiTheme="majorBidi" w:cstheme="majorBidi"/>
          <w:sz w:val="24"/>
          <w:szCs w:val="24"/>
          <w:lang w:val="en"/>
        </w:rPr>
        <w:t>Bulgarian diplomacy</w:t>
      </w:r>
      <w:r w:rsidRPr="003801C4">
        <w:rPr>
          <w:rFonts w:asciiTheme="majorBidi" w:hAnsiTheme="majorBidi" w:cstheme="majorBidi"/>
          <w:bCs/>
          <w:sz w:val="24"/>
          <w:szCs w:val="24"/>
          <w:lang w:val="en"/>
        </w:rPr>
        <w:t xml:space="preserve"> is active in other areas to which </w:t>
      </w:r>
      <w:r w:rsidR="00252E1F" w:rsidRPr="003801C4">
        <w:rPr>
          <w:rFonts w:asciiTheme="majorBidi" w:hAnsiTheme="majorBidi" w:cstheme="majorBidi"/>
          <w:sz w:val="24"/>
          <w:szCs w:val="24"/>
          <w:lang w:val="en"/>
        </w:rPr>
        <w:t>CHAPTER</w:t>
      </w:r>
      <w:r w:rsidRPr="003801C4">
        <w:rPr>
          <w:rFonts w:asciiTheme="majorBidi" w:hAnsiTheme="majorBidi" w:cstheme="majorBidi"/>
          <w:bCs/>
          <w:sz w:val="24"/>
          <w:szCs w:val="24"/>
          <w:lang w:val="en"/>
        </w:rPr>
        <w:t xml:space="preserve"> </w:t>
      </w:r>
      <w:r w:rsidR="00413DFC">
        <w:rPr>
          <w:rFonts w:asciiTheme="majorBidi" w:hAnsiTheme="majorBidi" w:cstheme="majorBidi"/>
          <w:sz w:val="24"/>
          <w:szCs w:val="24"/>
          <w:lang w:val="en"/>
        </w:rPr>
        <w:t>FOUR</w:t>
      </w:r>
      <w:r w:rsidR="00FA40A1" w:rsidRPr="003801C4">
        <w:rPr>
          <w:rFonts w:asciiTheme="majorBidi" w:hAnsiTheme="majorBidi" w:cstheme="majorBidi"/>
          <w:sz w:val="24"/>
          <w:szCs w:val="24"/>
          <w:lang w:val="en"/>
        </w:rPr>
        <w:t xml:space="preserve"> is providing inside </w:t>
      </w:r>
      <w:r w:rsidR="00600D23" w:rsidRPr="003801C4">
        <w:rPr>
          <w:rFonts w:asciiTheme="majorBidi" w:hAnsiTheme="majorBidi" w:cstheme="majorBidi"/>
          <w:sz w:val="24"/>
          <w:szCs w:val="24"/>
          <w:lang w:val="en"/>
        </w:rPr>
        <w:t>knowledge</w:t>
      </w:r>
      <w:r w:rsidR="00FA40A1" w:rsidRPr="003801C4">
        <w:rPr>
          <w:rFonts w:asciiTheme="majorBidi" w:hAnsiTheme="majorBidi" w:cstheme="majorBidi"/>
          <w:sz w:val="24"/>
          <w:szCs w:val="24"/>
          <w:lang w:val="en"/>
        </w:rPr>
        <w:t xml:space="preserve"> </w:t>
      </w:r>
      <w:r w:rsidR="00600D23" w:rsidRPr="003801C4">
        <w:rPr>
          <w:rFonts w:asciiTheme="majorBidi" w:hAnsiTheme="majorBidi" w:cstheme="majorBidi"/>
          <w:sz w:val="24"/>
          <w:szCs w:val="24"/>
          <w:lang w:val="en"/>
        </w:rPr>
        <w:t>of</w:t>
      </w:r>
      <w:r w:rsidRPr="003801C4">
        <w:rPr>
          <w:rFonts w:asciiTheme="majorBidi" w:hAnsiTheme="majorBidi" w:cstheme="majorBidi"/>
          <w:sz w:val="24"/>
          <w:szCs w:val="24"/>
          <w:lang w:val="en"/>
        </w:rPr>
        <w:t xml:space="preserve"> "</w:t>
      </w:r>
      <w:r w:rsidRPr="003801C4">
        <w:rPr>
          <w:rFonts w:asciiTheme="majorBidi" w:hAnsiTheme="majorBidi" w:cstheme="majorBidi"/>
          <w:b/>
          <w:bCs/>
          <w:sz w:val="24"/>
          <w:szCs w:val="24"/>
          <w:lang w:val="en"/>
        </w:rPr>
        <w:t xml:space="preserve">Bulgarian-Iranian Trade and Economic Relations. </w:t>
      </w:r>
      <w:proofErr w:type="gramStart"/>
      <w:r w:rsidRPr="003801C4">
        <w:rPr>
          <w:rFonts w:asciiTheme="majorBidi" w:hAnsiTheme="majorBidi" w:cstheme="majorBidi"/>
          <w:b/>
          <w:bCs/>
          <w:sz w:val="24"/>
          <w:szCs w:val="24"/>
          <w:lang w:val="en"/>
        </w:rPr>
        <w:t xml:space="preserve">Cultural and scientific contacts from the beginning of the </w:t>
      </w:r>
      <w:r w:rsidR="00413DFC">
        <w:rPr>
          <w:rFonts w:asciiTheme="majorBidi" w:hAnsiTheme="majorBidi" w:cstheme="majorBidi"/>
          <w:b/>
          <w:bCs/>
          <w:sz w:val="24"/>
          <w:szCs w:val="24"/>
          <w:lang w:val="en"/>
        </w:rPr>
        <w:t>20</w:t>
      </w:r>
      <w:r w:rsidR="00413DFC" w:rsidRPr="00413DFC">
        <w:rPr>
          <w:rFonts w:asciiTheme="majorBidi" w:hAnsiTheme="majorBidi" w:cstheme="majorBidi"/>
          <w:b/>
          <w:bCs/>
          <w:sz w:val="24"/>
          <w:szCs w:val="24"/>
          <w:vertAlign w:val="superscript"/>
          <w:lang w:val="en"/>
        </w:rPr>
        <w:t>th</w:t>
      </w:r>
      <w:r w:rsidR="00413DFC">
        <w:rPr>
          <w:rFonts w:asciiTheme="majorBidi" w:hAnsiTheme="majorBidi" w:cstheme="majorBidi"/>
          <w:b/>
          <w:bCs/>
          <w:sz w:val="24"/>
          <w:szCs w:val="24"/>
          <w:lang w:val="en"/>
        </w:rPr>
        <w:t xml:space="preserve"> </w:t>
      </w:r>
      <w:r w:rsidRPr="003801C4">
        <w:rPr>
          <w:rFonts w:asciiTheme="majorBidi" w:hAnsiTheme="majorBidi" w:cstheme="majorBidi"/>
          <w:b/>
          <w:bCs/>
          <w:sz w:val="24"/>
          <w:szCs w:val="24"/>
          <w:lang w:val="en"/>
        </w:rPr>
        <w:t>century to The Second World War"</w:t>
      </w:r>
      <w:r w:rsidRPr="003801C4">
        <w:rPr>
          <w:rFonts w:asciiTheme="majorBidi" w:hAnsiTheme="majorBidi" w:cstheme="majorBidi"/>
          <w:sz w:val="24"/>
          <w:szCs w:val="24"/>
          <w:lang w:val="en"/>
        </w:rPr>
        <w:t>.</w:t>
      </w:r>
      <w:proofErr w:type="gramEnd"/>
      <w:r w:rsidRPr="003801C4">
        <w:rPr>
          <w:rFonts w:asciiTheme="majorBidi" w:hAnsiTheme="majorBidi" w:cstheme="majorBidi"/>
          <w:sz w:val="24"/>
          <w:szCs w:val="24"/>
          <w:lang w:val="en"/>
        </w:rPr>
        <w:t xml:space="preserve"> </w:t>
      </w:r>
      <w:r w:rsidR="00600D23" w:rsidRPr="003801C4">
        <w:rPr>
          <w:rFonts w:asciiTheme="majorBidi" w:hAnsiTheme="majorBidi" w:cstheme="majorBidi"/>
          <w:sz w:val="24"/>
          <w:szCs w:val="24"/>
          <w:lang w:val="en"/>
        </w:rPr>
        <w:t xml:space="preserve">The attempts to conclude a </w:t>
      </w:r>
      <w:r w:rsidR="002460AB" w:rsidRPr="003801C4">
        <w:rPr>
          <w:rFonts w:asciiTheme="majorBidi" w:hAnsiTheme="majorBidi" w:cstheme="majorBidi"/>
          <w:sz w:val="24"/>
          <w:szCs w:val="24"/>
          <w:lang w:val="en"/>
        </w:rPr>
        <w:t>Bulgarian Iranian</w:t>
      </w:r>
      <w:r w:rsidR="00600D23" w:rsidRPr="003801C4">
        <w:rPr>
          <w:rFonts w:asciiTheme="majorBidi" w:hAnsiTheme="majorBidi" w:cstheme="majorBidi"/>
          <w:sz w:val="24"/>
          <w:szCs w:val="24"/>
          <w:lang w:val="en"/>
        </w:rPr>
        <w:t xml:space="preserve"> agreement were affected, give</w:t>
      </w:r>
      <w:r w:rsidR="00FD69DF">
        <w:rPr>
          <w:rFonts w:asciiTheme="majorBidi" w:hAnsiTheme="majorBidi" w:cstheme="majorBidi"/>
          <w:sz w:val="24"/>
          <w:szCs w:val="24"/>
          <w:lang w:val="en"/>
        </w:rPr>
        <w:t>n the export of Bulgarian silkworm grain</w:t>
      </w:r>
      <w:r w:rsidR="00600D23" w:rsidRPr="003801C4">
        <w:rPr>
          <w:rFonts w:asciiTheme="majorBidi" w:hAnsiTheme="majorBidi" w:cstheme="majorBidi"/>
          <w:sz w:val="24"/>
          <w:szCs w:val="24"/>
          <w:lang w:val="en"/>
        </w:rPr>
        <w:t xml:space="preserve"> in the</w:t>
      </w:r>
      <w:r w:rsidR="00E604DC">
        <w:rPr>
          <w:rFonts w:asciiTheme="majorBidi" w:hAnsiTheme="majorBidi" w:cstheme="majorBidi"/>
          <w:sz w:val="24"/>
          <w:szCs w:val="24"/>
          <w:lang w:val="en"/>
        </w:rPr>
        <w:t xml:space="preserve"> 1920s</w:t>
      </w:r>
      <w:r w:rsidR="00600D23" w:rsidRPr="003801C4">
        <w:rPr>
          <w:rFonts w:asciiTheme="majorBidi" w:hAnsiTheme="majorBidi" w:cstheme="majorBidi"/>
          <w:sz w:val="24"/>
          <w:szCs w:val="24"/>
          <w:lang w:val="en"/>
        </w:rPr>
        <w:t xml:space="preserve">. </w:t>
      </w:r>
      <w:r w:rsidR="002460AB" w:rsidRPr="003801C4">
        <w:rPr>
          <w:rFonts w:asciiTheme="majorBidi" w:hAnsiTheme="majorBidi" w:cstheme="majorBidi"/>
          <w:sz w:val="24"/>
          <w:szCs w:val="24"/>
          <w:lang w:val="en"/>
        </w:rPr>
        <w:t>Our legation in Tehran also contributes to the export of chemical preparations, railway wago</w:t>
      </w:r>
      <w:r w:rsidR="00EF5A20">
        <w:rPr>
          <w:rFonts w:asciiTheme="majorBidi" w:hAnsiTheme="majorBidi" w:cstheme="majorBidi"/>
          <w:sz w:val="24"/>
          <w:szCs w:val="24"/>
          <w:lang w:val="en"/>
        </w:rPr>
        <w:t xml:space="preserve">ns, tobacco, cement and others. </w:t>
      </w:r>
      <w:proofErr w:type="gramStart"/>
      <w:r w:rsidR="00EF5A20">
        <w:rPr>
          <w:rFonts w:asciiTheme="majorBidi" w:hAnsiTheme="majorBidi" w:cstheme="majorBidi"/>
          <w:sz w:val="24"/>
          <w:szCs w:val="24"/>
          <w:lang w:val="en"/>
        </w:rPr>
        <w:t xml:space="preserve">Bulgarian </w:t>
      </w:r>
      <w:r w:rsidR="00EF5A20" w:rsidRPr="003801C4">
        <w:rPr>
          <w:rFonts w:asciiTheme="majorBidi" w:hAnsiTheme="majorBidi" w:cstheme="majorBidi"/>
          <w:sz w:val="24"/>
          <w:szCs w:val="24"/>
          <w:lang w:val="en"/>
        </w:rPr>
        <w:t xml:space="preserve">legation </w:t>
      </w:r>
      <w:r w:rsidR="002460AB" w:rsidRPr="003801C4">
        <w:rPr>
          <w:rFonts w:asciiTheme="majorBidi" w:hAnsiTheme="majorBidi" w:cstheme="majorBidi"/>
          <w:sz w:val="24"/>
          <w:szCs w:val="24"/>
          <w:lang w:val="en"/>
        </w:rPr>
        <w:t xml:space="preserve">opportunities </w:t>
      </w:r>
      <w:r w:rsidR="00EF5A20">
        <w:rPr>
          <w:rFonts w:asciiTheme="majorBidi" w:hAnsiTheme="majorBidi" w:cstheme="majorBidi"/>
          <w:sz w:val="24"/>
          <w:szCs w:val="24"/>
          <w:lang w:val="en"/>
        </w:rPr>
        <w:t xml:space="preserve">also </w:t>
      </w:r>
      <w:r w:rsidR="002460AB" w:rsidRPr="003801C4">
        <w:rPr>
          <w:rFonts w:asciiTheme="majorBidi" w:hAnsiTheme="majorBidi" w:cstheme="majorBidi"/>
          <w:sz w:val="24"/>
          <w:szCs w:val="24"/>
          <w:lang w:val="en"/>
        </w:rPr>
        <w:t>for imports of goods from Iran.</w:t>
      </w:r>
      <w:proofErr w:type="gramEnd"/>
      <w:r w:rsidR="002460AB" w:rsidRPr="003801C4">
        <w:rPr>
          <w:rFonts w:asciiTheme="majorBidi" w:hAnsiTheme="majorBidi" w:cstheme="majorBidi"/>
          <w:sz w:val="24"/>
          <w:szCs w:val="24"/>
          <w:lang w:val="en"/>
        </w:rPr>
        <w:t xml:space="preserve"> </w:t>
      </w:r>
      <w:r w:rsidRPr="003801C4">
        <w:rPr>
          <w:rFonts w:asciiTheme="majorBidi" w:hAnsiTheme="majorBidi" w:cstheme="majorBidi"/>
          <w:sz w:val="24"/>
          <w:szCs w:val="24"/>
          <w:lang w:val="en"/>
        </w:rPr>
        <w:t xml:space="preserve">Translations into Bulgarian </w:t>
      </w:r>
      <w:r w:rsidR="00FD69DF">
        <w:rPr>
          <w:rFonts w:asciiTheme="majorBidi" w:hAnsiTheme="majorBidi" w:cstheme="majorBidi"/>
          <w:sz w:val="24"/>
          <w:szCs w:val="24"/>
          <w:lang w:val="en"/>
        </w:rPr>
        <w:t xml:space="preserve">language </w:t>
      </w:r>
      <w:r w:rsidRPr="003801C4">
        <w:rPr>
          <w:rFonts w:asciiTheme="majorBidi" w:hAnsiTheme="majorBidi" w:cstheme="majorBidi"/>
          <w:sz w:val="24"/>
          <w:szCs w:val="24"/>
          <w:lang w:val="en"/>
        </w:rPr>
        <w:t xml:space="preserve">are carried out of the works of the </w:t>
      </w:r>
      <w:r w:rsidR="00EF5A20">
        <w:rPr>
          <w:rFonts w:asciiTheme="majorBidi" w:hAnsiTheme="majorBidi" w:cstheme="majorBidi"/>
          <w:sz w:val="24"/>
          <w:szCs w:val="24"/>
          <w:lang w:val="en"/>
        </w:rPr>
        <w:t>most</w:t>
      </w:r>
      <w:r w:rsidRPr="003801C4">
        <w:rPr>
          <w:rFonts w:asciiTheme="majorBidi" w:hAnsiTheme="majorBidi" w:cstheme="majorBidi"/>
          <w:sz w:val="24"/>
          <w:szCs w:val="24"/>
          <w:lang w:val="en"/>
        </w:rPr>
        <w:t xml:space="preserve"> representatives of Persian classical literature. </w:t>
      </w:r>
    </w:p>
    <w:p w14:paraId="011BB35F" w14:textId="354C9C8D" w:rsidR="001C571B" w:rsidRPr="003801C4" w:rsidRDefault="009B359C" w:rsidP="00D95F81">
      <w:pPr>
        <w:spacing w:after="0"/>
        <w:ind w:firstLine="705"/>
        <w:jc w:val="both"/>
        <w:rPr>
          <w:rFonts w:asciiTheme="majorBidi" w:hAnsiTheme="majorBidi" w:cstheme="majorBidi"/>
          <w:sz w:val="24"/>
          <w:szCs w:val="24"/>
        </w:rPr>
      </w:pPr>
      <w:r w:rsidRPr="003801C4">
        <w:rPr>
          <w:rFonts w:asciiTheme="majorBidi" w:hAnsiTheme="majorBidi" w:cstheme="majorBidi"/>
          <w:sz w:val="24"/>
          <w:szCs w:val="24"/>
          <w:lang w:val="en"/>
        </w:rPr>
        <w:t xml:space="preserve">Of </w:t>
      </w:r>
      <w:r w:rsidR="009962C8" w:rsidRPr="003801C4">
        <w:rPr>
          <w:rFonts w:asciiTheme="majorBidi" w:hAnsiTheme="majorBidi" w:cstheme="majorBidi"/>
          <w:sz w:val="24"/>
          <w:szCs w:val="24"/>
          <w:lang w:val="en"/>
        </w:rPr>
        <w:t>exceptional</w:t>
      </w:r>
      <w:r w:rsidRPr="003801C4">
        <w:rPr>
          <w:rFonts w:asciiTheme="majorBidi" w:hAnsiTheme="majorBidi" w:cstheme="majorBidi"/>
          <w:sz w:val="24"/>
          <w:szCs w:val="24"/>
          <w:lang w:val="en"/>
        </w:rPr>
        <w:t xml:space="preserve"> interest</w:t>
      </w:r>
      <w:r w:rsidRPr="003801C4">
        <w:rPr>
          <w:rFonts w:asciiTheme="majorBidi" w:hAnsiTheme="majorBidi" w:cstheme="majorBidi"/>
          <w:b/>
          <w:bCs/>
          <w:sz w:val="24"/>
          <w:szCs w:val="24"/>
          <w:lang w:val="en"/>
        </w:rPr>
        <w:t xml:space="preserve"> </w:t>
      </w:r>
      <w:r w:rsidRPr="00252E1F">
        <w:rPr>
          <w:rFonts w:asciiTheme="majorBidi" w:hAnsiTheme="majorBidi" w:cstheme="majorBidi"/>
          <w:sz w:val="24"/>
          <w:szCs w:val="24"/>
          <w:lang w:val="en"/>
        </w:rPr>
        <w:t xml:space="preserve">is CHAPTER </w:t>
      </w:r>
      <w:r w:rsidR="00EF5A20">
        <w:rPr>
          <w:rFonts w:asciiTheme="majorBidi" w:hAnsiTheme="majorBidi" w:cstheme="majorBidi"/>
          <w:sz w:val="24"/>
          <w:szCs w:val="24"/>
          <w:lang w:val="en"/>
        </w:rPr>
        <w:t>FIVE</w:t>
      </w:r>
      <w:r w:rsidRPr="003801C4">
        <w:rPr>
          <w:rFonts w:asciiTheme="majorBidi" w:hAnsiTheme="majorBidi" w:cstheme="majorBidi"/>
          <w:b/>
          <w:bCs/>
          <w:sz w:val="24"/>
          <w:szCs w:val="24"/>
          <w:lang w:val="en"/>
        </w:rPr>
        <w:t xml:space="preserve"> "Bulgarian Labor Emigration to Iran and the Activities of the First Bulgarian Mission in Tehran"</w:t>
      </w:r>
      <w:r w:rsidRPr="003801C4">
        <w:rPr>
          <w:rFonts w:asciiTheme="majorBidi" w:hAnsiTheme="majorBidi" w:cstheme="majorBidi"/>
          <w:sz w:val="24"/>
          <w:szCs w:val="24"/>
          <w:lang w:val="en"/>
        </w:rPr>
        <w:t xml:space="preserve">. As a result of the construction of roads and the Trans-Iranian railway, hundreds of Bulgarians forced to seek a more dignified livelihood are heading to </w:t>
      </w:r>
      <w:r w:rsidRPr="00252E1F">
        <w:rPr>
          <w:rFonts w:asciiTheme="majorBidi" w:hAnsiTheme="majorBidi" w:cstheme="majorBidi"/>
          <w:sz w:val="24"/>
          <w:szCs w:val="24"/>
          <w:lang w:val="en"/>
        </w:rPr>
        <w:t>Iran.</w:t>
      </w:r>
      <w:r w:rsidRPr="003801C4">
        <w:rPr>
          <w:rFonts w:asciiTheme="majorBidi" w:hAnsiTheme="majorBidi" w:cstheme="majorBidi"/>
          <w:b/>
          <w:bCs/>
          <w:sz w:val="24"/>
          <w:szCs w:val="24"/>
          <w:lang w:val="en"/>
        </w:rPr>
        <w:t xml:space="preserve"> </w:t>
      </w:r>
      <w:r w:rsidR="009962C8" w:rsidRPr="003801C4">
        <w:rPr>
          <w:rFonts w:asciiTheme="majorBidi" w:hAnsiTheme="majorBidi" w:cstheme="majorBidi"/>
          <w:sz w:val="24"/>
          <w:szCs w:val="24"/>
          <w:lang w:val="en"/>
        </w:rPr>
        <w:t>There they ap</w:t>
      </w:r>
      <w:r w:rsidR="00D95F81">
        <w:rPr>
          <w:rFonts w:asciiTheme="majorBidi" w:hAnsiTheme="majorBidi" w:cstheme="majorBidi"/>
          <w:sz w:val="24"/>
          <w:szCs w:val="24"/>
          <w:lang w:val="en"/>
        </w:rPr>
        <w:t>ply their professional skills as</w:t>
      </w:r>
      <w:r w:rsidR="009962C8" w:rsidRPr="003801C4">
        <w:rPr>
          <w:rFonts w:asciiTheme="majorBidi" w:hAnsiTheme="majorBidi" w:cstheme="majorBidi"/>
          <w:sz w:val="24"/>
          <w:szCs w:val="24"/>
          <w:lang w:val="en"/>
        </w:rPr>
        <w:t xml:space="preserve"> masons, builders, general workers, painters, carpenters, and others. Due to the problems related to their </w:t>
      </w:r>
      <w:r w:rsidR="009962C8" w:rsidRPr="00252E1F">
        <w:rPr>
          <w:rFonts w:asciiTheme="majorBidi" w:hAnsiTheme="majorBidi" w:cstheme="majorBidi"/>
          <w:sz w:val="24"/>
          <w:szCs w:val="24"/>
          <w:lang w:val="en"/>
        </w:rPr>
        <w:t>residence,</w:t>
      </w:r>
      <w:r w:rsidR="009962C8" w:rsidRPr="003801C4">
        <w:rPr>
          <w:rFonts w:asciiTheme="majorBidi" w:hAnsiTheme="majorBidi" w:cstheme="majorBidi"/>
          <w:b/>
          <w:bCs/>
          <w:sz w:val="24"/>
          <w:szCs w:val="24"/>
          <w:lang w:val="en"/>
        </w:rPr>
        <w:t xml:space="preserve"> in April 1939 the first Bulgarian legation was opened in Tehran.</w:t>
      </w:r>
      <w:r w:rsidRPr="003801C4">
        <w:rPr>
          <w:rFonts w:asciiTheme="majorBidi" w:hAnsiTheme="majorBidi" w:cstheme="majorBidi"/>
          <w:sz w:val="24"/>
          <w:szCs w:val="24"/>
          <w:lang w:val="en"/>
        </w:rPr>
        <w:t xml:space="preserve"> Its comprehensive work is detailed on the basis of newly-found documents </w:t>
      </w:r>
      <w:r w:rsidR="00D95F81">
        <w:rPr>
          <w:rFonts w:asciiTheme="majorBidi" w:hAnsiTheme="majorBidi" w:cstheme="majorBidi"/>
          <w:sz w:val="24"/>
          <w:szCs w:val="24"/>
          <w:lang w:val="en"/>
        </w:rPr>
        <w:t>preserved</w:t>
      </w:r>
      <w:r w:rsidRPr="003801C4">
        <w:rPr>
          <w:rFonts w:asciiTheme="majorBidi" w:hAnsiTheme="majorBidi" w:cstheme="majorBidi"/>
          <w:sz w:val="24"/>
          <w:szCs w:val="24"/>
          <w:lang w:val="en"/>
        </w:rPr>
        <w:t xml:space="preserve"> in the Bulgarian </w:t>
      </w:r>
      <w:r w:rsidR="001749B5">
        <w:rPr>
          <w:rFonts w:asciiTheme="majorBidi" w:hAnsiTheme="majorBidi" w:cstheme="majorBidi"/>
          <w:sz w:val="24"/>
          <w:szCs w:val="24"/>
          <w:lang w:val="en"/>
        </w:rPr>
        <w:t>S</w:t>
      </w:r>
      <w:r w:rsidR="00D95F81">
        <w:rPr>
          <w:rFonts w:asciiTheme="majorBidi" w:hAnsiTheme="majorBidi" w:cstheme="majorBidi"/>
          <w:sz w:val="24"/>
          <w:szCs w:val="24"/>
          <w:lang w:val="en"/>
        </w:rPr>
        <w:t xml:space="preserve">tate </w:t>
      </w:r>
      <w:r w:rsidRPr="003801C4">
        <w:rPr>
          <w:rFonts w:asciiTheme="majorBidi" w:hAnsiTheme="majorBidi" w:cstheme="majorBidi"/>
          <w:sz w:val="24"/>
          <w:szCs w:val="24"/>
          <w:lang w:val="en"/>
        </w:rPr>
        <w:t xml:space="preserve">archives. </w:t>
      </w:r>
      <w:r w:rsidR="001C571B" w:rsidRPr="003801C4">
        <w:rPr>
          <w:rFonts w:asciiTheme="majorBidi" w:hAnsiTheme="majorBidi" w:cstheme="majorBidi"/>
          <w:sz w:val="24"/>
          <w:szCs w:val="24"/>
          <w:lang w:val="en"/>
        </w:rPr>
        <w:t xml:space="preserve">The complex international situation and the invasion of Soviet and English troops in Iran were crucial to the break-up of our diplomatic relations in September 1941. </w:t>
      </w:r>
    </w:p>
    <w:p w14:paraId="26009F8C" w14:textId="4F1C3B30" w:rsidR="009B359C" w:rsidRPr="003801C4" w:rsidRDefault="00252E1F" w:rsidP="00252E1F">
      <w:pPr>
        <w:spacing w:after="0"/>
        <w:jc w:val="both"/>
        <w:rPr>
          <w:rFonts w:asciiTheme="majorBidi" w:hAnsiTheme="majorBidi" w:cstheme="majorBidi"/>
          <w:sz w:val="24"/>
          <w:szCs w:val="24"/>
        </w:rPr>
      </w:pPr>
      <w:r>
        <w:rPr>
          <w:rFonts w:asciiTheme="majorBidi" w:hAnsiTheme="majorBidi" w:cstheme="majorBidi"/>
          <w:sz w:val="24"/>
          <w:szCs w:val="24"/>
          <w:lang w:val="en-US"/>
        </w:rPr>
        <w:tab/>
      </w:r>
      <w:r w:rsidR="009B359C" w:rsidRPr="003801C4">
        <w:rPr>
          <w:rFonts w:asciiTheme="majorBidi" w:hAnsiTheme="majorBidi" w:cstheme="majorBidi"/>
          <w:sz w:val="24"/>
          <w:szCs w:val="24"/>
          <w:lang w:val="en"/>
        </w:rPr>
        <w:t xml:space="preserve">The further </w:t>
      </w:r>
      <w:r w:rsidR="00D95F81">
        <w:rPr>
          <w:rFonts w:asciiTheme="majorBidi" w:hAnsiTheme="majorBidi" w:cstheme="majorBidi"/>
          <w:sz w:val="24"/>
          <w:szCs w:val="24"/>
          <w:lang w:val="en"/>
        </w:rPr>
        <w:t>fate of the Bulgarian emigrant</w:t>
      </w:r>
      <w:r w:rsidR="009B359C" w:rsidRPr="003801C4">
        <w:rPr>
          <w:rFonts w:asciiTheme="majorBidi" w:hAnsiTheme="majorBidi" w:cstheme="majorBidi"/>
          <w:sz w:val="24"/>
          <w:szCs w:val="24"/>
          <w:lang w:val="en"/>
        </w:rPr>
        <w:t xml:space="preserve">s is analyzed in </w:t>
      </w:r>
      <w:r w:rsidRPr="003801C4">
        <w:rPr>
          <w:rFonts w:asciiTheme="majorBidi" w:hAnsiTheme="majorBidi" w:cstheme="majorBidi"/>
          <w:sz w:val="24"/>
          <w:szCs w:val="24"/>
          <w:lang w:val="en"/>
        </w:rPr>
        <w:t>CHAPTER</w:t>
      </w:r>
      <w:r w:rsidRPr="003801C4">
        <w:rPr>
          <w:rFonts w:asciiTheme="majorBidi" w:hAnsiTheme="majorBidi" w:cstheme="majorBidi"/>
          <w:b/>
          <w:bCs/>
          <w:sz w:val="24"/>
          <w:szCs w:val="24"/>
          <w:lang w:val="en"/>
        </w:rPr>
        <w:t xml:space="preserve"> </w:t>
      </w:r>
      <w:r w:rsidR="00D95F81">
        <w:rPr>
          <w:rFonts w:asciiTheme="majorBidi" w:hAnsiTheme="majorBidi" w:cstheme="majorBidi"/>
          <w:sz w:val="24"/>
          <w:szCs w:val="24"/>
          <w:lang w:val="en"/>
        </w:rPr>
        <w:t>SIX</w:t>
      </w:r>
      <w:r>
        <w:rPr>
          <w:rFonts w:asciiTheme="majorBidi" w:hAnsiTheme="majorBidi" w:cstheme="majorBidi"/>
          <w:b/>
          <w:bCs/>
          <w:sz w:val="24"/>
          <w:szCs w:val="24"/>
          <w:lang w:val="en"/>
        </w:rPr>
        <w:t xml:space="preserve"> </w:t>
      </w:r>
      <w:r w:rsidR="009B359C" w:rsidRPr="003801C4">
        <w:rPr>
          <w:rFonts w:asciiTheme="majorBidi" w:hAnsiTheme="majorBidi" w:cstheme="majorBidi"/>
          <w:b/>
          <w:bCs/>
          <w:sz w:val="24"/>
          <w:szCs w:val="24"/>
          <w:lang w:val="en"/>
        </w:rPr>
        <w:t xml:space="preserve">"The Bulgarian community in Iran and the Iranian community in Bulgaria under the protection of </w:t>
      </w:r>
      <w:r w:rsidR="001C571B" w:rsidRPr="003801C4">
        <w:rPr>
          <w:rFonts w:asciiTheme="majorBidi" w:hAnsiTheme="majorBidi" w:cstheme="majorBidi"/>
          <w:b/>
          <w:bCs/>
          <w:sz w:val="24"/>
          <w:szCs w:val="24"/>
          <w:lang w:val="en"/>
        </w:rPr>
        <w:t>S</w:t>
      </w:r>
      <w:r w:rsidR="009B359C" w:rsidRPr="003801C4">
        <w:rPr>
          <w:rFonts w:asciiTheme="majorBidi" w:hAnsiTheme="majorBidi" w:cstheme="majorBidi"/>
          <w:b/>
          <w:bCs/>
          <w:sz w:val="24"/>
          <w:szCs w:val="24"/>
          <w:lang w:val="en"/>
        </w:rPr>
        <w:t>wedish leg</w:t>
      </w:r>
      <w:r w:rsidR="005A11F1">
        <w:rPr>
          <w:rFonts w:asciiTheme="majorBidi" w:hAnsiTheme="majorBidi" w:cstheme="majorBidi"/>
          <w:b/>
          <w:bCs/>
          <w:sz w:val="24"/>
          <w:szCs w:val="24"/>
          <w:lang w:val="en"/>
        </w:rPr>
        <w:t>at</w:t>
      </w:r>
      <w:r w:rsidR="009B359C" w:rsidRPr="003801C4">
        <w:rPr>
          <w:rFonts w:asciiTheme="majorBidi" w:hAnsiTheme="majorBidi" w:cstheme="majorBidi"/>
          <w:b/>
          <w:bCs/>
          <w:sz w:val="24"/>
          <w:szCs w:val="24"/>
          <w:lang w:val="en"/>
        </w:rPr>
        <w:t>ions in both countries"</w:t>
      </w:r>
      <w:r>
        <w:rPr>
          <w:rFonts w:asciiTheme="majorBidi" w:hAnsiTheme="majorBidi" w:cstheme="majorBidi"/>
          <w:sz w:val="24"/>
          <w:szCs w:val="24"/>
          <w:lang w:val="en"/>
        </w:rPr>
        <w:t>.</w:t>
      </w:r>
      <w:r w:rsidR="009B359C" w:rsidRPr="003801C4">
        <w:rPr>
          <w:rFonts w:asciiTheme="majorBidi" w:hAnsiTheme="majorBidi" w:cstheme="majorBidi"/>
          <w:sz w:val="24"/>
          <w:szCs w:val="24"/>
          <w:lang w:val="en"/>
        </w:rPr>
        <w:t xml:space="preserve"> </w:t>
      </w:r>
      <w:r w:rsidR="001C571B" w:rsidRPr="003801C4">
        <w:rPr>
          <w:rFonts w:asciiTheme="majorBidi" w:hAnsiTheme="majorBidi" w:cstheme="majorBidi"/>
          <w:sz w:val="24"/>
          <w:szCs w:val="24"/>
          <w:lang w:val="en"/>
        </w:rPr>
        <w:t>Acts of repatriation have been taken for Bulgarian subjects, many of whom are interned in Bri</w:t>
      </w:r>
      <w:r w:rsidR="005A11F1">
        <w:rPr>
          <w:rFonts w:asciiTheme="majorBidi" w:hAnsiTheme="majorBidi" w:cstheme="majorBidi"/>
          <w:sz w:val="24"/>
          <w:szCs w:val="24"/>
          <w:lang w:val="en"/>
        </w:rPr>
        <w:t xml:space="preserve">tish camps and in the city of </w:t>
      </w:r>
      <w:proofErr w:type="spellStart"/>
      <w:r w:rsidR="005A11F1">
        <w:rPr>
          <w:rFonts w:asciiTheme="majorBidi" w:hAnsiTheme="majorBidi" w:cstheme="majorBidi"/>
          <w:sz w:val="24"/>
          <w:szCs w:val="24"/>
          <w:lang w:val="en"/>
        </w:rPr>
        <w:t>So</w:t>
      </w:r>
      <w:r w:rsidR="001C571B" w:rsidRPr="003801C4">
        <w:rPr>
          <w:rFonts w:asciiTheme="majorBidi" w:hAnsiTheme="majorBidi" w:cstheme="majorBidi"/>
          <w:sz w:val="24"/>
          <w:szCs w:val="24"/>
          <w:lang w:val="en"/>
        </w:rPr>
        <w:t>ltanabad</w:t>
      </w:r>
      <w:proofErr w:type="spellEnd"/>
      <w:r w:rsidR="001C571B" w:rsidRPr="003801C4">
        <w:rPr>
          <w:rFonts w:asciiTheme="majorBidi" w:hAnsiTheme="majorBidi" w:cstheme="majorBidi"/>
          <w:sz w:val="24"/>
          <w:szCs w:val="24"/>
          <w:lang w:val="en"/>
        </w:rPr>
        <w:t xml:space="preserve"> under</w:t>
      </w:r>
      <w:r w:rsidR="005A11F1">
        <w:rPr>
          <w:rFonts w:asciiTheme="majorBidi" w:hAnsiTheme="majorBidi" w:cstheme="majorBidi"/>
          <w:sz w:val="24"/>
          <w:szCs w:val="24"/>
          <w:lang w:val="en"/>
        </w:rPr>
        <w:t xml:space="preserve"> difficult living conditions. The activity of </w:t>
      </w:r>
      <w:r w:rsidR="001C571B" w:rsidRPr="003801C4">
        <w:rPr>
          <w:rFonts w:asciiTheme="majorBidi" w:hAnsiTheme="majorBidi" w:cstheme="majorBidi"/>
          <w:sz w:val="24"/>
          <w:szCs w:val="24"/>
          <w:lang w:val="en"/>
        </w:rPr>
        <w:t>the Swedish legation in Tehran on their protection and the difficulties of repatriating them</w:t>
      </w:r>
      <w:r w:rsidR="001749B5">
        <w:rPr>
          <w:rFonts w:asciiTheme="majorBidi" w:hAnsiTheme="majorBidi" w:cstheme="majorBidi"/>
          <w:sz w:val="24"/>
          <w:szCs w:val="24"/>
          <w:lang w:val="en"/>
        </w:rPr>
        <w:t xml:space="preserve"> are</w:t>
      </w:r>
      <w:r w:rsidR="005A11F1">
        <w:rPr>
          <w:rFonts w:asciiTheme="majorBidi" w:hAnsiTheme="majorBidi" w:cstheme="majorBidi"/>
          <w:sz w:val="24"/>
          <w:szCs w:val="24"/>
          <w:lang w:val="en"/>
        </w:rPr>
        <w:t xml:space="preserve"> shown in this part</w:t>
      </w:r>
      <w:r w:rsidR="001C571B" w:rsidRPr="003801C4">
        <w:rPr>
          <w:rFonts w:asciiTheme="majorBidi" w:hAnsiTheme="majorBidi" w:cstheme="majorBidi"/>
          <w:sz w:val="24"/>
          <w:szCs w:val="24"/>
          <w:lang w:val="en"/>
        </w:rPr>
        <w:t xml:space="preserve">. </w:t>
      </w:r>
      <w:r w:rsidR="009B359C" w:rsidRPr="003801C4">
        <w:rPr>
          <w:rFonts w:asciiTheme="majorBidi" w:hAnsiTheme="majorBidi" w:cstheme="majorBidi"/>
          <w:sz w:val="24"/>
          <w:szCs w:val="24"/>
          <w:lang w:val="en"/>
        </w:rPr>
        <w:t xml:space="preserve">The main problems of the Iranian community in Bulgaria are caused by the coercive measures against persons of Jewish origin, whose cause is defended by the Swedish legation.  </w:t>
      </w:r>
    </w:p>
    <w:p w14:paraId="00F58E90" w14:textId="65D75AA9" w:rsidR="009B359C" w:rsidRPr="003801C4" w:rsidRDefault="009B359C" w:rsidP="0025408D">
      <w:pPr>
        <w:spacing w:after="0"/>
        <w:jc w:val="both"/>
        <w:rPr>
          <w:rFonts w:asciiTheme="majorBidi" w:hAnsiTheme="majorBidi" w:cstheme="majorBidi"/>
          <w:sz w:val="24"/>
          <w:szCs w:val="24"/>
        </w:rPr>
      </w:pPr>
      <w:r w:rsidRPr="003801C4">
        <w:rPr>
          <w:rFonts w:asciiTheme="majorBidi" w:hAnsiTheme="majorBidi" w:cstheme="majorBidi"/>
          <w:bCs/>
          <w:sz w:val="24"/>
          <w:szCs w:val="24"/>
          <w:lang w:val="en"/>
        </w:rPr>
        <w:tab/>
        <w:t xml:space="preserve">The last two chapters </w:t>
      </w:r>
      <w:r w:rsidRPr="003801C4">
        <w:rPr>
          <w:rFonts w:asciiTheme="majorBidi" w:hAnsiTheme="majorBidi" w:cstheme="majorBidi"/>
          <w:b/>
          <w:sz w:val="24"/>
          <w:szCs w:val="24"/>
          <w:lang w:val="en"/>
        </w:rPr>
        <w:t xml:space="preserve">reflect the bilateral ties between Bulgaria and Iran from the end of The Second World War to the end of </w:t>
      </w:r>
      <w:r w:rsidRPr="00E604DC">
        <w:rPr>
          <w:rFonts w:asciiTheme="majorBidi" w:hAnsiTheme="majorBidi" w:cstheme="majorBidi"/>
          <w:b/>
          <w:sz w:val="24"/>
          <w:szCs w:val="24"/>
          <w:lang w:val="en"/>
        </w:rPr>
        <w:t>the 1950s</w:t>
      </w:r>
      <w:r w:rsidRPr="00E604DC">
        <w:rPr>
          <w:rFonts w:asciiTheme="majorBidi" w:hAnsiTheme="majorBidi" w:cstheme="majorBidi"/>
          <w:sz w:val="24"/>
          <w:szCs w:val="24"/>
          <w:lang w:val="en"/>
        </w:rPr>
        <w:t>, specifically</w:t>
      </w:r>
      <w:r w:rsidRPr="003801C4">
        <w:rPr>
          <w:rFonts w:asciiTheme="majorBidi" w:hAnsiTheme="majorBidi" w:cstheme="majorBidi"/>
          <w:sz w:val="24"/>
          <w:szCs w:val="24"/>
          <w:lang w:val="en"/>
        </w:rPr>
        <w:t xml:space="preserve"> </w:t>
      </w:r>
      <w:r w:rsidR="005A11F1">
        <w:rPr>
          <w:rFonts w:asciiTheme="majorBidi" w:hAnsiTheme="majorBidi" w:cstheme="majorBidi"/>
          <w:sz w:val="24"/>
          <w:szCs w:val="24"/>
          <w:lang w:val="en"/>
        </w:rPr>
        <w:t>CHAPTER SEVEN is</w:t>
      </w:r>
      <w:r w:rsidRPr="003801C4">
        <w:rPr>
          <w:rFonts w:asciiTheme="majorBidi" w:hAnsiTheme="majorBidi" w:cstheme="majorBidi"/>
          <w:sz w:val="24"/>
          <w:szCs w:val="24"/>
          <w:lang w:val="en"/>
        </w:rPr>
        <w:t xml:space="preserve"> </w:t>
      </w:r>
      <w:r w:rsidRPr="003801C4">
        <w:rPr>
          <w:rFonts w:asciiTheme="majorBidi" w:hAnsiTheme="majorBidi" w:cstheme="majorBidi"/>
          <w:b/>
          <w:bCs/>
          <w:sz w:val="24"/>
          <w:szCs w:val="24"/>
          <w:lang w:val="en"/>
        </w:rPr>
        <w:t xml:space="preserve">dedicated to </w:t>
      </w:r>
      <w:r w:rsidR="005A11F1">
        <w:rPr>
          <w:rFonts w:asciiTheme="majorBidi" w:hAnsiTheme="majorBidi" w:cstheme="majorBidi"/>
          <w:b/>
          <w:bCs/>
          <w:sz w:val="24"/>
          <w:szCs w:val="24"/>
          <w:lang w:val="en"/>
        </w:rPr>
        <w:t xml:space="preserve">the </w:t>
      </w:r>
      <w:r w:rsidRPr="003801C4">
        <w:rPr>
          <w:rFonts w:asciiTheme="majorBidi" w:hAnsiTheme="majorBidi" w:cstheme="majorBidi"/>
          <w:b/>
          <w:bCs/>
          <w:sz w:val="24"/>
          <w:szCs w:val="24"/>
          <w:lang w:val="en"/>
        </w:rPr>
        <w:t>political and consular relations</w:t>
      </w:r>
      <w:r w:rsidR="0025408D">
        <w:rPr>
          <w:rFonts w:asciiTheme="majorBidi" w:hAnsiTheme="majorBidi" w:cstheme="majorBidi"/>
          <w:sz w:val="24"/>
          <w:szCs w:val="24"/>
          <w:lang w:val="en"/>
        </w:rPr>
        <w:t xml:space="preserve">. </w:t>
      </w:r>
      <w:r w:rsidR="0025408D">
        <w:rPr>
          <w:rFonts w:asciiTheme="majorBidi" w:hAnsiTheme="majorBidi" w:cstheme="majorBidi"/>
          <w:bCs/>
          <w:sz w:val="24"/>
          <w:szCs w:val="24"/>
          <w:lang w:val="en"/>
        </w:rPr>
        <w:t xml:space="preserve">The complicated </w:t>
      </w:r>
      <w:r w:rsidR="00D85B45" w:rsidRPr="003801C4">
        <w:rPr>
          <w:rFonts w:asciiTheme="majorBidi" w:hAnsiTheme="majorBidi" w:cstheme="majorBidi"/>
          <w:bCs/>
          <w:sz w:val="24"/>
          <w:szCs w:val="24"/>
          <w:lang w:val="en"/>
        </w:rPr>
        <w:t xml:space="preserve">political </w:t>
      </w:r>
      <w:r w:rsidR="0025408D">
        <w:rPr>
          <w:rFonts w:asciiTheme="majorBidi" w:hAnsiTheme="majorBidi" w:cstheme="majorBidi"/>
          <w:bCs/>
          <w:sz w:val="24"/>
          <w:szCs w:val="24"/>
          <w:lang w:val="en"/>
        </w:rPr>
        <w:t xml:space="preserve">situation in Iran </w:t>
      </w:r>
      <w:r w:rsidR="00D85B45" w:rsidRPr="003801C4">
        <w:rPr>
          <w:rFonts w:asciiTheme="majorBidi" w:hAnsiTheme="majorBidi" w:cstheme="majorBidi"/>
          <w:bCs/>
          <w:sz w:val="24"/>
          <w:szCs w:val="24"/>
          <w:lang w:val="en"/>
        </w:rPr>
        <w:t>and its orientation toward</w:t>
      </w:r>
      <w:r w:rsidR="00D85B45" w:rsidRPr="003801C4">
        <w:rPr>
          <w:rFonts w:asciiTheme="majorBidi" w:hAnsiTheme="majorBidi" w:cstheme="majorBidi"/>
          <w:sz w:val="24"/>
          <w:szCs w:val="24"/>
          <w:lang w:val="en"/>
        </w:rPr>
        <w:t xml:space="preserve"> the Western block</w:t>
      </w:r>
      <w:r w:rsidR="0025408D">
        <w:rPr>
          <w:rFonts w:asciiTheme="majorBidi" w:hAnsiTheme="majorBidi" w:cstheme="majorBidi"/>
          <w:sz w:val="24"/>
          <w:szCs w:val="24"/>
          <w:lang w:val="en"/>
        </w:rPr>
        <w:t xml:space="preserve"> is </w:t>
      </w:r>
      <w:r w:rsidR="0025408D">
        <w:rPr>
          <w:rFonts w:asciiTheme="majorBidi" w:hAnsiTheme="majorBidi" w:cstheme="majorBidi"/>
          <w:bCs/>
          <w:sz w:val="24"/>
          <w:szCs w:val="24"/>
          <w:lang w:val="en"/>
        </w:rPr>
        <w:t>reflected</w:t>
      </w:r>
      <w:r w:rsidR="00D85B45" w:rsidRPr="003801C4">
        <w:rPr>
          <w:rFonts w:asciiTheme="majorBidi" w:hAnsiTheme="majorBidi" w:cstheme="majorBidi"/>
          <w:sz w:val="24"/>
          <w:szCs w:val="24"/>
          <w:lang w:val="en"/>
        </w:rPr>
        <w:t xml:space="preserve">. </w:t>
      </w:r>
      <w:r w:rsidRPr="003801C4">
        <w:rPr>
          <w:rFonts w:asciiTheme="majorBidi" w:hAnsiTheme="majorBidi" w:cstheme="majorBidi"/>
          <w:sz w:val="24"/>
          <w:szCs w:val="24"/>
          <w:lang w:val="en"/>
        </w:rPr>
        <w:t xml:space="preserve">During this period, </w:t>
      </w:r>
      <w:r w:rsidRPr="003801C4">
        <w:rPr>
          <w:rFonts w:asciiTheme="majorBidi" w:hAnsiTheme="majorBidi" w:cstheme="majorBidi"/>
          <w:bCs/>
          <w:sz w:val="24"/>
          <w:szCs w:val="24"/>
          <w:lang w:val="en"/>
        </w:rPr>
        <w:t>Bulgaria's</w:t>
      </w:r>
      <w:r w:rsidRPr="003801C4">
        <w:rPr>
          <w:rFonts w:asciiTheme="majorBidi" w:hAnsiTheme="majorBidi" w:cstheme="majorBidi"/>
          <w:sz w:val="24"/>
          <w:szCs w:val="24"/>
          <w:lang w:val="en"/>
        </w:rPr>
        <w:t xml:space="preserve"> interests were protected by </w:t>
      </w:r>
      <w:proofErr w:type="spellStart"/>
      <w:r w:rsidRPr="003801C4">
        <w:rPr>
          <w:rFonts w:asciiTheme="majorBidi" w:hAnsiTheme="majorBidi" w:cstheme="majorBidi"/>
          <w:sz w:val="24"/>
          <w:szCs w:val="24"/>
          <w:lang w:val="en"/>
        </w:rPr>
        <w:t>Yugoslavi</w:t>
      </w:r>
      <w:r w:rsidR="001749B5">
        <w:rPr>
          <w:rFonts w:asciiTheme="majorBidi" w:hAnsiTheme="majorBidi" w:cstheme="majorBidi"/>
          <w:sz w:val="24"/>
          <w:szCs w:val="24"/>
          <w:lang w:val="en"/>
        </w:rPr>
        <w:t>y</w:t>
      </w:r>
      <w:r w:rsidRPr="003801C4">
        <w:rPr>
          <w:rFonts w:asciiTheme="majorBidi" w:hAnsiTheme="majorBidi" w:cstheme="majorBidi"/>
          <w:sz w:val="24"/>
          <w:szCs w:val="24"/>
          <w:lang w:val="en"/>
        </w:rPr>
        <w:t>a</w:t>
      </w:r>
      <w:proofErr w:type="spellEnd"/>
      <w:r w:rsidRPr="003801C4">
        <w:rPr>
          <w:rFonts w:asciiTheme="majorBidi" w:hAnsiTheme="majorBidi" w:cstheme="majorBidi"/>
          <w:sz w:val="24"/>
          <w:szCs w:val="24"/>
          <w:lang w:val="en"/>
        </w:rPr>
        <w:t xml:space="preserve"> and later by </w:t>
      </w:r>
      <w:proofErr w:type="spellStart"/>
      <w:r w:rsidRPr="003801C4">
        <w:rPr>
          <w:rFonts w:asciiTheme="majorBidi" w:hAnsiTheme="majorBidi" w:cstheme="majorBidi"/>
          <w:sz w:val="24"/>
          <w:szCs w:val="24"/>
          <w:lang w:val="en"/>
        </w:rPr>
        <w:t>Czechoslovaki</w:t>
      </w:r>
      <w:r w:rsidR="001749B5">
        <w:rPr>
          <w:rFonts w:asciiTheme="majorBidi" w:hAnsiTheme="majorBidi" w:cstheme="majorBidi"/>
          <w:sz w:val="24"/>
          <w:szCs w:val="24"/>
          <w:lang w:val="en"/>
        </w:rPr>
        <w:t>y</w:t>
      </w:r>
      <w:r w:rsidRPr="003801C4">
        <w:rPr>
          <w:rFonts w:asciiTheme="majorBidi" w:hAnsiTheme="majorBidi" w:cstheme="majorBidi"/>
          <w:sz w:val="24"/>
          <w:szCs w:val="24"/>
          <w:lang w:val="en"/>
        </w:rPr>
        <w:t>a</w:t>
      </w:r>
      <w:proofErr w:type="spellEnd"/>
      <w:r w:rsidRPr="003801C4">
        <w:rPr>
          <w:rFonts w:asciiTheme="majorBidi" w:hAnsiTheme="majorBidi" w:cstheme="majorBidi"/>
          <w:sz w:val="24"/>
          <w:szCs w:val="24"/>
          <w:lang w:val="en"/>
        </w:rPr>
        <w:t xml:space="preserve">, </w:t>
      </w:r>
      <w:r w:rsidR="0025408D">
        <w:rPr>
          <w:rFonts w:asciiTheme="majorBidi" w:hAnsiTheme="majorBidi" w:cstheme="majorBidi"/>
          <w:sz w:val="24"/>
          <w:szCs w:val="24"/>
          <w:lang w:val="en"/>
        </w:rPr>
        <w:t xml:space="preserve">while the Iranian interests – </w:t>
      </w:r>
      <w:r w:rsidRPr="003801C4">
        <w:rPr>
          <w:rFonts w:asciiTheme="majorBidi" w:hAnsiTheme="majorBidi" w:cstheme="majorBidi"/>
          <w:sz w:val="24"/>
          <w:szCs w:val="24"/>
          <w:lang w:val="en"/>
        </w:rPr>
        <w:t xml:space="preserve">by the Belgian Legation in Sofia. </w:t>
      </w:r>
      <w:r w:rsidR="007A24F0" w:rsidRPr="003801C4">
        <w:rPr>
          <w:rFonts w:asciiTheme="majorBidi" w:hAnsiTheme="majorBidi" w:cstheme="majorBidi"/>
          <w:sz w:val="24"/>
          <w:szCs w:val="24"/>
          <w:lang w:val="en"/>
        </w:rPr>
        <w:t>Although the</w:t>
      </w:r>
      <w:r w:rsidRPr="003801C4">
        <w:rPr>
          <w:rFonts w:asciiTheme="majorBidi" w:hAnsiTheme="majorBidi" w:cstheme="majorBidi"/>
          <w:sz w:val="24"/>
          <w:szCs w:val="24"/>
          <w:lang w:val="en"/>
        </w:rPr>
        <w:t xml:space="preserve"> two countries are in opposing political camps, contacts are made between parties with close ideologies. Links are also established between the youth organizations. </w:t>
      </w:r>
      <w:r w:rsidR="0025408D">
        <w:rPr>
          <w:rFonts w:asciiTheme="majorBidi" w:hAnsiTheme="majorBidi" w:cstheme="majorBidi"/>
          <w:sz w:val="24"/>
          <w:szCs w:val="24"/>
          <w:lang w:val="en"/>
        </w:rPr>
        <w:t>D</w:t>
      </w:r>
      <w:r w:rsidR="007A24F0" w:rsidRPr="003801C4">
        <w:rPr>
          <w:rFonts w:asciiTheme="majorBidi" w:hAnsiTheme="majorBidi" w:cstheme="majorBidi"/>
          <w:sz w:val="24"/>
          <w:szCs w:val="24"/>
          <w:lang w:val="en"/>
        </w:rPr>
        <w:t xml:space="preserve">ocuments from the archives of the Central Committee of the </w:t>
      </w:r>
      <w:r w:rsidR="0025408D">
        <w:rPr>
          <w:rFonts w:asciiTheme="majorBidi" w:hAnsiTheme="majorBidi" w:cstheme="majorBidi"/>
          <w:sz w:val="24"/>
          <w:szCs w:val="24"/>
          <w:lang w:val="en"/>
        </w:rPr>
        <w:t xml:space="preserve">Communist Party of Bulgaria </w:t>
      </w:r>
      <w:r w:rsidR="009261BD">
        <w:rPr>
          <w:rFonts w:asciiTheme="majorBidi" w:hAnsiTheme="majorBidi" w:cstheme="majorBidi"/>
          <w:sz w:val="24"/>
          <w:szCs w:val="24"/>
          <w:lang w:val="en"/>
        </w:rPr>
        <w:t>disclose</w:t>
      </w:r>
      <w:r w:rsidR="007A24F0" w:rsidRPr="003801C4">
        <w:rPr>
          <w:rFonts w:asciiTheme="majorBidi" w:hAnsiTheme="majorBidi" w:cstheme="majorBidi"/>
          <w:sz w:val="24"/>
          <w:szCs w:val="24"/>
          <w:lang w:val="en"/>
        </w:rPr>
        <w:t xml:space="preserve"> </w:t>
      </w:r>
      <w:r w:rsidRPr="003801C4">
        <w:rPr>
          <w:rFonts w:asciiTheme="majorBidi" w:hAnsiTheme="majorBidi" w:cstheme="majorBidi"/>
          <w:sz w:val="24"/>
          <w:szCs w:val="24"/>
          <w:lang w:val="en"/>
        </w:rPr>
        <w:t>the relationship</w:t>
      </w:r>
      <w:r w:rsidR="009261BD">
        <w:rPr>
          <w:rFonts w:asciiTheme="majorBidi" w:hAnsiTheme="majorBidi" w:cstheme="majorBidi"/>
          <w:sz w:val="24"/>
          <w:szCs w:val="24"/>
          <w:lang w:val="en"/>
        </w:rPr>
        <w:t xml:space="preserve">s between the Bulgarian Communist Party </w:t>
      </w:r>
      <w:r w:rsidRPr="003801C4">
        <w:rPr>
          <w:rFonts w:asciiTheme="majorBidi" w:hAnsiTheme="majorBidi" w:cstheme="majorBidi"/>
          <w:sz w:val="24"/>
          <w:szCs w:val="24"/>
          <w:lang w:val="en"/>
        </w:rPr>
        <w:t xml:space="preserve">and </w:t>
      </w:r>
      <w:r w:rsidR="007A24F0" w:rsidRPr="003801C4">
        <w:rPr>
          <w:rFonts w:asciiTheme="majorBidi" w:hAnsiTheme="majorBidi" w:cstheme="majorBidi"/>
          <w:sz w:val="24"/>
          <w:szCs w:val="24"/>
          <w:lang w:val="en"/>
        </w:rPr>
        <w:t>Iran’s</w:t>
      </w:r>
      <w:r w:rsidRPr="003801C4">
        <w:rPr>
          <w:rFonts w:asciiTheme="majorBidi" w:hAnsiTheme="majorBidi" w:cstheme="majorBidi"/>
          <w:sz w:val="24"/>
          <w:szCs w:val="24"/>
          <w:lang w:val="en"/>
        </w:rPr>
        <w:t xml:space="preserve"> </w:t>
      </w:r>
      <w:r w:rsidR="009261BD">
        <w:rPr>
          <w:rFonts w:asciiTheme="majorBidi" w:hAnsiTheme="majorBidi" w:cstheme="majorBidi"/>
          <w:sz w:val="24"/>
          <w:szCs w:val="24"/>
          <w:lang w:val="en"/>
        </w:rPr>
        <w:t>“</w:t>
      </w:r>
      <w:proofErr w:type="spellStart"/>
      <w:r w:rsidRPr="003801C4">
        <w:rPr>
          <w:rFonts w:asciiTheme="majorBidi" w:hAnsiTheme="majorBidi" w:cstheme="majorBidi"/>
          <w:sz w:val="24"/>
          <w:szCs w:val="24"/>
          <w:lang w:val="en"/>
        </w:rPr>
        <w:t>Tude</w:t>
      </w:r>
      <w:proofErr w:type="spellEnd"/>
      <w:r w:rsidR="009261BD">
        <w:rPr>
          <w:rFonts w:asciiTheme="majorBidi" w:hAnsiTheme="majorBidi" w:cstheme="majorBidi"/>
          <w:sz w:val="24"/>
          <w:szCs w:val="24"/>
          <w:lang w:val="en"/>
        </w:rPr>
        <w:t>”</w:t>
      </w:r>
      <w:r w:rsidRPr="003801C4">
        <w:rPr>
          <w:rFonts w:asciiTheme="majorBidi" w:hAnsiTheme="majorBidi" w:cstheme="majorBidi"/>
          <w:sz w:val="24"/>
          <w:szCs w:val="24"/>
          <w:lang w:val="en"/>
        </w:rPr>
        <w:t xml:space="preserve"> People's Party.</w:t>
      </w:r>
    </w:p>
    <w:p w14:paraId="676ACF7A" w14:textId="58DEE269" w:rsidR="009B359C" w:rsidRPr="003801C4" w:rsidRDefault="001A0EFC" w:rsidP="007C20A8">
      <w:pPr>
        <w:spacing w:after="0"/>
        <w:ind w:firstLine="709"/>
        <w:jc w:val="both"/>
        <w:rPr>
          <w:rFonts w:asciiTheme="majorBidi" w:hAnsiTheme="majorBidi" w:cstheme="majorBidi"/>
          <w:bCs/>
          <w:sz w:val="24"/>
          <w:szCs w:val="24"/>
        </w:rPr>
      </w:pPr>
      <w:r w:rsidRPr="007C20A8">
        <w:rPr>
          <w:rFonts w:asciiTheme="majorBidi" w:hAnsiTheme="majorBidi" w:cstheme="majorBidi"/>
          <w:sz w:val="24"/>
          <w:szCs w:val="24"/>
          <w:lang w:val="en"/>
        </w:rPr>
        <w:lastRenderedPageBreak/>
        <w:t xml:space="preserve">CHAPTER </w:t>
      </w:r>
      <w:r w:rsidR="009261BD">
        <w:rPr>
          <w:rFonts w:asciiTheme="majorBidi" w:hAnsiTheme="majorBidi" w:cstheme="majorBidi"/>
          <w:sz w:val="24"/>
          <w:szCs w:val="24"/>
          <w:lang w:val="en"/>
        </w:rPr>
        <w:t>EIGHT</w:t>
      </w:r>
      <w:r w:rsidRPr="003801C4">
        <w:rPr>
          <w:rFonts w:asciiTheme="majorBidi" w:hAnsiTheme="majorBidi" w:cstheme="majorBidi"/>
          <w:b/>
          <w:bCs/>
          <w:sz w:val="24"/>
          <w:szCs w:val="24"/>
          <w:lang w:val="en"/>
        </w:rPr>
        <w:t xml:space="preserve"> </w:t>
      </w:r>
      <w:r w:rsidR="009B359C" w:rsidRPr="003801C4">
        <w:rPr>
          <w:rFonts w:asciiTheme="majorBidi" w:hAnsiTheme="majorBidi" w:cstheme="majorBidi"/>
          <w:b/>
          <w:bCs/>
          <w:sz w:val="24"/>
          <w:szCs w:val="24"/>
          <w:lang w:val="en"/>
        </w:rPr>
        <w:t xml:space="preserve">focuses on the economic, cultural, </w:t>
      </w:r>
      <w:r w:rsidRPr="003801C4">
        <w:rPr>
          <w:rFonts w:asciiTheme="majorBidi" w:hAnsiTheme="majorBidi" w:cstheme="majorBidi"/>
          <w:b/>
          <w:bCs/>
          <w:sz w:val="24"/>
          <w:szCs w:val="24"/>
          <w:lang w:val="en"/>
        </w:rPr>
        <w:t>sporting,</w:t>
      </w:r>
      <w:r w:rsidR="009B359C" w:rsidRPr="003801C4">
        <w:rPr>
          <w:rFonts w:asciiTheme="majorBidi" w:hAnsiTheme="majorBidi" w:cstheme="majorBidi"/>
          <w:b/>
          <w:bCs/>
          <w:sz w:val="24"/>
          <w:szCs w:val="24"/>
          <w:lang w:val="en"/>
        </w:rPr>
        <w:t xml:space="preserve"> and social links </w:t>
      </w:r>
      <w:r w:rsidR="009B359C" w:rsidRPr="009261BD">
        <w:rPr>
          <w:rFonts w:asciiTheme="majorBidi" w:hAnsiTheme="majorBidi" w:cstheme="majorBidi"/>
          <w:sz w:val="24"/>
          <w:szCs w:val="24"/>
          <w:lang w:val="en"/>
        </w:rPr>
        <w:t>between</w:t>
      </w:r>
      <w:r w:rsidR="009B359C" w:rsidRPr="003801C4">
        <w:rPr>
          <w:rFonts w:asciiTheme="majorBidi" w:hAnsiTheme="majorBidi" w:cstheme="majorBidi"/>
          <w:b/>
          <w:bCs/>
          <w:sz w:val="24"/>
          <w:szCs w:val="24"/>
          <w:lang w:val="en"/>
        </w:rPr>
        <w:t xml:space="preserve"> </w:t>
      </w:r>
      <w:r w:rsidR="007C20A8">
        <w:rPr>
          <w:rFonts w:asciiTheme="majorBidi" w:hAnsiTheme="majorBidi" w:cstheme="majorBidi"/>
          <w:sz w:val="24"/>
          <w:szCs w:val="24"/>
          <w:lang w:val="en"/>
        </w:rPr>
        <w:t>the two countries.</w:t>
      </w:r>
      <w:r w:rsidR="009B359C" w:rsidRPr="003801C4">
        <w:rPr>
          <w:rFonts w:asciiTheme="majorBidi" w:hAnsiTheme="majorBidi" w:cstheme="majorBidi"/>
          <w:sz w:val="24"/>
          <w:szCs w:val="24"/>
          <w:lang w:val="en"/>
        </w:rPr>
        <w:t xml:space="preserve"> During this period Bulgaria "opened up" to countries of the "third world". </w:t>
      </w:r>
      <w:r w:rsidR="00C74FF9" w:rsidRPr="003801C4">
        <w:rPr>
          <w:rFonts w:asciiTheme="majorBidi" w:hAnsiTheme="majorBidi" w:cstheme="majorBidi"/>
          <w:sz w:val="24"/>
          <w:szCs w:val="24"/>
          <w:lang w:val="en"/>
        </w:rPr>
        <w:t xml:space="preserve">Prerequisites are created for strengthening bilateral contacts and the first deals for Bulgarian exports to Iran of flat glass and sodium bicarbonate are realized. Success in economic terms is the production of Persian type carpets in Bulgaria, mainly in </w:t>
      </w:r>
      <w:proofErr w:type="spellStart"/>
      <w:r w:rsidR="00C74FF9" w:rsidRPr="003801C4">
        <w:rPr>
          <w:rFonts w:asciiTheme="majorBidi" w:hAnsiTheme="majorBidi" w:cstheme="majorBidi"/>
          <w:sz w:val="24"/>
          <w:szCs w:val="24"/>
          <w:lang w:val="en"/>
        </w:rPr>
        <w:t>Panagyurishte</w:t>
      </w:r>
      <w:proofErr w:type="spellEnd"/>
      <w:r w:rsidR="00C74FF9" w:rsidRPr="003801C4">
        <w:rPr>
          <w:rFonts w:asciiTheme="majorBidi" w:hAnsiTheme="majorBidi" w:cstheme="majorBidi"/>
          <w:sz w:val="24"/>
          <w:szCs w:val="24"/>
          <w:lang w:val="en"/>
        </w:rPr>
        <w:t xml:space="preserve"> and Plovdiv. </w:t>
      </w:r>
    </w:p>
    <w:p w14:paraId="6A3BEA44" w14:textId="47B07105" w:rsidR="007C20A8" w:rsidRDefault="009B359C" w:rsidP="00EC307F">
      <w:pPr>
        <w:spacing w:after="0"/>
        <w:ind w:firstLine="720"/>
        <w:jc w:val="both"/>
        <w:rPr>
          <w:rFonts w:asciiTheme="majorBidi" w:hAnsiTheme="majorBidi" w:cstheme="majorBidi"/>
          <w:sz w:val="24"/>
          <w:szCs w:val="24"/>
          <w:lang w:val="en"/>
        </w:rPr>
      </w:pPr>
      <w:r w:rsidRPr="003801C4">
        <w:rPr>
          <w:rFonts w:asciiTheme="majorBidi" w:hAnsiTheme="majorBidi" w:cstheme="majorBidi"/>
          <w:sz w:val="24"/>
          <w:szCs w:val="24"/>
          <w:lang w:val="en"/>
        </w:rPr>
        <w:t xml:space="preserve">There is also a place allocated to the </w:t>
      </w:r>
      <w:r w:rsidR="00EC307F">
        <w:rPr>
          <w:rFonts w:asciiTheme="majorBidi" w:hAnsiTheme="majorBidi" w:cstheme="majorBidi"/>
          <w:sz w:val="24"/>
          <w:szCs w:val="24"/>
          <w:lang w:val="en"/>
        </w:rPr>
        <w:t>acquisitions</w:t>
      </w:r>
      <w:r w:rsidRPr="003801C4">
        <w:rPr>
          <w:rFonts w:asciiTheme="majorBidi" w:hAnsiTheme="majorBidi" w:cstheme="majorBidi"/>
          <w:sz w:val="24"/>
          <w:szCs w:val="24"/>
          <w:lang w:val="en"/>
        </w:rPr>
        <w:t xml:space="preserve"> in the "St. </w:t>
      </w:r>
      <w:r w:rsidR="001749B5">
        <w:rPr>
          <w:rFonts w:asciiTheme="majorBidi" w:hAnsiTheme="majorBidi" w:cstheme="majorBidi"/>
          <w:sz w:val="24"/>
          <w:szCs w:val="24"/>
          <w:lang w:val="en"/>
        </w:rPr>
        <w:t>S</w:t>
      </w:r>
      <w:r w:rsidR="007C20A8">
        <w:rPr>
          <w:rFonts w:asciiTheme="majorBidi" w:hAnsiTheme="majorBidi" w:cstheme="majorBidi"/>
          <w:sz w:val="24"/>
          <w:szCs w:val="24"/>
          <w:lang w:val="en"/>
        </w:rPr>
        <w:t xml:space="preserve">t. Cyril and Methodius” </w:t>
      </w:r>
      <w:r w:rsidR="001749B5">
        <w:rPr>
          <w:rFonts w:asciiTheme="majorBidi" w:hAnsiTheme="majorBidi" w:cstheme="majorBidi"/>
          <w:sz w:val="24"/>
          <w:szCs w:val="24"/>
          <w:lang w:val="en"/>
        </w:rPr>
        <w:t xml:space="preserve">Bulgarian </w:t>
      </w:r>
      <w:r w:rsidR="007C20A8" w:rsidRPr="003801C4">
        <w:rPr>
          <w:rFonts w:asciiTheme="majorBidi" w:hAnsiTheme="majorBidi" w:cstheme="majorBidi"/>
          <w:sz w:val="24"/>
          <w:szCs w:val="24"/>
          <w:lang w:val="en"/>
        </w:rPr>
        <w:t xml:space="preserve">National Library </w:t>
      </w:r>
      <w:r w:rsidR="00EC307F">
        <w:rPr>
          <w:rFonts w:asciiTheme="majorBidi" w:hAnsiTheme="majorBidi" w:cstheme="majorBidi"/>
          <w:sz w:val="24"/>
          <w:szCs w:val="24"/>
          <w:lang w:val="en"/>
        </w:rPr>
        <w:t xml:space="preserve">of </w:t>
      </w:r>
      <w:r w:rsidR="001749B5">
        <w:rPr>
          <w:rFonts w:asciiTheme="majorBidi" w:hAnsiTheme="majorBidi" w:cstheme="majorBidi"/>
          <w:sz w:val="24"/>
          <w:szCs w:val="24"/>
          <w:lang w:val="en"/>
        </w:rPr>
        <w:t xml:space="preserve">manuscript books </w:t>
      </w:r>
      <w:r w:rsidR="00EC307F">
        <w:rPr>
          <w:rFonts w:asciiTheme="majorBidi" w:hAnsiTheme="majorBidi" w:cstheme="majorBidi"/>
          <w:sz w:val="24"/>
          <w:szCs w:val="24"/>
          <w:lang w:val="en"/>
        </w:rPr>
        <w:t xml:space="preserve">in Persian, which </w:t>
      </w:r>
      <w:proofErr w:type="spellStart"/>
      <w:r w:rsidR="00EC307F">
        <w:rPr>
          <w:rFonts w:asciiTheme="majorBidi" w:hAnsiTheme="majorBidi" w:cstheme="majorBidi"/>
          <w:sz w:val="24"/>
          <w:szCs w:val="24"/>
          <w:lang w:val="en"/>
        </w:rPr>
        <w:t>testifie</w:t>
      </w:r>
      <w:proofErr w:type="spellEnd"/>
      <w:r w:rsidRPr="003801C4">
        <w:rPr>
          <w:rFonts w:asciiTheme="majorBidi" w:hAnsiTheme="majorBidi" w:cstheme="majorBidi"/>
          <w:sz w:val="24"/>
          <w:szCs w:val="24"/>
          <w:lang w:val="en"/>
        </w:rPr>
        <w:t xml:space="preserve"> to the presence of the Persian language and culture among the Muslim population in the Bulgarian lands. </w:t>
      </w:r>
      <w:r w:rsidRPr="003801C4">
        <w:rPr>
          <w:rFonts w:asciiTheme="majorBidi" w:hAnsiTheme="majorBidi" w:cstheme="majorBidi"/>
          <w:sz w:val="24"/>
          <w:szCs w:val="24"/>
          <w:lang w:val="en"/>
        </w:rPr>
        <w:tab/>
      </w:r>
    </w:p>
    <w:p w14:paraId="07A658C3" w14:textId="6E233EB5" w:rsidR="009B359C" w:rsidRPr="003801C4" w:rsidRDefault="00EC307F" w:rsidP="007C20A8">
      <w:pPr>
        <w:spacing w:after="0"/>
        <w:ind w:firstLine="720"/>
        <w:jc w:val="both"/>
        <w:rPr>
          <w:rFonts w:asciiTheme="majorBidi" w:hAnsiTheme="majorBidi" w:cstheme="majorBidi"/>
          <w:sz w:val="24"/>
          <w:szCs w:val="24"/>
        </w:rPr>
      </w:pPr>
      <w:r>
        <w:rPr>
          <w:rFonts w:asciiTheme="majorBidi" w:hAnsiTheme="majorBidi" w:cstheme="majorBidi"/>
          <w:sz w:val="24"/>
          <w:szCs w:val="24"/>
          <w:lang w:val="en"/>
        </w:rPr>
        <w:t>A</w:t>
      </w:r>
      <w:r w:rsidR="009B359C" w:rsidRPr="003801C4">
        <w:rPr>
          <w:rFonts w:asciiTheme="majorBidi" w:hAnsiTheme="majorBidi" w:cstheme="majorBidi"/>
          <w:sz w:val="24"/>
          <w:szCs w:val="24"/>
          <w:lang w:val="en"/>
        </w:rPr>
        <w:t xml:space="preserve">lthough quite weak, </w:t>
      </w:r>
      <w:r w:rsidR="009B359C" w:rsidRPr="003801C4">
        <w:rPr>
          <w:rFonts w:asciiTheme="majorBidi" w:hAnsiTheme="majorBidi" w:cstheme="majorBidi"/>
          <w:b/>
          <w:bCs/>
          <w:sz w:val="24"/>
          <w:szCs w:val="24"/>
          <w:lang w:val="en"/>
        </w:rPr>
        <w:t xml:space="preserve">the cultural and economic </w:t>
      </w:r>
      <w:r w:rsidR="001A0EFC" w:rsidRPr="003801C4">
        <w:rPr>
          <w:rFonts w:asciiTheme="majorBidi" w:hAnsiTheme="majorBidi" w:cstheme="majorBidi"/>
          <w:b/>
          <w:bCs/>
          <w:sz w:val="24"/>
          <w:szCs w:val="24"/>
          <w:lang w:val="en"/>
        </w:rPr>
        <w:t>relations</w:t>
      </w:r>
      <w:r w:rsidR="009B359C" w:rsidRPr="003801C4">
        <w:rPr>
          <w:rFonts w:asciiTheme="majorBidi" w:hAnsiTheme="majorBidi" w:cstheme="majorBidi"/>
          <w:b/>
          <w:bCs/>
          <w:sz w:val="24"/>
          <w:szCs w:val="24"/>
          <w:lang w:val="en"/>
        </w:rPr>
        <w:t xml:space="preserve"> during the </w:t>
      </w:r>
      <w:r w:rsidR="001A0EFC" w:rsidRPr="003801C4">
        <w:rPr>
          <w:rFonts w:asciiTheme="majorBidi" w:hAnsiTheme="majorBidi" w:cstheme="majorBidi"/>
          <w:b/>
          <w:bCs/>
          <w:sz w:val="24"/>
          <w:szCs w:val="24"/>
          <w:lang w:val="en"/>
        </w:rPr>
        <w:t xml:space="preserve">considered </w:t>
      </w:r>
      <w:r w:rsidR="009B359C" w:rsidRPr="003801C4">
        <w:rPr>
          <w:rFonts w:asciiTheme="majorBidi" w:hAnsiTheme="majorBidi" w:cstheme="majorBidi"/>
          <w:b/>
          <w:bCs/>
          <w:sz w:val="24"/>
          <w:szCs w:val="24"/>
          <w:lang w:val="en"/>
        </w:rPr>
        <w:t>period are</w:t>
      </w:r>
      <w:r w:rsidR="001A0EFC" w:rsidRPr="003801C4">
        <w:rPr>
          <w:rFonts w:asciiTheme="majorBidi" w:hAnsiTheme="majorBidi" w:cstheme="majorBidi"/>
          <w:b/>
          <w:bCs/>
          <w:sz w:val="24"/>
          <w:szCs w:val="24"/>
          <w:lang w:val="en"/>
        </w:rPr>
        <w:t xml:space="preserve"> a</w:t>
      </w:r>
      <w:r w:rsidR="009B359C" w:rsidRPr="003801C4">
        <w:rPr>
          <w:rFonts w:asciiTheme="majorBidi" w:hAnsiTheme="majorBidi" w:cstheme="majorBidi"/>
          <w:b/>
          <w:bCs/>
          <w:sz w:val="24"/>
          <w:szCs w:val="24"/>
          <w:lang w:val="en"/>
        </w:rPr>
        <w:t xml:space="preserve"> preparation for a new stage of cooperation</w:t>
      </w:r>
      <w:r>
        <w:rPr>
          <w:rFonts w:asciiTheme="majorBidi" w:hAnsiTheme="majorBidi" w:cstheme="majorBidi"/>
          <w:b/>
          <w:bCs/>
          <w:sz w:val="24"/>
          <w:szCs w:val="24"/>
          <w:lang w:val="en"/>
        </w:rPr>
        <w:t>.</w:t>
      </w:r>
      <w:r w:rsidR="009B359C" w:rsidRPr="003801C4">
        <w:rPr>
          <w:rFonts w:asciiTheme="majorBidi" w:hAnsiTheme="majorBidi" w:cstheme="majorBidi"/>
          <w:b/>
          <w:bCs/>
          <w:sz w:val="24"/>
          <w:szCs w:val="24"/>
          <w:lang w:val="en"/>
        </w:rPr>
        <w:t xml:space="preserve"> </w:t>
      </w:r>
      <w:r>
        <w:rPr>
          <w:rFonts w:asciiTheme="majorBidi" w:hAnsiTheme="majorBidi" w:cstheme="majorBidi"/>
          <w:b/>
          <w:bCs/>
          <w:sz w:val="24"/>
          <w:szCs w:val="24"/>
          <w:lang w:val="en"/>
        </w:rPr>
        <w:t xml:space="preserve">They </w:t>
      </w:r>
      <w:r w:rsidR="009B359C" w:rsidRPr="003801C4">
        <w:rPr>
          <w:rFonts w:asciiTheme="majorBidi" w:hAnsiTheme="majorBidi" w:cstheme="majorBidi"/>
          <w:b/>
          <w:bCs/>
          <w:sz w:val="24"/>
          <w:szCs w:val="24"/>
          <w:lang w:val="en"/>
        </w:rPr>
        <w:t xml:space="preserve">prove that the </w:t>
      </w:r>
      <w:r w:rsidR="001A0EFC" w:rsidRPr="003801C4">
        <w:rPr>
          <w:rFonts w:asciiTheme="majorBidi" w:hAnsiTheme="majorBidi" w:cstheme="majorBidi"/>
          <w:b/>
          <w:bCs/>
          <w:sz w:val="24"/>
          <w:szCs w:val="24"/>
          <w:lang w:val="en"/>
        </w:rPr>
        <w:t xml:space="preserve">mutual </w:t>
      </w:r>
      <w:proofErr w:type="gramStart"/>
      <w:r w:rsidR="009B359C" w:rsidRPr="003801C4">
        <w:rPr>
          <w:rFonts w:asciiTheme="majorBidi" w:hAnsiTheme="majorBidi" w:cstheme="majorBidi"/>
          <w:b/>
          <w:bCs/>
          <w:sz w:val="24"/>
          <w:szCs w:val="24"/>
          <w:lang w:val="en"/>
        </w:rPr>
        <w:t>interest of the two</w:t>
      </w:r>
      <w:r>
        <w:rPr>
          <w:rFonts w:asciiTheme="majorBidi" w:hAnsiTheme="majorBidi" w:cstheme="majorBidi"/>
          <w:b/>
          <w:bCs/>
          <w:sz w:val="24"/>
          <w:szCs w:val="24"/>
          <w:lang w:val="en"/>
        </w:rPr>
        <w:t xml:space="preserve"> countries in each other continue</w:t>
      </w:r>
      <w:proofErr w:type="gramEnd"/>
      <w:r w:rsidR="009B359C" w:rsidRPr="003801C4">
        <w:rPr>
          <w:rFonts w:asciiTheme="majorBidi" w:hAnsiTheme="majorBidi" w:cstheme="majorBidi"/>
          <w:b/>
          <w:bCs/>
          <w:sz w:val="24"/>
          <w:szCs w:val="24"/>
          <w:lang w:val="en"/>
        </w:rPr>
        <w:t xml:space="preserve">. </w:t>
      </w:r>
    </w:p>
    <w:p w14:paraId="588436F4" w14:textId="43B95A92" w:rsidR="00942CE9" w:rsidRPr="003801C4" w:rsidRDefault="007C20A8" w:rsidP="001749B5">
      <w:pPr>
        <w:jc w:val="both"/>
        <w:rPr>
          <w:rFonts w:asciiTheme="majorBidi" w:hAnsiTheme="majorBidi" w:cstheme="majorBidi"/>
          <w:sz w:val="24"/>
          <w:szCs w:val="24"/>
        </w:rPr>
      </w:pPr>
      <w:r>
        <w:rPr>
          <w:rFonts w:asciiTheme="majorBidi" w:hAnsiTheme="majorBidi" w:cstheme="majorBidi"/>
          <w:b/>
          <w:bCs/>
          <w:sz w:val="24"/>
          <w:szCs w:val="24"/>
          <w:lang w:val="en"/>
        </w:rPr>
        <w:tab/>
        <w:t>The B</w:t>
      </w:r>
      <w:r w:rsidR="009B359C" w:rsidRPr="003801C4">
        <w:rPr>
          <w:rFonts w:asciiTheme="majorBidi" w:hAnsiTheme="majorBidi" w:cstheme="majorBidi"/>
          <w:b/>
          <w:bCs/>
          <w:sz w:val="24"/>
          <w:szCs w:val="24"/>
          <w:lang w:val="en"/>
        </w:rPr>
        <w:t>ibliography</w:t>
      </w:r>
      <w:r>
        <w:rPr>
          <w:rFonts w:asciiTheme="majorBidi" w:hAnsiTheme="majorBidi" w:cstheme="majorBidi"/>
          <w:sz w:val="24"/>
          <w:szCs w:val="24"/>
          <w:lang w:val="en"/>
        </w:rPr>
        <w:t xml:space="preserve"> </w:t>
      </w:r>
      <w:r w:rsidR="009B359C" w:rsidRPr="003801C4">
        <w:rPr>
          <w:rFonts w:asciiTheme="majorBidi" w:hAnsiTheme="majorBidi" w:cstheme="majorBidi"/>
          <w:sz w:val="24"/>
          <w:szCs w:val="24"/>
          <w:lang w:val="en"/>
        </w:rPr>
        <w:t xml:space="preserve">is compiled according to the most </w:t>
      </w:r>
      <w:r w:rsidR="001A0EFC" w:rsidRPr="003801C4">
        <w:rPr>
          <w:rFonts w:asciiTheme="majorBidi" w:hAnsiTheme="majorBidi" w:cstheme="majorBidi"/>
          <w:sz w:val="24"/>
          <w:szCs w:val="24"/>
          <w:lang w:val="en"/>
        </w:rPr>
        <w:t>recent</w:t>
      </w:r>
      <w:r w:rsidR="009B359C" w:rsidRPr="003801C4">
        <w:rPr>
          <w:rFonts w:asciiTheme="majorBidi" w:hAnsiTheme="majorBidi" w:cstheme="majorBidi"/>
          <w:sz w:val="24"/>
          <w:szCs w:val="24"/>
          <w:lang w:val="en"/>
        </w:rPr>
        <w:t xml:space="preserve"> requirements.</w:t>
      </w:r>
      <w:r w:rsidR="001A0EFC" w:rsidRPr="003801C4">
        <w:rPr>
          <w:rFonts w:asciiTheme="majorBidi" w:hAnsiTheme="majorBidi" w:cstheme="majorBidi"/>
          <w:sz w:val="24"/>
          <w:szCs w:val="24"/>
          <w:lang w:val="en"/>
        </w:rPr>
        <w:t xml:space="preserve"> </w:t>
      </w:r>
      <w:r w:rsidR="00942CE9" w:rsidRPr="003801C4">
        <w:rPr>
          <w:rFonts w:asciiTheme="majorBidi" w:hAnsiTheme="majorBidi" w:cstheme="majorBidi"/>
          <w:sz w:val="24"/>
          <w:szCs w:val="24"/>
          <w:lang w:val="en"/>
        </w:rPr>
        <w:t>First, the used archival documents are</w:t>
      </w:r>
      <w:r w:rsidR="001749B5">
        <w:rPr>
          <w:rFonts w:asciiTheme="majorBidi" w:hAnsiTheme="majorBidi" w:cstheme="majorBidi"/>
          <w:sz w:val="24"/>
          <w:szCs w:val="24"/>
          <w:lang w:val="en"/>
        </w:rPr>
        <w:t xml:space="preserve"> </w:t>
      </w:r>
      <w:proofErr w:type="gramStart"/>
      <w:r w:rsidR="001749B5">
        <w:rPr>
          <w:rFonts w:asciiTheme="majorBidi" w:hAnsiTheme="majorBidi" w:cstheme="majorBidi"/>
          <w:sz w:val="24"/>
          <w:szCs w:val="24"/>
          <w:lang w:val="en"/>
        </w:rPr>
        <w:t>presented</w:t>
      </w:r>
      <w:r w:rsidR="00942CE9" w:rsidRPr="003801C4">
        <w:rPr>
          <w:rFonts w:asciiTheme="majorBidi" w:hAnsiTheme="majorBidi" w:cstheme="majorBidi"/>
          <w:sz w:val="24"/>
          <w:szCs w:val="24"/>
          <w:lang w:val="en"/>
        </w:rPr>
        <w:t>,</w:t>
      </w:r>
      <w:proofErr w:type="gramEnd"/>
      <w:r w:rsidR="00942CE9" w:rsidRPr="003801C4">
        <w:rPr>
          <w:rFonts w:asciiTheme="majorBidi" w:hAnsiTheme="majorBidi" w:cstheme="majorBidi"/>
          <w:sz w:val="24"/>
          <w:szCs w:val="24"/>
          <w:lang w:val="en"/>
        </w:rPr>
        <w:t xml:space="preserve"> followed by </w:t>
      </w:r>
      <w:r w:rsidR="00EC307F">
        <w:rPr>
          <w:rFonts w:asciiTheme="majorBidi" w:hAnsiTheme="majorBidi" w:cstheme="majorBidi"/>
          <w:sz w:val="24"/>
          <w:szCs w:val="24"/>
          <w:lang w:val="en"/>
        </w:rPr>
        <w:t>source publications</w:t>
      </w:r>
      <w:r w:rsidR="00942CE9" w:rsidRPr="003801C4">
        <w:rPr>
          <w:rFonts w:asciiTheme="majorBidi" w:hAnsiTheme="majorBidi" w:cstheme="majorBidi"/>
          <w:sz w:val="24"/>
          <w:szCs w:val="24"/>
          <w:lang w:val="en"/>
        </w:rPr>
        <w:t xml:space="preserve">, reference editions, periodic printing and scientific literature in Bulgarian, Russian, English and Persian. However, the documents in Ottoman Turkish language are from the fund of the Oriental Collections Department. </w:t>
      </w:r>
    </w:p>
    <w:p w14:paraId="1EFD8825" w14:textId="68473F88" w:rsidR="009B359C" w:rsidRPr="003801C4" w:rsidRDefault="009B359C" w:rsidP="00455F61">
      <w:pPr>
        <w:spacing w:after="0"/>
        <w:ind w:firstLine="706"/>
        <w:jc w:val="both"/>
        <w:rPr>
          <w:rFonts w:asciiTheme="majorBidi" w:hAnsiTheme="majorBidi" w:cstheme="majorBidi"/>
          <w:sz w:val="24"/>
          <w:szCs w:val="24"/>
        </w:rPr>
      </w:pPr>
      <w:r w:rsidRPr="003801C4">
        <w:rPr>
          <w:rFonts w:asciiTheme="majorBidi" w:hAnsiTheme="majorBidi" w:cstheme="majorBidi"/>
          <w:sz w:val="24"/>
          <w:szCs w:val="24"/>
          <w:lang w:val="en"/>
        </w:rPr>
        <w:tab/>
      </w:r>
      <w:proofErr w:type="gramStart"/>
      <w:r w:rsidR="001749B5" w:rsidRPr="001749B5">
        <w:rPr>
          <w:rFonts w:asciiTheme="majorBidi" w:hAnsiTheme="majorBidi" w:cstheme="majorBidi"/>
          <w:b/>
          <w:bCs/>
          <w:sz w:val="24"/>
          <w:szCs w:val="24"/>
          <w:lang w:val="en"/>
        </w:rPr>
        <w:t>Conclusion</w:t>
      </w:r>
      <w:r w:rsidR="001749B5">
        <w:rPr>
          <w:rFonts w:asciiTheme="majorBidi" w:hAnsiTheme="majorBidi" w:cstheme="majorBidi"/>
          <w:sz w:val="24"/>
          <w:szCs w:val="24"/>
          <w:lang w:val="en"/>
        </w:rPr>
        <w:t>.</w:t>
      </w:r>
      <w:proofErr w:type="gramEnd"/>
      <w:r w:rsidR="001749B5">
        <w:rPr>
          <w:rFonts w:asciiTheme="majorBidi" w:hAnsiTheme="majorBidi" w:cstheme="majorBidi"/>
          <w:sz w:val="24"/>
          <w:szCs w:val="24"/>
          <w:lang w:val="en"/>
        </w:rPr>
        <w:t xml:space="preserve"> </w:t>
      </w:r>
      <w:r w:rsidRPr="003801C4">
        <w:rPr>
          <w:rFonts w:asciiTheme="majorBidi" w:hAnsiTheme="majorBidi" w:cstheme="majorBidi"/>
          <w:sz w:val="24"/>
          <w:szCs w:val="24"/>
          <w:lang w:val="en"/>
        </w:rPr>
        <w:t xml:space="preserve">The </w:t>
      </w:r>
      <w:r w:rsidR="001749B5">
        <w:rPr>
          <w:rFonts w:asciiTheme="majorBidi" w:hAnsiTheme="majorBidi" w:cstheme="majorBidi"/>
          <w:sz w:val="24"/>
          <w:szCs w:val="24"/>
          <w:lang w:val="en"/>
        </w:rPr>
        <w:t>doctorate</w:t>
      </w:r>
      <w:r w:rsidR="00EC307F">
        <w:rPr>
          <w:rFonts w:asciiTheme="majorBidi" w:hAnsiTheme="majorBidi" w:cstheme="majorBidi"/>
          <w:sz w:val="24"/>
          <w:szCs w:val="24"/>
          <w:lang w:val="en"/>
        </w:rPr>
        <w:t xml:space="preserve"> </w:t>
      </w:r>
      <w:r w:rsidRPr="003801C4">
        <w:rPr>
          <w:rFonts w:asciiTheme="majorBidi" w:hAnsiTheme="majorBidi" w:cstheme="majorBidi"/>
          <w:sz w:val="24"/>
          <w:szCs w:val="24"/>
          <w:lang w:val="en"/>
        </w:rPr>
        <w:t xml:space="preserve">thesis proposed for </w:t>
      </w:r>
      <w:proofErr w:type="spellStart"/>
      <w:r w:rsidR="00EC307F">
        <w:rPr>
          <w:rFonts w:asciiTheme="majorBidi" w:hAnsiTheme="majorBidi" w:cstheme="majorBidi"/>
          <w:sz w:val="24"/>
          <w:szCs w:val="24"/>
          <w:lang w:val="en"/>
        </w:rPr>
        <w:t>defence</w:t>
      </w:r>
      <w:proofErr w:type="spellEnd"/>
      <w:r w:rsidRPr="003801C4">
        <w:rPr>
          <w:rFonts w:asciiTheme="majorBidi" w:hAnsiTheme="majorBidi" w:cstheme="majorBidi"/>
          <w:sz w:val="24"/>
          <w:szCs w:val="24"/>
          <w:lang w:val="en"/>
        </w:rPr>
        <w:t xml:space="preserve"> examines the history of relations bet</w:t>
      </w:r>
      <w:r w:rsidR="00EC307F">
        <w:rPr>
          <w:rFonts w:asciiTheme="majorBidi" w:hAnsiTheme="majorBidi" w:cstheme="majorBidi"/>
          <w:sz w:val="24"/>
          <w:szCs w:val="24"/>
          <w:lang w:val="en"/>
        </w:rPr>
        <w:t>ween Iran and the Bulgarian country</w:t>
      </w:r>
      <w:r w:rsidRPr="003801C4">
        <w:rPr>
          <w:rFonts w:asciiTheme="majorBidi" w:hAnsiTheme="majorBidi" w:cstheme="majorBidi"/>
          <w:sz w:val="24"/>
          <w:szCs w:val="24"/>
          <w:lang w:val="en"/>
        </w:rPr>
        <w:t xml:space="preserve"> from </w:t>
      </w:r>
      <w:r w:rsidR="00942CE9" w:rsidRPr="003801C4">
        <w:rPr>
          <w:rFonts w:asciiTheme="majorBidi" w:hAnsiTheme="majorBidi" w:cstheme="majorBidi"/>
          <w:sz w:val="24"/>
          <w:szCs w:val="24"/>
          <w:lang w:val="en"/>
        </w:rPr>
        <w:t xml:space="preserve">several </w:t>
      </w:r>
      <w:r w:rsidR="00B45C6E" w:rsidRPr="003801C4">
        <w:rPr>
          <w:rFonts w:asciiTheme="majorBidi" w:hAnsiTheme="majorBidi" w:cstheme="majorBidi"/>
          <w:sz w:val="24"/>
          <w:szCs w:val="24"/>
          <w:lang w:val="en"/>
        </w:rPr>
        <w:t>aspects –</w:t>
      </w:r>
      <w:r w:rsidRPr="003801C4">
        <w:rPr>
          <w:rFonts w:asciiTheme="majorBidi" w:hAnsiTheme="majorBidi" w:cstheme="majorBidi"/>
          <w:sz w:val="24"/>
          <w:szCs w:val="24"/>
          <w:lang w:val="en"/>
        </w:rPr>
        <w:t xml:space="preserve"> political, economic, </w:t>
      </w:r>
      <w:r w:rsidR="00B45C6E" w:rsidRPr="003801C4">
        <w:rPr>
          <w:rFonts w:asciiTheme="majorBidi" w:hAnsiTheme="majorBidi" w:cstheme="majorBidi"/>
          <w:sz w:val="24"/>
          <w:szCs w:val="24"/>
          <w:lang w:val="en"/>
        </w:rPr>
        <w:t>cultural,</w:t>
      </w:r>
      <w:r w:rsidRPr="003801C4">
        <w:rPr>
          <w:rFonts w:asciiTheme="majorBidi" w:hAnsiTheme="majorBidi" w:cstheme="majorBidi"/>
          <w:sz w:val="24"/>
          <w:szCs w:val="24"/>
          <w:lang w:val="en"/>
        </w:rPr>
        <w:t xml:space="preserve"> and </w:t>
      </w:r>
      <w:r w:rsidR="007C20A8">
        <w:rPr>
          <w:rFonts w:asciiTheme="majorBidi" w:hAnsiTheme="majorBidi" w:cstheme="majorBidi"/>
          <w:sz w:val="24"/>
          <w:szCs w:val="24"/>
          <w:lang w:val="en"/>
        </w:rPr>
        <w:t xml:space="preserve">social. </w:t>
      </w:r>
      <w:proofErr w:type="gramStart"/>
      <w:r w:rsidR="00942CE9" w:rsidRPr="003801C4">
        <w:rPr>
          <w:rFonts w:asciiTheme="majorBidi" w:hAnsiTheme="majorBidi" w:cstheme="majorBidi"/>
          <w:sz w:val="24"/>
          <w:szCs w:val="24"/>
          <w:lang w:val="en"/>
        </w:rPr>
        <w:t>These que</w:t>
      </w:r>
      <w:r w:rsidR="00455F61">
        <w:rPr>
          <w:rFonts w:asciiTheme="majorBidi" w:hAnsiTheme="majorBidi" w:cstheme="majorBidi"/>
          <w:sz w:val="24"/>
          <w:szCs w:val="24"/>
          <w:lang w:val="en"/>
        </w:rPr>
        <w:t>stions has</w:t>
      </w:r>
      <w:proofErr w:type="gramEnd"/>
      <w:r w:rsidR="00455F61">
        <w:rPr>
          <w:rFonts w:asciiTheme="majorBidi" w:hAnsiTheme="majorBidi" w:cstheme="majorBidi"/>
          <w:sz w:val="24"/>
          <w:szCs w:val="24"/>
          <w:lang w:val="en"/>
        </w:rPr>
        <w:t xml:space="preserve"> not been a </w:t>
      </w:r>
      <w:r w:rsidR="00942CE9" w:rsidRPr="003801C4">
        <w:rPr>
          <w:rFonts w:asciiTheme="majorBidi" w:hAnsiTheme="majorBidi" w:cstheme="majorBidi"/>
          <w:sz w:val="24"/>
          <w:szCs w:val="24"/>
          <w:lang w:val="en"/>
        </w:rPr>
        <w:t xml:space="preserve">subject of a specific academic study that determines its contribution in full. </w:t>
      </w:r>
      <w:r w:rsidR="00455F61">
        <w:rPr>
          <w:rFonts w:asciiTheme="majorBidi" w:hAnsiTheme="majorBidi" w:cstheme="majorBidi"/>
          <w:sz w:val="24"/>
          <w:szCs w:val="24"/>
          <w:lang w:val="en"/>
        </w:rPr>
        <w:t>T</w:t>
      </w:r>
      <w:r w:rsidR="00942CE9" w:rsidRPr="003801C4">
        <w:rPr>
          <w:rFonts w:asciiTheme="majorBidi" w:hAnsiTheme="majorBidi" w:cstheme="majorBidi"/>
          <w:sz w:val="24"/>
          <w:szCs w:val="24"/>
          <w:lang w:val="en"/>
        </w:rPr>
        <w:t>he</w:t>
      </w:r>
      <w:r w:rsidRPr="003801C4">
        <w:rPr>
          <w:rFonts w:asciiTheme="majorBidi" w:hAnsiTheme="majorBidi" w:cstheme="majorBidi"/>
          <w:sz w:val="24"/>
          <w:szCs w:val="24"/>
          <w:lang w:val="en"/>
        </w:rPr>
        <w:t xml:space="preserve"> new</w:t>
      </w:r>
      <w:r w:rsidR="00455F61">
        <w:rPr>
          <w:rFonts w:asciiTheme="majorBidi" w:hAnsiTheme="majorBidi" w:cstheme="majorBidi"/>
          <w:sz w:val="24"/>
          <w:szCs w:val="24"/>
          <w:lang w:val="en"/>
        </w:rPr>
        <w:t xml:space="preserve"> found </w:t>
      </w:r>
      <w:r w:rsidRPr="003801C4">
        <w:rPr>
          <w:rFonts w:asciiTheme="majorBidi" w:hAnsiTheme="majorBidi" w:cstheme="majorBidi"/>
          <w:sz w:val="24"/>
          <w:szCs w:val="24"/>
          <w:lang w:val="en"/>
        </w:rPr>
        <w:t xml:space="preserve">documentary sources (over 350 </w:t>
      </w:r>
      <w:r w:rsidRPr="00EC307F">
        <w:rPr>
          <w:rFonts w:asciiTheme="majorBidi" w:hAnsiTheme="majorBidi" w:cstheme="majorBidi"/>
          <w:sz w:val="24"/>
          <w:szCs w:val="24"/>
          <w:lang w:val="en"/>
        </w:rPr>
        <w:t>arch</w:t>
      </w:r>
      <w:r w:rsidR="00EC307F" w:rsidRPr="00EC307F">
        <w:rPr>
          <w:rFonts w:asciiTheme="majorBidi" w:hAnsiTheme="majorBidi" w:cstheme="majorBidi"/>
          <w:sz w:val="24"/>
          <w:szCs w:val="24"/>
          <w:lang w:val="en"/>
        </w:rPr>
        <w:t>ival unities</w:t>
      </w:r>
      <w:r w:rsidRPr="003801C4">
        <w:rPr>
          <w:rFonts w:asciiTheme="majorBidi" w:hAnsiTheme="majorBidi" w:cstheme="majorBidi"/>
          <w:sz w:val="24"/>
          <w:szCs w:val="24"/>
          <w:lang w:val="en"/>
        </w:rPr>
        <w:t xml:space="preserve"> established in the</w:t>
      </w:r>
      <w:r w:rsidR="00455F61">
        <w:rPr>
          <w:rFonts w:asciiTheme="majorBidi" w:hAnsiTheme="majorBidi" w:cstheme="majorBidi"/>
          <w:sz w:val="24"/>
          <w:szCs w:val="24"/>
          <w:lang w:val="en"/>
        </w:rPr>
        <w:t xml:space="preserve"> Central State Archives in Sofia </w:t>
      </w:r>
      <w:r w:rsidRPr="003801C4">
        <w:rPr>
          <w:rFonts w:asciiTheme="majorBidi" w:hAnsiTheme="majorBidi" w:cstheme="majorBidi"/>
          <w:sz w:val="24"/>
          <w:szCs w:val="24"/>
          <w:lang w:val="en"/>
        </w:rPr>
        <w:t xml:space="preserve">and about 70 documents </w:t>
      </w:r>
      <w:r w:rsidR="00455F61">
        <w:rPr>
          <w:rFonts w:asciiTheme="majorBidi" w:hAnsiTheme="majorBidi" w:cstheme="majorBidi"/>
          <w:sz w:val="24"/>
          <w:szCs w:val="24"/>
          <w:lang w:val="en"/>
        </w:rPr>
        <w:t>preserved</w:t>
      </w:r>
      <w:r w:rsidRPr="003801C4">
        <w:rPr>
          <w:rFonts w:asciiTheme="majorBidi" w:hAnsiTheme="majorBidi" w:cstheme="majorBidi"/>
          <w:sz w:val="24"/>
          <w:szCs w:val="24"/>
          <w:lang w:val="en"/>
        </w:rPr>
        <w:t xml:space="preserve"> in Iran</w:t>
      </w:r>
      <w:r w:rsidR="007C20A8">
        <w:rPr>
          <w:rFonts w:asciiTheme="majorBidi" w:hAnsiTheme="majorBidi" w:cstheme="majorBidi"/>
          <w:sz w:val="24"/>
          <w:szCs w:val="24"/>
          <w:lang w:val="en"/>
        </w:rPr>
        <w:t>) contribute to this.</w:t>
      </w:r>
      <w:r w:rsidRPr="003801C4">
        <w:rPr>
          <w:rFonts w:asciiTheme="majorBidi" w:hAnsiTheme="majorBidi" w:cstheme="majorBidi"/>
          <w:sz w:val="24"/>
          <w:szCs w:val="24"/>
          <w:lang w:val="en"/>
        </w:rPr>
        <w:t xml:space="preserve"> </w:t>
      </w:r>
      <w:r w:rsidR="00942CE9" w:rsidRPr="003801C4">
        <w:rPr>
          <w:rFonts w:asciiTheme="majorBidi" w:hAnsiTheme="majorBidi" w:cstheme="majorBidi"/>
          <w:sz w:val="24"/>
          <w:szCs w:val="24"/>
          <w:lang w:val="en"/>
        </w:rPr>
        <w:t>The informatio</w:t>
      </w:r>
      <w:r w:rsidR="007C20A8">
        <w:rPr>
          <w:rFonts w:asciiTheme="majorBidi" w:hAnsiTheme="majorBidi" w:cstheme="majorBidi"/>
          <w:sz w:val="24"/>
          <w:szCs w:val="24"/>
          <w:lang w:val="en"/>
        </w:rPr>
        <w:t>n reflected in them is examined</w:t>
      </w:r>
      <w:r w:rsidR="00455F61">
        <w:rPr>
          <w:rFonts w:asciiTheme="majorBidi" w:hAnsiTheme="majorBidi" w:cstheme="majorBidi"/>
          <w:sz w:val="24"/>
          <w:szCs w:val="24"/>
          <w:lang w:val="en"/>
        </w:rPr>
        <w:t xml:space="preserve"> and analyz</w:t>
      </w:r>
      <w:r w:rsidR="00942CE9" w:rsidRPr="003801C4">
        <w:rPr>
          <w:rFonts w:asciiTheme="majorBidi" w:hAnsiTheme="majorBidi" w:cstheme="majorBidi"/>
          <w:sz w:val="24"/>
          <w:szCs w:val="24"/>
          <w:lang w:val="en"/>
        </w:rPr>
        <w:t xml:space="preserve">ed in the context of the internal and external political events that took place in both countries during a certain </w:t>
      </w:r>
      <w:r w:rsidR="00BD1FDE" w:rsidRPr="003801C4">
        <w:rPr>
          <w:rFonts w:asciiTheme="majorBidi" w:hAnsiTheme="majorBidi" w:cstheme="majorBidi"/>
          <w:sz w:val="24"/>
          <w:szCs w:val="24"/>
          <w:lang w:val="en"/>
        </w:rPr>
        <w:t>period</w:t>
      </w:r>
      <w:r w:rsidR="007C20A8">
        <w:rPr>
          <w:rFonts w:asciiTheme="majorBidi" w:hAnsiTheme="majorBidi" w:cstheme="majorBidi"/>
          <w:sz w:val="24"/>
          <w:szCs w:val="24"/>
          <w:lang w:val="en"/>
        </w:rPr>
        <w:t xml:space="preserve">. </w:t>
      </w:r>
      <w:r w:rsidR="00942CE9" w:rsidRPr="003801C4">
        <w:rPr>
          <w:rFonts w:asciiTheme="majorBidi" w:hAnsiTheme="majorBidi" w:cstheme="majorBidi"/>
          <w:sz w:val="24"/>
          <w:szCs w:val="24"/>
          <w:lang w:val="en"/>
        </w:rPr>
        <w:t xml:space="preserve">The objective view of the author and the high </w:t>
      </w:r>
      <w:r w:rsidR="00455F61">
        <w:rPr>
          <w:rFonts w:asciiTheme="majorBidi" w:hAnsiTheme="majorBidi" w:cstheme="majorBidi"/>
          <w:sz w:val="24"/>
          <w:szCs w:val="24"/>
          <w:lang w:val="en"/>
        </w:rPr>
        <w:t>praise given</w:t>
      </w:r>
      <w:r w:rsidR="00942CE9" w:rsidRPr="003801C4">
        <w:rPr>
          <w:rFonts w:asciiTheme="majorBidi" w:hAnsiTheme="majorBidi" w:cstheme="majorBidi"/>
          <w:sz w:val="24"/>
          <w:szCs w:val="24"/>
          <w:lang w:val="en"/>
        </w:rPr>
        <w:t xml:space="preserve"> to </w:t>
      </w:r>
      <w:r w:rsidR="00455F61">
        <w:rPr>
          <w:rFonts w:asciiTheme="majorBidi" w:hAnsiTheme="majorBidi" w:cstheme="majorBidi"/>
          <w:sz w:val="24"/>
          <w:szCs w:val="24"/>
          <w:lang w:val="en"/>
        </w:rPr>
        <w:t>the activity of Bulgarian diplomacy are</w:t>
      </w:r>
      <w:r w:rsidR="00942CE9" w:rsidRPr="003801C4">
        <w:rPr>
          <w:rFonts w:asciiTheme="majorBidi" w:hAnsiTheme="majorBidi" w:cstheme="majorBidi"/>
          <w:sz w:val="24"/>
          <w:szCs w:val="24"/>
          <w:lang w:val="en"/>
        </w:rPr>
        <w:t xml:space="preserve"> evident.  </w:t>
      </w:r>
    </w:p>
    <w:p w14:paraId="7F5CC5C9" w14:textId="717A7526" w:rsidR="009B359C" w:rsidRPr="003801C4" w:rsidRDefault="009B359C" w:rsidP="003801C4">
      <w:pPr>
        <w:spacing w:after="0"/>
        <w:ind w:firstLine="706"/>
        <w:jc w:val="both"/>
        <w:rPr>
          <w:rFonts w:asciiTheme="majorBidi" w:hAnsiTheme="majorBidi" w:cstheme="majorBidi"/>
          <w:sz w:val="24"/>
          <w:szCs w:val="24"/>
        </w:rPr>
      </w:pPr>
      <w:r w:rsidRPr="003801C4">
        <w:rPr>
          <w:rFonts w:asciiTheme="majorBidi" w:hAnsiTheme="majorBidi" w:cstheme="majorBidi"/>
          <w:sz w:val="24"/>
          <w:szCs w:val="24"/>
          <w:lang w:val="en"/>
        </w:rPr>
        <w:t xml:space="preserve">The dissertation is written in nice and clear language. I recommend that the work be published in English. This will enrich modern historiography and </w:t>
      </w:r>
      <w:r w:rsidR="00455F61">
        <w:rPr>
          <w:rFonts w:asciiTheme="majorBidi" w:hAnsiTheme="majorBidi" w:cstheme="majorBidi"/>
          <w:sz w:val="24"/>
          <w:szCs w:val="24"/>
          <w:lang w:val="en"/>
        </w:rPr>
        <w:t xml:space="preserve">will </w:t>
      </w:r>
      <w:r w:rsidRPr="003801C4">
        <w:rPr>
          <w:rFonts w:asciiTheme="majorBidi" w:hAnsiTheme="majorBidi" w:cstheme="majorBidi"/>
          <w:sz w:val="24"/>
          <w:szCs w:val="24"/>
          <w:lang w:val="en"/>
        </w:rPr>
        <w:t>contribute to the further development of relations between the two countries.</w:t>
      </w:r>
    </w:p>
    <w:p w14:paraId="251CA1C3" w14:textId="27DB05EE" w:rsidR="009B359C" w:rsidRPr="003801C4" w:rsidRDefault="009B359C" w:rsidP="004A0CED">
      <w:pPr>
        <w:spacing w:after="0"/>
        <w:ind w:firstLine="706"/>
        <w:jc w:val="both"/>
        <w:rPr>
          <w:rFonts w:asciiTheme="majorBidi" w:hAnsiTheme="majorBidi" w:cstheme="majorBidi"/>
          <w:sz w:val="24"/>
          <w:szCs w:val="24"/>
        </w:rPr>
      </w:pPr>
      <w:r w:rsidRPr="003801C4">
        <w:rPr>
          <w:rFonts w:asciiTheme="majorBidi" w:hAnsiTheme="majorBidi" w:cstheme="majorBidi"/>
          <w:sz w:val="24"/>
          <w:szCs w:val="24"/>
          <w:lang w:val="en"/>
        </w:rPr>
        <w:t xml:space="preserve">In view of the foregoing, I express my opinion and invite the members of the esteemed Scientific </w:t>
      </w:r>
      <w:r w:rsidR="00020DB0">
        <w:rPr>
          <w:rFonts w:asciiTheme="majorBidi" w:hAnsiTheme="majorBidi" w:cstheme="majorBidi"/>
          <w:sz w:val="24"/>
          <w:szCs w:val="24"/>
          <w:lang w:val="en"/>
        </w:rPr>
        <w:t>Jury</w:t>
      </w:r>
      <w:r w:rsidR="00020DB0">
        <w:rPr>
          <w:rFonts w:asciiTheme="majorBidi" w:hAnsiTheme="majorBidi" w:cstheme="majorBidi"/>
          <w:sz w:val="24"/>
          <w:szCs w:val="24"/>
          <w:lang w:val="en-US"/>
        </w:rPr>
        <w:t xml:space="preserve"> </w:t>
      </w:r>
      <w:r w:rsidRPr="003801C4">
        <w:rPr>
          <w:rFonts w:asciiTheme="majorBidi" w:hAnsiTheme="majorBidi" w:cstheme="majorBidi"/>
          <w:sz w:val="24"/>
          <w:szCs w:val="24"/>
          <w:lang w:val="en"/>
        </w:rPr>
        <w:t xml:space="preserve">to </w:t>
      </w:r>
      <w:r w:rsidR="00020DB0">
        <w:rPr>
          <w:rFonts w:asciiTheme="majorBidi" w:hAnsiTheme="majorBidi" w:cstheme="majorBidi"/>
          <w:sz w:val="24"/>
          <w:szCs w:val="24"/>
          <w:lang w:val="en"/>
        </w:rPr>
        <w:t xml:space="preserve">confer on </w:t>
      </w:r>
      <w:r w:rsidR="007C20A8">
        <w:rPr>
          <w:rFonts w:asciiTheme="majorBidi" w:hAnsiTheme="majorBidi" w:cstheme="majorBidi"/>
          <w:sz w:val="24"/>
          <w:szCs w:val="24"/>
          <w:lang w:val="en"/>
        </w:rPr>
        <w:t xml:space="preserve">Angel </w:t>
      </w:r>
      <w:proofErr w:type="spellStart"/>
      <w:r w:rsidR="007C20A8">
        <w:rPr>
          <w:rFonts w:asciiTheme="majorBidi" w:hAnsiTheme="majorBidi" w:cstheme="majorBidi"/>
          <w:sz w:val="24"/>
          <w:szCs w:val="24"/>
          <w:lang w:val="en"/>
        </w:rPr>
        <w:t>Mitkov</w:t>
      </w:r>
      <w:proofErr w:type="spellEnd"/>
      <w:r w:rsidR="007C20A8">
        <w:rPr>
          <w:rFonts w:asciiTheme="majorBidi" w:hAnsiTheme="majorBidi" w:cstheme="majorBidi"/>
          <w:sz w:val="24"/>
          <w:szCs w:val="24"/>
          <w:lang w:val="en"/>
        </w:rPr>
        <w:t xml:space="preserve"> </w:t>
      </w:r>
      <w:proofErr w:type="spellStart"/>
      <w:r w:rsidR="007C20A8">
        <w:rPr>
          <w:rFonts w:asciiTheme="majorBidi" w:hAnsiTheme="majorBidi" w:cstheme="majorBidi"/>
          <w:sz w:val="24"/>
          <w:szCs w:val="24"/>
          <w:lang w:val="en"/>
        </w:rPr>
        <w:t>Orbetsov</w:t>
      </w:r>
      <w:proofErr w:type="spellEnd"/>
      <w:r w:rsidRPr="003801C4">
        <w:rPr>
          <w:rFonts w:asciiTheme="majorBidi" w:hAnsiTheme="majorBidi" w:cstheme="majorBidi"/>
          <w:sz w:val="24"/>
          <w:szCs w:val="24"/>
          <w:lang w:val="en"/>
        </w:rPr>
        <w:t xml:space="preserve"> the </w:t>
      </w:r>
      <w:r w:rsidR="004A0CED" w:rsidRPr="003801C4">
        <w:rPr>
          <w:rFonts w:asciiTheme="majorBidi" w:hAnsiTheme="majorBidi" w:cstheme="majorBidi"/>
          <w:sz w:val="24"/>
          <w:szCs w:val="24"/>
          <w:lang w:val="en"/>
        </w:rPr>
        <w:t>educational</w:t>
      </w:r>
      <w:r w:rsidRPr="003801C4">
        <w:rPr>
          <w:rFonts w:asciiTheme="majorBidi" w:hAnsiTheme="majorBidi" w:cstheme="majorBidi"/>
          <w:sz w:val="24"/>
          <w:szCs w:val="24"/>
          <w:lang w:val="en"/>
        </w:rPr>
        <w:t xml:space="preserve"> and scientific </w:t>
      </w:r>
      <w:r w:rsidR="00020DB0">
        <w:rPr>
          <w:rFonts w:asciiTheme="majorBidi" w:hAnsiTheme="majorBidi" w:cstheme="majorBidi"/>
          <w:sz w:val="24"/>
          <w:szCs w:val="24"/>
          <w:lang w:val="en"/>
        </w:rPr>
        <w:t xml:space="preserve">Doctor’s </w:t>
      </w:r>
      <w:r w:rsidRPr="003801C4">
        <w:rPr>
          <w:rFonts w:asciiTheme="majorBidi" w:hAnsiTheme="majorBidi" w:cstheme="majorBidi"/>
          <w:sz w:val="24"/>
          <w:szCs w:val="24"/>
          <w:lang w:val="en"/>
        </w:rPr>
        <w:t>degree</w:t>
      </w:r>
      <w:r w:rsidR="00020DB0">
        <w:rPr>
          <w:rFonts w:asciiTheme="majorBidi" w:hAnsiTheme="majorBidi" w:cstheme="majorBidi"/>
          <w:sz w:val="24"/>
          <w:szCs w:val="24"/>
          <w:lang w:val="en"/>
        </w:rPr>
        <w:t>.</w:t>
      </w:r>
      <w:r w:rsidRPr="003801C4">
        <w:rPr>
          <w:rFonts w:asciiTheme="majorBidi" w:hAnsiTheme="majorBidi" w:cstheme="majorBidi"/>
          <w:sz w:val="24"/>
          <w:szCs w:val="24"/>
          <w:lang w:val="en"/>
        </w:rPr>
        <w:t xml:space="preserve"> </w:t>
      </w:r>
    </w:p>
    <w:p w14:paraId="5676857D" w14:textId="77777777" w:rsidR="009B359C" w:rsidRPr="003801C4" w:rsidRDefault="009B359C" w:rsidP="003801C4">
      <w:pPr>
        <w:spacing w:after="0"/>
        <w:ind w:firstLine="706"/>
        <w:jc w:val="both"/>
        <w:rPr>
          <w:rFonts w:asciiTheme="majorBidi" w:hAnsiTheme="majorBidi" w:cstheme="majorBidi"/>
          <w:sz w:val="24"/>
          <w:szCs w:val="24"/>
        </w:rPr>
      </w:pPr>
    </w:p>
    <w:p w14:paraId="1EA293E5" w14:textId="5E1071E2" w:rsidR="00CE6CCB" w:rsidRPr="00CE6CCB" w:rsidRDefault="009B359C" w:rsidP="00CE6CCB">
      <w:pPr>
        <w:spacing w:after="0"/>
        <w:ind w:firstLine="706"/>
        <w:jc w:val="both"/>
        <w:rPr>
          <w:rFonts w:asciiTheme="majorBidi" w:hAnsiTheme="majorBidi" w:cstheme="majorBidi"/>
          <w:sz w:val="24"/>
          <w:szCs w:val="24"/>
          <w:lang w:val="en-US"/>
        </w:rPr>
      </w:pPr>
      <w:r w:rsidRPr="003801C4">
        <w:rPr>
          <w:rFonts w:asciiTheme="majorBidi" w:hAnsiTheme="majorBidi" w:cstheme="majorBidi"/>
          <w:sz w:val="24"/>
          <w:szCs w:val="24"/>
          <w:lang w:val="en"/>
        </w:rPr>
        <w:t xml:space="preserve">Sofia, </w:t>
      </w:r>
      <w:r w:rsidR="00020DB0">
        <w:rPr>
          <w:rFonts w:asciiTheme="majorBidi" w:hAnsiTheme="majorBidi" w:cstheme="majorBidi"/>
          <w:sz w:val="24"/>
          <w:szCs w:val="24"/>
          <w:lang w:val="en"/>
        </w:rPr>
        <w:t>8 February</w:t>
      </w:r>
      <w:r w:rsidRPr="003801C4">
        <w:rPr>
          <w:rFonts w:asciiTheme="majorBidi" w:hAnsiTheme="majorBidi" w:cstheme="majorBidi"/>
          <w:sz w:val="24"/>
          <w:szCs w:val="24"/>
          <w:lang w:val="en"/>
        </w:rPr>
        <w:t xml:space="preserve"> 2022 </w:t>
      </w:r>
      <w:r w:rsidR="00942CE9" w:rsidRPr="003801C4">
        <w:rPr>
          <w:rFonts w:asciiTheme="majorBidi" w:hAnsiTheme="majorBidi" w:cstheme="majorBidi"/>
          <w:sz w:val="24"/>
          <w:szCs w:val="24"/>
        </w:rPr>
        <w:t xml:space="preserve">                 </w:t>
      </w:r>
      <w:r w:rsidR="00CE6CCB">
        <w:rPr>
          <w:rFonts w:asciiTheme="majorBidi" w:hAnsiTheme="majorBidi" w:cstheme="majorBidi"/>
          <w:sz w:val="24"/>
          <w:szCs w:val="24"/>
          <w:lang w:val="en-US"/>
        </w:rPr>
        <w:t xml:space="preserve">                              </w:t>
      </w:r>
      <w:bookmarkStart w:id="0" w:name="_GoBack"/>
      <w:bookmarkEnd w:id="0"/>
      <w:proofErr w:type="gramStart"/>
      <w:r w:rsidR="00CE6CCB" w:rsidRPr="003801C4">
        <w:rPr>
          <w:rFonts w:asciiTheme="majorBidi" w:hAnsiTheme="majorBidi" w:cstheme="majorBidi"/>
          <w:sz w:val="24"/>
          <w:szCs w:val="24"/>
          <w:lang w:val="en"/>
        </w:rPr>
        <w:t>Prof</w:t>
      </w:r>
      <w:r w:rsidR="00CE6CCB" w:rsidRPr="003801C4">
        <w:rPr>
          <w:rFonts w:asciiTheme="majorBidi" w:hAnsiTheme="majorBidi" w:cstheme="majorBidi"/>
          <w:sz w:val="24"/>
          <w:szCs w:val="24"/>
        </w:rPr>
        <w:t xml:space="preserve"> </w:t>
      </w:r>
      <w:r w:rsidR="00CE6CCB" w:rsidRPr="003801C4">
        <w:rPr>
          <w:rFonts w:asciiTheme="majorBidi" w:hAnsiTheme="majorBidi" w:cstheme="majorBidi"/>
          <w:sz w:val="24"/>
          <w:szCs w:val="24"/>
          <w:lang w:val="en"/>
        </w:rPr>
        <w:t>.</w:t>
      </w:r>
      <w:proofErr w:type="gramEnd"/>
      <w:r w:rsidR="00CE6CCB" w:rsidRPr="003801C4">
        <w:rPr>
          <w:rFonts w:asciiTheme="majorBidi" w:hAnsiTheme="majorBidi" w:cstheme="majorBidi"/>
          <w:sz w:val="24"/>
          <w:szCs w:val="24"/>
          <w:lang w:val="en"/>
        </w:rPr>
        <w:t xml:space="preserve"> </w:t>
      </w:r>
      <w:proofErr w:type="spellStart"/>
      <w:r w:rsidR="00CE6CCB" w:rsidRPr="003801C4">
        <w:rPr>
          <w:rFonts w:asciiTheme="majorBidi" w:hAnsiTheme="majorBidi" w:cstheme="majorBidi"/>
          <w:sz w:val="24"/>
          <w:szCs w:val="24"/>
          <w:lang w:val="en"/>
        </w:rPr>
        <w:t>Stoyanka</w:t>
      </w:r>
      <w:proofErr w:type="spellEnd"/>
      <w:r w:rsidR="00CE6CCB" w:rsidRPr="003801C4">
        <w:rPr>
          <w:rFonts w:asciiTheme="majorBidi" w:hAnsiTheme="majorBidi" w:cstheme="majorBidi"/>
          <w:sz w:val="24"/>
          <w:szCs w:val="24"/>
          <w:lang w:val="en"/>
        </w:rPr>
        <w:t xml:space="preserve"> </w:t>
      </w:r>
      <w:proofErr w:type="spellStart"/>
      <w:r w:rsidR="00CE6CCB" w:rsidRPr="003801C4">
        <w:rPr>
          <w:rFonts w:asciiTheme="majorBidi" w:hAnsiTheme="majorBidi" w:cstheme="majorBidi"/>
          <w:sz w:val="24"/>
          <w:szCs w:val="24"/>
          <w:lang w:val="en"/>
        </w:rPr>
        <w:t>Kenderova</w:t>
      </w:r>
      <w:proofErr w:type="spellEnd"/>
    </w:p>
    <w:p w14:paraId="1BEBE979" w14:textId="2823C9F8" w:rsidR="009B359C" w:rsidRPr="00CE6CCB" w:rsidRDefault="00942CE9" w:rsidP="00CE6CCB">
      <w:pPr>
        <w:spacing w:after="0"/>
        <w:ind w:firstLine="706"/>
        <w:jc w:val="both"/>
        <w:rPr>
          <w:rFonts w:asciiTheme="majorBidi" w:hAnsiTheme="majorBidi" w:cstheme="majorBidi"/>
          <w:sz w:val="24"/>
          <w:szCs w:val="24"/>
          <w:lang w:val="en-US"/>
        </w:rPr>
      </w:pPr>
      <w:r w:rsidRPr="003801C4">
        <w:rPr>
          <w:rFonts w:asciiTheme="majorBidi" w:hAnsiTheme="majorBidi" w:cstheme="majorBidi"/>
          <w:sz w:val="24"/>
          <w:szCs w:val="24"/>
        </w:rPr>
        <w:t xml:space="preserve">                            </w:t>
      </w:r>
      <w:r w:rsidR="00CE6CCB">
        <w:rPr>
          <w:rFonts w:asciiTheme="majorBidi" w:hAnsiTheme="majorBidi" w:cstheme="majorBidi"/>
          <w:sz w:val="24"/>
          <w:szCs w:val="24"/>
        </w:rPr>
        <w:t xml:space="preserve">                        </w:t>
      </w:r>
    </w:p>
    <w:p w14:paraId="44CDAC33" w14:textId="77777777" w:rsidR="009B359C" w:rsidRPr="003801C4" w:rsidRDefault="009B359C" w:rsidP="003801C4">
      <w:pPr>
        <w:spacing w:after="0"/>
        <w:ind w:firstLine="706"/>
        <w:jc w:val="both"/>
        <w:rPr>
          <w:rFonts w:asciiTheme="majorBidi" w:hAnsiTheme="majorBidi" w:cstheme="majorBidi"/>
          <w:sz w:val="24"/>
          <w:szCs w:val="24"/>
        </w:rPr>
      </w:pPr>
    </w:p>
    <w:sectPr w:rsidR="009B359C" w:rsidRPr="003801C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0D802A" w14:textId="77777777" w:rsidR="00024E79" w:rsidRDefault="00024E79" w:rsidP="004C72AB">
      <w:pPr>
        <w:spacing w:after="0" w:line="240" w:lineRule="auto"/>
      </w:pPr>
      <w:r>
        <w:separator/>
      </w:r>
    </w:p>
  </w:endnote>
  <w:endnote w:type="continuationSeparator" w:id="0">
    <w:p w14:paraId="1D492582" w14:textId="77777777" w:rsidR="00024E79" w:rsidRDefault="00024E79" w:rsidP="004C7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17E5B5" w14:textId="77777777" w:rsidR="00024E79" w:rsidRDefault="00024E79" w:rsidP="004C72AB">
      <w:pPr>
        <w:spacing w:after="0" w:line="240" w:lineRule="auto"/>
      </w:pPr>
      <w:r>
        <w:separator/>
      </w:r>
    </w:p>
  </w:footnote>
  <w:footnote w:type="continuationSeparator" w:id="0">
    <w:p w14:paraId="718CE53C" w14:textId="77777777" w:rsidR="00024E79" w:rsidRDefault="00024E79" w:rsidP="004C72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CC2264"/>
    <w:multiLevelType w:val="hybridMultilevel"/>
    <w:tmpl w:val="EDA80A32"/>
    <w:lvl w:ilvl="0" w:tplc="43602AC0">
      <w:start w:val="1"/>
      <w:numFmt w:val="decimal"/>
      <w:lvlText w:val="%1."/>
      <w:lvlJc w:val="left"/>
      <w:pPr>
        <w:ind w:left="0" w:firstLine="0"/>
      </w:pPr>
      <w:rPr>
        <w:rFonts w:hint="default"/>
      </w:rPr>
    </w:lvl>
    <w:lvl w:ilvl="1" w:tplc="43602AC0">
      <w:start w:val="1"/>
      <w:numFmt w:val="decimal"/>
      <w:lvlText w:val="%2."/>
      <w:lvlJc w:val="left"/>
      <w:pPr>
        <w:ind w:left="1245" w:hanging="165"/>
      </w:pPr>
      <w:rPr>
        <w:rFonts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7B3"/>
    <w:rsid w:val="00006EB1"/>
    <w:rsid w:val="00020DB0"/>
    <w:rsid w:val="00024E79"/>
    <w:rsid w:val="00042593"/>
    <w:rsid w:val="00067872"/>
    <w:rsid w:val="000A7F89"/>
    <w:rsid w:val="000B2FD6"/>
    <w:rsid w:val="000B69E6"/>
    <w:rsid w:val="000B7E30"/>
    <w:rsid w:val="000C3E45"/>
    <w:rsid w:val="000E7527"/>
    <w:rsid w:val="00101B30"/>
    <w:rsid w:val="001208C6"/>
    <w:rsid w:val="00132949"/>
    <w:rsid w:val="0014003C"/>
    <w:rsid w:val="001560A8"/>
    <w:rsid w:val="001635A8"/>
    <w:rsid w:val="001679F7"/>
    <w:rsid w:val="001749B5"/>
    <w:rsid w:val="0017539C"/>
    <w:rsid w:val="00182888"/>
    <w:rsid w:val="00185724"/>
    <w:rsid w:val="001A0EFC"/>
    <w:rsid w:val="001A3811"/>
    <w:rsid w:val="001A47F3"/>
    <w:rsid w:val="001A4881"/>
    <w:rsid w:val="001A513C"/>
    <w:rsid w:val="001B654A"/>
    <w:rsid w:val="001C571B"/>
    <w:rsid w:val="00217DA9"/>
    <w:rsid w:val="00225C62"/>
    <w:rsid w:val="002460AB"/>
    <w:rsid w:val="00252E1F"/>
    <w:rsid w:val="0025408D"/>
    <w:rsid w:val="002623F6"/>
    <w:rsid w:val="0027328C"/>
    <w:rsid w:val="002742DE"/>
    <w:rsid w:val="00274F95"/>
    <w:rsid w:val="002909C9"/>
    <w:rsid w:val="00293C0D"/>
    <w:rsid w:val="00297D62"/>
    <w:rsid w:val="002A78DC"/>
    <w:rsid w:val="002B45D0"/>
    <w:rsid w:val="002D3B85"/>
    <w:rsid w:val="002D6757"/>
    <w:rsid w:val="002F6493"/>
    <w:rsid w:val="0030571E"/>
    <w:rsid w:val="00334378"/>
    <w:rsid w:val="00344DE1"/>
    <w:rsid w:val="003801C4"/>
    <w:rsid w:val="00392058"/>
    <w:rsid w:val="003A1522"/>
    <w:rsid w:val="0040277F"/>
    <w:rsid w:val="00413DFC"/>
    <w:rsid w:val="00423B7A"/>
    <w:rsid w:val="00426386"/>
    <w:rsid w:val="004264ED"/>
    <w:rsid w:val="00431F78"/>
    <w:rsid w:val="00455F61"/>
    <w:rsid w:val="004613E8"/>
    <w:rsid w:val="004779D2"/>
    <w:rsid w:val="00485C28"/>
    <w:rsid w:val="00492F52"/>
    <w:rsid w:val="00497166"/>
    <w:rsid w:val="004A0CED"/>
    <w:rsid w:val="004A2B78"/>
    <w:rsid w:val="004A4F7E"/>
    <w:rsid w:val="004B4AF0"/>
    <w:rsid w:val="004C2252"/>
    <w:rsid w:val="004C72AB"/>
    <w:rsid w:val="004D4AC1"/>
    <w:rsid w:val="004E4734"/>
    <w:rsid w:val="004E4819"/>
    <w:rsid w:val="00547C6D"/>
    <w:rsid w:val="00584633"/>
    <w:rsid w:val="00585F65"/>
    <w:rsid w:val="005A0B77"/>
    <w:rsid w:val="005A11F1"/>
    <w:rsid w:val="005B6F06"/>
    <w:rsid w:val="005D130E"/>
    <w:rsid w:val="005D4764"/>
    <w:rsid w:val="005F0972"/>
    <w:rsid w:val="00600D23"/>
    <w:rsid w:val="0061020D"/>
    <w:rsid w:val="00613C0C"/>
    <w:rsid w:val="00632DF6"/>
    <w:rsid w:val="0064668B"/>
    <w:rsid w:val="0066072F"/>
    <w:rsid w:val="00663542"/>
    <w:rsid w:val="00665EEA"/>
    <w:rsid w:val="00680118"/>
    <w:rsid w:val="00686207"/>
    <w:rsid w:val="00696AAC"/>
    <w:rsid w:val="006B295F"/>
    <w:rsid w:val="006B4DB9"/>
    <w:rsid w:val="006B7841"/>
    <w:rsid w:val="006E14BA"/>
    <w:rsid w:val="006E153A"/>
    <w:rsid w:val="006F19D9"/>
    <w:rsid w:val="006F1D48"/>
    <w:rsid w:val="006F4B04"/>
    <w:rsid w:val="006F63AA"/>
    <w:rsid w:val="00701551"/>
    <w:rsid w:val="00705FDD"/>
    <w:rsid w:val="00707A99"/>
    <w:rsid w:val="00722AE1"/>
    <w:rsid w:val="00724368"/>
    <w:rsid w:val="00726B29"/>
    <w:rsid w:val="00757B1C"/>
    <w:rsid w:val="00771ECB"/>
    <w:rsid w:val="007865B6"/>
    <w:rsid w:val="007A24F0"/>
    <w:rsid w:val="007C20A8"/>
    <w:rsid w:val="007D064D"/>
    <w:rsid w:val="007F6A0F"/>
    <w:rsid w:val="007F7685"/>
    <w:rsid w:val="00806EC1"/>
    <w:rsid w:val="008136E1"/>
    <w:rsid w:val="00831A2A"/>
    <w:rsid w:val="00835044"/>
    <w:rsid w:val="00841674"/>
    <w:rsid w:val="00877D6B"/>
    <w:rsid w:val="008A76F4"/>
    <w:rsid w:val="008C7ADA"/>
    <w:rsid w:val="008D4FD0"/>
    <w:rsid w:val="00910B5D"/>
    <w:rsid w:val="009167BA"/>
    <w:rsid w:val="009261BD"/>
    <w:rsid w:val="009303AF"/>
    <w:rsid w:val="00934A0F"/>
    <w:rsid w:val="00942CE9"/>
    <w:rsid w:val="00970659"/>
    <w:rsid w:val="00984B10"/>
    <w:rsid w:val="009962C8"/>
    <w:rsid w:val="009A4183"/>
    <w:rsid w:val="009A4AA8"/>
    <w:rsid w:val="009B359C"/>
    <w:rsid w:val="009D1744"/>
    <w:rsid w:val="009F6CA8"/>
    <w:rsid w:val="00A01491"/>
    <w:rsid w:val="00A22E74"/>
    <w:rsid w:val="00A32360"/>
    <w:rsid w:val="00A808F2"/>
    <w:rsid w:val="00AA564F"/>
    <w:rsid w:val="00AC104E"/>
    <w:rsid w:val="00AD5F92"/>
    <w:rsid w:val="00AE7446"/>
    <w:rsid w:val="00AF23CE"/>
    <w:rsid w:val="00AF4C30"/>
    <w:rsid w:val="00B00398"/>
    <w:rsid w:val="00B33CC3"/>
    <w:rsid w:val="00B43B1E"/>
    <w:rsid w:val="00B45C6E"/>
    <w:rsid w:val="00B512F3"/>
    <w:rsid w:val="00B64D18"/>
    <w:rsid w:val="00B824BB"/>
    <w:rsid w:val="00BA4D04"/>
    <w:rsid w:val="00BA7A74"/>
    <w:rsid w:val="00BC005D"/>
    <w:rsid w:val="00BC3A8F"/>
    <w:rsid w:val="00BD1918"/>
    <w:rsid w:val="00BD1FDE"/>
    <w:rsid w:val="00BD7269"/>
    <w:rsid w:val="00C1093B"/>
    <w:rsid w:val="00C14891"/>
    <w:rsid w:val="00C50DAD"/>
    <w:rsid w:val="00C55C00"/>
    <w:rsid w:val="00C60A09"/>
    <w:rsid w:val="00C74FF9"/>
    <w:rsid w:val="00CC7593"/>
    <w:rsid w:val="00CD2AAC"/>
    <w:rsid w:val="00CE6CCB"/>
    <w:rsid w:val="00D123E2"/>
    <w:rsid w:val="00D73F3D"/>
    <w:rsid w:val="00D75100"/>
    <w:rsid w:val="00D820D1"/>
    <w:rsid w:val="00D85B45"/>
    <w:rsid w:val="00D91E10"/>
    <w:rsid w:val="00D95F81"/>
    <w:rsid w:val="00DA732F"/>
    <w:rsid w:val="00DA78BC"/>
    <w:rsid w:val="00DB4E38"/>
    <w:rsid w:val="00DB7C01"/>
    <w:rsid w:val="00DC22BC"/>
    <w:rsid w:val="00DC6135"/>
    <w:rsid w:val="00DC6F4F"/>
    <w:rsid w:val="00DD0919"/>
    <w:rsid w:val="00DD31D7"/>
    <w:rsid w:val="00DE67B3"/>
    <w:rsid w:val="00E02E5F"/>
    <w:rsid w:val="00E14E03"/>
    <w:rsid w:val="00E202C1"/>
    <w:rsid w:val="00E45169"/>
    <w:rsid w:val="00E50138"/>
    <w:rsid w:val="00E604DC"/>
    <w:rsid w:val="00E6055B"/>
    <w:rsid w:val="00E61008"/>
    <w:rsid w:val="00E71C3A"/>
    <w:rsid w:val="00E82FF5"/>
    <w:rsid w:val="00E85D09"/>
    <w:rsid w:val="00E97F1A"/>
    <w:rsid w:val="00EB1D97"/>
    <w:rsid w:val="00EB6DD8"/>
    <w:rsid w:val="00EC307F"/>
    <w:rsid w:val="00EF514D"/>
    <w:rsid w:val="00EF5A20"/>
    <w:rsid w:val="00F06AF3"/>
    <w:rsid w:val="00F07FDB"/>
    <w:rsid w:val="00F10DD4"/>
    <w:rsid w:val="00F516D1"/>
    <w:rsid w:val="00F76769"/>
    <w:rsid w:val="00FA1236"/>
    <w:rsid w:val="00FA40A1"/>
    <w:rsid w:val="00FC1B2C"/>
    <w:rsid w:val="00FC31FF"/>
    <w:rsid w:val="00FC6820"/>
    <w:rsid w:val="00FD69DF"/>
    <w:rsid w:val="00FE15CB"/>
    <w:rsid w:val="00FF3754"/>
    <w:rsid w:val="00FF5D2B"/>
    <w:rsid w:val="00FF6B47"/>
    <w:rsid w:val="00FF7C61"/>
  </w:rsids>
  <m:mathPr>
    <m:mathFont m:val="Cambria Math"/>
    <m:brkBin m:val="before"/>
    <m:brkBinSub m:val="--"/>
    <m:smallFrac m:val="0"/>
    <m:dispDef/>
    <m:lMargin m:val="0"/>
    <m:rMargin m:val="0"/>
    <m:defJc m:val="centerGroup"/>
    <m:wrapIndent m:val="1440"/>
    <m:intLim m:val="subSup"/>
    <m:naryLim m:val="undOvr"/>
  </m:mathPr>
  <w:themeFontLang w:val="bg-B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5B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A09"/>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1A2A"/>
    <w:pPr>
      <w:spacing w:after="160" w:line="259" w:lineRule="auto"/>
      <w:ind w:left="720"/>
      <w:contextualSpacing/>
    </w:pPr>
    <w:rPr>
      <w:rFonts w:asciiTheme="minorHAnsi" w:eastAsiaTheme="minorHAnsi" w:hAnsiTheme="minorHAnsi" w:cstheme="minorBidi"/>
    </w:rPr>
  </w:style>
  <w:style w:type="paragraph" w:styleId="a4">
    <w:name w:val="footnote text"/>
    <w:basedOn w:val="a"/>
    <w:link w:val="a5"/>
    <w:uiPriority w:val="99"/>
    <w:unhideWhenUsed/>
    <w:rsid w:val="004C72AB"/>
    <w:rPr>
      <w:rFonts w:cs="Times New Roman"/>
      <w:sz w:val="20"/>
      <w:szCs w:val="20"/>
      <w:lang w:val="en-GB"/>
    </w:rPr>
  </w:style>
  <w:style w:type="character" w:customStyle="1" w:styleId="a5">
    <w:name w:val="Текст под линия Знак"/>
    <w:basedOn w:val="a0"/>
    <w:link w:val="a4"/>
    <w:uiPriority w:val="99"/>
    <w:rsid w:val="004C72AB"/>
    <w:rPr>
      <w:rFonts w:ascii="Calibri" w:eastAsia="Calibri" w:hAnsi="Calibri" w:cs="Times New Roman"/>
      <w:sz w:val="20"/>
      <w:szCs w:val="20"/>
      <w:lang w:val="en-GB"/>
    </w:rPr>
  </w:style>
  <w:style w:type="character" w:styleId="a6">
    <w:name w:val="footnote reference"/>
    <w:uiPriority w:val="99"/>
    <w:unhideWhenUsed/>
    <w:rsid w:val="004C72A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A09"/>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1A2A"/>
    <w:pPr>
      <w:spacing w:after="160" w:line="259" w:lineRule="auto"/>
      <w:ind w:left="720"/>
      <w:contextualSpacing/>
    </w:pPr>
    <w:rPr>
      <w:rFonts w:asciiTheme="minorHAnsi" w:eastAsiaTheme="minorHAnsi" w:hAnsiTheme="minorHAnsi" w:cstheme="minorBidi"/>
    </w:rPr>
  </w:style>
  <w:style w:type="paragraph" w:styleId="a4">
    <w:name w:val="footnote text"/>
    <w:basedOn w:val="a"/>
    <w:link w:val="a5"/>
    <w:uiPriority w:val="99"/>
    <w:unhideWhenUsed/>
    <w:rsid w:val="004C72AB"/>
    <w:rPr>
      <w:rFonts w:cs="Times New Roman"/>
      <w:sz w:val="20"/>
      <w:szCs w:val="20"/>
      <w:lang w:val="en-GB"/>
    </w:rPr>
  </w:style>
  <w:style w:type="character" w:customStyle="1" w:styleId="a5">
    <w:name w:val="Текст под линия Знак"/>
    <w:basedOn w:val="a0"/>
    <w:link w:val="a4"/>
    <w:uiPriority w:val="99"/>
    <w:rsid w:val="004C72AB"/>
    <w:rPr>
      <w:rFonts w:ascii="Calibri" w:eastAsia="Calibri" w:hAnsi="Calibri" w:cs="Times New Roman"/>
      <w:sz w:val="20"/>
      <w:szCs w:val="20"/>
      <w:lang w:val="en-GB"/>
    </w:rPr>
  </w:style>
  <w:style w:type="character" w:styleId="a6">
    <w:name w:val="footnote reference"/>
    <w:uiPriority w:val="99"/>
    <w:unhideWhenUsed/>
    <w:rsid w:val="004C72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038748">
      <w:bodyDiv w:val="1"/>
      <w:marLeft w:val="0"/>
      <w:marRight w:val="0"/>
      <w:marTop w:val="0"/>
      <w:marBottom w:val="0"/>
      <w:divBdr>
        <w:top w:val="none" w:sz="0" w:space="0" w:color="auto"/>
        <w:left w:val="none" w:sz="0" w:space="0" w:color="auto"/>
        <w:bottom w:val="none" w:sz="0" w:space="0" w:color="auto"/>
        <w:right w:val="none" w:sz="0" w:space="0" w:color="auto"/>
      </w:divBdr>
    </w:div>
    <w:div w:id="607740345">
      <w:bodyDiv w:val="1"/>
      <w:marLeft w:val="0"/>
      <w:marRight w:val="0"/>
      <w:marTop w:val="0"/>
      <w:marBottom w:val="0"/>
      <w:divBdr>
        <w:top w:val="none" w:sz="0" w:space="0" w:color="auto"/>
        <w:left w:val="none" w:sz="0" w:space="0" w:color="auto"/>
        <w:bottom w:val="none" w:sz="0" w:space="0" w:color="auto"/>
        <w:right w:val="none" w:sz="0" w:space="0" w:color="auto"/>
      </w:divBdr>
    </w:div>
    <w:div w:id="1245870855">
      <w:bodyDiv w:val="1"/>
      <w:marLeft w:val="0"/>
      <w:marRight w:val="0"/>
      <w:marTop w:val="0"/>
      <w:marBottom w:val="0"/>
      <w:divBdr>
        <w:top w:val="none" w:sz="0" w:space="0" w:color="auto"/>
        <w:left w:val="none" w:sz="0" w:space="0" w:color="auto"/>
        <w:bottom w:val="none" w:sz="0" w:space="0" w:color="auto"/>
        <w:right w:val="none" w:sz="0" w:space="0" w:color="auto"/>
      </w:divBdr>
    </w:div>
    <w:div w:id="1465194118">
      <w:bodyDiv w:val="1"/>
      <w:marLeft w:val="0"/>
      <w:marRight w:val="0"/>
      <w:marTop w:val="0"/>
      <w:marBottom w:val="0"/>
      <w:divBdr>
        <w:top w:val="none" w:sz="0" w:space="0" w:color="auto"/>
        <w:left w:val="none" w:sz="0" w:space="0" w:color="auto"/>
        <w:bottom w:val="none" w:sz="0" w:space="0" w:color="auto"/>
        <w:right w:val="none" w:sz="0" w:space="0" w:color="auto"/>
      </w:divBdr>
    </w:div>
    <w:div w:id="1476096906">
      <w:bodyDiv w:val="1"/>
      <w:marLeft w:val="0"/>
      <w:marRight w:val="0"/>
      <w:marTop w:val="0"/>
      <w:marBottom w:val="0"/>
      <w:divBdr>
        <w:top w:val="none" w:sz="0" w:space="0" w:color="auto"/>
        <w:left w:val="none" w:sz="0" w:space="0" w:color="auto"/>
        <w:bottom w:val="none" w:sz="0" w:space="0" w:color="auto"/>
        <w:right w:val="none" w:sz="0" w:space="0" w:color="auto"/>
      </w:divBdr>
    </w:div>
    <w:div w:id="187140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517D9-D26F-4409-8464-9BEFE816E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1378</Words>
  <Characters>7861</Characters>
  <Application>Microsoft Office Word</Application>
  <DocSecurity>0</DocSecurity>
  <Lines>65</Lines>
  <Paragraphs>18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9221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Andrey Kenderov</dc:creator>
  <cp:lastModifiedBy>Donka</cp:lastModifiedBy>
  <cp:revision>3</cp:revision>
  <dcterms:created xsi:type="dcterms:W3CDTF">2022-02-10T09:34:00Z</dcterms:created>
  <dcterms:modified xsi:type="dcterms:W3CDTF">2022-02-12T13:39:00Z</dcterms:modified>
</cp:coreProperties>
</file>