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A039" w14:textId="702BA375" w:rsidR="00997D13" w:rsidRPr="00907C0A" w:rsidRDefault="00D84A2A" w:rsidP="00B81351">
      <w:pPr>
        <w:pStyle w:val="Title"/>
        <w:jc w:val="both"/>
        <w:rPr>
          <w:rFonts w:ascii="Book Antiqua" w:hAnsi="Book Antiqua" w:cs="Times New Roman"/>
          <w:sz w:val="22"/>
          <w:szCs w:val="22"/>
        </w:rPr>
      </w:pPr>
      <w:bookmarkStart w:id="0" w:name="_Hlk84695010"/>
      <w:bookmarkEnd w:id="0"/>
      <w:r w:rsidRPr="00907C0A">
        <w:rPr>
          <w:rFonts w:ascii="Book Antiqua" w:hAnsi="Book Antiqua" w:cs="Times New Roman"/>
          <w:noProof/>
          <w:sz w:val="22"/>
          <w:szCs w:val="22"/>
        </w:rPr>
        <w:drawing>
          <wp:inline distT="0" distB="0" distL="0" distR="0" wp14:anchorId="552ABA76" wp14:editId="317C2CA5">
            <wp:extent cx="2453640" cy="602026"/>
            <wp:effectExtent l="0" t="0" r="3810" b="762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40" cy="6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D13" w:rsidRPr="00907C0A">
        <w:rPr>
          <w:rFonts w:ascii="Book Antiqua" w:hAnsi="Book Antiqua" w:cs="Times New Roman"/>
          <w:sz w:val="22"/>
          <w:szCs w:val="22"/>
        </w:rPr>
        <w:t xml:space="preserve">              </w:t>
      </w:r>
      <w:r w:rsidR="00997D13" w:rsidRPr="00907C0A">
        <w:rPr>
          <w:rFonts w:ascii="Book Antiqua" w:hAnsi="Book Antiqua" w:cs="Times New Roman"/>
          <w:noProof/>
          <w:sz w:val="22"/>
          <w:szCs w:val="22"/>
        </w:rPr>
        <w:drawing>
          <wp:inline distT="0" distB="0" distL="0" distR="0" wp14:anchorId="3A9CC61E" wp14:editId="6A46EAFB">
            <wp:extent cx="970921" cy="1255395"/>
            <wp:effectExtent l="0" t="0" r="635" b="1905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18" cy="12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C0A">
        <w:rPr>
          <w:rFonts w:ascii="Book Antiqua" w:hAnsi="Book Antiqua" w:cs="Times New Roman"/>
          <w:noProof/>
          <w:sz w:val="22"/>
          <w:szCs w:val="22"/>
        </w:rPr>
        <w:drawing>
          <wp:inline distT="0" distB="0" distL="0" distR="0" wp14:anchorId="2EE2AFBB" wp14:editId="7AE18FBD">
            <wp:extent cx="813532" cy="832746"/>
            <wp:effectExtent l="0" t="0" r="5715" b="571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2" cy="85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4E96" w14:textId="77777777" w:rsidR="00997D13" w:rsidRPr="00907C0A" w:rsidRDefault="00997D13" w:rsidP="00B81351">
      <w:pPr>
        <w:jc w:val="both"/>
        <w:rPr>
          <w:rFonts w:ascii="Book Antiqua" w:hAnsi="Book Antiqua" w:cs="Times New Roman"/>
        </w:rPr>
      </w:pPr>
    </w:p>
    <w:p w14:paraId="62EEB69C" w14:textId="4C4E61E6" w:rsidR="002A6F69" w:rsidRPr="00907C0A" w:rsidRDefault="00AC0A5D" w:rsidP="00B81351">
      <w:pPr>
        <w:pStyle w:val="Title"/>
        <w:jc w:val="both"/>
        <w:rPr>
          <w:rFonts w:ascii="Book Antiqua" w:hAnsi="Book Antiqua" w:cs="Times New Roman"/>
          <w:sz w:val="22"/>
          <w:szCs w:val="22"/>
          <w:lang w:val="bg-BG"/>
        </w:rPr>
      </w:pPr>
      <w:r w:rsidRPr="00907C0A">
        <w:rPr>
          <w:rFonts w:ascii="Book Antiqua" w:hAnsi="Book Antiqua" w:cs="Times New Roman"/>
          <w:sz w:val="22"/>
          <w:szCs w:val="22"/>
          <w:lang w:val="bg-BG"/>
        </w:rPr>
        <w:t xml:space="preserve">Регистрационна форма/ </w:t>
      </w:r>
      <w:proofErr w:type="spellStart"/>
      <w:r w:rsidRPr="00907C0A">
        <w:rPr>
          <w:rFonts w:ascii="Book Antiqua" w:hAnsi="Book Antiqua" w:cs="Times New Roman"/>
          <w:sz w:val="22"/>
          <w:szCs w:val="22"/>
          <w:lang w:val="bg-BG"/>
        </w:rPr>
        <w:t>Registration</w:t>
      </w:r>
      <w:proofErr w:type="spellEnd"/>
      <w:r w:rsidRPr="00907C0A">
        <w:rPr>
          <w:rFonts w:ascii="Book Antiqua" w:hAnsi="Book Antiqua" w:cs="Times New Roman"/>
          <w:sz w:val="22"/>
          <w:szCs w:val="22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sz w:val="22"/>
          <w:szCs w:val="22"/>
          <w:lang w:val="bg-BG"/>
        </w:rPr>
        <w:t>form</w:t>
      </w:r>
      <w:proofErr w:type="spellEnd"/>
    </w:p>
    <w:p w14:paraId="778A53EB" w14:textId="775157B9" w:rsidR="00997D13" w:rsidRPr="00907C0A" w:rsidRDefault="00997D13" w:rsidP="00B81351">
      <w:pPr>
        <w:pStyle w:val="Subtitle"/>
        <w:jc w:val="both"/>
        <w:rPr>
          <w:rFonts w:ascii="Book Antiqua" w:hAnsi="Book Antiqua" w:cs="Times New Roman"/>
          <w:b/>
          <w:color w:val="auto"/>
          <w:lang w:val="bg-BG"/>
        </w:rPr>
      </w:pPr>
      <w:proofErr w:type="spellStart"/>
      <w:r w:rsidRPr="00907C0A">
        <w:rPr>
          <w:rFonts w:ascii="Book Antiqua" w:hAnsi="Book Antiqua" w:cs="Times New Roman"/>
          <w:b/>
          <w:color w:val="auto"/>
        </w:rPr>
        <w:t>Академия</w:t>
      </w:r>
      <w:proofErr w:type="spellEnd"/>
      <w:r w:rsidRPr="00907C0A">
        <w:rPr>
          <w:rFonts w:ascii="Book Antiqua" w:hAnsi="Book Antiqua" w:cs="Times New Roman"/>
          <w:b/>
          <w:color w:val="auto"/>
        </w:rPr>
        <w:t xml:space="preserve"> </w:t>
      </w:r>
      <w:proofErr w:type="spellStart"/>
      <w:r w:rsidRPr="00907C0A">
        <w:rPr>
          <w:rFonts w:ascii="Book Antiqua" w:hAnsi="Book Antiqua" w:cs="Times New Roman"/>
          <w:b/>
          <w:color w:val="auto"/>
        </w:rPr>
        <w:t>за</w:t>
      </w:r>
      <w:proofErr w:type="spellEnd"/>
      <w:r w:rsidRPr="00907C0A">
        <w:rPr>
          <w:rFonts w:ascii="Book Antiqua" w:hAnsi="Book Antiqua" w:cs="Times New Roman"/>
          <w:b/>
          <w:color w:val="auto"/>
        </w:rPr>
        <w:t xml:space="preserve"> </w:t>
      </w:r>
      <w:proofErr w:type="spellStart"/>
      <w:r w:rsidRPr="00907C0A">
        <w:rPr>
          <w:rFonts w:ascii="Book Antiqua" w:hAnsi="Book Antiqua" w:cs="Times New Roman"/>
          <w:b/>
          <w:color w:val="auto"/>
        </w:rPr>
        <w:t>устойчиви</w:t>
      </w:r>
      <w:proofErr w:type="spellEnd"/>
      <w:r w:rsidRPr="00907C0A">
        <w:rPr>
          <w:rFonts w:ascii="Book Antiqua" w:hAnsi="Book Antiqua" w:cs="Times New Roman"/>
          <w:b/>
          <w:color w:val="auto"/>
        </w:rPr>
        <w:t xml:space="preserve"> </w:t>
      </w:r>
      <w:proofErr w:type="spellStart"/>
      <w:r w:rsidRPr="00907C0A">
        <w:rPr>
          <w:rFonts w:ascii="Book Antiqua" w:hAnsi="Book Antiqua" w:cs="Times New Roman"/>
          <w:b/>
          <w:color w:val="auto"/>
        </w:rPr>
        <w:t>инвестиции</w:t>
      </w:r>
      <w:proofErr w:type="spellEnd"/>
      <w:r w:rsidRPr="00907C0A">
        <w:rPr>
          <w:rFonts w:ascii="Book Antiqua" w:hAnsi="Book Antiqua" w:cs="Times New Roman"/>
          <w:b/>
          <w:color w:val="auto"/>
        </w:rPr>
        <w:t xml:space="preserve"> и </w:t>
      </w:r>
      <w:proofErr w:type="spellStart"/>
      <w:r w:rsidRPr="00907C0A">
        <w:rPr>
          <w:rFonts w:ascii="Book Antiqua" w:hAnsi="Book Antiqua" w:cs="Times New Roman"/>
          <w:b/>
          <w:color w:val="auto"/>
        </w:rPr>
        <w:t>финанси</w:t>
      </w:r>
      <w:proofErr w:type="spellEnd"/>
      <w:r w:rsidRPr="00907C0A">
        <w:rPr>
          <w:rFonts w:ascii="Book Antiqua" w:hAnsi="Book Antiqua" w:cs="Times New Roman"/>
          <w:b/>
          <w:color w:val="auto"/>
        </w:rPr>
        <w:t>/Academy for Sustainable Investment and Finance</w:t>
      </w:r>
    </w:p>
    <w:p w14:paraId="0CB41B24" w14:textId="0A9C2855" w:rsidR="00AC0A5D" w:rsidRPr="00907C0A" w:rsidRDefault="00AC0A5D" w:rsidP="00B81351">
      <w:pPr>
        <w:jc w:val="both"/>
        <w:rPr>
          <w:rFonts w:ascii="Book Antiqua" w:hAnsi="Book Antiqua" w:cs="Times New Roman"/>
          <w:b/>
          <w:bCs/>
          <w:lang w:val="bg-BG"/>
        </w:rPr>
      </w:pPr>
      <w:r w:rsidRPr="00907C0A">
        <w:rPr>
          <w:rFonts w:ascii="Book Antiqua" w:hAnsi="Book Antiqua" w:cs="Times New Roman"/>
          <w:b/>
          <w:bCs/>
          <w:lang w:val="bg-BG"/>
        </w:rPr>
        <w:br/>
        <w:t xml:space="preserve">Такса за участие/ </w:t>
      </w:r>
      <w:r w:rsidRPr="00907C0A">
        <w:rPr>
          <w:rFonts w:ascii="Book Antiqua" w:hAnsi="Book Antiqua" w:cs="Times New Roman"/>
          <w:b/>
          <w:bCs/>
        </w:rPr>
        <w:t>Participation</w:t>
      </w:r>
      <w:r w:rsidRPr="00907C0A">
        <w:rPr>
          <w:rFonts w:ascii="Book Antiqua" w:hAnsi="Book Antiqua" w:cs="Times New Roman"/>
          <w:b/>
          <w:bCs/>
          <w:lang w:val="bg-BG"/>
        </w:rPr>
        <w:t xml:space="preserve"> </w:t>
      </w:r>
      <w:r w:rsidRPr="00907C0A">
        <w:rPr>
          <w:rFonts w:ascii="Book Antiqua" w:hAnsi="Book Antiqua" w:cs="Times New Roman"/>
          <w:b/>
          <w:bCs/>
        </w:rPr>
        <w:t>fee</w:t>
      </w:r>
      <w:r w:rsidR="009B39B0" w:rsidRPr="00907C0A">
        <w:rPr>
          <w:rFonts w:ascii="Book Antiqua" w:hAnsi="Book Antiqua" w:cs="Times New Roman"/>
          <w:b/>
          <w:bCs/>
          <w:lang w:val="bg-BG"/>
        </w:rPr>
        <w:t xml:space="preserve">: </w:t>
      </w:r>
      <w:r w:rsidR="00D84A2A" w:rsidRPr="00907C0A">
        <w:rPr>
          <w:rFonts w:ascii="Book Antiqua" w:hAnsi="Book Antiqua" w:cs="Times New Roman"/>
          <w:b/>
          <w:bCs/>
          <w:lang w:val="bg-BG"/>
        </w:rPr>
        <w:t>200,00лв. без ДДС</w:t>
      </w:r>
    </w:p>
    <w:p w14:paraId="66E9F7DA" w14:textId="5DD1425F" w:rsidR="00AC0A5D" w:rsidRPr="00907C0A" w:rsidRDefault="00847ADC" w:rsidP="00B81351">
      <w:pPr>
        <w:jc w:val="both"/>
        <w:rPr>
          <w:rFonts w:ascii="Book Antiqua" w:hAnsi="Book Antiqua"/>
          <w:lang w:val="bg-BG"/>
        </w:rPr>
      </w:pPr>
      <w:r w:rsidRPr="00907C0A">
        <w:rPr>
          <w:rFonts w:ascii="Book Antiqua" w:hAnsi="Book Antiqua"/>
          <w:lang w:val="bg-BG"/>
        </w:rPr>
        <w:t>Ще бъдат издавани проформа фактури, въз основа, на които участниците, които са се регистрирали ще могат да заплатят в рамките на две седмици след записването. След извършване на плащането ще се издават оригинални фактури от „ МЕРКУРИЙ – 97“ ЕООД</w:t>
      </w:r>
      <w:r w:rsidR="00AC0A5D" w:rsidRPr="00907C0A">
        <w:rPr>
          <w:rFonts w:ascii="Book Antiqua" w:hAnsi="Book Antiqua" w:cs="Times New Roman"/>
          <w:lang w:val="bg-BG"/>
        </w:rPr>
        <w:t xml:space="preserve">./ </w:t>
      </w:r>
      <w:r w:rsidR="00BA0DDA" w:rsidRPr="00907C0A">
        <w:rPr>
          <w:rFonts w:ascii="Book Antiqua" w:hAnsi="Book Antiqua" w:cs="Times New Roman"/>
          <w:lang w:val="bg-BG"/>
        </w:rPr>
        <w:t xml:space="preserve">Pro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forma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invoices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will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be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issued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,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on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the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basis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of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which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participants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who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have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registered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will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be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able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to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pay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within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two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weeks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of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registration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.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After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the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payment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is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made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,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original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invoices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will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be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issued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="00BA0DDA" w:rsidRPr="00907C0A">
        <w:rPr>
          <w:rFonts w:ascii="Book Antiqua" w:hAnsi="Book Antiqua" w:cs="Times New Roman"/>
          <w:lang w:val="bg-BG"/>
        </w:rPr>
        <w:t>by</w:t>
      </w:r>
      <w:proofErr w:type="spellEnd"/>
      <w:r w:rsidR="00BA0DDA" w:rsidRPr="00907C0A">
        <w:rPr>
          <w:rFonts w:ascii="Book Antiqua" w:hAnsi="Book Antiqua" w:cs="Times New Roman"/>
          <w:lang w:val="bg-BG"/>
        </w:rPr>
        <w:t xml:space="preserve"> MERCURY - 97 EOOD.</w:t>
      </w:r>
      <w:r w:rsidR="00F14C1F" w:rsidRPr="00907C0A">
        <w:rPr>
          <w:rFonts w:ascii="Book Antiqua" w:hAnsi="Book Antiqua" w:cs="Times New Roman"/>
        </w:rPr>
        <w:t xml:space="preserve"> </w:t>
      </w:r>
    </w:p>
    <w:p w14:paraId="38D66413" w14:textId="2DA663FE" w:rsidR="00AC0A5D" w:rsidRPr="00907C0A" w:rsidRDefault="00AC0A5D" w:rsidP="00B81351">
      <w:pPr>
        <w:jc w:val="both"/>
        <w:rPr>
          <w:rFonts w:ascii="Book Antiqua" w:hAnsi="Book Antiqua" w:cs="Times New Roman"/>
          <w:lang w:val="bg-BG"/>
        </w:rPr>
      </w:pPr>
    </w:p>
    <w:p w14:paraId="13CA0CBD" w14:textId="13EF492A" w:rsidR="00AC0A5D" w:rsidRPr="00907C0A" w:rsidRDefault="00AC0A5D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Всички, които се запишат и участват </w:t>
      </w:r>
      <w:r w:rsidR="00D84A2A" w:rsidRPr="00907C0A">
        <w:rPr>
          <w:rFonts w:ascii="Book Antiqua" w:hAnsi="Book Antiqua" w:cs="Times New Roman"/>
          <w:lang w:val="bg-BG"/>
        </w:rPr>
        <w:t>в „</w:t>
      </w:r>
      <w:r w:rsidR="00BA5163" w:rsidRPr="00907C0A">
        <w:rPr>
          <w:rFonts w:ascii="Book Antiqua" w:hAnsi="Book Antiqua" w:cs="Times New Roman"/>
          <w:lang w:val="bg-BG"/>
        </w:rPr>
        <w:t>Академия за устойчиви инвестиции</w:t>
      </w:r>
      <w:r w:rsidR="00D84A2A" w:rsidRPr="00907C0A">
        <w:rPr>
          <w:rFonts w:ascii="Book Antiqua" w:hAnsi="Book Antiqua" w:cs="Times New Roman"/>
          <w:lang w:val="bg-BG"/>
        </w:rPr>
        <w:t>“</w:t>
      </w:r>
      <w:r w:rsidR="00BA5163" w:rsidRPr="00907C0A">
        <w:rPr>
          <w:rFonts w:ascii="Book Antiqua" w:hAnsi="Book Antiqua" w:cs="Times New Roman"/>
          <w:lang w:val="bg-BG"/>
        </w:rPr>
        <w:t xml:space="preserve"> и финанси </w:t>
      </w:r>
      <w:r w:rsidRPr="00907C0A">
        <w:rPr>
          <w:rFonts w:ascii="Book Antiqua" w:hAnsi="Book Antiqua" w:cs="Times New Roman"/>
          <w:lang w:val="bg-BG"/>
        </w:rPr>
        <w:t xml:space="preserve">ще получат сертификат за своето участие./ </w:t>
      </w:r>
      <w:proofErr w:type="spellStart"/>
      <w:r w:rsidRPr="00907C0A">
        <w:rPr>
          <w:rFonts w:ascii="Book Antiqua" w:hAnsi="Book Antiqua" w:cs="Times New Roman"/>
          <w:lang w:val="bg-BG"/>
        </w:rPr>
        <w:t>Everyone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who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enrolls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and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participates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in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the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r w:rsidR="00D84A2A" w:rsidRPr="00907C0A">
        <w:rPr>
          <w:rFonts w:ascii="Book Antiqua" w:hAnsi="Book Antiqua" w:cs="Times New Roman"/>
          <w:lang w:val="bg-BG"/>
        </w:rPr>
        <w:t>„</w:t>
      </w:r>
      <w:r w:rsidR="00BA5163" w:rsidRPr="00907C0A">
        <w:rPr>
          <w:rFonts w:ascii="Book Antiqua" w:hAnsi="Book Antiqua" w:cs="Times New Roman"/>
        </w:rPr>
        <w:t>Academy for Sustainable Investment and Finance</w:t>
      </w:r>
      <w:r w:rsidR="00D84A2A" w:rsidRPr="00907C0A">
        <w:rPr>
          <w:rFonts w:ascii="Book Antiqua" w:hAnsi="Book Antiqua" w:cs="Times New Roman"/>
          <w:lang w:val="bg-BG"/>
        </w:rPr>
        <w:t>“</w:t>
      </w:r>
      <w:r w:rsidR="00BA5163" w:rsidRPr="00907C0A">
        <w:rPr>
          <w:rFonts w:ascii="Book Antiqua" w:hAnsi="Book Antiqua" w:cs="Times New Roman"/>
        </w:rPr>
        <w:t xml:space="preserve"> </w:t>
      </w:r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will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receive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a </w:t>
      </w:r>
      <w:proofErr w:type="spellStart"/>
      <w:r w:rsidRPr="00907C0A">
        <w:rPr>
          <w:rFonts w:ascii="Book Antiqua" w:hAnsi="Book Antiqua" w:cs="Times New Roman"/>
          <w:lang w:val="bg-BG"/>
        </w:rPr>
        <w:t>certificate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for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r w:rsidR="00F14C1F" w:rsidRPr="00907C0A">
        <w:rPr>
          <w:rFonts w:ascii="Book Antiqua" w:hAnsi="Book Antiqua" w:cs="Times New Roman"/>
        </w:rPr>
        <w:t>the</w:t>
      </w:r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participation</w:t>
      </w:r>
      <w:proofErr w:type="spellEnd"/>
      <w:r w:rsidRPr="00907C0A">
        <w:rPr>
          <w:rFonts w:ascii="Book Antiqua" w:hAnsi="Book Antiqua" w:cs="Times New Roman"/>
          <w:lang w:val="bg-BG"/>
        </w:rPr>
        <w:t>.</w:t>
      </w:r>
    </w:p>
    <w:p w14:paraId="49796A31" w14:textId="77777777" w:rsidR="00997D13" w:rsidRPr="00907C0A" w:rsidRDefault="00997D13" w:rsidP="00B81351">
      <w:pPr>
        <w:jc w:val="both"/>
        <w:rPr>
          <w:rFonts w:ascii="Book Antiqua" w:hAnsi="Book Antiqua" w:cs="Times New Roman"/>
        </w:rPr>
      </w:pPr>
    </w:p>
    <w:p w14:paraId="63E27048" w14:textId="1DE3FF92" w:rsidR="00AC0A5D" w:rsidRPr="00907C0A" w:rsidRDefault="00997D13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</w:rPr>
        <w:t xml:space="preserve">                                                    </w:t>
      </w:r>
      <w:r w:rsidRPr="00907C0A">
        <w:rPr>
          <w:rFonts w:ascii="Book Antiqua" w:hAnsi="Book Antiqua" w:cs="Times New Roman"/>
          <w:noProof/>
        </w:rPr>
        <w:t xml:space="preserve"> </w:t>
      </w:r>
      <w:r w:rsidRPr="00907C0A">
        <w:rPr>
          <w:rFonts w:ascii="Book Antiqua" w:hAnsi="Book Antiqua" w:cs="Times New Roman"/>
          <w:noProof/>
        </w:rPr>
        <w:drawing>
          <wp:inline distT="0" distB="0" distL="0" distR="0" wp14:anchorId="2BABE0CB" wp14:editId="17CCADA6">
            <wp:extent cx="3074670" cy="2049780"/>
            <wp:effectExtent l="0" t="0" r="0" b="0"/>
            <wp:docPr id="1" name="Picture 1" descr="A group of people sitting at a table writing on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 writing on pap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15D" w14:textId="3A5790D9" w:rsidR="00AC0A5D" w:rsidRPr="00907C0A" w:rsidRDefault="009B39B0" w:rsidP="00B81351">
      <w:pPr>
        <w:jc w:val="both"/>
        <w:rPr>
          <w:rFonts w:ascii="Book Antiqua" w:hAnsi="Book Antiqua" w:cs="Times New Roman"/>
        </w:rPr>
      </w:pPr>
      <w:r w:rsidRPr="00907C0A">
        <w:rPr>
          <w:rFonts w:ascii="Book Antiqua" w:hAnsi="Book Antiqua" w:cs="Times New Roman"/>
        </w:rPr>
        <w:t xml:space="preserve">                             </w:t>
      </w:r>
    </w:p>
    <w:p w14:paraId="2F33FB50" w14:textId="783CFB09" w:rsidR="009B39B0" w:rsidRPr="00907C0A" w:rsidRDefault="009B39B0" w:rsidP="00B81351">
      <w:pPr>
        <w:jc w:val="both"/>
        <w:rPr>
          <w:rFonts w:ascii="Book Antiqua" w:hAnsi="Book Antiqua" w:cs="Times New Roman"/>
        </w:rPr>
      </w:pPr>
    </w:p>
    <w:p w14:paraId="56777357" w14:textId="3E2BFA2C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Име/ </w:t>
      </w:r>
      <w:proofErr w:type="spellStart"/>
      <w:r w:rsidRPr="00907C0A">
        <w:rPr>
          <w:rFonts w:ascii="Book Antiqua" w:hAnsi="Book Antiqua" w:cs="Times New Roman"/>
          <w:lang w:val="bg-BG"/>
        </w:rPr>
        <w:t>Name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38293A75" w14:textId="4D373F78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lastRenderedPageBreak/>
        <w:t xml:space="preserve">Презиме/ </w:t>
      </w:r>
      <w:proofErr w:type="spellStart"/>
      <w:r w:rsidRPr="00907C0A">
        <w:rPr>
          <w:rFonts w:ascii="Book Antiqua" w:hAnsi="Book Antiqua" w:cs="Times New Roman"/>
          <w:lang w:val="bg-BG"/>
        </w:rPr>
        <w:t>Middle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name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5B8AC325" w14:textId="3E057E90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Фамилия/ </w:t>
      </w:r>
      <w:proofErr w:type="spellStart"/>
      <w:r w:rsidRPr="00907C0A">
        <w:rPr>
          <w:rFonts w:ascii="Book Antiqua" w:hAnsi="Book Antiqua" w:cs="Times New Roman"/>
          <w:lang w:val="bg-BG"/>
        </w:rPr>
        <w:t>Surname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73D52FA7" w14:textId="3A984BA4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Дата на раждане/ </w:t>
      </w:r>
      <w:proofErr w:type="spellStart"/>
      <w:r w:rsidRPr="00907C0A">
        <w:rPr>
          <w:rFonts w:ascii="Book Antiqua" w:hAnsi="Book Antiqua" w:cs="Times New Roman"/>
          <w:lang w:val="bg-BG"/>
        </w:rPr>
        <w:t>Date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of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birth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6928793E" w14:textId="77777777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(необходимо за издаване на сертификат за участие)/ (</w:t>
      </w:r>
      <w:proofErr w:type="spellStart"/>
      <w:r w:rsidRPr="00907C0A">
        <w:rPr>
          <w:rFonts w:ascii="Book Antiqua" w:hAnsi="Book Antiqua" w:cs="Times New Roman"/>
          <w:lang w:val="bg-BG"/>
        </w:rPr>
        <w:t>required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for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issuing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a </w:t>
      </w:r>
      <w:proofErr w:type="spellStart"/>
      <w:r w:rsidRPr="00907C0A">
        <w:rPr>
          <w:rFonts w:ascii="Book Antiqua" w:hAnsi="Book Antiqua" w:cs="Times New Roman"/>
          <w:lang w:val="bg-BG"/>
        </w:rPr>
        <w:t>certificate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of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participation</w:t>
      </w:r>
      <w:proofErr w:type="spellEnd"/>
      <w:r w:rsidRPr="00907C0A">
        <w:rPr>
          <w:rFonts w:ascii="Book Antiqua" w:hAnsi="Book Antiqua" w:cs="Times New Roman"/>
          <w:lang w:val="bg-BG"/>
        </w:rPr>
        <w:t>)</w:t>
      </w:r>
    </w:p>
    <w:p w14:paraId="7F9AA752" w14:textId="07792F11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</w:p>
    <w:p w14:paraId="4F0F4FBB" w14:textId="33D0261B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Място на раждане/ </w:t>
      </w:r>
      <w:proofErr w:type="spellStart"/>
      <w:r w:rsidRPr="00907C0A">
        <w:rPr>
          <w:rFonts w:ascii="Book Antiqua" w:hAnsi="Book Antiqua" w:cs="Times New Roman"/>
          <w:lang w:val="bg-BG"/>
        </w:rPr>
        <w:t>Place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of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birth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1D771FDD" w14:textId="77777777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(необходимо за издаване на сертификат за участие)/ (</w:t>
      </w:r>
      <w:proofErr w:type="spellStart"/>
      <w:r w:rsidRPr="00907C0A">
        <w:rPr>
          <w:rFonts w:ascii="Book Antiqua" w:hAnsi="Book Antiqua" w:cs="Times New Roman"/>
          <w:lang w:val="bg-BG"/>
        </w:rPr>
        <w:t>required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for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issuing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a </w:t>
      </w:r>
      <w:proofErr w:type="spellStart"/>
      <w:r w:rsidRPr="00907C0A">
        <w:rPr>
          <w:rFonts w:ascii="Book Antiqua" w:hAnsi="Book Antiqua" w:cs="Times New Roman"/>
          <w:lang w:val="bg-BG"/>
        </w:rPr>
        <w:t>certificate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of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participation</w:t>
      </w:r>
      <w:proofErr w:type="spellEnd"/>
      <w:r w:rsidRPr="00907C0A">
        <w:rPr>
          <w:rFonts w:ascii="Book Antiqua" w:hAnsi="Book Antiqua" w:cs="Times New Roman"/>
          <w:lang w:val="bg-BG"/>
        </w:rPr>
        <w:t>)</w:t>
      </w:r>
    </w:p>
    <w:p w14:paraId="5352A556" w14:textId="3D21CD76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</w:p>
    <w:p w14:paraId="54D3EF46" w14:textId="724B012B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Имейл/ </w:t>
      </w:r>
      <w:proofErr w:type="spellStart"/>
      <w:r w:rsidRPr="00907C0A">
        <w:rPr>
          <w:rFonts w:ascii="Book Antiqua" w:hAnsi="Book Antiqua" w:cs="Times New Roman"/>
          <w:lang w:val="bg-BG"/>
        </w:rPr>
        <w:t>Email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*</w:t>
      </w:r>
    </w:p>
    <w:p w14:paraId="4278BCFE" w14:textId="2CF7252E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</w:p>
    <w:p w14:paraId="0D8666A4" w14:textId="6356C337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Компания или университет *</w:t>
      </w:r>
    </w:p>
    <w:p w14:paraId="128BFAD0" w14:textId="77777777" w:rsidR="00847ADC" w:rsidRPr="00907C0A" w:rsidRDefault="00847ADC" w:rsidP="00B81351">
      <w:pPr>
        <w:jc w:val="both"/>
        <w:rPr>
          <w:rFonts w:ascii="Book Antiqua" w:hAnsi="Book Antiqua" w:cs="Times New Roman"/>
          <w:lang w:val="bg-BG"/>
        </w:rPr>
      </w:pPr>
    </w:p>
    <w:p w14:paraId="69E700FF" w14:textId="5E1E2A1A" w:rsidR="009B39B0" w:rsidRPr="00907C0A" w:rsidRDefault="009B39B0" w:rsidP="00B81351">
      <w:pPr>
        <w:pStyle w:val="Heading4"/>
        <w:spacing w:before="0" w:after="120" w:line="210" w:lineRule="atLeast"/>
        <w:jc w:val="both"/>
        <w:rPr>
          <w:rFonts w:ascii="Book Antiqua" w:hAnsi="Book Antiqua" w:cs="Times New Roman"/>
          <w:b/>
          <w:bCs/>
          <w:color w:val="auto"/>
          <w:lang w:val="bg-BG"/>
        </w:rPr>
      </w:pPr>
      <w:r w:rsidRPr="00907C0A">
        <w:rPr>
          <w:rFonts w:ascii="Book Antiqua" w:hAnsi="Book Antiqua" w:cs="Times New Roman"/>
          <w:b/>
          <w:bCs/>
          <w:color w:val="auto"/>
          <w:lang w:val="bg-BG"/>
        </w:rPr>
        <w:t xml:space="preserve">Данни за фактура/ </w:t>
      </w:r>
      <w:r w:rsidRPr="00907C0A">
        <w:rPr>
          <w:rFonts w:ascii="Book Antiqua" w:hAnsi="Book Antiqua" w:cs="Times New Roman"/>
          <w:b/>
          <w:bCs/>
          <w:color w:val="auto"/>
        </w:rPr>
        <w:t>Invoice</w:t>
      </w:r>
      <w:r w:rsidRPr="00907C0A">
        <w:rPr>
          <w:rFonts w:ascii="Book Antiqua" w:hAnsi="Book Antiqua" w:cs="Times New Roman"/>
          <w:b/>
          <w:bCs/>
          <w:color w:val="auto"/>
          <w:lang w:val="bg-BG"/>
        </w:rPr>
        <w:t xml:space="preserve"> </w:t>
      </w:r>
      <w:r w:rsidRPr="00907C0A">
        <w:rPr>
          <w:rFonts w:ascii="Book Antiqua" w:hAnsi="Book Antiqua" w:cs="Times New Roman"/>
          <w:b/>
          <w:bCs/>
          <w:color w:val="auto"/>
        </w:rPr>
        <w:t>details</w:t>
      </w:r>
    </w:p>
    <w:p w14:paraId="4641FDC3" w14:textId="6CB10544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</w:p>
    <w:p w14:paraId="5E240354" w14:textId="571A937D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Адрес на компанията/ </w:t>
      </w:r>
      <w:proofErr w:type="spellStart"/>
      <w:r w:rsidRPr="00907C0A">
        <w:rPr>
          <w:rFonts w:ascii="Book Antiqua" w:hAnsi="Book Antiqua" w:cs="Times New Roman"/>
          <w:lang w:val="bg-BG"/>
        </w:rPr>
        <w:t>Company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address</w:t>
      </w:r>
      <w:proofErr w:type="spellEnd"/>
    </w:p>
    <w:p w14:paraId="3198F6B5" w14:textId="1B7CFBA3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Позиция/ </w:t>
      </w:r>
      <w:proofErr w:type="spellStart"/>
      <w:r w:rsidRPr="00907C0A">
        <w:rPr>
          <w:rFonts w:ascii="Book Antiqua" w:hAnsi="Book Antiqua" w:cs="Times New Roman"/>
          <w:lang w:val="bg-BG"/>
        </w:rPr>
        <w:t>Position</w:t>
      </w:r>
      <w:proofErr w:type="spellEnd"/>
    </w:p>
    <w:p w14:paraId="24CE64BF" w14:textId="7D0DA62D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Телефон/ </w:t>
      </w:r>
      <w:proofErr w:type="spellStart"/>
      <w:r w:rsidRPr="00907C0A">
        <w:rPr>
          <w:rFonts w:ascii="Book Antiqua" w:hAnsi="Book Antiqua" w:cs="Times New Roman"/>
          <w:lang w:val="bg-BG"/>
        </w:rPr>
        <w:t>Mobile</w:t>
      </w:r>
      <w:proofErr w:type="spellEnd"/>
    </w:p>
    <w:p w14:paraId="0FAD0DFA" w14:textId="324C8EEB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Пощенски код/ </w:t>
      </w:r>
      <w:proofErr w:type="spellStart"/>
      <w:r w:rsidRPr="00907C0A">
        <w:rPr>
          <w:rFonts w:ascii="Book Antiqua" w:hAnsi="Book Antiqua" w:cs="Times New Roman"/>
          <w:lang w:val="bg-BG"/>
        </w:rPr>
        <w:t>Zip</w:t>
      </w:r>
      <w:proofErr w:type="spellEnd"/>
      <w:r w:rsidRPr="00907C0A">
        <w:rPr>
          <w:rFonts w:ascii="Book Antiqua" w:hAnsi="Book Antiqua" w:cs="Times New Roman"/>
          <w:lang w:val="bg-BG"/>
        </w:rPr>
        <w:t xml:space="preserve"> </w:t>
      </w:r>
      <w:proofErr w:type="spellStart"/>
      <w:r w:rsidRPr="00907C0A">
        <w:rPr>
          <w:rFonts w:ascii="Book Antiqua" w:hAnsi="Book Antiqua" w:cs="Times New Roman"/>
          <w:lang w:val="bg-BG"/>
        </w:rPr>
        <w:t>code</w:t>
      </w:r>
      <w:proofErr w:type="spellEnd"/>
    </w:p>
    <w:p w14:paraId="3E13A69C" w14:textId="765B4F00" w:rsidR="009B39B0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Град/ </w:t>
      </w:r>
      <w:proofErr w:type="spellStart"/>
      <w:r w:rsidRPr="00907C0A">
        <w:rPr>
          <w:rFonts w:ascii="Book Antiqua" w:hAnsi="Book Antiqua" w:cs="Times New Roman"/>
          <w:lang w:val="bg-BG"/>
        </w:rPr>
        <w:t>City</w:t>
      </w:r>
      <w:proofErr w:type="spellEnd"/>
    </w:p>
    <w:p w14:paraId="089A1C4E" w14:textId="72084736" w:rsidR="00BA5163" w:rsidRPr="00907C0A" w:rsidRDefault="009B39B0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ЕИК/ UIC</w:t>
      </w:r>
    </w:p>
    <w:p w14:paraId="267240B2" w14:textId="6E3EB153" w:rsidR="00E5290E" w:rsidRPr="00907C0A" w:rsidRDefault="009B39B0" w:rsidP="00E5290E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 xml:space="preserve">Банкови детайли за плащане на такса: </w:t>
      </w:r>
      <w:r w:rsidR="00E5290E" w:rsidRPr="00907C0A">
        <w:rPr>
          <w:rFonts w:ascii="Book Antiqua" w:hAnsi="Book Antiqua" w:cs="Times New Roman"/>
          <w:lang w:val="bg-BG"/>
        </w:rPr>
        <w:t xml:space="preserve">Меркурий-97 ЕООД, </w:t>
      </w:r>
      <w:r w:rsidR="00E5290E" w:rsidRPr="00907C0A">
        <w:rPr>
          <w:rFonts w:ascii="Book Antiqua" w:hAnsi="Book Antiqua" w:cs="Times New Roman"/>
        </w:rPr>
        <w:t>IBAN</w:t>
      </w:r>
      <w:r w:rsidR="00E5290E" w:rsidRPr="00907C0A">
        <w:rPr>
          <w:rFonts w:ascii="Book Antiqua" w:hAnsi="Book Antiqua" w:cs="Times New Roman"/>
          <w:lang w:val="bg-BG"/>
        </w:rPr>
        <w:t xml:space="preserve">: </w:t>
      </w:r>
      <w:r w:rsidR="00E5290E" w:rsidRPr="00907C0A">
        <w:rPr>
          <w:rFonts w:ascii="Book Antiqua" w:hAnsi="Book Antiqua" w:cs="Times New Roman"/>
        </w:rPr>
        <w:t>BG</w:t>
      </w:r>
      <w:r w:rsidR="00E5290E" w:rsidRPr="00907C0A">
        <w:rPr>
          <w:rFonts w:ascii="Book Antiqua" w:hAnsi="Book Antiqua" w:cs="Times New Roman"/>
          <w:lang w:val="bg-BG"/>
        </w:rPr>
        <w:t>27</w:t>
      </w:r>
      <w:r w:rsidR="00E5290E" w:rsidRPr="00907C0A">
        <w:rPr>
          <w:rFonts w:ascii="Book Antiqua" w:hAnsi="Book Antiqua" w:cs="Times New Roman"/>
        </w:rPr>
        <w:t>UNCR</w:t>
      </w:r>
      <w:r w:rsidR="00E5290E" w:rsidRPr="00907C0A">
        <w:rPr>
          <w:rFonts w:ascii="Book Antiqua" w:hAnsi="Book Antiqua" w:cs="Times New Roman"/>
          <w:lang w:val="bg-BG"/>
        </w:rPr>
        <w:t xml:space="preserve">76301008756104; </w:t>
      </w:r>
      <w:r w:rsidR="00E5290E" w:rsidRPr="00907C0A">
        <w:rPr>
          <w:rFonts w:ascii="Book Antiqua" w:hAnsi="Book Antiqua" w:cs="Times New Roman"/>
        </w:rPr>
        <w:t>BIC</w:t>
      </w:r>
      <w:r w:rsidR="00E5290E" w:rsidRPr="00907C0A">
        <w:rPr>
          <w:rFonts w:ascii="Book Antiqua" w:hAnsi="Book Antiqua" w:cs="Times New Roman"/>
          <w:lang w:val="bg-BG"/>
        </w:rPr>
        <w:t xml:space="preserve">: </w:t>
      </w:r>
      <w:r w:rsidR="00E5290E" w:rsidRPr="00907C0A">
        <w:rPr>
          <w:rFonts w:ascii="Book Antiqua" w:hAnsi="Book Antiqua" w:cs="Times New Roman"/>
        </w:rPr>
        <w:t>UNCRBGSF</w:t>
      </w:r>
      <w:r w:rsidR="00E5290E" w:rsidRPr="00907C0A">
        <w:rPr>
          <w:rFonts w:ascii="Book Antiqua" w:hAnsi="Book Antiqua" w:cs="Times New Roman"/>
          <w:lang w:val="bg-BG"/>
        </w:rPr>
        <w:t>; Уникредит Булбан</w:t>
      </w:r>
      <w:r w:rsidR="00A617EA" w:rsidRPr="00907C0A">
        <w:rPr>
          <w:rFonts w:ascii="Book Antiqua" w:hAnsi="Book Antiqua" w:cs="Times New Roman"/>
          <w:lang w:val="bg-BG"/>
        </w:rPr>
        <w:t>к</w:t>
      </w:r>
      <w:r w:rsidR="00E5290E" w:rsidRPr="00907C0A">
        <w:rPr>
          <w:rFonts w:ascii="Book Antiqua" w:hAnsi="Book Antiqua" w:cs="Times New Roman"/>
          <w:lang w:val="bg-BG"/>
        </w:rPr>
        <w:t xml:space="preserve"> АД</w:t>
      </w:r>
    </w:p>
    <w:p w14:paraId="5B8B4AF3" w14:textId="0828BEA4" w:rsidR="009B39B0" w:rsidRPr="00907C0A" w:rsidRDefault="00D84A2A" w:rsidP="00E5290E">
      <w:pPr>
        <w:jc w:val="both"/>
        <w:rPr>
          <w:rFonts w:ascii="Book Antiqua" w:hAnsi="Book Antiqua"/>
          <w:strike/>
        </w:rPr>
      </w:pPr>
      <w:r w:rsidRPr="00907C0A">
        <w:rPr>
          <w:rFonts w:ascii="Book Antiqua" w:hAnsi="Book Antiqua"/>
          <w:lang w:val="bg-BG"/>
        </w:rPr>
        <w:t>„</w:t>
      </w:r>
      <w:r w:rsidR="006E6D51" w:rsidRPr="00907C0A">
        <w:rPr>
          <w:rFonts w:ascii="Book Antiqua" w:hAnsi="Book Antiqua"/>
          <w:lang w:val="bg-BG"/>
        </w:rPr>
        <w:t>Меркурий-97</w:t>
      </w:r>
      <w:r w:rsidRPr="00907C0A">
        <w:rPr>
          <w:rFonts w:ascii="Book Antiqua" w:hAnsi="Book Antiqua"/>
          <w:lang w:val="bg-BG"/>
        </w:rPr>
        <w:t>“</w:t>
      </w:r>
      <w:r w:rsidR="006E6D51" w:rsidRPr="00907C0A">
        <w:rPr>
          <w:rFonts w:ascii="Book Antiqua" w:hAnsi="Book Antiqua"/>
          <w:lang w:val="bg-BG"/>
        </w:rPr>
        <w:t xml:space="preserve"> ЕООД</w:t>
      </w:r>
      <w:r w:rsidR="009B39B0" w:rsidRPr="00907C0A">
        <w:rPr>
          <w:rFonts w:ascii="Book Antiqua" w:hAnsi="Book Antiqua"/>
          <w:lang w:val="bg-BG"/>
        </w:rPr>
        <w:t xml:space="preserve"> и Софийски университет „Св. Климент Охридски“ ще обработват предоставените в тази регистрационна форма лични данни само за целите на участието Ви в </w:t>
      </w:r>
      <w:r w:rsidR="00997D13" w:rsidRPr="00907C0A">
        <w:rPr>
          <w:rFonts w:ascii="Book Antiqua" w:hAnsi="Book Antiqua"/>
          <w:b/>
          <w:lang w:val="bg-BG"/>
        </w:rPr>
        <w:t>„Академия за устойчиви инвестиции и финанси“</w:t>
      </w:r>
      <w:r w:rsidR="006E6D51" w:rsidRPr="00907C0A">
        <w:rPr>
          <w:rFonts w:ascii="Book Antiqua" w:hAnsi="Book Antiqua"/>
          <w:b/>
          <w:lang w:val="bg-BG"/>
        </w:rPr>
        <w:t xml:space="preserve"> и издаване на фактура</w:t>
      </w:r>
      <w:r w:rsidR="009B39B0" w:rsidRPr="00907C0A">
        <w:rPr>
          <w:rFonts w:ascii="Book Antiqua" w:hAnsi="Book Antiqua"/>
          <w:lang w:val="bg-BG"/>
        </w:rPr>
        <w:t xml:space="preserve">. </w:t>
      </w:r>
      <w:r w:rsidR="006E6D51" w:rsidRPr="00907C0A">
        <w:rPr>
          <w:rFonts w:ascii="Book Antiqua" w:hAnsi="Book Antiqua"/>
        </w:rPr>
        <w:t xml:space="preserve">Mercury97Ltd. </w:t>
      </w:r>
      <w:proofErr w:type="gramStart"/>
      <w:r w:rsidR="009B39B0" w:rsidRPr="00907C0A">
        <w:rPr>
          <w:rFonts w:ascii="Book Antiqua" w:hAnsi="Book Antiqua"/>
        </w:rPr>
        <w:t>and</w:t>
      </w:r>
      <w:proofErr w:type="gramEnd"/>
      <w:r w:rsidR="009B39B0" w:rsidRPr="00907C0A">
        <w:rPr>
          <w:rFonts w:ascii="Book Antiqua" w:hAnsi="Book Antiqua"/>
        </w:rPr>
        <w:t xml:space="preserve"> Sofia University "St. </w:t>
      </w:r>
      <w:proofErr w:type="spellStart"/>
      <w:r w:rsidR="009B39B0" w:rsidRPr="00907C0A">
        <w:rPr>
          <w:rFonts w:ascii="Book Antiqua" w:hAnsi="Book Antiqua"/>
        </w:rPr>
        <w:t>Kliment</w:t>
      </w:r>
      <w:proofErr w:type="spellEnd"/>
      <w:r w:rsidR="009B39B0" w:rsidRPr="00907C0A">
        <w:rPr>
          <w:rFonts w:ascii="Book Antiqua" w:hAnsi="Book Antiqua"/>
        </w:rPr>
        <w:t xml:space="preserve"> </w:t>
      </w:r>
      <w:proofErr w:type="spellStart"/>
      <w:r w:rsidR="009B39B0" w:rsidRPr="00907C0A">
        <w:rPr>
          <w:rFonts w:ascii="Book Antiqua" w:hAnsi="Book Antiqua"/>
        </w:rPr>
        <w:t>Ohridski</w:t>
      </w:r>
      <w:proofErr w:type="spellEnd"/>
      <w:r w:rsidR="009B39B0" w:rsidRPr="00907C0A">
        <w:rPr>
          <w:rFonts w:ascii="Book Antiqua" w:hAnsi="Book Antiqua"/>
        </w:rPr>
        <w:t xml:space="preserve"> ”will process the personal data provided in this registration form only for the purposes of your participation in the </w:t>
      </w:r>
      <w:r w:rsidR="00997D13" w:rsidRPr="00907C0A">
        <w:rPr>
          <w:rFonts w:ascii="Book Antiqua" w:hAnsi="Book Antiqua"/>
        </w:rPr>
        <w:t>,,</w:t>
      </w:r>
      <w:r w:rsidR="00997D13" w:rsidRPr="00907C0A">
        <w:rPr>
          <w:rFonts w:ascii="Book Antiqua" w:hAnsi="Book Antiqua"/>
          <w:b/>
          <w:bCs/>
        </w:rPr>
        <w:t xml:space="preserve">Academy for Sustainable Investment and Finance” </w:t>
      </w:r>
      <w:r w:rsidR="006E6D51" w:rsidRPr="00907C0A">
        <w:rPr>
          <w:rFonts w:ascii="Book Antiqua" w:hAnsi="Book Antiqua"/>
          <w:b/>
          <w:bCs/>
        </w:rPr>
        <w:t>and issuing the invoice</w:t>
      </w:r>
      <w:r w:rsidR="009B39B0" w:rsidRPr="00907C0A">
        <w:rPr>
          <w:rFonts w:ascii="Book Antiqua" w:hAnsi="Book Antiqua"/>
        </w:rPr>
        <w:t xml:space="preserve">. </w:t>
      </w:r>
    </w:p>
    <w:p w14:paraId="09C721B3" w14:textId="74233A18" w:rsidR="009B39B0" w:rsidRPr="00907C0A" w:rsidRDefault="009B39B0" w:rsidP="00B81351">
      <w:pPr>
        <w:pStyle w:val="NormalWeb"/>
        <w:spacing w:before="0" w:beforeAutospacing="0" w:after="225" w:afterAutospacing="0" w:line="240" w:lineRule="atLeast"/>
        <w:jc w:val="both"/>
        <w:rPr>
          <w:rFonts w:ascii="Book Antiqua" w:hAnsi="Book Antiqua"/>
          <w:sz w:val="22"/>
          <w:szCs w:val="22"/>
        </w:rPr>
      </w:pPr>
      <w:proofErr w:type="spellStart"/>
      <w:r w:rsidRPr="00907C0A">
        <w:rPr>
          <w:rFonts w:ascii="Book Antiqua" w:hAnsi="Book Antiqua"/>
          <w:sz w:val="22"/>
          <w:szCs w:val="22"/>
        </w:rPr>
        <w:t>При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изпращане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на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поканите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за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bookmarkStart w:id="1" w:name="_Hlk80456232"/>
      <w:r w:rsidR="00997D13" w:rsidRPr="00907C0A">
        <w:rPr>
          <w:rFonts w:ascii="Book Antiqua" w:hAnsi="Book Antiqua"/>
          <w:b/>
          <w:sz w:val="22"/>
          <w:szCs w:val="22"/>
        </w:rPr>
        <w:t>„</w:t>
      </w:r>
      <w:proofErr w:type="spellStart"/>
      <w:r w:rsidR="00997D13" w:rsidRPr="00907C0A">
        <w:rPr>
          <w:rFonts w:ascii="Book Antiqua" w:hAnsi="Book Antiqua"/>
          <w:b/>
          <w:sz w:val="22"/>
          <w:szCs w:val="22"/>
        </w:rPr>
        <w:t>Академия</w:t>
      </w:r>
      <w:proofErr w:type="spellEnd"/>
      <w:r w:rsidR="00997D13" w:rsidRPr="00907C0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97D13" w:rsidRPr="00907C0A">
        <w:rPr>
          <w:rFonts w:ascii="Book Antiqua" w:hAnsi="Book Antiqua"/>
          <w:b/>
          <w:sz w:val="22"/>
          <w:szCs w:val="22"/>
        </w:rPr>
        <w:t>за</w:t>
      </w:r>
      <w:proofErr w:type="spellEnd"/>
      <w:r w:rsidR="00997D13" w:rsidRPr="00907C0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97D13" w:rsidRPr="00907C0A">
        <w:rPr>
          <w:rFonts w:ascii="Book Antiqua" w:hAnsi="Book Antiqua"/>
          <w:b/>
          <w:sz w:val="22"/>
          <w:szCs w:val="22"/>
        </w:rPr>
        <w:t>устойчиви</w:t>
      </w:r>
      <w:proofErr w:type="spellEnd"/>
      <w:r w:rsidR="00997D13" w:rsidRPr="00907C0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97D13" w:rsidRPr="00907C0A">
        <w:rPr>
          <w:rFonts w:ascii="Book Antiqua" w:hAnsi="Book Antiqua"/>
          <w:b/>
          <w:sz w:val="22"/>
          <w:szCs w:val="22"/>
        </w:rPr>
        <w:t>инвестиции</w:t>
      </w:r>
      <w:proofErr w:type="spellEnd"/>
      <w:r w:rsidR="00997D13" w:rsidRPr="00907C0A">
        <w:rPr>
          <w:rFonts w:ascii="Book Antiqua" w:hAnsi="Book Antiqua"/>
          <w:b/>
          <w:sz w:val="22"/>
          <w:szCs w:val="22"/>
        </w:rPr>
        <w:t xml:space="preserve"> и </w:t>
      </w:r>
      <w:proofErr w:type="spellStart"/>
      <w:r w:rsidR="00997D13" w:rsidRPr="00907C0A">
        <w:rPr>
          <w:rFonts w:ascii="Book Antiqua" w:hAnsi="Book Antiqua"/>
          <w:b/>
          <w:sz w:val="22"/>
          <w:szCs w:val="22"/>
        </w:rPr>
        <w:t>финанси</w:t>
      </w:r>
      <w:proofErr w:type="spellEnd"/>
      <w:r w:rsidR="00997D13" w:rsidRPr="00907C0A">
        <w:rPr>
          <w:rFonts w:ascii="Book Antiqua" w:hAnsi="Book Antiqua"/>
          <w:b/>
          <w:sz w:val="22"/>
          <w:szCs w:val="22"/>
        </w:rPr>
        <w:t>“</w:t>
      </w:r>
      <w:bookmarkEnd w:id="1"/>
      <w:r w:rsidR="006614C8" w:rsidRPr="00907C0A">
        <w:rPr>
          <w:rFonts w:ascii="Book Antiqua" w:hAnsi="Book Antiqua"/>
          <w:b/>
          <w:sz w:val="22"/>
          <w:szCs w:val="22"/>
          <w:lang w:val="bg-BG"/>
        </w:rPr>
        <w:t xml:space="preserve">, „Меркурий-97“ ЕООД </w:t>
      </w:r>
      <w:r w:rsidRPr="00907C0A">
        <w:rPr>
          <w:rFonts w:ascii="Book Antiqua" w:hAnsi="Book Antiqua"/>
          <w:sz w:val="22"/>
          <w:szCs w:val="22"/>
        </w:rPr>
        <w:t xml:space="preserve">и </w:t>
      </w:r>
      <w:proofErr w:type="spellStart"/>
      <w:r w:rsidRPr="00907C0A">
        <w:rPr>
          <w:rFonts w:ascii="Book Antiqua" w:hAnsi="Book Antiqua"/>
          <w:sz w:val="22"/>
          <w:szCs w:val="22"/>
        </w:rPr>
        <w:t>Софийски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университет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„</w:t>
      </w:r>
      <w:proofErr w:type="spellStart"/>
      <w:r w:rsidRPr="00907C0A">
        <w:rPr>
          <w:rFonts w:ascii="Book Antiqua" w:hAnsi="Book Antiqua"/>
          <w:sz w:val="22"/>
          <w:szCs w:val="22"/>
        </w:rPr>
        <w:t>Св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907C0A">
        <w:rPr>
          <w:rFonts w:ascii="Book Antiqua" w:hAnsi="Book Antiqua"/>
          <w:sz w:val="22"/>
          <w:szCs w:val="22"/>
        </w:rPr>
        <w:t>Климент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Охридски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“ </w:t>
      </w:r>
      <w:proofErr w:type="spellStart"/>
      <w:r w:rsidRPr="00907C0A">
        <w:rPr>
          <w:rFonts w:ascii="Book Antiqua" w:hAnsi="Book Antiqua"/>
          <w:sz w:val="22"/>
          <w:szCs w:val="22"/>
        </w:rPr>
        <w:t>самостоятелно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r w:rsidRPr="00907C0A">
        <w:rPr>
          <w:rFonts w:ascii="Book Antiqua" w:hAnsi="Book Antiqua"/>
          <w:sz w:val="22"/>
          <w:szCs w:val="22"/>
        </w:rPr>
        <w:lastRenderedPageBreak/>
        <w:t xml:space="preserve">и </w:t>
      </w:r>
      <w:proofErr w:type="spellStart"/>
      <w:r w:rsidRPr="00907C0A">
        <w:rPr>
          <w:rFonts w:ascii="Book Antiqua" w:hAnsi="Book Antiqua"/>
          <w:sz w:val="22"/>
          <w:szCs w:val="22"/>
        </w:rPr>
        <w:t>независимо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използват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своите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бази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с </w:t>
      </w:r>
      <w:proofErr w:type="spellStart"/>
      <w:r w:rsidRPr="00907C0A">
        <w:rPr>
          <w:rFonts w:ascii="Book Antiqua" w:hAnsi="Book Antiqua"/>
          <w:sz w:val="22"/>
          <w:szCs w:val="22"/>
        </w:rPr>
        <w:t>лични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данни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907C0A">
        <w:rPr>
          <w:rFonts w:ascii="Book Antiqua" w:hAnsi="Book Antiqua"/>
          <w:sz w:val="22"/>
          <w:szCs w:val="22"/>
        </w:rPr>
        <w:t>Двете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организации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07C0A">
        <w:rPr>
          <w:rFonts w:ascii="Book Antiqua" w:hAnsi="Book Antiqua"/>
          <w:sz w:val="22"/>
          <w:szCs w:val="22"/>
        </w:rPr>
        <w:t>независимо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една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от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друга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07C0A">
        <w:rPr>
          <w:rFonts w:ascii="Book Antiqua" w:hAnsi="Book Antiqua"/>
          <w:sz w:val="22"/>
          <w:szCs w:val="22"/>
        </w:rPr>
        <w:t>провеждат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маркетинговите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си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кампании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Pr="00907C0A">
        <w:rPr>
          <w:rFonts w:ascii="Book Antiqua" w:hAnsi="Book Antiqua"/>
          <w:sz w:val="22"/>
          <w:szCs w:val="22"/>
        </w:rPr>
        <w:t>не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споделят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лични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данни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за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тези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цели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907C0A">
        <w:rPr>
          <w:rFonts w:ascii="Book Antiqua" w:hAnsi="Book Antiqua"/>
          <w:sz w:val="22"/>
          <w:szCs w:val="22"/>
        </w:rPr>
        <w:t>Ако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Вие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имате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въпрос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във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връзка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с </w:t>
      </w:r>
      <w:proofErr w:type="spellStart"/>
      <w:r w:rsidRPr="00907C0A">
        <w:rPr>
          <w:rFonts w:ascii="Book Antiqua" w:hAnsi="Book Antiqua"/>
          <w:sz w:val="22"/>
          <w:szCs w:val="22"/>
        </w:rPr>
        <w:t>използването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на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личните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ви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данни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при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получаване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на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поканата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за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академия</w:t>
      </w:r>
      <w:proofErr w:type="spellEnd"/>
      <w:r w:rsidR="0001653C" w:rsidRPr="00907C0A">
        <w:rPr>
          <w:rFonts w:ascii="Book Antiqua" w:hAnsi="Book Antiqua"/>
          <w:sz w:val="22"/>
          <w:szCs w:val="22"/>
          <w:lang w:val="bg-BG"/>
        </w:rPr>
        <w:t>та</w:t>
      </w:r>
      <w:r w:rsidRPr="00907C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07C0A">
        <w:rPr>
          <w:rFonts w:ascii="Book Antiqua" w:hAnsi="Book Antiqua"/>
          <w:sz w:val="22"/>
          <w:szCs w:val="22"/>
        </w:rPr>
        <w:t>обърнете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се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към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администратора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07C0A">
        <w:rPr>
          <w:rFonts w:ascii="Book Antiqua" w:hAnsi="Book Antiqua"/>
          <w:sz w:val="22"/>
          <w:szCs w:val="22"/>
        </w:rPr>
        <w:t>от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когото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сте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получили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07C0A">
        <w:rPr>
          <w:rFonts w:ascii="Book Antiqua" w:hAnsi="Book Antiqua"/>
          <w:sz w:val="22"/>
          <w:szCs w:val="22"/>
        </w:rPr>
        <w:t>поканата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(</w:t>
      </w:r>
      <w:r w:rsidR="006614C8" w:rsidRPr="00907C0A">
        <w:rPr>
          <w:rFonts w:ascii="Book Antiqua" w:hAnsi="Book Antiqua"/>
          <w:sz w:val="22"/>
          <w:szCs w:val="22"/>
          <w:lang w:val="bg-BG"/>
        </w:rPr>
        <w:t>„</w:t>
      </w:r>
      <w:r w:rsidR="006E6D51" w:rsidRPr="00907C0A">
        <w:rPr>
          <w:rFonts w:ascii="Book Antiqua" w:hAnsi="Book Antiqua"/>
          <w:sz w:val="22"/>
          <w:szCs w:val="22"/>
          <w:lang w:val="bg-BG"/>
        </w:rPr>
        <w:t>Меркурий97</w:t>
      </w:r>
      <w:r w:rsidR="006614C8" w:rsidRPr="00907C0A">
        <w:rPr>
          <w:rFonts w:ascii="Book Antiqua" w:hAnsi="Book Antiqua"/>
          <w:sz w:val="22"/>
          <w:szCs w:val="22"/>
          <w:lang w:val="bg-BG"/>
        </w:rPr>
        <w:t>„</w:t>
      </w:r>
      <w:proofErr w:type="gramStart"/>
      <w:r w:rsidR="006614C8" w:rsidRPr="00907C0A">
        <w:rPr>
          <w:rFonts w:ascii="Book Antiqua" w:hAnsi="Book Antiqua"/>
          <w:sz w:val="22"/>
          <w:szCs w:val="22"/>
          <w:lang w:val="bg-BG"/>
        </w:rPr>
        <w:t xml:space="preserve">ЕООД </w:t>
      </w:r>
      <w:r w:rsidR="00997D13"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4A2A" w:rsidRPr="00907C0A">
        <w:rPr>
          <w:rFonts w:ascii="Book Antiqua" w:hAnsi="Book Antiqua"/>
          <w:sz w:val="22"/>
          <w:szCs w:val="22"/>
        </w:rPr>
        <w:t>или</w:t>
      </w:r>
      <w:proofErr w:type="spellEnd"/>
      <w:proofErr w:type="gramEnd"/>
      <w:r w:rsidR="00D84A2A"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4A2A" w:rsidRPr="00907C0A">
        <w:rPr>
          <w:rFonts w:ascii="Book Antiqua" w:hAnsi="Book Antiqua"/>
          <w:sz w:val="22"/>
          <w:szCs w:val="22"/>
        </w:rPr>
        <w:t>Софийски</w:t>
      </w:r>
      <w:proofErr w:type="spellEnd"/>
      <w:r w:rsidR="00D84A2A"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4A2A" w:rsidRPr="00907C0A">
        <w:rPr>
          <w:rFonts w:ascii="Book Antiqua" w:hAnsi="Book Antiqua"/>
          <w:sz w:val="22"/>
          <w:szCs w:val="22"/>
        </w:rPr>
        <w:t>университет</w:t>
      </w:r>
      <w:proofErr w:type="spellEnd"/>
      <w:r w:rsidR="00D84A2A" w:rsidRPr="00907C0A">
        <w:rPr>
          <w:rFonts w:ascii="Book Antiqua" w:hAnsi="Book Antiqua"/>
          <w:sz w:val="22"/>
          <w:szCs w:val="22"/>
        </w:rPr>
        <w:t>.</w:t>
      </w:r>
      <w:r w:rsidRPr="00907C0A">
        <w:rPr>
          <w:rFonts w:ascii="Book Antiqua" w:hAnsi="Book Antiqua"/>
          <w:sz w:val="22"/>
          <w:szCs w:val="22"/>
        </w:rPr>
        <w:t xml:space="preserve"> When sending the invitations for the </w:t>
      </w:r>
      <w:r w:rsidR="00997D13" w:rsidRPr="00907C0A">
        <w:rPr>
          <w:rFonts w:ascii="Book Antiqua" w:hAnsi="Book Antiqua"/>
          <w:b/>
          <w:bCs/>
          <w:sz w:val="22"/>
          <w:szCs w:val="22"/>
        </w:rPr>
        <w:t>Academy for Sustainable Investment and Finance</w:t>
      </w:r>
      <w:r w:rsidRPr="00907C0A">
        <w:rPr>
          <w:rFonts w:ascii="Book Antiqua" w:hAnsi="Book Antiqua"/>
          <w:sz w:val="22"/>
          <w:szCs w:val="22"/>
        </w:rPr>
        <w:t xml:space="preserve"> </w:t>
      </w:r>
      <w:r w:rsidR="006614C8" w:rsidRPr="00907C0A">
        <w:rPr>
          <w:rFonts w:ascii="Book Antiqua" w:hAnsi="Book Antiqua"/>
          <w:sz w:val="22"/>
          <w:szCs w:val="22"/>
          <w:lang w:val="bg-BG"/>
        </w:rPr>
        <w:t>„</w:t>
      </w:r>
      <w:r w:rsidR="006614C8" w:rsidRPr="00907C0A">
        <w:rPr>
          <w:rFonts w:ascii="Book Antiqua" w:hAnsi="Book Antiqua"/>
          <w:sz w:val="22"/>
          <w:szCs w:val="22"/>
        </w:rPr>
        <w:t>Mercury97</w:t>
      </w:r>
      <w:r w:rsidR="006614C8" w:rsidRPr="00907C0A">
        <w:rPr>
          <w:rFonts w:ascii="Book Antiqua" w:hAnsi="Book Antiqua"/>
          <w:sz w:val="22"/>
          <w:szCs w:val="22"/>
          <w:lang w:val="bg-BG"/>
        </w:rPr>
        <w:t>“</w:t>
      </w:r>
      <w:r w:rsidR="006614C8" w:rsidRPr="00907C0A">
        <w:rPr>
          <w:rFonts w:ascii="Book Antiqua" w:hAnsi="Book Antiqua"/>
          <w:sz w:val="22"/>
          <w:szCs w:val="22"/>
        </w:rPr>
        <w:t>Ltd.</w:t>
      </w:r>
      <w:r w:rsidR="00997D13" w:rsidRPr="00907C0A">
        <w:rPr>
          <w:rFonts w:ascii="Book Antiqua" w:hAnsi="Book Antiqua"/>
          <w:sz w:val="22"/>
          <w:szCs w:val="22"/>
        </w:rPr>
        <w:t xml:space="preserve"> </w:t>
      </w:r>
      <w:r w:rsidRPr="00907C0A">
        <w:rPr>
          <w:rFonts w:ascii="Book Antiqua" w:hAnsi="Book Antiqua"/>
          <w:sz w:val="22"/>
          <w:szCs w:val="22"/>
        </w:rPr>
        <w:t xml:space="preserve">and Sofia University "St. </w:t>
      </w:r>
      <w:proofErr w:type="spellStart"/>
      <w:r w:rsidRPr="00907C0A">
        <w:rPr>
          <w:rFonts w:ascii="Book Antiqua" w:hAnsi="Book Antiqua"/>
          <w:sz w:val="22"/>
          <w:szCs w:val="22"/>
        </w:rPr>
        <w:t>Kliment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907C0A">
        <w:rPr>
          <w:rFonts w:ascii="Book Antiqua" w:hAnsi="Book Antiqua"/>
          <w:sz w:val="22"/>
          <w:szCs w:val="22"/>
        </w:rPr>
        <w:t>Ohridski</w:t>
      </w:r>
      <w:proofErr w:type="spellEnd"/>
      <w:r w:rsidRPr="00907C0A">
        <w:rPr>
          <w:rFonts w:ascii="Book Antiqua" w:hAnsi="Book Antiqua"/>
          <w:sz w:val="22"/>
          <w:szCs w:val="22"/>
        </w:rPr>
        <w:t xml:space="preserve"> ”</w:t>
      </w:r>
      <w:proofErr w:type="gramEnd"/>
      <w:r w:rsidRPr="00907C0A">
        <w:rPr>
          <w:rFonts w:ascii="Book Antiqua" w:hAnsi="Book Antiqua"/>
          <w:sz w:val="22"/>
          <w:szCs w:val="22"/>
        </w:rPr>
        <w:t>independently use their databases with personal data. The two organizations, independently of each other, conduct their marketing campaigns and do not share personal data for these purposes. If you have a question regarding the use of your personal data when receiving the invitation for the academy, please contact the administrator from whom you received the invitation (</w:t>
      </w:r>
      <w:r w:rsidR="006E6D51" w:rsidRPr="00907C0A">
        <w:rPr>
          <w:rFonts w:ascii="Book Antiqua" w:hAnsi="Book Antiqua"/>
          <w:sz w:val="22"/>
          <w:szCs w:val="22"/>
        </w:rPr>
        <w:t>Mercury97</w:t>
      </w:r>
      <w:r w:rsidR="006614C8" w:rsidRPr="00907C0A">
        <w:rPr>
          <w:rFonts w:ascii="Book Antiqua" w:hAnsi="Book Antiqua"/>
          <w:sz w:val="22"/>
          <w:szCs w:val="22"/>
          <w:lang w:val="bg-BG"/>
        </w:rPr>
        <w:t xml:space="preserve"> </w:t>
      </w:r>
      <w:r w:rsidR="006E6D51" w:rsidRPr="00907C0A">
        <w:rPr>
          <w:rFonts w:ascii="Book Antiqua" w:hAnsi="Book Antiqua"/>
          <w:sz w:val="22"/>
          <w:szCs w:val="22"/>
        </w:rPr>
        <w:t>Ltd.</w:t>
      </w:r>
      <w:r w:rsidR="00907C0A">
        <w:rPr>
          <w:rFonts w:ascii="Book Antiqua" w:hAnsi="Book Antiqua"/>
          <w:sz w:val="22"/>
          <w:szCs w:val="22"/>
        </w:rPr>
        <w:t xml:space="preserve"> </w:t>
      </w:r>
      <w:bookmarkStart w:id="2" w:name="_GoBack"/>
      <w:bookmarkEnd w:id="2"/>
      <w:r w:rsidRPr="00907C0A">
        <w:rPr>
          <w:rFonts w:ascii="Book Antiqua" w:hAnsi="Book Antiqua"/>
          <w:sz w:val="22"/>
          <w:szCs w:val="22"/>
        </w:rPr>
        <w:t>or Sofia University).</w:t>
      </w:r>
    </w:p>
    <w:p w14:paraId="2E1B1F9B" w14:textId="61985B0B" w:rsidR="009B39B0" w:rsidRPr="00907C0A" w:rsidRDefault="009B39B0" w:rsidP="00B81351">
      <w:pPr>
        <w:pStyle w:val="NormalWeb"/>
        <w:spacing w:before="0" w:beforeAutospacing="0" w:after="225" w:afterAutospacing="0" w:line="240" w:lineRule="atLeast"/>
        <w:jc w:val="both"/>
        <w:rPr>
          <w:rFonts w:ascii="Book Antiqua" w:hAnsi="Book Antiqua"/>
          <w:sz w:val="22"/>
          <w:szCs w:val="22"/>
        </w:rPr>
      </w:pPr>
    </w:p>
    <w:p w14:paraId="3ED3C9C6" w14:textId="2D36918F" w:rsidR="00AC0A5D" w:rsidRPr="00907C0A" w:rsidRDefault="009B39B0" w:rsidP="00B81351">
      <w:pPr>
        <w:pStyle w:val="NormalWeb"/>
        <w:spacing w:before="0" w:beforeAutospacing="0" w:after="225" w:afterAutospacing="0" w:line="240" w:lineRule="atLeast"/>
        <w:jc w:val="both"/>
        <w:rPr>
          <w:rFonts w:ascii="Book Antiqua" w:hAnsi="Book Antiqua"/>
          <w:sz w:val="22"/>
          <w:szCs w:val="22"/>
          <w:lang w:val="bg-BG"/>
        </w:rPr>
      </w:pPr>
      <w:r w:rsidRPr="00907C0A">
        <w:rPr>
          <w:rFonts w:ascii="Book Antiqua" w:hAnsi="Book Antiqua"/>
          <w:sz w:val="22"/>
          <w:szCs w:val="22"/>
          <w:lang w:val="bg-BG"/>
        </w:rPr>
        <w:t>Изпрати/</w:t>
      </w:r>
      <w:r w:rsidRPr="00907C0A">
        <w:rPr>
          <w:rFonts w:ascii="Book Antiqua" w:hAnsi="Book Antiqua"/>
          <w:sz w:val="22"/>
          <w:szCs w:val="22"/>
        </w:rPr>
        <w:t>Submit</w:t>
      </w:r>
    </w:p>
    <w:p w14:paraId="0A3B1DFF" w14:textId="60AEA915" w:rsidR="00A879B8" w:rsidRPr="00907C0A" w:rsidRDefault="00A879B8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Запознат/a и съгласен/а съм с: </w:t>
      </w:r>
    </w:p>
    <w:p w14:paraId="18FA68A0" w14:textId="1E90D6FC" w:rsidR="00A879B8" w:rsidRPr="00907C0A" w:rsidRDefault="00A879B8" w:rsidP="00B81351">
      <w:pPr>
        <w:jc w:val="both"/>
        <w:rPr>
          <w:rFonts w:ascii="Book Antiqua" w:hAnsi="Book Antiqua" w:cs="Times New Roman"/>
          <w:lang w:val="bg-BG"/>
        </w:rPr>
      </w:pPr>
      <w:r w:rsidRPr="00907C0A">
        <w:rPr>
          <w:rFonts w:ascii="Book Antiqua" w:hAnsi="Book Antiqua" w:cs="Times New Roman"/>
          <w:lang w:val="bg-BG"/>
        </w:rPr>
        <w:t>Политиката за поверителност и защита на личните данни.</w:t>
      </w:r>
      <w:r w:rsidR="006E6D51" w:rsidRPr="00907C0A">
        <w:rPr>
          <w:rFonts w:ascii="Book Antiqua" w:hAnsi="Book Antiqua" w:cs="Times New Roman"/>
          <w:lang w:val="bg-BG"/>
        </w:rPr>
        <w:t xml:space="preserve"> </w:t>
      </w:r>
    </w:p>
    <w:p w14:paraId="4359F7F4" w14:textId="77777777" w:rsidR="00A879B8" w:rsidRPr="00907C0A" w:rsidRDefault="00A879B8" w:rsidP="00B81351">
      <w:pPr>
        <w:jc w:val="both"/>
        <w:rPr>
          <w:rFonts w:ascii="Book Antiqua" w:hAnsi="Book Antiqua" w:cs="Times New Roman"/>
          <w:lang w:val="bg-BG"/>
        </w:rPr>
      </w:pPr>
    </w:p>
    <w:sectPr w:rsidR="00A879B8" w:rsidRPr="00907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66"/>
    <w:rsid w:val="0001653C"/>
    <w:rsid w:val="000917DA"/>
    <w:rsid w:val="002A6F69"/>
    <w:rsid w:val="00403F80"/>
    <w:rsid w:val="00540DE1"/>
    <w:rsid w:val="006614C8"/>
    <w:rsid w:val="006E6D51"/>
    <w:rsid w:val="00776866"/>
    <w:rsid w:val="00847ADC"/>
    <w:rsid w:val="00907C0A"/>
    <w:rsid w:val="00997D13"/>
    <w:rsid w:val="009B39B0"/>
    <w:rsid w:val="00A004FA"/>
    <w:rsid w:val="00A617EA"/>
    <w:rsid w:val="00A879B8"/>
    <w:rsid w:val="00AC0A5D"/>
    <w:rsid w:val="00B81351"/>
    <w:rsid w:val="00BA0DDA"/>
    <w:rsid w:val="00BA5163"/>
    <w:rsid w:val="00D11E38"/>
    <w:rsid w:val="00D1238B"/>
    <w:rsid w:val="00D84A2A"/>
    <w:rsid w:val="00E5290E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B44"/>
  <w15:docId w15:val="{F6443E5E-5038-439E-8FA9-AABFF74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A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A879B8"/>
  </w:style>
  <w:style w:type="character" w:customStyle="1" w:styleId="docssharedwiztogglelabeledlabeltext">
    <w:name w:val="docssharedwiztogglelabeledlabeltext"/>
    <w:basedOn w:val="DefaultParagraphFont"/>
    <w:rsid w:val="00A879B8"/>
  </w:style>
  <w:style w:type="character" w:styleId="Hyperlink">
    <w:name w:val="Hyperlink"/>
    <w:basedOn w:val="DefaultParagraphFont"/>
    <w:uiPriority w:val="99"/>
    <w:unhideWhenUsed/>
    <w:rsid w:val="002A6F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0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A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0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structionparagraph">
    <w:name w:val="instruction_paragraph"/>
    <w:basedOn w:val="Normal"/>
    <w:rsid w:val="009B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9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D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D1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5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Goleminov</dc:creator>
  <cp:keywords/>
  <dc:description/>
  <cp:lastModifiedBy>Windows User</cp:lastModifiedBy>
  <cp:revision>4</cp:revision>
  <dcterms:created xsi:type="dcterms:W3CDTF">2021-10-18T15:57:00Z</dcterms:created>
  <dcterms:modified xsi:type="dcterms:W3CDTF">2021-10-18T15:57:00Z</dcterms:modified>
</cp:coreProperties>
</file>