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1B781" w14:textId="12339CC9" w:rsidR="002B7B42" w:rsidRPr="000F6FAB" w:rsidRDefault="002B7B42" w:rsidP="002B7B42">
      <w:pPr>
        <w:spacing w:before="100" w:beforeAutospacing="1" w:after="100" w:afterAutospacing="1" w:line="240" w:lineRule="auto"/>
        <w:jc w:val="center"/>
        <w:rPr>
          <w:rStyle w:val="Hyperlink"/>
          <w:rFonts w:ascii="Times New Roman" w:hAnsi="Times New Roman" w:cs="Times New Roman"/>
          <w:b/>
          <w:color w:val="000000" w:themeColor="text1"/>
          <w:sz w:val="24"/>
          <w:szCs w:val="24"/>
        </w:rPr>
      </w:pPr>
      <w:bookmarkStart w:id="0" w:name="_GoBack"/>
      <w:r w:rsidRPr="000F6FAB">
        <w:rPr>
          <w:rFonts w:ascii="Times New Roman" w:hAnsi="Times New Roman" w:cs="Times New Roman"/>
          <w:b/>
          <w:sz w:val="24"/>
          <w:szCs w:val="24"/>
        </w:rPr>
        <w:t>PhD FOREIGN LANGUAGE EXAM – JUNE 2021</w:t>
      </w:r>
    </w:p>
    <w:bookmarkEnd w:id="0"/>
    <w:p w14:paraId="6639BB15" w14:textId="77777777" w:rsidR="002B7B42" w:rsidRDefault="000F6FAB" w:rsidP="002B7B42">
      <w:pPr>
        <w:pStyle w:val="ListParagraph"/>
        <w:numPr>
          <w:ilvl w:val="0"/>
          <w:numId w:val="1"/>
        </w:numPr>
        <w:spacing w:before="100" w:beforeAutospacing="1" w:after="100" w:afterAutospacing="1" w:line="240" w:lineRule="auto"/>
        <w:jc w:val="both"/>
      </w:pPr>
      <w:r>
        <w:rPr>
          <w:rStyle w:val="Hyperlink"/>
          <w:rFonts w:ascii="Times New Roman" w:eastAsia="Times New Roman" w:hAnsi="Times New Roman" w:cs="Times New Roman"/>
          <w:color w:val="0000FF"/>
          <w:sz w:val="24"/>
          <w:szCs w:val="24"/>
        </w:rPr>
        <w:fldChar w:fldCharType="begin"/>
      </w:r>
      <w:r>
        <w:rPr>
          <w:rStyle w:val="Hyperlink"/>
          <w:rFonts w:ascii="Times New Roman" w:eastAsia="Times New Roman" w:hAnsi="Times New Roman" w:cs="Times New Roman"/>
          <w:color w:val="0000FF"/>
          <w:sz w:val="24"/>
          <w:szCs w:val="24"/>
        </w:rPr>
        <w:instrText xml:space="preserve"> HYPERLINK "https://www.uni-sofia.bg/index.php/bul/content/download/224413/1501414/version/2/file/PhD_achievement_exam.pdf" \t "_blank" </w:instrText>
      </w:r>
      <w:r>
        <w:rPr>
          <w:rStyle w:val="Hyperlink"/>
          <w:rFonts w:ascii="Times New Roman" w:eastAsia="Times New Roman" w:hAnsi="Times New Roman" w:cs="Times New Roman"/>
          <w:color w:val="0000FF"/>
          <w:sz w:val="24"/>
          <w:szCs w:val="24"/>
        </w:rPr>
        <w:fldChar w:fldCharType="separate"/>
      </w:r>
      <w:r w:rsidR="002B7B42">
        <w:rPr>
          <w:rStyle w:val="Hyperlink"/>
          <w:rFonts w:ascii="Times New Roman" w:eastAsia="Times New Roman" w:hAnsi="Times New Roman" w:cs="Times New Roman"/>
          <w:color w:val="0000FF"/>
          <w:sz w:val="24"/>
          <w:szCs w:val="24"/>
        </w:rPr>
        <w:t xml:space="preserve"> </w:t>
      </w:r>
      <w:r w:rsidR="002B7B42">
        <w:rPr>
          <w:rStyle w:val="Hyperlink"/>
          <w:rFonts w:ascii="Times New Roman" w:eastAsia="Times New Roman" w:hAnsi="Times New Roman" w:cs="Times New Roman"/>
          <w:b/>
          <w:bCs/>
          <w:color w:val="0000FF"/>
          <w:sz w:val="24"/>
          <w:szCs w:val="24"/>
        </w:rPr>
        <w:t>Application form</w:t>
      </w:r>
      <w:r>
        <w:rPr>
          <w:rStyle w:val="Hyperlink"/>
          <w:rFonts w:ascii="Times New Roman" w:eastAsia="Times New Roman" w:hAnsi="Times New Roman" w:cs="Times New Roman"/>
          <w:b/>
          <w:bCs/>
          <w:color w:val="0000FF"/>
          <w:sz w:val="24"/>
          <w:szCs w:val="24"/>
        </w:rPr>
        <w:fldChar w:fldCharType="end"/>
      </w:r>
      <w:r w:rsidR="002B7B42">
        <w:rPr>
          <w:rFonts w:ascii="Times New Roman" w:eastAsia="Times New Roman" w:hAnsi="Times New Roman" w:cs="Times New Roman"/>
          <w:b/>
          <w:bCs/>
          <w:color w:val="0000FF"/>
          <w:sz w:val="24"/>
          <w:szCs w:val="24"/>
          <w:u w:val="single"/>
        </w:rPr>
        <w:t>s</w:t>
      </w:r>
      <w:r w:rsidR="002B7B42">
        <w:rPr>
          <w:rFonts w:ascii="Times New Roman" w:eastAsia="Times New Roman" w:hAnsi="Times New Roman" w:cs="Times New Roman"/>
          <w:sz w:val="24"/>
          <w:szCs w:val="24"/>
        </w:rPr>
        <w:t xml:space="preserve"> </w:t>
      </w:r>
      <w:r w:rsidR="002B7B42">
        <w:rPr>
          <w:rFonts w:ascii="Times New Roman" w:eastAsia="Times New Roman" w:hAnsi="Times New Roman" w:cs="Times New Roman"/>
          <w:sz w:val="24"/>
          <w:szCs w:val="24"/>
          <w:lang w:val="bg-BG"/>
        </w:rPr>
        <w:t xml:space="preserve">for </w:t>
      </w:r>
      <w:bookmarkStart w:id="1" w:name="_Hlk73038215"/>
      <w:r w:rsidR="002B7B42">
        <w:rPr>
          <w:rFonts w:ascii="Times New Roman" w:hAnsi="Times New Roman" w:cs="Times New Roman"/>
          <w:sz w:val="24"/>
          <w:szCs w:val="24"/>
        </w:rPr>
        <w:t xml:space="preserve">the PhD foreign language exam </w:t>
      </w:r>
      <w:bookmarkEnd w:id="1"/>
      <w:r w:rsidR="002B7B42">
        <w:rPr>
          <w:rFonts w:ascii="Times New Roman" w:eastAsia="Times New Roman" w:hAnsi="Times New Roman" w:cs="Times New Roman"/>
          <w:sz w:val="24"/>
          <w:szCs w:val="24"/>
        </w:rPr>
        <w:t xml:space="preserve">shall be submitted ONLINE ONLY to the following email address </w:t>
      </w:r>
      <w:hyperlink r:id="rId5" w:history="1">
        <w:r w:rsidR="002B7B42">
          <w:rPr>
            <w:rStyle w:val="Hyperlink"/>
            <w:rFonts w:ascii="Times New Roman" w:eastAsia="Times New Roman" w:hAnsi="Times New Roman" w:cs="Times New Roman"/>
            <w:color w:val="0000FF"/>
            <w:sz w:val="24"/>
            <w:szCs w:val="24"/>
          </w:rPr>
          <w:t>dekanat@fcml.uni-sofia.bg</w:t>
        </w:r>
      </w:hyperlink>
      <w:r w:rsidR="002B7B42">
        <w:rPr>
          <w:rFonts w:ascii="Times New Roman" w:eastAsia="Times New Roman" w:hAnsi="Times New Roman" w:cs="Times New Roman"/>
          <w:sz w:val="24"/>
          <w:szCs w:val="24"/>
        </w:rPr>
        <w:t xml:space="preserve">  up to 31.05.2021.</w:t>
      </w:r>
    </w:p>
    <w:p w14:paraId="4FCB1222" w14:textId="77777777" w:rsidR="002B7B42" w:rsidRDefault="002B7B42" w:rsidP="002B7B4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Ph.D. foreign language exam</w:t>
      </w:r>
      <w:r>
        <w:rPr>
          <w:rFonts w:ascii="Times New Roman" w:eastAsia="Times New Roman" w:hAnsi="Times New Roman" w:cs="Times New Roman"/>
          <w:sz w:val="24"/>
          <w:szCs w:val="24"/>
        </w:rPr>
        <w:t xml:space="preserve"> shall be conducted FACE-TO-FACE according to a schedule set up by the university authorities. Each PhD </w:t>
      </w:r>
      <w:r>
        <w:rPr>
          <w:rFonts w:ascii="Times New Roman" w:hAnsi="Times New Roman" w:cs="Times New Roman"/>
          <w:sz w:val="24"/>
          <w:szCs w:val="24"/>
        </w:rPr>
        <w:t>student</w:t>
      </w:r>
      <w:r>
        <w:rPr>
          <w:rFonts w:ascii="Times New Roman" w:eastAsia="Times New Roman" w:hAnsi="Times New Roman" w:cs="Times New Roman"/>
          <w:sz w:val="24"/>
          <w:szCs w:val="24"/>
        </w:rPr>
        <w:t xml:space="preserve"> shall prepare a book of scientific literature they have read in advance (150 p. original text connected to the topic of their studies).</w:t>
      </w:r>
    </w:p>
    <w:p w14:paraId="3C8385B5" w14:textId="32F10122" w:rsidR="002B7B42" w:rsidRDefault="002B7B42" w:rsidP="002B7B4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Foreign residence PhD students and provisionally PhD candidates objectively not able to appear in person to the language exam shall be the ONLY ELIGIBLE candidates to sit the exam online via the Sofia University electronic platform MOODLE.  Circumstances evidencing candidates’ inability to appear in person due to the epidemic situation</w:t>
      </w:r>
      <w:r w:rsidR="008E6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w:t>
      </w:r>
      <w:r w:rsidR="00202ED1">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promptly </w:t>
      </w:r>
      <w:r w:rsidR="00202ED1">
        <w:rPr>
          <w:rFonts w:ascii="Times New Roman" w:eastAsia="Times New Roman" w:hAnsi="Times New Roman" w:cs="Times New Roman"/>
          <w:sz w:val="24"/>
          <w:szCs w:val="24"/>
        </w:rPr>
        <w:t xml:space="preserve">communicated to </w:t>
      </w:r>
      <w:r>
        <w:rPr>
          <w:rFonts w:ascii="Times New Roman" w:eastAsia="Times New Roman" w:hAnsi="Times New Roman" w:cs="Times New Roman"/>
          <w:sz w:val="24"/>
          <w:szCs w:val="24"/>
        </w:rPr>
        <w:t xml:space="preserve">the authorities, in the capacity of Ms. Iva </w:t>
      </w:r>
      <w:proofErr w:type="spellStart"/>
      <w:r>
        <w:rPr>
          <w:rFonts w:ascii="Times New Roman" w:eastAsia="Times New Roman" w:hAnsi="Times New Roman" w:cs="Times New Roman"/>
          <w:sz w:val="24"/>
          <w:szCs w:val="24"/>
        </w:rPr>
        <w:t>Kiosseva</w:t>
      </w:r>
      <w:proofErr w:type="spellEnd"/>
      <w:r>
        <w:rPr>
          <w:rFonts w:ascii="Times New Roman" w:eastAsia="Times New Roman" w:hAnsi="Times New Roman" w:cs="Times New Roman"/>
          <w:sz w:val="24"/>
          <w:szCs w:val="24"/>
        </w:rPr>
        <w:t xml:space="preserve"> at the following email address: </w:t>
      </w:r>
      <w:hyperlink r:id="rId6" w:history="1">
        <w:r>
          <w:rPr>
            <w:rStyle w:val="Hyperlink"/>
            <w:rFonts w:ascii="Times New Roman" w:eastAsia="Times New Roman" w:hAnsi="Times New Roman" w:cs="Times New Roman"/>
            <w:sz w:val="24"/>
            <w:szCs w:val="24"/>
          </w:rPr>
          <w:t>i.kiosseva@uni-sofia.bg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no later than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03.06.2021 </w:t>
      </w:r>
      <w:r>
        <w:rPr>
          <w:rFonts w:ascii="Times New Roman" w:eastAsia="Times New Roman" w:hAnsi="Times New Roman" w:cs="Times New Roman"/>
          <w:bCs/>
          <w:sz w:val="24"/>
          <w:szCs w:val="24"/>
        </w:rPr>
        <w:t>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official form explaining their individual cases, supported by a document certifying the above-mentioned circumstances.</w:t>
      </w:r>
    </w:p>
    <w:p w14:paraId="1CAD450D" w14:textId="7E3DBACE" w:rsidR="002B7B42" w:rsidRDefault="002B7B42" w:rsidP="002B7B42">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PhD </w:t>
      </w:r>
      <w:r>
        <w:rPr>
          <w:rFonts w:ascii="Times New Roman" w:hAnsi="Times New Roman" w:cs="Times New Roman"/>
          <w:sz w:val="24"/>
          <w:szCs w:val="24"/>
        </w:rPr>
        <w:t>students</w:t>
      </w:r>
      <w:r>
        <w:rPr>
          <w:rFonts w:ascii="Times New Roman" w:eastAsia="Times New Roman" w:hAnsi="Times New Roman" w:cs="Times New Roman"/>
          <w:sz w:val="24"/>
          <w:szCs w:val="24"/>
        </w:rPr>
        <w:t xml:space="preserve"> to take the online exam shall be provided a Moodle username and password by the authorities on account of their application form.  Examin</w:t>
      </w:r>
      <w:r w:rsidR="008E6FC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 panels and exact details of </w:t>
      </w:r>
      <w:r w:rsidR="008E6FC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schedule for the PhD candidates shall be uploaded on the Moodle platform three days </w:t>
      </w:r>
      <w:r w:rsidR="008E6FCA">
        <w:rPr>
          <w:rFonts w:ascii="Times New Roman" w:eastAsia="Times New Roman" w:hAnsi="Times New Roman" w:cs="Times New Roman"/>
          <w:sz w:val="24"/>
          <w:szCs w:val="24"/>
        </w:rPr>
        <w:t xml:space="preserve">prior to </w:t>
      </w:r>
      <w:r>
        <w:rPr>
          <w:rFonts w:ascii="Times New Roman" w:eastAsia="Times New Roman" w:hAnsi="Times New Roman" w:cs="Times New Roman"/>
          <w:sz w:val="24"/>
          <w:szCs w:val="24"/>
        </w:rPr>
        <w:t xml:space="preserve">the exam date. PhD </w:t>
      </w:r>
      <w:r>
        <w:rPr>
          <w:rFonts w:ascii="Times New Roman" w:hAnsi="Times New Roman" w:cs="Times New Roman"/>
          <w:sz w:val="24"/>
          <w:szCs w:val="24"/>
        </w:rPr>
        <w:t>students</w:t>
      </w:r>
      <w:r>
        <w:rPr>
          <w:rFonts w:ascii="Times New Roman" w:eastAsia="Times New Roman" w:hAnsi="Times New Roman" w:cs="Times New Roman"/>
          <w:sz w:val="24"/>
          <w:szCs w:val="24"/>
        </w:rPr>
        <w:t xml:space="preserve"> to take the face-to-face </w:t>
      </w:r>
      <w:r>
        <w:rPr>
          <w:rFonts w:ascii="Times New Roman" w:hAnsi="Times New Roman" w:cs="Times New Roman"/>
          <w:sz w:val="24"/>
          <w:szCs w:val="24"/>
        </w:rPr>
        <w:t xml:space="preserve">PhD foreign language exam </w:t>
      </w:r>
      <w:r>
        <w:rPr>
          <w:rFonts w:ascii="Times New Roman" w:eastAsia="Times New Roman" w:hAnsi="Times New Roman" w:cs="Times New Roman"/>
          <w:sz w:val="24"/>
          <w:szCs w:val="24"/>
        </w:rPr>
        <w:t>shall be notified by email (</w:t>
      </w:r>
      <w:r w:rsidR="008E6FCA">
        <w:rPr>
          <w:rFonts w:ascii="Times New Roman" w:eastAsia="Times New Roman" w:hAnsi="Times New Roman" w:cs="Times New Roman"/>
          <w:sz w:val="24"/>
          <w:szCs w:val="24"/>
        </w:rPr>
        <w:t>as provided in the application form</w:t>
      </w:r>
      <w:r>
        <w:rPr>
          <w:rFonts w:ascii="Times New Roman" w:eastAsia="Times New Roman" w:hAnsi="Times New Roman" w:cs="Times New Roman"/>
          <w:sz w:val="24"/>
          <w:szCs w:val="24"/>
        </w:rPr>
        <w:t xml:space="preserve">) as </w:t>
      </w:r>
      <w:r w:rsidR="008E6FCA">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respective time and the premises of sitting the exam.</w:t>
      </w:r>
    </w:p>
    <w:p w14:paraId="3E3EC476" w14:textId="77777777" w:rsidR="002B7B42" w:rsidRDefault="002B7B42" w:rsidP="002B7B42">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The Ph.D. foreign language exam </w:t>
      </w:r>
      <w:r>
        <w:rPr>
          <w:rFonts w:ascii="Times New Roman" w:eastAsia="Times New Roman" w:hAnsi="Times New Roman" w:cs="Times New Roman"/>
          <w:sz w:val="24"/>
          <w:szCs w:val="24"/>
        </w:rPr>
        <w:t xml:space="preserve"> shall be conducted by panels of two examinators, as follows:</w:t>
      </w:r>
    </w:p>
    <w:p w14:paraId="0903BA50" w14:textId="77777777" w:rsidR="002B7B42" w:rsidRDefault="002B7B42" w:rsidP="002B7B42">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ENGLISH</w:t>
      </w:r>
    </w:p>
    <w:p w14:paraId="6F0F4190" w14:textId="6ED6F878"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w:t>
      </w:r>
      <w:r w:rsidR="008E6FCA">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 –</w:t>
      </w:r>
      <w:r w:rsidR="00F467E4">
        <w:rPr>
          <w:rFonts w:ascii="Times New Roman" w:eastAsia="Times New Roman" w:hAnsi="Times New Roman" w:cs="Times New Roman"/>
          <w:b/>
          <w:bCs/>
          <w:sz w:val="24"/>
          <w:szCs w:val="24"/>
        </w:rPr>
        <w:t xml:space="preserve"> lecture hall </w:t>
      </w:r>
      <w:r>
        <w:rPr>
          <w:rFonts w:ascii="Times New Roman" w:eastAsia="Times New Roman" w:hAnsi="Times New Roman" w:cs="Times New Roman"/>
          <w:b/>
          <w:bCs/>
          <w:sz w:val="24"/>
          <w:szCs w:val="24"/>
        </w:rPr>
        <w:t xml:space="preserve">241, </w:t>
      </w:r>
      <w:r>
        <w:rPr>
          <w:rFonts w:ascii="Times New Roman" w:eastAsia="Times New Roman" w:hAnsi="Times New Roman" w:cs="Times New Roman"/>
          <w:b/>
          <w:sz w:val="24"/>
          <w:szCs w:val="24"/>
        </w:rPr>
        <w:t>Main University Building</w:t>
      </w:r>
      <w:r>
        <w:rPr>
          <w:rFonts w:ascii="Times New Roman" w:eastAsia="Times New Roman" w:hAnsi="Times New Roman" w:cs="Times New Roman"/>
          <w:sz w:val="24"/>
          <w:szCs w:val="24"/>
        </w:rPr>
        <w:t xml:space="preserve"> (</w:t>
      </w:r>
      <w:hyperlink r:id="rId7" w:history="1">
        <w:r>
          <w:rPr>
            <w:rStyle w:val="Hyperlink"/>
            <w:rFonts w:ascii="Times New Roman" w:hAnsi="Times New Roman" w:cs="Times New Roman"/>
            <w:color w:val="0066B1"/>
            <w:sz w:val="24"/>
            <w:szCs w:val="24"/>
          </w:rPr>
          <w:t xml:space="preserve"> premises of the Rectorate</w:t>
        </w:r>
      </w:hyperlink>
      <w:r>
        <w:rPr>
          <w:rFonts w:ascii="Times New Roman" w:eastAsia="Times New Roman" w:hAnsi="Times New Roman" w:cs="Times New Roman"/>
          <w:sz w:val="24"/>
          <w:szCs w:val="24"/>
        </w:rPr>
        <w:t>)</w:t>
      </w:r>
    </w:p>
    <w:p w14:paraId="37531B7D" w14:textId="77777777" w:rsidR="002B7B42" w:rsidRDefault="002B7B42" w:rsidP="002B7B42">
      <w:pPr>
        <w:spacing w:after="0" w:line="240" w:lineRule="auto"/>
        <w:jc w:val="both"/>
        <w:rPr>
          <w:rFonts w:ascii="Times New Roman" w:eastAsia="Times New Roman" w:hAnsi="Times New Roman" w:cs="Times New Roman"/>
          <w:sz w:val="24"/>
          <w:szCs w:val="24"/>
        </w:rPr>
      </w:pPr>
      <w:bookmarkStart w:id="2" w:name="_Hlk73290591"/>
      <w:r>
        <w:rPr>
          <w:rFonts w:ascii="Times New Roman" w:eastAsia="Times New Roman" w:hAnsi="Times New Roman" w:cs="Times New Roman"/>
          <w:sz w:val="24"/>
          <w:szCs w:val="24"/>
        </w:rPr>
        <w:t xml:space="preserve">The exam is scheduled for </w:t>
      </w:r>
      <w:bookmarkEnd w:id="2"/>
      <w:r>
        <w:rPr>
          <w:rFonts w:ascii="Times New Roman" w:eastAsia="Times New Roman" w:hAnsi="Times New Roman" w:cs="Times New Roman"/>
          <w:sz w:val="24"/>
          <w:szCs w:val="24"/>
        </w:rPr>
        <w:t>11 June 2021, 10.00 o’clock.</w:t>
      </w:r>
    </w:p>
    <w:p w14:paraId="0A524CBA" w14:textId="4036544B"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w:t>
      </w:r>
      <w:r w:rsidR="008E6FCA">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ІІ –</w:t>
      </w:r>
      <w:r w:rsidR="00F467E4">
        <w:rPr>
          <w:rFonts w:ascii="Times New Roman" w:eastAsia="Times New Roman" w:hAnsi="Times New Roman" w:cs="Times New Roman"/>
          <w:b/>
          <w:bCs/>
          <w:sz w:val="24"/>
          <w:szCs w:val="24"/>
        </w:rPr>
        <w:t xml:space="preserve"> lecture hall </w:t>
      </w:r>
      <w:r>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lang w:val="bg-BG"/>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Main University Building</w:t>
      </w:r>
      <w:r>
        <w:rPr>
          <w:rFonts w:ascii="Times New Roman" w:eastAsia="Times New Roman" w:hAnsi="Times New Roman" w:cs="Times New Roman"/>
          <w:sz w:val="24"/>
          <w:szCs w:val="24"/>
        </w:rPr>
        <w:t xml:space="preserve"> (</w:t>
      </w:r>
      <w:hyperlink r:id="rId8" w:history="1">
        <w:r>
          <w:rPr>
            <w:rStyle w:val="Hyperlink"/>
            <w:rFonts w:ascii="Times New Roman" w:hAnsi="Times New Roman" w:cs="Times New Roman"/>
            <w:color w:val="0066B1"/>
            <w:sz w:val="24"/>
            <w:szCs w:val="24"/>
          </w:rPr>
          <w:t>premises of the Rectorate</w:t>
        </w:r>
      </w:hyperlink>
      <w:r>
        <w:rPr>
          <w:rFonts w:ascii="Times New Roman" w:eastAsia="Times New Roman" w:hAnsi="Times New Roman" w:cs="Times New Roman"/>
          <w:sz w:val="24"/>
          <w:szCs w:val="24"/>
        </w:rPr>
        <w:t>)</w:t>
      </w:r>
    </w:p>
    <w:p w14:paraId="12562589" w14:textId="77777777"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11 June 2021, 10.00 o’clock.</w:t>
      </w:r>
    </w:p>
    <w:p w14:paraId="0DEAA175" w14:textId="4B4C5C0E"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w:t>
      </w:r>
      <w:r w:rsidR="008E6FCA">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III –</w:t>
      </w:r>
      <w:r w:rsidR="00F467E4">
        <w:rPr>
          <w:rFonts w:ascii="Times New Roman" w:eastAsia="Times New Roman" w:hAnsi="Times New Roman" w:cs="Times New Roman"/>
          <w:b/>
          <w:bCs/>
          <w:sz w:val="24"/>
          <w:szCs w:val="24"/>
        </w:rPr>
        <w:t xml:space="preserve"> </w:t>
      </w:r>
      <w:proofErr w:type="gramStart"/>
      <w:r w:rsidR="00F467E4">
        <w:rPr>
          <w:rFonts w:ascii="Times New Roman" w:eastAsia="Times New Roman" w:hAnsi="Times New Roman" w:cs="Times New Roman"/>
          <w:b/>
          <w:bCs/>
          <w:sz w:val="24"/>
          <w:szCs w:val="24"/>
        </w:rPr>
        <w:t>computer  hall</w:t>
      </w:r>
      <w:proofErr w:type="gramEnd"/>
      <w:r w:rsidR="00F467E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lang w:val="bg-BG"/>
        </w:rPr>
        <w:t>7</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Main University Building</w:t>
      </w:r>
      <w:r>
        <w:rPr>
          <w:rFonts w:ascii="Times New Roman" w:eastAsia="Times New Roman" w:hAnsi="Times New Roman" w:cs="Times New Roman"/>
          <w:sz w:val="24"/>
          <w:szCs w:val="24"/>
        </w:rPr>
        <w:t xml:space="preserve"> (</w:t>
      </w:r>
      <w:hyperlink r:id="rId9" w:history="1">
        <w:r>
          <w:rPr>
            <w:rStyle w:val="Hyperlink"/>
            <w:rFonts w:ascii="Times New Roman" w:hAnsi="Times New Roman" w:cs="Times New Roman"/>
            <w:color w:val="0066B1"/>
            <w:sz w:val="24"/>
            <w:szCs w:val="24"/>
          </w:rPr>
          <w:t>premises of the Rectorate</w:t>
        </w:r>
      </w:hyperlink>
      <w:r>
        <w:rPr>
          <w:rFonts w:ascii="Times New Roman" w:eastAsia="Times New Roman" w:hAnsi="Times New Roman" w:cs="Times New Roman"/>
          <w:sz w:val="24"/>
          <w:szCs w:val="24"/>
        </w:rPr>
        <w:t>)</w:t>
      </w:r>
    </w:p>
    <w:p w14:paraId="7D40D12E" w14:textId="4B745675"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11 June 2021, 10.00 o’clock.</w:t>
      </w:r>
    </w:p>
    <w:p w14:paraId="3AA5BD15" w14:textId="77777777" w:rsidR="002B7B42" w:rsidRDefault="002B7B42" w:rsidP="002B7B4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GERMAN</w:t>
      </w:r>
    </w:p>
    <w:p w14:paraId="0353B3B6" w14:textId="45065050"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w:t>
      </w:r>
      <w:r w:rsidR="008E6FCA">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 –</w:t>
      </w:r>
      <w:r w:rsidR="00F467E4">
        <w:rPr>
          <w:rFonts w:ascii="Times New Roman" w:eastAsia="Times New Roman" w:hAnsi="Times New Roman" w:cs="Times New Roman"/>
          <w:b/>
          <w:bCs/>
          <w:sz w:val="24"/>
          <w:szCs w:val="24"/>
        </w:rPr>
        <w:t xml:space="preserve"> room </w:t>
      </w:r>
      <w:r>
        <w:rPr>
          <w:rFonts w:ascii="Times New Roman" w:eastAsia="Times New Roman" w:hAnsi="Times New Roman" w:cs="Times New Roman"/>
          <w:b/>
          <w:bCs/>
          <w:sz w:val="24"/>
          <w:szCs w:val="24"/>
        </w:rPr>
        <w:t xml:space="preserve">173, </w:t>
      </w:r>
      <w:r>
        <w:rPr>
          <w:rFonts w:ascii="Times New Roman" w:eastAsia="Times New Roman" w:hAnsi="Times New Roman" w:cs="Times New Roman"/>
          <w:b/>
          <w:sz w:val="24"/>
          <w:szCs w:val="24"/>
        </w:rPr>
        <w:t>Main University Building</w:t>
      </w:r>
      <w:r>
        <w:rPr>
          <w:rFonts w:ascii="Times New Roman" w:eastAsia="Times New Roman" w:hAnsi="Times New Roman" w:cs="Times New Roman"/>
          <w:sz w:val="24"/>
          <w:szCs w:val="24"/>
        </w:rPr>
        <w:t xml:space="preserve"> (</w:t>
      </w:r>
      <w:hyperlink r:id="rId10" w:history="1">
        <w:r>
          <w:rPr>
            <w:rStyle w:val="Hyperlink"/>
            <w:rFonts w:ascii="Times New Roman" w:hAnsi="Times New Roman" w:cs="Times New Roman"/>
            <w:color w:val="0066B1"/>
            <w:sz w:val="24"/>
            <w:szCs w:val="24"/>
          </w:rPr>
          <w:t>premises of the Rectorate</w:t>
        </w:r>
      </w:hyperlink>
      <w:r>
        <w:rPr>
          <w:rFonts w:ascii="Times New Roman" w:eastAsia="Times New Roman" w:hAnsi="Times New Roman" w:cs="Times New Roman"/>
          <w:sz w:val="24"/>
          <w:szCs w:val="24"/>
        </w:rPr>
        <w:t>) </w:t>
      </w:r>
    </w:p>
    <w:p w14:paraId="3D2201DE" w14:textId="77777777"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11 June 2021, 13.00 o’clock.</w:t>
      </w:r>
    </w:p>
    <w:p w14:paraId="5CAE76B1" w14:textId="77777777" w:rsidR="002B7B42" w:rsidRDefault="002B7B42" w:rsidP="002B7B4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FRENCH</w:t>
      </w:r>
    </w:p>
    <w:p w14:paraId="2C0C5B5D" w14:textId="2BA8187E"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w:t>
      </w:r>
      <w:r w:rsidR="008E6FCA">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 –</w:t>
      </w:r>
      <w:r w:rsidR="00F467E4">
        <w:rPr>
          <w:rFonts w:ascii="Times New Roman" w:eastAsia="Times New Roman" w:hAnsi="Times New Roman" w:cs="Times New Roman"/>
          <w:b/>
          <w:bCs/>
          <w:sz w:val="24"/>
          <w:szCs w:val="24"/>
        </w:rPr>
        <w:t xml:space="preserve"> room </w:t>
      </w:r>
      <w:r>
        <w:rPr>
          <w:rFonts w:ascii="Times New Roman" w:eastAsia="Times New Roman" w:hAnsi="Times New Roman" w:cs="Times New Roman"/>
          <w:b/>
          <w:bCs/>
          <w:sz w:val="24"/>
          <w:szCs w:val="24"/>
        </w:rPr>
        <w:t xml:space="preserve">165, </w:t>
      </w:r>
      <w:r>
        <w:rPr>
          <w:rFonts w:ascii="Times New Roman" w:eastAsia="Times New Roman" w:hAnsi="Times New Roman" w:cs="Times New Roman"/>
          <w:b/>
          <w:sz w:val="24"/>
          <w:szCs w:val="24"/>
        </w:rPr>
        <w:t>Main University Building</w:t>
      </w:r>
      <w:r>
        <w:rPr>
          <w:rFonts w:ascii="Times New Roman" w:eastAsia="Times New Roman" w:hAnsi="Times New Roman" w:cs="Times New Roman"/>
          <w:sz w:val="24"/>
          <w:szCs w:val="24"/>
        </w:rPr>
        <w:t xml:space="preserve"> (</w:t>
      </w:r>
      <w:hyperlink r:id="rId11" w:history="1">
        <w:r>
          <w:rPr>
            <w:rStyle w:val="Hyperlink"/>
            <w:rFonts w:ascii="Times New Roman" w:hAnsi="Times New Roman" w:cs="Times New Roman"/>
            <w:color w:val="0066B1"/>
            <w:sz w:val="24"/>
            <w:szCs w:val="24"/>
          </w:rPr>
          <w:t>The premises of the Rectorate</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exam is scheduled for 11 June 2021, 09.00 o’clock.</w:t>
      </w:r>
    </w:p>
    <w:p w14:paraId="7119CA4F" w14:textId="77777777" w:rsidR="002B7B42" w:rsidRDefault="002B7B42" w:rsidP="002B7B4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SPANISH</w:t>
      </w:r>
    </w:p>
    <w:p w14:paraId="05733C81" w14:textId="70490BEF"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w:t>
      </w:r>
      <w:r w:rsidR="008E6FCA">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 –</w:t>
      </w:r>
      <w:r w:rsidR="00F467E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Phonetics </w:t>
      </w:r>
      <w:r w:rsidR="00F467E4">
        <w:rPr>
          <w:rFonts w:ascii="Times New Roman" w:eastAsia="Times New Roman" w:hAnsi="Times New Roman" w:cs="Times New Roman"/>
          <w:b/>
          <w:bCs/>
          <w:sz w:val="24"/>
          <w:szCs w:val="24"/>
        </w:rPr>
        <w:t xml:space="preserve">lab </w:t>
      </w:r>
      <w:r>
        <w:rPr>
          <w:rFonts w:ascii="Times New Roman" w:eastAsia="Times New Roman" w:hAnsi="Times New Roman" w:cs="Times New Roman"/>
          <w:b/>
          <w:bCs/>
          <w:sz w:val="24"/>
          <w:szCs w:val="24"/>
        </w:rPr>
        <w:t>ІІІ</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Main</w:t>
      </w:r>
      <w:proofErr w:type="gramEnd"/>
      <w:r>
        <w:rPr>
          <w:rFonts w:ascii="Times New Roman" w:eastAsia="Times New Roman" w:hAnsi="Times New Roman" w:cs="Times New Roman"/>
          <w:b/>
          <w:sz w:val="24"/>
          <w:szCs w:val="24"/>
        </w:rPr>
        <w:t xml:space="preserve"> University Building</w:t>
      </w:r>
      <w:r>
        <w:rPr>
          <w:rFonts w:ascii="Times New Roman" w:eastAsia="Times New Roman" w:hAnsi="Times New Roman" w:cs="Times New Roman"/>
          <w:sz w:val="24"/>
          <w:szCs w:val="24"/>
        </w:rPr>
        <w:t xml:space="preserve"> (</w:t>
      </w:r>
      <w:hyperlink r:id="rId12" w:history="1">
        <w:r>
          <w:rPr>
            <w:rStyle w:val="Hyperlink"/>
            <w:rFonts w:ascii="Times New Roman" w:hAnsi="Times New Roman" w:cs="Times New Roman"/>
            <w:color w:val="0066B1"/>
            <w:sz w:val="24"/>
            <w:szCs w:val="24"/>
          </w:rPr>
          <w:t>premises of the Rectorate</w:t>
        </w:r>
      </w:hyperlink>
      <w:r>
        <w:rPr>
          <w:rFonts w:ascii="Times New Roman" w:eastAsia="Times New Roman" w:hAnsi="Times New Roman" w:cs="Times New Roman"/>
          <w:sz w:val="24"/>
          <w:szCs w:val="24"/>
        </w:rPr>
        <w:t>)</w:t>
      </w:r>
    </w:p>
    <w:p w14:paraId="30E4C175" w14:textId="77777777"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11 June 2021, 12.00 o’clock.</w:t>
      </w:r>
    </w:p>
    <w:p w14:paraId="52DE7FDE" w14:textId="77777777" w:rsidR="002B7B42" w:rsidRDefault="002B7B42" w:rsidP="002B7B4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ITALIAN</w:t>
      </w:r>
    </w:p>
    <w:p w14:paraId="3CDC43BC" w14:textId="553A048C"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w:t>
      </w:r>
      <w:r w:rsidR="008E6FCA">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 –</w:t>
      </w:r>
      <w:r w:rsidR="00F467E4">
        <w:rPr>
          <w:rFonts w:ascii="Times New Roman" w:eastAsia="Times New Roman" w:hAnsi="Times New Roman" w:cs="Times New Roman"/>
          <w:b/>
          <w:bCs/>
          <w:sz w:val="24"/>
          <w:szCs w:val="24"/>
        </w:rPr>
        <w:t xml:space="preserve"> room </w:t>
      </w:r>
      <w:r>
        <w:rPr>
          <w:rFonts w:ascii="Times New Roman" w:eastAsia="Times New Roman" w:hAnsi="Times New Roman" w:cs="Times New Roman"/>
          <w:b/>
          <w:bCs/>
          <w:sz w:val="24"/>
          <w:szCs w:val="24"/>
        </w:rPr>
        <w:t>179</w:t>
      </w:r>
      <w:r>
        <w:rPr>
          <w:rFonts w:ascii="Times New Roman" w:eastAsia="Times New Roman" w:hAnsi="Times New Roman" w:cs="Times New Roman"/>
          <w:b/>
          <w:sz w:val="24"/>
          <w:szCs w:val="24"/>
        </w:rPr>
        <w:t>, Main University Building</w:t>
      </w:r>
      <w:r>
        <w:rPr>
          <w:rFonts w:ascii="Times New Roman" w:eastAsia="Times New Roman" w:hAnsi="Times New Roman" w:cs="Times New Roman"/>
          <w:sz w:val="24"/>
          <w:szCs w:val="24"/>
        </w:rPr>
        <w:t xml:space="preserve"> (</w:t>
      </w:r>
      <w:hyperlink r:id="rId13" w:history="1">
        <w:r>
          <w:rPr>
            <w:rStyle w:val="Hyperlink"/>
            <w:rFonts w:ascii="Times New Roman" w:hAnsi="Times New Roman" w:cs="Times New Roman"/>
            <w:color w:val="0066B1"/>
            <w:sz w:val="24"/>
            <w:szCs w:val="24"/>
          </w:rPr>
          <w:t>premises of the Rectorate</w:t>
        </w:r>
      </w:hyperlink>
      <w:r w:rsidR="00EC0F8E">
        <w:rPr>
          <w:rFonts w:ascii="Times New Roman" w:eastAsia="Times New Roman" w:hAnsi="Times New Roman" w:cs="Times New Roman"/>
          <w:sz w:val="24"/>
          <w:szCs w:val="24"/>
        </w:rPr>
        <w:t>)</w:t>
      </w:r>
    </w:p>
    <w:p w14:paraId="691F6633" w14:textId="77777777" w:rsidR="002B7B42" w:rsidRDefault="002B7B42" w:rsidP="002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11 June 2021, 11.30 o’clock.</w:t>
      </w:r>
    </w:p>
    <w:p w14:paraId="74A0A9BC" w14:textId="77777777" w:rsidR="00551BC5" w:rsidRDefault="000F6FAB"/>
    <w:sectPr w:rsidR="00551BC5" w:rsidSect="002B7B4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3EE7"/>
    <w:multiLevelType w:val="hybridMultilevel"/>
    <w:tmpl w:val="BC7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5640F"/>
    <w:multiLevelType w:val="hybridMultilevel"/>
    <w:tmpl w:val="A502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42"/>
    <w:rsid w:val="000645C3"/>
    <w:rsid w:val="000F6FAB"/>
    <w:rsid w:val="00202ED1"/>
    <w:rsid w:val="002B7B42"/>
    <w:rsid w:val="007E2AE8"/>
    <w:rsid w:val="008E6FCA"/>
    <w:rsid w:val="00AA0E61"/>
    <w:rsid w:val="00C63115"/>
    <w:rsid w:val="00E47245"/>
    <w:rsid w:val="00EC0F8E"/>
    <w:rsid w:val="00F4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4DF8"/>
  <w15:docId w15:val="{08D484C5-5EC4-1D40-B00B-92E1AB1E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4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B42"/>
    <w:rPr>
      <w:color w:val="0000FF" w:themeColor="hyperlink"/>
      <w:u w:val="single"/>
    </w:rPr>
  </w:style>
  <w:style w:type="paragraph" w:styleId="ListParagraph">
    <w:name w:val="List Paragraph"/>
    <w:basedOn w:val="Normal"/>
    <w:uiPriority w:val="34"/>
    <w:qFormat/>
    <w:rsid w:val="002B7B42"/>
    <w:pPr>
      <w:ind w:left="720"/>
      <w:contextualSpacing/>
    </w:pPr>
  </w:style>
  <w:style w:type="paragraph" w:styleId="BalloonText">
    <w:name w:val="Balloon Text"/>
    <w:basedOn w:val="Normal"/>
    <w:link w:val="BalloonTextChar"/>
    <w:uiPriority w:val="99"/>
    <w:semiHidden/>
    <w:unhideWhenUsed/>
    <w:rsid w:val="000F6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fia.bg/index.php/eng/the_university/history/university_symbols/architecture/the_building_of_rectorate" TargetMode="External"/><Relationship Id="rId13" Type="http://schemas.openxmlformats.org/officeDocument/2006/relationships/hyperlink" Target="https://www.uni-sofia.bg/index.php/eng/the_university/history/university_symbols/architecture/the_building_of_rectorate" TargetMode="External"/><Relationship Id="rId3" Type="http://schemas.openxmlformats.org/officeDocument/2006/relationships/settings" Target="settings.xml"/><Relationship Id="rId7" Type="http://schemas.openxmlformats.org/officeDocument/2006/relationships/hyperlink" Target="https://www.uni-sofia.bg/index.php/eng/the_university/history/university_symbols/architecture/the_building_of_rectorate" TargetMode="External"/><Relationship Id="rId12" Type="http://schemas.openxmlformats.org/officeDocument/2006/relationships/hyperlink" Target="https://www.uni-sofia.bg/index.php/eng/the_university/history/university_symbols/architecture/the_building_of_r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iosseva@uni-sofia.bg" TargetMode="External"/><Relationship Id="rId11" Type="http://schemas.openxmlformats.org/officeDocument/2006/relationships/hyperlink" Target="https://www.uni-sofia.bg/index.php/eng/the_university/history/university_symbols/architecture/the_building_of_rectorate" TargetMode="External"/><Relationship Id="rId5" Type="http://schemas.openxmlformats.org/officeDocument/2006/relationships/hyperlink" Target="javascript:%20internSendMess('dekanat@fcml.uni-sofia.bg')" TargetMode="External"/><Relationship Id="rId15" Type="http://schemas.openxmlformats.org/officeDocument/2006/relationships/theme" Target="theme/theme1.xml"/><Relationship Id="rId10" Type="http://schemas.openxmlformats.org/officeDocument/2006/relationships/hyperlink" Target="https://www.uni-sofia.bg/index.php/eng/the_university/history/university_symbols/architecture/the_building_of_rectorate" TargetMode="External"/><Relationship Id="rId4" Type="http://schemas.openxmlformats.org/officeDocument/2006/relationships/webSettings" Target="webSettings.xml"/><Relationship Id="rId9" Type="http://schemas.openxmlformats.org/officeDocument/2006/relationships/hyperlink" Target="https://www.uni-sofia.bg/index.php/eng/the_university/history/university_symbols/architecture/the_building_of_rector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PC_214_1</dc:creator>
  <cp:lastModifiedBy>iva</cp:lastModifiedBy>
  <cp:revision>2</cp:revision>
  <dcterms:created xsi:type="dcterms:W3CDTF">2021-05-31T11:35:00Z</dcterms:created>
  <dcterms:modified xsi:type="dcterms:W3CDTF">2021-05-31T11:35:00Z</dcterms:modified>
</cp:coreProperties>
</file>