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1B0" w:rsidRDefault="00FC11B0" w:rsidP="00F40447">
      <w:pPr>
        <w:jc w:val="center"/>
        <w:rPr>
          <w:rFonts w:ascii="Times New Roman" w:hAnsi="Times New Roman" w:cs="Times New Roman"/>
          <w:sz w:val="32"/>
          <w:szCs w:val="32"/>
        </w:rPr>
      </w:pPr>
    </w:p>
    <w:p w:rsidR="00DE44E2" w:rsidRDefault="00F40447" w:rsidP="00F40447">
      <w:pPr>
        <w:jc w:val="center"/>
        <w:rPr>
          <w:rFonts w:ascii="Times New Roman" w:hAnsi="Times New Roman" w:cs="Times New Roman"/>
          <w:sz w:val="32"/>
          <w:szCs w:val="32"/>
        </w:rPr>
      </w:pPr>
      <w:r w:rsidRPr="00F40447">
        <w:rPr>
          <w:rFonts w:ascii="Times New Roman" w:hAnsi="Times New Roman" w:cs="Times New Roman"/>
          <w:sz w:val="32"/>
          <w:szCs w:val="32"/>
        </w:rPr>
        <w:t>С Т А Н О В И Щ Е</w:t>
      </w:r>
    </w:p>
    <w:p w:rsidR="00F40447" w:rsidRDefault="00F40447" w:rsidP="00F40447">
      <w:pPr>
        <w:jc w:val="center"/>
        <w:rPr>
          <w:rFonts w:ascii="Times New Roman" w:hAnsi="Times New Roman" w:cs="Times New Roman"/>
          <w:sz w:val="32"/>
          <w:szCs w:val="32"/>
        </w:rPr>
      </w:pPr>
    </w:p>
    <w:p w:rsidR="00F40447" w:rsidRPr="009847DE" w:rsidRDefault="00F40447" w:rsidP="00BF5D5D">
      <w:pPr>
        <w:spacing w:after="0" w:line="360" w:lineRule="auto"/>
        <w:jc w:val="both"/>
        <w:rPr>
          <w:rFonts w:ascii="Times New Roman" w:hAnsi="Times New Roman" w:cs="Times New Roman"/>
          <w:sz w:val="28"/>
          <w:szCs w:val="28"/>
        </w:rPr>
      </w:pPr>
      <w:r w:rsidRPr="009847DE">
        <w:rPr>
          <w:rFonts w:ascii="Times New Roman" w:hAnsi="Times New Roman" w:cs="Times New Roman"/>
          <w:sz w:val="28"/>
          <w:szCs w:val="28"/>
        </w:rPr>
        <w:t>От проф. д-р Веселин Костов Янчев, катедра История на България, Исторически факултет на СУ „Св. Климент Охридски“</w:t>
      </w:r>
      <w:r w:rsidR="00273A31">
        <w:rPr>
          <w:rFonts w:ascii="Times New Roman" w:hAnsi="Times New Roman" w:cs="Times New Roman"/>
          <w:sz w:val="28"/>
          <w:szCs w:val="28"/>
        </w:rPr>
        <w:t>,</w:t>
      </w:r>
      <w:r w:rsidRPr="009847DE">
        <w:rPr>
          <w:rFonts w:ascii="Times New Roman" w:hAnsi="Times New Roman" w:cs="Times New Roman"/>
          <w:sz w:val="28"/>
          <w:szCs w:val="28"/>
        </w:rPr>
        <w:t xml:space="preserve"> </w:t>
      </w:r>
    </w:p>
    <w:p w:rsidR="00F40447" w:rsidRPr="009847DE" w:rsidRDefault="00F40447" w:rsidP="00BF5D5D">
      <w:pPr>
        <w:spacing w:after="0" w:line="360" w:lineRule="auto"/>
        <w:jc w:val="both"/>
        <w:rPr>
          <w:rFonts w:ascii="Times New Roman" w:hAnsi="Times New Roman" w:cs="Times New Roman"/>
          <w:sz w:val="28"/>
          <w:szCs w:val="28"/>
        </w:rPr>
      </w:pPr>
      <w:r w:rsidRPr="009847DE">
        <w:rPr>
          <w:rFonts w:ascii="Times New Roman" w:hAnsi="Times New Roman" w:cs="Times New Roman"/>
          <w:sz w:val="28"/>
          <w:szCs w:val="28"/>
        </w:rPr>
        <w:t>за материалите, предоставени за участие в конкурс за заемане на академичната длъжност „доцент“ в професионално направле</w:t>
      </w:r>
      <w:r w:rsidR="00835D9D">
        <w:rPr>
          <w:rFonts w:ascii="Times New Roman" w:hAnsi="Times New Roman" w:cs="Times New Roman"/>
          <w:sz w:val="28"/>
          <w:szCs w:val="28"/>
        </w:rPr>
        <w:t xml:space="preserve">ние  2.2. История и археология </w:t>
      </w:r>
      <w:r w:rsidR="00261A17">
        <w:rPr>
          <w:rFonts w:ascii="Times New Roman" w:hAnsi="Times New Roman" w:cs="Times New Roman"/>
          <w:sz w:val="28"/>
          <w:szCs w:val="28"/>
        </w:rPr>
        <w:t>(</w:t>
      </w:r>
      <w:r w:rsidR="00835D9D">
        <w:rPr>
          <w:rFonts w:ascii="Times New Roman" w:hAnsi="Times New Roman" w:cs="Times New Roman"/>
          <w:sz w:val="28"/>
          <w:szCs w:val="28"/>
        </w:rPr>
        <w:t xml:space="preserve">Нова и съвременна балканска история </w:t>
      </w:r>
      <w:r w:rsidR="00261A17">
        <w:rPr>
          <w:rFonts w:ascii="Times New Roman" w:hAnsi="Times New Roman" w:cs="Times New Roman"/>
          <w:sz w:val="28"/>
          <w:szCs w:val="28"/>
        </w:rPr>
        <w:t>– Стопанска история на Балканите) за нуждите на Исторически факултет на СУ „Св. Климент Охридски, об</w:t>
      </w:r>
      <w:r w:rsidR="00273A31">
        <w:rPr>
          <w:rFonts w:ascii="Times New Roman" w:hAnsi="Times New Roman" w:cs="Times New Roman"/>
          <w:sz w:val="28"/>
          <w:szCs w:val="28"/>
        </w:rPr>
        <w:t xml:space="preserve">явен в Държавен вестник , бр. 93, 26 ноември </w:t>
      </w:r>
      <w:r w:rsidR="00261A17">
        <w:rPr>
          <w:rFonts w:ascii="Times New Roman" w:hAnsi="Times New Roman" w:cs="Times New Roman"/>
          <w:sz w:val="28"/>
          <w:szCs w:val="28"/>
        </w:rPr>
        <w:t xml:space="preserve">2019 г. </w:t>
      </w:r>
    </w:p>
    <w:tbl>
      <w:tblPr>
        <w:tblW w:w="0" w:type="auto"/>
        <w:jc w:val="center"/>
        <w:tblCellSpacing w:w="6" w:type="dxa"/>
        <w:tblCellMar>
          <w:left w:w="0" w:type="dxa"/>
          <w:right w:w="0" w:type="dxa"/>
        </w:tblCellMar>
        <w:tblLook w:val="04A0" w:firstRow="1" w:lastRow="0" w:firstColumn="1" w:lastColumn="0" w:noHBand="0" w:noVBand="1"/>
      </w:tblPr>
      <w:tblGrid>
        <w:gridCol w:w="9026"/>
      </w:tblGrid>
      <w:tr w:rsidR="00F40447" w:rsidRPr="009F56DC" w:rsidTr="00020D62">
        <w:trPr>
          <w:trHeight w:val="7643"/>
          <w:tblCellSpacing w:w="6" w:type="dxa"/>
          <w:jc w:val="center"/>
        </w:trPr>
        <w:tc>
          <w:tcPr>
            <w:tcW w:w="10057" w:type="dxa"/>
            <w:vAlign w:val="center"/>
          </w:tcPr>
          <w:p w:rsidR="00187F5C" w:rsidRDefault="00187F5C" w:rsidP="000F7273">
            <w:pPr>
              <w:spacing w:line="360" w:lineRule="auto"/>
              <w:ind w:firstLine="708"/>
              <w:jc w:val="both"/>
              <w:rPr>
                <w:rFonts w:ascii="Times New Roman" w:hAnsi="Times New Roman" w:cs="Times New Roman"/>
                <w:sz w:val="28"/>
                <w:szCs w:val="28"/>
              </w:rPr>
            </w:pPr>
          </w:p>
          <w:p w:rsidR="00BA078E" w:rsidRDefault="00165B36" w:rsidP="000F7273">
            <w:pPr>
              <w:spacing w:line="360" w:lineRule="auto"/>
              <w:ind w:firstLine="708"/>
              <w:jc w:val="both"/>
              <w:rPr>
                <w:rFonts w:ascii="Times New Roman" w:hAnsi="Times New Roman" w:cs="Times New Roman"/>
                <w:sz w:val="28"/>
                <w:szCs w:val="28"/>
              </w:rPr>
            </w:pPr>
            <w:r w:rsidRPr="00420BA0">
              <w:rPr>
                <w:rFonts w:ascii="Times New Roman" w:hAnsi="Times New Roman" w:cs="Times New Roman"/>
                <w:sz w:val="28"/>
                <w:szCs w:val="28"/>
              </w:rPr>
              <w:t xml:space="preserve">За участие в конкурса документи е подал единствено </w:t>
            </w:r>
            <w:r w:rsidR="000E29C5" w:rsidRPr="00420BA0">
              <w:rPr>
                <w:rFonts w:ascii="Times New Roman" w:hAnsi="Times New Roman" w:cs="Times New Roman"/>
                <w:sz w:val="28"/>
                <w:szCs w:val="28"/>
              </w:rPr>
              <w:t xml:space="preserve">главен асистент </w:t>
            </w:r>
            <w:r w:rsidRPr="00420BA0">
              <w:rPr>
                <w:rFonts w:ascii="Times New Roman" w:hAnsi="Times New Roman" w:cs="Times New Roman"/>
                <w:sz w:val="28"/>
                <w:szCs w:val="28"/>
              </w:rPr>
              <w:t xml:space="preserve">д-р </w:t>
            </w:r>
            <w:r w:rsidR="00420BA0">
              <w:rPr>
                <w:rFonts w:ascii="Times New Roman" w:hAnsi="Times New Roman" w:cs="Times New Roman"/>
                <w:sz w:val="28"/>
                <w:szCs w:val="28"/>
              </w:rPr>
              <w:t xml:space="preserve">Христо Атанасов Беров. </w:t>
            </w:r>
            <w:r w:rsidR="000E29C5" w:rsidRPr="00420BA0">
              <w:rPr>
                <w:rFonts w:ascii="Times New Roman" w:hAnsi="Times New Roman" w:cs="Times New Roman"/>
                <w:sz w:val="28"/>
                <w:szCs w:val="28"/>
              </w:rPr>
              <w:t xml:space="preserve">Възпитаник на факултета, </w:t>
            </w:r>
            <w:r w:rsidR="00420BA0">
              <w:rPr>
                <w:rFonts w:ascii="Times New Roman" w:hAnsi="Times New Roman" w:cs="Times New Roman"/>
                <w:sz w:val="28"/>
                <w:szCs w:val="28"/>
              </w:rPr>
              <w:t xml:space="preserve">с </w:t>
            </w:r>
            <w:r w:rsidR="00420BA0" w:rsidRPr="00420BA0">
              <w:rPr>
                <w:rFonts w:ascii="Times New Roman" w:hAnsi="Times New Roman" w:cs="Times New Roman"/>
                <w:sz w:val="28"/>
                <w:szCs w:val="28"/>
              </w:rPr>
              <w:t>висока</w:t>
            </w:r>
            <w:r w:rsidR="00420BA0">
              <w:rPr>
                <w:rFonts w:ascii="Times New Roman" w:hAnsi="Times New Roman" w:cs="Times New Roman"/>
                <w:sz w:val="28"/>
                <w:szCs w:val="28"/>
              </w:rPr>
              <w:t xml:space="preserve"> </w:t>
            </w:r>
            <w:r w:rsidR="00420BA0" w:rsidRPr="00420BA0">
              <w:rPr>
                <w:rFonts w:ascii="Times New Roman" w:hAnsi="Times New Roman" w:cs="Times New Roman"/>
                <w:sz w:val="28"/>
                <w:szCs w:val="28"/>
              </w:rPr>
              <w:t xml:space="preserve">езикова подготовка и </w:t>
            </w:r>
            <w:r w:rsidR="00420BA0">
              <w:rPr>
                <w:rFonts w:ascii="Times New Roman" w:hAnsi="Times New Roman" w:cs="Times New Roman"/>
                <w:sz w:val="28"/>
                <w:szCs w:val="28"/>
              </w:rPr>
              <w:t xml:space="preserve">специализации в Канада и Сърбия, той е </w:t>
            </w:r>
            <w:r w:rsidR="00420BA0" w:rsidRPr="00420BA0">
              <w:rPr>
                <w:rFonts w:ascii="Times New Roman" w:hAnsi="Times New Roman" w:cs="Times New Roman"/>
                <w:sz w:val="28"/>
                <w:szCs w:val="28"/>
              </w:rPr>
              <w:t xml:space="preserve">дългогодишен </w:t>
            </w:r>
            <w:r w:rsidR="00420BA0">
              <w:rPr>
                <w:rFonts w:ascii="Times New Roman" w:hAnsi="Times New Roman" w:cs="Times New Roman"/>
                <w:sz w:val="28"/>
                <w:szCs w:val="28"/>
              </w:rPr>
              <w:t xml:space="preserve">и утвърден </w:t>
            </w:r>
            <w:r w:rsidR="00420BA0" w:rsidRPr="00420BA0">
              <w:rPr>
                <w:rFonts w:ascii="Times New Roman" w:hAnsi="Times New Roman" w:cs="Times New Roman"/>
                <w:sz w:val="28"/>
                <w:szCs w:val="28"/>
              </w:rPr>
              <w:t xml:space="preserve">преподавател по </w:t>
            </w:r>
            <w:r w:rsidR="00131E91">
              <w:rPr>
                <w:rFonts w:ascii="Times New Roman" w:hAnsi="Times New Roman" w:cs="Times New Roman"/>
                <w:sz w:val="28"/>
                <w:szCs w:val="28"/>
              </w:rPr>
              <w:t xml:space="preserve">Нова и съвременна </w:t>
            </w:r>
            <w:r w:rsidR="00420BA0" w:rsidRPr="00420BA0">
              <w:rPr>
                <w:rFonts w:ascii="Times New Roman" w:hAnsi="Times New Roman" w:cs="Times New Roman"/>
                <w:sz w:val="28"/>
                <w:szCs w:val="28"/>
              </w:rPr>
              <w:t>Балканска история в Исторически</w:t>
            </w:r>
            <w:r w:rsidR="00420BA0">
              <w:rPr>
                <w:rFonts w:ascii="Times New Roman" w:hAnsi="Times New Roman" w:cs="Times New Roman"/>
                <w:sz w:val="28"/>
                <w:szCs w:val="28"/>
              </w:rPr>
              <w:t>я</w:t>
            </w:r>
            <w:r w:rsidR="00420BA0" w:rsidRPr="00420BA0">
              <w:rPr>
                <w:rFonts w:ascii="Times New Roman" w:hAnsi="Times New Roman" w:cs="Times New Roman"/>
                <w:sz w:val="28"/>
                <w:szCs w:val="28"/>
              </w:rPr>
              <w:t xml:space="preserve"> </w:t>
            </w:r>
            <w:r w:rsidR="00131E91">
              <w:rPr>
                <w:rFonts w:ascii="Times New Roman" w:hAnsi="Times New Roman" w:cs="Times New Roman"/>
                <w:sz w:val="28"/>
                <w:szCs w:val="28"/>
              </w:rPr>
              <w:t xml:space="preserve">и Юридическия </w:t>
            </w:r>
            <w:r w:rsidR="00420BA0" w:rsidRPr="00420BA0">
              <w:rPr>
                <w:rFonts w:ascii="Times New Roman" w:hAnsi="Times New Roman" w:cs="Times New Roman"/>
                <w:sz w:val="28"/>
                <w:szCs w:val="28"/>
              </w:rPr>
              <w:t>факултет на Софийския университет</w:t>
            </w:r>
            <w:r w:rsidR="00767A69">
              <w:rPr>
                <w:rFonts w:ascii="Times New Roman" w:hAnsi="Times New Roman" w:cs="Times New Roman"/>
                <w:sz w:val="28"/>
                <w:szCs w:val="28"/>
              </w:rPr>
              <w:t xml:space="preserve">, </w:t>
            </w:r>
            <w:r w:rsidR="00740054">
              <w:rPr>
                <w:rFonts w:ascii="Times New Roman" w:hAnsi="Times New Roman" w:cs="Times New Roman"/>
                <w:sz w:val="28"/>
                <w:szCs w:val="28"/>
              </w:rPr>
              <w:t xml:space="preserve">където води </w:t>
            </w:r>
            <w:r w:rsidR="00767A69">
              <w:rPr>
                <w:rFonts w:ascii="Times New Roman" w:hAnsi="Times New Roman" w:cs="Times New Roman"/>
                <w:sz w:val="28"/>
                <w:szCs w:val="28"/>
              </w:rPr>
              <w:t xml:space="preserve">семинарни занятия и лекционни курсове. </w:t>
            </w:r>
            <w:r w:rsidR="00420BA0">
              <w:rPr>
                <w:rFonts w:ascii="Times New Roman" w:hAnsi="Times New Roman" w:cs="Times New Roman"/>
                <w:sz w:val="28"/>
                <w:szCs w:val="28"/>
              </w:rPr>
              <w:t xml:space="preserve">За </w:t>
            </w:r>
            <w:r w:rsidR="00420BA0" w:rsidRPr="00420BA0">
              <w:rPr>
                <w:rFonts w:ascii="Times New Roman" w:hAnsi="Times New Roman" w:cs="Times New Roman"/>
                <w:sz w:val="28"/>
                <w:szCs w:val="28"/>
              </w:rPr>
              <w:t xml:space="preserve">периода </w:t>
            </w:r>
            <w:r w:rsidR="00420BA0">
              <w:rPr>
                <w:rFonts w:ascii="Times New Roman" w:hAnsi="Times New Roman" w:cs="Times New Roman"/>
                <w:sz w:val="28"/>
                <w:szCs w:val="28"/>
              </w:rPr>
              <w:t xml:space="preserve">от </w:t>
            </w:r>
            <w:r w:rsidR="00420BA0" w:rsidRPr="00420BA0">
              <w:rPr>
                <w:rFonts w:ascii="Times New Roman" w:hAnsi="Times New Roman" w:cs="Times New Roman"/>
                <w:sz w:val="28"/>
                <w:szCs w:val="28"/>
              </w:rPr>
              <w:t>2007</w:t>
            </w:r>
            <w:r w:rsidR="00420BA0">
              <w:rPr>
                <w:rFonts w:ascii="Times New Roman" w:hAnsi="Times New Roman" w:cs="Times New Roman"/>
                <w:sz w:val="28"/>
                <w:szCs w:val="28"/>
              </w:rPr>
              <w:t xml:space="preserve"> до </w:t>
            </w:r>
            <w:r w:rsidR="00420BA0" w:rsidRPr="00420BA0">
              <w:rPr>
                <w:rFonts w:ascii="Times New Roman" w:hAnsi="Times New Roman" w:cs="Times New Roman"/>
                <w:sz w:val="28"/>
                <w:szCs w:val="28"/>
              </w:rPr>
              <w:t xml:space="preserve">2019 г. </w:t>
            </w:r>
            <w:r w:rsidR="00FC11B0">
              <w:rPr>
                <w:rFonts w:ascii="Times New Roman" w:hAnsi="Times New Roman" w:cs="Times New Roman"/>
                <w:sz w:val="28"/>
                <w:szCs w:val="28"/>
              </w:rPr>
              <w:t xml:space="preserve">асистент </w:t>
            </w:r>
            <w:r w:rsidR="00767A69">
              <w:rPr>
                <w:rFonts w:ascii="Times New Roman" w:hAnsi="Times New Roman" w:cs="Times New Roman"/>
                <w:sz w:val="28"/>
                <w:szCs w:val="28"/>
              </w:rPr>
              <w:t xml:space="preserve">Беров е рецензирал </w:t>
            </w:r>
            <w:r w:rsidR="00767A69" w:rsidRPr="00420BA0">
              <w:rPr>
                <w:rFonts w:ascii="Times New Roman" w:hAnsi="Times New Roman" w:cs="Times New Roman"/>
                <w:sz w:val="28"/>
                <w:szCs w:val="28"/>
              </w:rPr>
              <w:t xml:space="preserve">37 </w:t>
            </w:r>
            <w:r w:rsidR="00767A69">
              <w:rPr>
                <w:rFonts w:ascii="Times New Roman" w:hAnsi="Times New Roman" w:cs="Times New Roman"/>
                <w:sz w:val="28"/>
                <w:szCs w:val="28"/>
              </w:rPr>
              <w:t xml:space="preserve">и е научен </w:t>
            </w:r>
            <w:r w:rsidR="00420BA0" w:rsidRPr="00420BA0">
              <w:rPr>
                <w:rFonts w:ascii="Times New Roman" w:hAnsi="Times New Roman" w:cs="Times New Roman"/>
                <w:sz w:val="28"/>
                <w:szCs w:val="28"/>
              </w:rPr>
              <w:t>ръковод</w:t>
            </w:r>
            <w:r w:rsidR="00767A69">
              <w:rPr>
                <w:rFonts w:ascii="Times New Roman" w:hAnsi="Times New Roman" w:cs="Times New Roman"/>
                <w:sz w:val="28"/>
                <w:szCs w:val="28"/>
              </w:rPr>
              <w:t xml:space="preserve">ител </w:t>
            </w:r>
            <w:r w:rsidR="00420BA0" w:rsidRPr="00420BA0">
              <w:rPr>
                <w:rFonts w:ascii="Times New Roman" w:hAnsi="Times New Roman" w:cs="Times New Roman"/>
                <w:sz w:val="28"/>
                <w:szCs w:val="28"/>
              </w:rPr>
              <w:t>на 48 успешно защитени бакалавърски дипломни работи и магистърски тези</w:t>
            </w:r>
            <w:r w:rsidR="00767A69">
              <w:rPr>
                <w:rFonts w:ascii="Times New Roman" w:hAnsi="Times New Roman" w:cs="Times New Roman"/>
                <w:sz w:val="28"/>
                <w:szCs w:val="28"/>
              </w:rPr>
              <w:t>. Той е инициатор, организатор и лектор на редица научни проекти, целящи модернизацията на обучението по история и повишаване на квалификацията на учителите</w:t>
            </w:r>
            <w:r w:rsidR="00FC11B0">
              <w:rPr>
                <w:rFonts w:ascii="Times New Roman" w:hAnsi="Times New Roman" w:cs="Times New Roman"/>
                <w:sz w:val="28"/>
                <w:szCs w:val="28"/>
              </w:rPr>
              <w:t xml:space="preserve"> и</w:t>
            </w:r>
            <w:r w:rsidR="008B3F1B">
              <w:rPr>
                <w:rFonts w:ascii="Times New Roman" w:hAnsi="Times New Roman" w:cs="Times New Roman"/>
                <w:sz w:val="28"/>
                <w:szCs w:val="28"/>
              </w:rPr>
              <w:t xml:space="preserve"> академичен наставник. Участва като съставител, редактор и автор на различни сборници</w:t>
            </w:r>
            <w:r w:rsidR="00617813">
              <w:rPr>
                <w:rFonts w:ascii="Times New Roman" w:hAnsi="Times New Roman" w:cs="Times New Roman"/>
                <w:sz w:val="28"/>
                <w:szCs w:val="28"/>
              </w:rPr>
              <w:t xml:space="preserve">, на един учебник и на </w:t>
            </w:r>
            <w:r w:rsidR="008B3F1B">
              <w:rPr>
                <w:rFonts w:ascii="Times New Roman" w:hAnsi="Times New Roman" w:cs="Times New Roman"/>
                <w:sz w:val="28"/>
                <w:szCs w:val="28"/>
              </w:rPr>
              <w:t xml:space="preserve">едно учебно помагало. </w:t>
            </w:r>
            <w:r w:rsidR="00FC11B0">
              <w:rPr>
                <w:rFonts w:ascii="Times New Roman" w:hAnsi="Times New Roman" w:cs="Times New Roman"/>
                <w:sz w:val="28"/>
                <w:szCs w:val="28"/>
              </w:rPr>
              <w:t>Р</w:t>
            </w:r>
            <w:r w:rsidR="0033589A">
              <w:rPr>
                <w:rFonts w:ascii="Times New Roman" w:hAnsi="Times New Roman" w:cs="Times New Roman"/>
                <w:sz w:val="28"/>
                <w:szCs w:val="28"/>
              </w:rPr>
              <w:t xml:space="preserve">ецензент е на изследвания на български и чужди автори. </w:t>
            </w:r>
          </w:p>
          <w:p w:rsidR="00835D9D" w:rsidRDefault="00740054" w:rsidP="000F727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Научните интереси на кандидата са в различни исторически епохи и са свързани с многообразни проблеми от политическата, социалната  и </w:t>
            </w:r>
            <w:r>
              <w:rPr>
                <w:rFonts w:ascii="Times New Roman" w:hAnsi="Times New Roman" w:cs="Times New Roman"/>
                <w:sz w:val="28"/>
                <w:szCs w:val="28"/>
              </w:rPr>
              <w:lastRenderedPageBreak/>
              <w:t>стопанска история</w:t>
            </w:r>
            <w:r w:rsidR="008B3F1B">
              <w:rPr>
                <w:rFonts w:ascii="Times New Roman" w:hAnsi="Times New Roman" w:cs="Times New Roman"/>
                <w:sz w:val="28"/>
                <w:szCs w:val="28"/>
              </w:rPr>
              <w:t xml:space="preserve"> на балканските народи</w:t>
            </w:r>
            <w:r>
              <w:rPr>
                <w:rFonts w:ascii="Times New Roman" w:hAnsi="Times New Roman" w:cs="Times New Roman"/>
                <w:sz w:val="28"/>
                <w:szCs w:val="28"/>
              </w:rPr>
              <w:t xml:space="preserve">. През 2015 г. той </w:t>
            </w:r>
            <w:r w:rsidR="008B3F1B">
              <w:rPr>
                <w:rFonts w:ascii="Times New Roman" w:hAnsi="Times New Roman" w:cs="Times New Roman"/>
                <w:sz w:val="28"/>
                <w:szCs w:val="28"/>
              </w:rPr>
              <w:t xml:space="preserve">успешно </w:t>
            </w:r>
            <w:r>
              <w:rPr>
                <w:rFonts w:ascii="Times New Roman" w:hAnsi="Times New Roman" w:cs="Times New Roman"/>
                <w:sz w:val="28"/>
                <w:szCs w:val="28"/>
              </w:rPr>
              <w:t xml:space="preserve">защитава дисертационен труд на </w:t>
            </w:r>
            <w:r w:rsidR="00835D9D">
              <w:rPr>
                <w:rFonts w:ascii="Times New Roman" w:hAnsi="Times New Roman" w:cs="Times New Roman"/>
                <w:sz w:val="28"/>
                <w:szCs w:val="28"/>
              </w:rPr>
              <w:t>тема: „</w:t>
            </w:r>
            <w:r w:rsidR="00835D9D" w:rsidRPr="00913E4A">
              <w:rPr>
                <w:rFonts w:ascii="Times New Roman" w:hAnsi="Times New Roman" w:cs="Times New Roman"/>
                <w:sz w:val="28"/>
                <w:szCs w:val="28"/>
              </w:rPr>
              <w:t>Балканската държава и балканският индустриалец:</w:t>
            </w:r>
            <w:r>
              <w:rPr>
                <w:rFonts w:ascii="Times New Roman" w:hAnsi="Times New Roman" w:cs="Times New Roman"/>
                <w:sz w:val="28"/>
                <w:szCs w:val="28"/>
              </w:rPr>
              <w:t xml:space="preserve"> </w:t>
            </w:r>
            <w:r w:rsidR="00835D9D" w:rsidRPr="00913E4A">
              <w:rPr>
                <w:rFonts w:ascii="Times New Roman" w:hAnsi="Times New Roman" w:cs="Times New Roman"/>
                <w:sz w:val="28"/>
                <w:szCs w:val="28"/>
              </w:rPr>
              <w:t>Социално-икономически профили на модернизацията и индустриализацията по примера на Сърбия и България (1878-1912)</w:t>
            </w:r>
            <w:r w:rsidR="00835D9D">
              <w:rPr>
                <w:rFonts w:ascii="Times New Roman" w:hAnsi="Times New Roman" w:cs="Times New Roman"/>
                <w:sz w:val="28"/>
                <w:szCs w:val="28"/>
              </w:rPr>
              <w:t>“</w:t>
            </w:r>
            <w:r>
              <w:rPr>
                <w:rFonts w:ascii="Times New Roman" w:hAnsi="Times New Roman" w:cs="Times New Roman"/>
                <w:sz w:val="28"/>
                <w:szCs w:val="28"/>
              </w:rPr>
              <w:t>. Това е едно задълбочено, аналитично изследване на пътищата и факторите в стопанската модерниза</w:t>
            </w:r>
            <w:r w:rsidR="00963095">
              <w:rPr>
                <w:rFonts w:ascii="Times New Roman" w:hAnsi="Times New Roman" w:cs="Times New Roman"/>
                <w:sz w:val="28"/>
                <w:szCs w:val="28"/>
              </w:rPr>
              <w:t>ция на двете балк</w:t>
            </w:r>
            <w:r>
              <w:rPr>
                <w:rFonts w:ascii="Times New Roman" w:hAnsi="Times New Roman" w:cs="Times New Roman"/>
                <w:sz w:val="28"/>
                <w:szCs w:val="28"/>
              </w:rPr>
              <w:t>ански държави</w:t>
            </w:r>
            <w:r w:rsidR="00963095">
              <w:rPr>
                <w:rFonts w:ascii="Times New Roman" w:hAnsi="Times New Roman" w:cs="Times New Roman"/>
                <w:sz w:val="28"/>
                <w:szCs w:val="28"/>
              </w:rPr>
              <w:t xml:space="preserve">, разкриващо както общите, така и специфичните </w:t>
            </w:r>
            <w:r w:rsidR="00DE1B2C">
              <w:rPr>
                <w:rFonts w:ascii="Times New Roman" w:hAnsi="Times New Roman" w:cs="Times New Roman"/>
                <w:sz w:val="28"/>
                <w:szCs w:val="28"/>
              </w:rPr>
              <w:t xml:space="preserve">им </w:t>
            </w:r>
            <w:r w:rsidR="00963095">
              <w:rPr>
                <w:rFonts w:ascii="Times New Roman" w:hAnsi="Times New Roman" w:cs="Times New Roman"/>
                <w:sz w:val="28"/>
                <w:szCs w:val="28"/>
              </w:rPr>
              <w:t xml:space="preserve">характеристики. </w:t>
            </w:r>
          </w:p>
          <w:p w:rsidR="00243EB7" w:rsidRDefault="00617813" w:rsidP="00A332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1B2C">
              <w:rPr>
                <w:rFonts w:ascii="Times New Roman" w:hAnsi="Times New Roman" w:cs="Times New Roman"/>
                <w:sz w:val="28"/>
                <w:szCs w:val="28"/>
              </w:rPr>
              <w:t>За обявения конкурс д-</w:t>
            </w:r>
            <w:r w:rsidR="00273A31">
              <w:rPr>
                <w:rFonts w:ascii="Times New Roman" w:hAnsi="Times New Roman" w:cs="Times New Roman"/>
                <w:sz w:val="28"/>
                <w:szCs w:val="28"/>
              </w:rPr>
              <w:t>р Хр. Беров е представил общо 13</w:t>
            </w:r>
            <w:r w:rsidR="008B3F1B">
              <w:rPr>
                <w:rFonts w:ascii="Times New Roman" w:hAnsi="Times New Roman" w:cs="Times New Roman"/>
                <w:sz w:val="28"/>
                <w:szCs w:val="28"/>
              </w:rPr>
              <w:t xml:space="preserve"> </w:t>
            </w:r>
            <w:r w:rsidR="00DE1B2C">
              <w:rPr>
                <w:rFonts w:ascii="Times New Roman" w:hAnsi="Times New Roman" w:cs="Times New Roman"/>
                <w:sz w:val="28"/>
                <w:szCs w:val="28"/>
              </w:rPr>
              <w:t>публикации</w:t>
            </w:r>
            <w:r w:rsidR="00A332AD">
              <w:rPr>
                <w:rFonts w:ascii="Times New Roman" w:hAnsi="Times New Roman" w:cs="Times New Roman"/>
                <w:sz w:val="28"/>
                <w:szCs w:val="28"/>
              </w:rPr>
              <w:t>, 6</w:t>
            </w:r>
            <w:r w:rsidR="00B44274">
              <w:rPr>
                <w:rFonts w:ascii="Times New Roman" w:hAnsi="Times New Roman" w:cs="Times New Roman"/>
                <w:sz w:val="28"/>
                <w:szCs w:val="28"/>
              </w:rPr>
              <w:t xml:space="preserve"> от които са излезли от печат след докторската защита. Сред тях е и самата докторска дисертация, издадена като монография под заглавие </w:t>
            </w:r>
            <w:r w:rsidR="00273A31" w:rsidRPr="00273A31">
              <w:rPr>
                <w:rFonts w:ascii="Times New Roman" w:hAnsi="Times New Roman" w:cs="Times New Roman"/>
                <w:sz w:val="28"/>
                <w:szCs w:val="28"/>
              </w:rPr>
              <w:t>„Балканските японци“. Социално-икономически профили на модернизацията и индустриализацията по примера на Сърбия и България (1878-1912 г.)</w:t>
            </w:r>
            <w:r w:rsidR="00B44274">
              <w:rPr>
                <w:rFonts w:ascii="Times New Roman" w:hAnsi="Times New Roman" w:cs="Times New Roman"/>
                <w:sz w:val="28"/>
                <w:szCs w:val="28"/>
              </w:rPr>
              <w:t>“</w:t>
            </w:r>
            <w:r w:rsidR="0082589E">
              <w:rPr>
                <w:rFonts w:ascii="Times New Roman" w:hAnsi="Times New Roman" w:cs="Times New Roman"/>
                <w:sz w:val="28"/>
                <w:szCs w:val="28"/>
              </w:rPr>
              <w:t>.</w:t>
            </w:r>
            <w:r w:rsidR="00B44274">
              <w:rPr>
                <w:rFonts w:ascii="Times New Roman" w:hAnsi="Times New Roman" w:cs="Times New Roman"/>
                <w:sz w:val="28"/>
                <w:szCs w:val="28"/>
              </w:rPr>
              <w:t xml:space="preserve"> </w:t>
            </w:r>
            <w:r>
              <w:rPr>
                <w:rFonts w:ascii="Times New Roman" w:hAnsi="Times New Roman" w:cs="Times New Roman"/>
                <w:sz w:val="28"/>
                <w:szCs w:val="28"/>
              </w:rPr>
              <w:t>Ч</w:t>
            </w:r>
            <w:r w:rsidR="0033589A">
              <w:rPr>
                <w:rFonts w:ascii="Times New Roman" w:hAnsi="Times New Roman" w:cs="Times New Roman"/>
                <w:sz w:val="28"/>
                <w:szCs w:val="28"/>
              </w:rPr>
              <w:t xml:space="preserve">аст от </w:t>
            </w:r>
            <w:r>
              <w:rPr>
                <w:rFonts w:ascii="Times New Roman" w:hAnsi="Times New Roman" w:cs="Times New Roman"/>
                <w:sz w:val="28"/>
                <w:szCs w:val="28"/>
              </w:rPr>
              <w:t xml:space="preserve">тези публикации </w:t>
            </w:r>
            <w:r w:rsidR="0033589A">
              <w:rPr>
                <w:rFonts w:ascii="Times New Roman" w:hAnsi="Times New Roman" w:cs="Times New Roman"/>
                <w:sz w:val="28"/>
                <w:szCs w:val="28"/>
              </w:rPr>
              <w:t>стъпват на изследванията, изводите и заключе</w:t>
            </w:r>
            <w:r>
              <w:rPr>
                <w:rFonts w:ascii="Times New Roman" w:hAnsi="Times New Roman" w:cs="Times New Roman"/>
                <w:sz w:val="28"/>
                <w:szCs w:val="28"/>
              </w:rPr>
              <w:t xml:space="preserve">нията на дисертационния му труд. </w:t>
            </w:r>
            <w:r w:rsidR="00A332AD">
              <w:rPr>
                <w:rFonts w:ascii="Times New Roman" w:hAnsi="Times New Roman" w:cs="Times New Roman"/>
                <w:sz w:val="28"/>
                <w:szCs w:val="28"/>
              </w:rPr>
              <w:t xml:space="preserve">Към тях </w:t>
            </w:r>
            <w:r>
              <w:rPr>
                <w:rFonts w:ascii="Times New Roman" w:hAnsi="Times New Roman" w:cs="Times New Roman"/>
                <w:sz w:val="28"/>
                <w:szCs w:val="28"/>
              </w:rPr>
              <w:t xml:space="preserve">могат да бъдат прибавени още </w:t>
            </w:r>
            <w:r w:rsidR="00A332AD">
              <w:rPr>
                <w:rFonts w:ascii="Times New Roman" w:hAnsi="Times New Roman" w:cs="Times New Roman"/>
                <w:sz w:val="28"/>
                <w:szCs w:val="28"/>
              </w:rPr>
              <w:t xml:space="preserve">публикации, </w:t>
            </w:r>
            <w:r w:rsidR="00023CE7">
              <w:rPr>
                <w:rFonts w:ascii="Times New Roman" w:hAnsi="Times New Roman" w:cs="Times New Roman"/>
                <w:sz w:val="28"/>
                <w:szCs w:val="28"/>
              </w:rPr>
              <w:t xml:space="preserve">вече издадени или намиращи се </w:t>
            </w:r>
            <w:r w:rsidR="00A332AD">
              <w:rPr>
                <w:rFonts w:ascii="Times New Roman" w:hAnsi="Times New Roman" w:cs="Times New Roman"/>
                <w:sz w:val="28"/>
                <w:szCs w:val="28"/>
              </w:rPr>
              <w:t xml:space="preserve">под печат. </w:t>
            </w:r>
            <w:r w:rsidR="00243EB7">
              <w:rPr>
                <w:rFonts w:ascii="Times New Roman" w:hAnsi="Times New Roman" w:cs="Times New Roman"/>
                <w:sz w:val="28"/>
                <w:szCs w:val="28"/>
              </w:rPr>
              <w:t xml:space="preserve">Положителен факт е, че кандидатът публикува не само в български, но и в чужди исторически издания, което прави работите му достояние на широк кръг читатели. </w:t>
            </w:r>
            <w:r w:rsidR="00007591">
              <w:rPr>
                <w:rFonts w:ascii="Times New Roman" w:hAnsi="Times New Roman" w:cs="Times New Roman"/>
                <w:sz w:val="28"/>
                <w:szCs w:val="28"/>
              </w:rPr>
              <w:t xml:space="preserve">Не е случайно, че негови </w:t>
            </w:r>
            <w:r w:rsidR="00023CE7">
              <w:rPr>
                <w:rFonts w:ascii="Times New Roman" w:hAnsi="Times New Roman" w:cs="Times New Roman"/>
                <w:sz w:val="28"/>
                <w:szCs w:val="28"/>
              </w:rPr>
              <w:t>изследвания</w:t>
            </w:r>
            <w:r w:rsidR="00007591">
              <w:rPr>
                <w:rFonts w:ascii="Times New Roman" w:hAnsi="Times New Roman" w:cs="Times New Roman"/>
                <w:sz w:val="28"/>
                <w:szCs w:val="28"/>
              </w:rPr>
              <w:t xml:space="preserve"> са цитирани 1</w:t>
            </w:r>
            <w:r w:rsidR="004E06A4">
              <w:rPr>
                <w:rFonts w:ascii="Times New Roman" w:hAnsi="Times New Roman" w:cs="Times New Roman"/>
                <w:sz w:val="28"/>
                <w:szCs w:val="28"/>
              </w:rPr>
              <w:t>5</w:t>
            </w:r>
            <w:r w:rsidR="00007591">
              <w:rPr>
                <w:rFonts w:ascii="Times New Roman" w:hAnsi="Times New Roman" w:cs="Times New Roman"/>
                <w:sz w:val="28"/>
                <w:szCs w:val="28"/>
              </w:rPr>
              <w:t xml:space="preserve"> пъти у нас и в чужбина. </w:t>
            </w:r>
            <w:r w:rsidR="00243EB7">
              <w:rPr>
                <w:rFonts w:ascii="Times New Roman" w:hAnsi="Times New Roman" w:cs="Times New Roman"/>
                <w:sz w:val="28"/>
                <w:szCs w:val="28"/>
              </w:rPr>
              <w:t xml:space="preserve"> </w:t>
            </w:r>
          </w:p>
          <w:p w:rsidR="008A7591" w:rsidRDefault="00243EB7" w:rsidP="000F727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 представените </w:t>
            </w:r>
            <w:r w:rsidR="00023CE7">
              <w:rPr>
                <w:rFonts w:ascii="Times New Roman" w:hAnsi="Times New Roman" w:cs="Times New Roman"/>
                <w:sz w:val="28"/>
                <w:szCs w:val="28"/>
              </w:rPr>
              <w:t xml:space="preserve">нови </w:t>
            </w:r>
            <w:r>
              <w:rPr>
                <w:rFonts w:ascii="Times New Roman" w:hAnsi="Times New Roman" w:cs="Times New Roman"/>
                <w:sz w:val="28"/>
                <w:szCs w:val="28"/>
              </w:rPr>
              <w:t xml:space="preserve">публикации основно място заема </w:t>
            </w:r>
            <w:r w:rsidR="00596F19">
              <w:rPr>
                <w:rFonts w:ascii="Times New Roman" w:hAnsi="Times New Roman" w:cs="Times New Roman"/>
                <w:sz w:val="28"/>
                <w:szCs w:val="28"/>
              </w:rPr>
              <w:t>монографично</w:t>
            </w:r>
            <w:r w:rsidR="00BF5D5D">
              <w:rPr>
                <w:rFonts w:ascii="Times New Roman" w:hAnsi="Times New Roman" w:cs="Times New Roman"/>
                <w:sz w:val="28"/>
                <w:szCs w:val="28"/>
              </w:rPr>
              <w:t>то</w:t>
            </w:r>
            <w:r w:rsidR="00596F19">
              <w:rPr>
                <w:rFonts w:ascii="Times New Roman" w:hAnsi="Times New Roman" w:cs="Times New Roman"/>
                <w:sz w:val="28"/>
                <w:szCs w:val="28"/>
              </w:rPr>
              <w:t xml:space="preserve"> изследване </w:t>
            </w:r>
            <w:r>
              <w:rPr>
                <w:rFonts w:ascii="Times New Roman" w:hAnsi="Times New Roman" w:cs="Times New Roman"/>
                <w:sz w:val="28"/>
                <w:szCs w:val="28"/>
              </w:rPr>
              <w:t xml:space="preserve">„Когато гръм удари…Балкански политики за възстановяване в ситуация на глобална икономическа криза, средата на </w:t>
            </w:r>
            <w:r w:rsidR="00596F19">
              <w:rPr>
                <w:rFonts w:ascii="Times New Roman" w:hAnsi="Times New Roman" w:cs="Times New Roman"/>
                <w:sz w:val="28"/>
                <w:szCs w:val="28"/>
              </w:rPr>
              <w:t xml:space="preserve"> </w:t>
            </w:r>
            <w:r>
              <w:rPr>
                <w:rFonts w:ascii="Times New Roman" w:hAnsi="Times New Roman" w:cs="Times New Roman"/>
                <w:sz w:val="28"/>
                <w:szCs w:val="28"/>
              </w:rPr>
              <w:t>ХІХ в. – средата на ХХ в.“</w:t>
            </w:r>
            <w:r w:rsidR="00596F19">
              <w:rPr>
                <w:rFonts w:ascii="Times New Roman" w:hAnsi="Times New Roman" w:cs="Times New Roman"/>
                <w:sz w:val="28"/>
                <w:szCs w:val="28"/>
              </w:rPr>
              <w:t>, публикувано</w:t>
            </w:r>
            <w:r>
              <w:rPr>
                <w:rFonts w:ascii="Times New Roman" w:hAnsi="Times New Roman" w:cs="Times New Roman"/>
                <w:sz w:val="28"/>
                <w:szCs w:val="28"/>
              </w:rPr>
              <w:t xml:space="preserve"> в Университетско издателство „Св. Климент Охридски“</w:t>
            </w:r>
            <w:r w:rsidR="00596F19">
              <w:rPr>
                <w:rFonts w:ascii="Times New Roman" w:hAnsi="Times New Roman" w:cs="Times New Roman"/>
                <w:sz w:val="28"/>
                <w:szCs w:val="28"/>
              </w:rPr>
              <w:t xml:space="preserve"> </w:t>
            </w:r>
            <w:r>
              <w:rPr>
                <w:rFonts w:ascii="Times New Roman" w:hAnsi="Times New Roman" w:cs="Times New Roman"/>
                <w:sz w:val="28"/>
                <w:szCs w:val="28"/>
              </w:rPr>
              <w:t>през 2019 г.</w:t>
            </w:r>
            <w:r w:rsidR="00596F19">
              <w:rPr>
                <w:rFonts w:ascii="Times New Roman" w:hAnsi="Times New Roman" w:cs="Times New Roman"/>
                <w:sz w:val="28"/>
                <w:szCs w:val="28"/>
              </w:rPr>
              <w:t xml:space="preserve">, с обем от 276 страници. </w:t>
            </w:r>
            <w:r>
              <w:rPr>
                <w:rFonts w:ascii="Times New Roman" w:hAnsi="Times New Roman" w:cs="Times New Roman"/>
                <w:sz w:val="28"/>
                <w:szCs w:val="28"/>
              </w:rPr>
              <w:t xml:space="preserve"> </w:t>
            </w:r>
            <w:r w:rsidR="00441298">
              <w:rPr>
                <w:rFonts w:ascii="Times New Roman" w:hAnsi="Times New Roman" w:cs="Times New Roman"/>
                <w:sz w:val="28"/>
                <w:szCs w:val="28"/>
              </w:rPr>
              <w:t>Заглавието, само по себе си</w:t>
            </w:r>
            <w:r w:rsidR="00491527">
              <w:rPr>
                <w:rFonts w:ascii="Times New Roman" w:hAnsi="Times New Roman" w:cs="Times New Roman"/>
                <w:sz w:val="28"/>
                <w:szCs w:val="28"/>
              </w:rPr>
              <w:t>,</w:t>
            </w:r>
            <w:r w:rsidR="00441298">
              <w:rPr>
                <w:rFonts w:ascii="Times New Roman" w:hAnsi="Times New Roman" w:cs="Times New Roman"/>
                <w:sz w:val="28"/>
                <w:szCs w:val="28"/>
              </w:rPr>
              <w:t xml:space="preserve"> показ</w:t>
            </w:r>
            <w:r w:rsidR="00FC11B0">
              <w:rPr>
                <w:rFonts w:ascii="Times New Roman" w:hAnsi="Times New Roman" w:cs="Times New Roman"/>
                <w:sz w:val="28"/>
                <w:szCs w:val="28"/>
              </w:rPr>
              <w:t>ва</w:t>
            </w:r>
            <w:r w:rsidR="00441298">
              <w:rPr>
                <w:rFonts w:ascii="Times New Roman" w:hAnsi="Times New Roman" w:cs="Times New Roman"/>
                <w:sz w:val="28"/>
                <w:szCs w:val="28"/>
              </w:rPr>
              <w:t>, че авторът остава верен на интересите в областта на стопанската история, материя сложна и като цяло непривлекателна за традиционните историци</w:t>
            </w:r>
            <w:r w:rsidR="0031612F">
              <w:rPr>
                <w:rFonts w:ascii="Times New Roman" w:hAnsi="Times New Roman" w:cs="Times New Roman"/>
                <w:sz w:val="28"/>
                <w:szCs w:val="28"/>
              </w:rPr>
              <w:t xml:space="preserve"> „гъсеници“, но не и за историците „пеперуди“, които имат амбицията да представят мащабни картини на миналото. А за </w:t>
            </w:r>
            <w:r w:rsidR="0031612F">
              <w:rPr>
                <w:rFonts w:ascii="Times New Roman" w:hAnsi="Times New Roman" w:cs="Times New Roman"/>
                <w:sz w:val="28"/>
                <w:szCs w:val="28"/>
              </w:rPr>
              <w:lastRenderedPageBreak/>
              <w:t xml:space="preserve">да е една картина мащабна, тя трябва да обхваща дълъг период и множество герои. В конкретния случай </w:t>
            </w:r>
            <w:r w:rsidR="00441298">
              <w:rPr>
                <w:rFonts w:ascii="Times New Roman" w:hAnsi="Times New Roman" w:cs="Times New Roman"/>
                <w:sz w:val="28"/>
                <w:szCs w:val="28"/>
              </w:rPr>
              <w:t>период</w:t>
            </w:r>
            <w:r w:rsidR="0031612F">
              <w:rPr>
                <w:rFonts w:ascii="Times New Roman" w:hAnsi="Times New Roman" w:cs="Times New Roman"/>
                <w:sz w:val="28"/>
                <w:szCs w:val="28"/>
              </w:rPr>
              <w:t xml:space="preserve">ът е </w:t>
            </w:r>
            <w:r w:rsidR="00441298">
              <w:rPr>
                <w:rFonts w:ascii="Times New Roman" w:hAnsi="Times New Roman" w:cs="Times New Roman"/>
                <w:sz w:val="28"/>
                <w:szCs w:val="28"/>
              </w:rPr>
              <w:t xml:space="preserve">от </w:t>
            </w:r>
            <w:r w:rsidR="0031612F">
              <w:rPr>
                <w:rFonts w:ascii="Times New Roman" w:hAnsi="Times New Roman" w:cs="Times New Roman"/>
                <w:sz w:val="28"/>
                <w:szCs w:val="28"/>
              </w:rPr>
              <w:t xml:space="preserve">приблизително </w:t>
            </w:r>
            <w:r w:rsidR="00441298">
              <w:rPr>
                <w:rFonts w:ascii="Times New Roman" w:hAnsi="Times New Roman" w:cs="Times New Roman"/>
                <w:sz w:val="28"/>
                <w:szCs w:val="28"/>
              </w:rPr>
              <w:t>100 години</w:t>
            </w:r>
            <w:r w:rsidR="0031612F">
              <w:rPr>
                <w:rFonts w:ascii="Times New Roman" w:hAnsi="Times New Roman" w:cs="Times New Roman"/>
                <w:sz w:val="28"/>
                <w:szCs w:val="28"/>
              </w:rPr>
              <w:t>, а героите са водещите европейски икономики, САЩ</w:t>
            </w:r>
            <w:r w:rsidR="00441298">
              <w:rPr>
                <w:rFonts w:ascii="Times New Roman" w:hAnsi="Times New Roman" w:cs="Times New Roman"/>
                <w:sz w:val="28"/>
                <w:szCs w:val="28"/>
              </w:rPr>
              <w:t xml:space="preserve"> и всички балкански държави</w:t>
            </w:r>
            <w:r w:rsidR="0031612F">
              <w:rPr>
                <w:rFonts w:ascii="Times New Roman" w:hAnsi="Times New Roman" w:cs="Times New Roman"/>
                <w:sz w:val="28"/>
                <w:szCs w:val="28"/>
              </w:rPr>
              <w:t>. За да бъде пък картината въздействаща</w:t>
            </w:r>
            <w:r w:rsidR="008A7591">
              <w:rPr>
                <w:rFonts w:ascii="Times New Roman" w:hAnsi="Times New Roman" w:cs="Times New Roman"/>
                <w:sz w:val="28"/>
                <w:szCs w:val="28"/>
              </w:rPr>
              <w:t>,</w:t>
            </w:r>
            <w:r w:rsidR="0031612F">
              <w:rPr>
                <w:rFonts w:ascii="Times New Roman" w:hAnsi="Times New Roman" w:cs="Times New Roman"/>
                <w:sz w:val="28"/>
                <w:szCs w:val="28"/>
              </w:rPr>
              <w:t xml:space="preserve">  авторът представя </w:t>
            </w:r>
            <w:r w:rsidR="008A7591">
              <w:rPr>
                <w:rFonts w:ascii="Times New Roman" w:hAnsi="Times New Roman" w:cs="Times New Roman"/>
                <w:sz w:val="28"/>
                <w:szCs w:val="28"/>
              </w:rPr>
              <w:t xml:space="preserve">героите </w:t>
            </w:r>
            <w:r w:rsidR="0031612F">
              <w:rPr>
                <w:rFonts w:ascii="Times New Roman" w:hAnsi="Times New Roman" w:cs="Times New Roman"/>
                <w:sz w:val="28"/>
                <w:szCs w:val="28"/>
              </w:rPr>
              <w:t xml:space="preserve">в </w:t>
            </w:r>
            <w:r w:rsidR="008A7591">
              <w:rPr>
                <w:rFonts w:ascii="Times New Roman" w:hAnsi="Times New Roman" w:cs="Times New Roman"/>
                <w:sz w:val="28"/>
                <w:szCs w:val="28"/>
              </w:rPr>
              <w:t xml:space="preserve">условията на три глобални икономически кризи и търси приликите и разликите в реакциите на </w:t>
            </w:r>
            <w:r w:rsidR="007D2BF9">
              <w:rPr>
                <w:rFonts w:ascii="Times New Roman" w:hAnsi="Times New Roman" w:cs="Times New Roman"/>
                <w:sz w:val="28"/>
                <w:szCs w:val="28"/>
              </w:rPr>
              <w:t xml:space="preserve">водещите </w:t>
            </w:r>
            <w:r w:rsidR="008A7591">
              <w:rPr>
                <w:rFonts w:ascii="Times New Roman" w:hAnsi="Times New Roman" w:cs="Times New Roman"/>
                <w:sz w:val="28"/>
                <w:szCs w:val="28"/>
              </w:rPr>
              <w:t xml:space="preserve">и малките балкански играчи. </w:t>
            </w:r>
          </w:p>
          <w:p w:rsidR="007D2BF9" w:rsidRPr="00243EB7" w:rsidRDefault="007D2BF9" w:rsidP="000F727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оглед на специфичните цели на изследването д-р Беров залага не толкова на архивните документи и източници, а на официалната статистическа информация, запазвайки си правото на скептичен и критичен анализ. Той не пренебрегва вече публикувани документи и периодични издания, но основно разчита на съчиненията на съвременници на епохата и на </w:t>
            </w:r>
            <w:r w:rsidR="00606201">
              <w:rPr>
                <w:rFonts w:ascii="Times New Roman" w:hAnsi="Times New Roman" w:cs="Times New Roman"/>
                <w:sz w:val="28"/>
                <w:szCs w:val="28"/>
              </w:rPr>
              <w:t xml:space="preserve">нейните </w:t>
            </w:r>
            <w:r>
              <w:rPr>
                <w:rFonts w:ascii="Times New Roman" w:hAnsi="Times New Roman" w:cs="Times New Roman"/>
                <w:sz w:val="28"/>
                <w:szCs w:val="28"/>
              </w:rPr>
              <w:t>и</w:t>
            </w:r>
            <w:r w:rsidR="00606201">
              <w:rPr>
                <w:rFonts w:ascii="Times New Roman" w:hAnsi="Times New Roman" w:cs="Times New Roman"/>
                <w:sz w:val="28"/>
                <w:szCs w:val="28"/>
              </w:rPr>
              <w:t>з</w:t>
            </w:r>
            <w:r>
              <w:rPr>
                <w:rFonts w:ascii="Times New Roman" w:hAnsi="Times New Roman" w:cs="Times New Roman"/>
                <w:sz w:val="28"/>
                <w:szCs w:val="28"/>
              </w:rPr>
              <w:t>следователи</w:t>
            </w:r>
            <w:r w:rsidR="00606201">
              <w:rPr>
                <w:rFonts w:ascii="Times New Roman" w:hAnsi="Times New Roman" w:cs="Times New Roman"/>
                <w:sz w:val="28"/>
                <w:szCs w:val="28"/>
              </w:rPr>
              <w:t xml:space="preserve">. Техният брой </w:t>
            </w:r>
            <w:r w:rsidR="00FC11B0">
              <w:rPr>
                <w:rFonts w:ascii="Times New Roman" w:hAnsi="Times New Roman" w:cs="Times New Roman"/>
                <w:sz w:val="28"/>
                <w:szCs w:val="28"/>
              </w:rPr>
              <w:t xml:space="preserve">е </w:t>
            </w:r>
            <w:r w:rsidR="00606201">
              <w:rPr>
                <w:rFonts w:ascii="Times New Roman" w:hAnsi="Times New Roman" w:cs="Times New Roman"/>
                <w:sz w:val="28"/>
                <w:szCs w:val="28"/>
              </w:rPr>
              <w:t xml:space="preserve">над 240, на български, сръбски и английски език, което свидетелства за </w:t>
            </w:r>
            <w:r w:rsidR="00FC11B0">
              <w:rPr>
                <w:rFonts w:ascii="Times New Roman" w:hAnsi="Times New Roman" w:cs="Times New Roman"/>
                <w:sz w:val="28"/>
                <w:szCs w:val="28"/>
              </w:rPr>
              <w:t xml:space="preserve">отлична </w:t>
            </w:r>
            <w:r w:rsidR="00606201">
              <w:rPr>
                <w:rFonts w:ascii="Times New Roman" w:hAnsi="Times New Roman" w:cs="Times New Roman"/>
                <w:sz w:val="28"/>
                <w:szCs w:val="28"/>
              </w:rPr>
              <w:t xml:space="preserve">историографска </w:t>
            </w:r>
            <w:r w:rsidR="00FC11B0">
              <w:rPr>
                <w:rFonts w:ascii="Times New Roman" w:hAnsi="Times New Roman" w:cs="Times New Roman"/>
                <w:sz w:val="28"/>
                <w:szCs w:val="28"/>
              </w:rPr>
              <w:t>о</w:t>
            </w:r>
            <w:r w:rsidR="00606201">
              <w:rPr>
                <w:rFonts w:ascii="Times New Roman" w:hAnsi="Times New Roman" w:cs="Times New Roman"/>
                <w:sz w:val="28"/>
                <w:szCs w:val="28"/>
              </w:rPr>
              <w:t xml:space="preserve">сведоменост. Разбира се, използвани са и интернет източници. </w:t>
            </w:r>
            <w:r>
              <w:rPr>
                <w:rFonts w:ascii="Times New Roman" w:hAnsi="Times New Roman" w:cs="Times New Roman"/>
                <w:sz w:val="28"/>
                <w:szCs w:val="28"/>
              </w:rPr>
              <w:t xml:space="preserve"> </w:t>
            </w:r>
          </w:p>
          <w:p w:rsidR="007417C8" w:rsidRDefault="00E74318" w:rsidP="000F727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Още в увода е дадено определение на основните работни понятия – икономическа криза и „ситуация с характер на глобална стопанска криза“,  използвани в изложението. Самото то е изградено </w:t>
            </w:r>
            <w:r w:rsidR="00456CCB">
              <w:rPr>
                <w:rFonts w:ascii="Times New Roman" w:hAnsi="Times New Roman" w:cs="Times New Roman"/>
                <w:sz w:val="28"/>
                <w:szCs w:val="28"/>
              </w:rPr>
              <w:t xml:space="preserve">по еднотипна схема, разглеждаща основните характеристики на кризите </w:t>
            </w:r>
            <w:r w:rsidR="00CF6AB8">
              <w:rPr>
                <w:rFonts w:ascii="Times New Roman" w:hAnsi="Times New Roman" w:cs="Times New Roman"/>
                <w:sz w:val="28"/>
                <w:szCs w:val="28"/>
              </w:rPr>
              <w:t>(</w:t>
            </w:r>
            <w:r w:rsidR="00456CCB">
              <w:rPr>
                <w:rFonts w:ascii="Times New Roman" w:hAnsi="Times New Roman" w:cs="Times New Roman"/>
                <w:sz w:val="28"/>
                <w:szCs w:val="28"/>
              </w:rPr>
              <w:t xml:space="preserve">от </w:t>
            </w:r>
            <w:r w:rsidR="007417C8">
              <w:rPr>
                <w:rFonts w:ascii="Times New Roman" w:hAnsi="Times New Roman" w:cs="Times New Roman"/>
                <w:sz w:val="28"/>
                <w:szCs w:val="28"/>
              </w:rPr>
              <w:t xml:space="preserve">средата на 70-те </w:t>
            </w:r>
            <w:r w:rsidR="00456CCB">
              <w:rPr>
                <w:rFonts w:ascii="Times New Roman" w:hAnsi="Times New Roman" w:cs="Times New Roman"/>
                <w:sz w:val="28"/>
                <w:szCs w:val="28"/>
              </w:rPr>
              <w:t>до средата на 90-те години на ХІХ в.</w:t>
            </w:r>
            <w:r w:rsidR="00FC11B0">
              <w:rPr>
                <w:rFonts w:ascii="Times New Roman" w:hAnsi="Times New Roman" w:cs="Times New Roman"/>
                <w:sz w:val="28"/>
                <w:szCs w:val="28"/>
              </w:rPr>
              <w:t xml:space="preserve"> или </w:t>
            </w:r>
            <w:r w:rsidR="00456CCB">
              <w:rPr>
                <w:rFonts w:ascii="Times New Roman" w:hAnsi="Times New Roman" w:cs="Times New Roman"/>
                <w:sz w:val="28"/>
                <w:szCs w:val="28"/>
              </w:rPr>
              <w:t>Дългата депресия</w:t>
            </w:r>
            <w:r w:rsidR="00CF6AB8">
              <w:rPr>
                <w:rFonts w:ascii="Times New Roman" w:hAnsi="Times New Roman" w:cs="Times New Roman"/>
                <w:sz w:val="28"/>
                <w:szCs w:val="28"/>
              </w:rPr>
              <w:t>;</w:t>
            </w:r>
            <w:r w:rsidR="00456CCB">
              <w:rPr>
                <w:rFonts w:ascii="Times New Roman" w:hAnsi="Times New Roman" w:cs="Times New Roman"/>
                <w:sz w:val="28"/>
                <w:szCs w:val="28"/>
              </w:rPr>
              <w:t xml:space="preserve"> кри</w:t>
            </w:r>
            <w:r w:rsidR="007417C8">
              <w:rPr>
                <w:rFonts w:ascii="Times New Roman" w:hAnsi="Times New Roman" w:cs="Times New Roman"/>
                <w:sz w:val="28"/>
                <w:szCs w:val="28"/>
              </w:rPr>
              <w:t>зата</w:t>
            </w:r>
            <w:r w:rsidR="00456CCB">
              <w:rPr>
                <w:rFonts w:ascii="Times New Roman" w:hAnsi="Times New Roman" w:cs="Times New Roman"/>
                <w:sz w:val="28"/>
                <w:szCs w:val="28"/>
              </w:rPr>
              <w:t xml:space="preserve"> след края на </w:t>
            </w:r>
            <w:r w:rsidR="00FC11B0">
              <w:rPr>
                <w:rFonts w:ascii="Times New Roman" w:hAnsi="Times New Roman" w:cs="Times New Roman"/>
                <w:sz w:val="28"/>
                <w:szCs w:val="28"/>
              </w:rPr>
              <w:t xml:space="preserve">Първата световна </w:t>
            </w:r>
            <w:r w:rsidR="00456CCB">
              <w:rPr>
                <w:rFonts w:ascii="Times New Roman" w:hAnsi="Times New Roman" w:cs="Times New Roman"/>
                <w:sz w:val="28"/>
                <w:szCs w:val="28"/>
              </w:rPr>
              <w:t xml:space="preserve">война и </w:t>
            </w:r>
            <w:r w:rsidR="00EE19A8">
              <w:rPr>
                <w:rFonts w:ascii="Times New Roman" w:hAnsi="Times New Roman" w:cs="Times New Roman"/>
                <w:sz w:val="28"/>
                <w:szCs w:val="28"/>
              </w:rPr>
              <w:t>Голямата депресия след 1929 г.</w:t>
            </w:r>
            <w:r w:rsidR="00CF6AB8">
              <w:rPr>
                <w:rFonts w:ascii="Times New Roman" w:hAnsi="Times New Roman" w:cs="Times New Roman"/>
                <w:sz w:val="28"/>
                <w:szCs w:val="28"/>
              </w:rPr>
              <w:t>)</w:t>
            </w:r>
            <w:r w:rsidR="00456CCB">
              <w:rPr>
                <w:rFonts w:ascii="Times New Roman" w:hAnsi="Times New Roman" w:cs="Times New Roman"/>
                <w:sz w:val="28"/>
                <w:szCs w:val="28"/>
              </w:rPr>
              <w:t xml:space="preserve">, реакциите на водещите икономики и на </w:t>
            </w:r>
            <w:r w:rsidR="007417C8">
              <w:rPr>
                <w:rFonts w:ascii="Times New Roman" w:hAnsi="Times New Roman" w:cs="Times New Roman"/>
                <w:sz w:val="28"/>
                <w:szCs w:val="28"/>
              </w:rPr>
              <w:t>балканските държави</w:t>
            </w:r>
            <w:r w:rsidR="00456CCB">
              <w:rPr>
                <w:rFonts w:ascii="Times New Roman" w:hAnsi="Times New Roman" w:cs="Times New Roman"/>
                <w:sz w:val="28"/>
                <w:szCs w:val="28"/>
              </w:rPr>
              <w:t xml:space="preserve">. </w:t>
            </w:r>
            <w:r w:rsidR="007417C8">
              <w:rPr>
                <w:rFonts w:ascii="Times New Roman" w:hAnsi="Times New Roman" w:cs="Times New Roman"/>
                <w:sz w:val="28"/>
                <w:szCs w:val="28"/>
              </w:rPr>
              <w:t xml:space="preserve">Основните изводи и заключения са направени </w:t>
            </w:r>
            <w:r w:rsidR="00491527">
              <w:rPr>
                <w:rFonts w:ascii="Times New Roman" w:hAnsi="Times New Roman" w:cs="Times New Roman"/>
                <w:sz w:val="28"/>
                <w:szCs w:val="28"/>
              </w:rPr>
              <w:t>предимно</w:t>
            </w:r>
            <w:r w:rsidR="006A3CA7">
              <w:rPr>
                <w:rFonts w:ascii="Times New Roman" w:hAnsi="Times New Roman" w:cs="Times New Roman"/>
                <w:sz w:val="28"/>
                <w:szCs w:val="28"/>
              </w:rPr>
              <w:t xml:space="preserve"> </w:t>
            </w:r>
            <w:r w:rsidR="007417C8">
              <w:rPr>
                <w:rFonts w:ascii="Times New Roman" w:hAnsi="Times New Roman" w:cs="Times New Roman"/>
                <w:sz w:val="28"/>
                <w:szCs w:val="28"/>
              </w:rPr>
              <w:t xml:space="preserve">на базата на статистически данни за индексите на цените, </w:t>
            </w:r>
            <w:r w:rsidR="006A3CA7">
              <w:rPr>
                <w:rFonts w:ascii="Times New Roman" w:hAnsi="Times New Roman" w:cs="Times New Roman"/>
                <w:sz w:val="28"/>
                <w:szCs w:val="28"/>
              </w:rPr>
              <w:t xml:space="preserve">на издръжката на живота, на </w:t>
            </w:r>
            <w:r w:rsidR="007417C8">
              <w:rPr>
                <w:rFonts w:ascii="Times New Roman" w:hAnsi="Times New Roman" w:cs="Times New Roman"/>
                <w:sz w:val="28"/>
                <w:szCs w:val="28"/>
              </w:rPr>
              <w:t xml:space="preserve">брутния вътрешен продукт и </w:t>
            </w:r>
            <w:r w:rsidR="006A3CA7">
              <w:rPr>
                <w:rFonts w:ascii="Times New Roman" w:hAnsi="Times New Roman" w:cs="Times New Roman"/>
                <w:sz w:val="28"/>
                <w:szCs w:val="28"/>
              </w:rPr>
              <w:t xml:space="preserve">на </w:t>
            </w:r>
            <w:r w:rsidR="007417C8">
              <w:rPr>
                <w:rFonts w:ascii="Times New Roman" w:hAnsi="Times New Roman" w:cs="Times New Roman"/>
                <w:sz w:val="28"/>
                <w:szCs w:val="28"/>
              </w:rPr>
              <w:t>брутния вътрешен продукт на глава от населението в отделните страни</w:t>
            </w:r>
            <w:r w:rsidR="00DA662E">
              <w:rPr>
                <w:rFonts w:ascii="Times New Roman" w:hAnsi="Times New Roman" w:cs="Times New Roman"/>
                <w:sz w:val="28"/>
                <w:szCs w:val="28"/>
              </w:rPr>
              <w:t xml:space="preserve">. Те са обобщени, </w:t>
            </w:r>
            <w:r w:rsidR="007417C8">
              <w:rPr>
                <w:rFonts w:ascii="Times New Roman" w:hAnsi="Times New Roman" w:cs="Times New Roman"/>
                <w:sz w:val="28"/>
                <w:szCs w:val="28"/>
              </w:rPr>
              <w:t xml:space="preserve">систематизирани и изложени в </w:t>
            </w:r>
            <w:r w:rsidR="00CF6AB8">
              <w:rPr>
                <w:rFonts w:ascii="Times New Roman" w:hAnsi="Times New Roman" w:cs="Times New Roman"/>
                <w:sz w:val="28"/>
                <w:szCs w:val="28"/>
              </w:rPr>
              <w:t>множество та</w:t>
            </w:r>
            <w:r w:rsidR="009230C8">
              <w:rPr>
                <w:rFonts w:ascii="Times New Roman" w:hAnsi="Times New Roman" w:cs="Times New Roman"/>
                <w:sz w:val="28"/>
                <w:szCs w:val="28"/>
              </w:rPr>
              <w:t>блици и схеми</w:t>
            </w:r>
            <w:r w:rsidR="00DA662E">
              <w:rPr>
                <w:rFonts w:ascii="Times New Roman" w:hAnsi="Times New Roman" w:cs="Times New Roman"/>
                <w:sz w:val="28"/>
                <w:szCs w:val="28"/>
              </w:rPr>
              <w:t xml:space="preserve">, онагледяващи текста. </w:t>
            </w:r>
          </w:p>
          <w:p w:rsidR="00A84C28" w:rsidRDefault="000B36AF" w:rsidP="000F7273">
            <w:pPr>
              <w:spacing w:line="360" w:lineRule="auto"/>
              <w:ind w:firstLine="775"/>
              <w:jc w:val="both"/>
              <w:rPr>
                <w:rFonts w:ascii="Times New Roman" w:hAnsi="Times New Roman" w:cs="Times New Roman"/>
                <w:sz w:val="28"/>
                <w:szCs w:val="28"/>
              </w:rPr>
            </w:pPr>
            <w:r>
              <w:rPr>
                <w:rFonts w:ascii="Times New Roman" w:hAnsi="Times New Roman" w:cs="Times New Roman"/>
                <w:sz w:val="28"/>
                <w:szCs w:val="28"/>
              </w:rPr>
              <w:lastRenderedPageBreak/>
              <w:t>Сравнителният анализ с водещите икономики и балканските държави, както и между самите балкански държави</w:t>
            </w:r>
            <w:r w:rsidR="004E2890">
              <w:rPr>
                <w:rFonts w:ascii="Times New Roman" w:hAnsi="Times New Roman" w:cs="Times New Roman"/>
                <w:sz w:val="28"/>
                <w:szCs w:val="28"/>
              </w:rPr>
              <w:t>,</w:t>
            </w:r>
            <w:r>
              <w:rPr>
                <w:rFonts w:ascii="Times New Roman" w:hAnsi="Times New Roman" w:cs="Times New Roman"/>
                <w:sz w:val="28"/>
                <w:szCs w:val="28"/>
              </w:rPr>
              <w:t xml:space="preserve"> дава възможност на автора за изводи и заключения, артикулирани за първи път в научната литература</w:t>
            </w:r>
            <w:r w:rsidR="004E2890">
              <w:rPr>
                <w:rFonts w:ascii="Times New Roman" w:hAnsi="Times New Roman" w:cs="Times New Roman"/>
                <w:sz w:val="28"/>
                <w:szCs w:val="28"/>
              </w:rPr>
              <w:t xml:space="preserve"> и пречупващи някои наложени </w:t>
            </w:r>
            <w:r w:rsidR="00053545">
              <w:rPr>
                <w:rFonts w:ascii="Times New Roman" w:hAnsi="Times New Roman" w:cs="Times New Roman"/>
                <w:sz w:val="28"/>
                <w:szCs w:val="28"/>
              </w:rPr>
              <w:t xml:space="preserve">априорни и </w:t>
            </w:r>
            <w:r w:rsidR="004E2890">
              <w:rPr>
                <w:rFonts w:ascii="Times New Roman" w:hAnsi="Times New Roman" w:cs="Times New Roman"/>
                <w:sz w:val="28"/>
                <w:szCs w:val="28"/>
              </w:rPr>
              <w:t>аксиоматични представи. Цяло</w:t>
            </w:r>
            <w:r w:rsidR="00053545">
              <w:rPr>
                <w:rFonts w:ascii="Times New Roman" w:hAnsi="Times New Roman" w:cs="Times New Roman"/>
                <w:sz w:val="28"/>
                <w:szCs w:val="28"/>
              </w:rPr>
              <w:t>то изследване представлява една солидна основа за четения по стопанска история на балканските народи, още повече</w:t>
            </w:r>
            <w:r w:rsidR="00491527">
              <w:rPr>
                <w:rFonts w:ascii="Times New Roman" w:hAnsi="Times New Roman" w:cs="Times New Roman"/>
                <w:sz w:val="28"/>
                <w:szCs w:val="28"/>
              </w:rPr>
              <w:t>,</w:t>
            </w:r>
            <w:r w:rsidR="00053545">
              <w:rPr>
                <w:rFonts w:ascii="Times New Roman" w:hAnsi="Times New Roman" w:cs="Times New Roman"/>
                <w:sz w:val="28"/>
                <w:szCs w:val="28"/>
              </w:rPr>
              <w:t xml:space="preserve"> че суховатата и скучновата икономическа материя е </w:t>
            </w:r>
            <w:r w:rsidR="00CA584E">
              <w:rPr>
                <w:rFonts w:ascii="Times New Roman" w:hAnsi="Times New Roman" w:cs="Times New Roman"/>
                <w:sz w:val="28"/>
                <w:szCs w:val="28"/>
              </w:rPr>
              <w:t xml:space="preserve">представена </w:t>
            </w:r>
            <w:r w:rsidR="00053545">
              <w:rPr>
                <w:rFonts w:ascii="Times New Roman" w:hAnsi="Times New Roman" w:cs="Times New Roman"/>
                <w:sz w:val="28"/>
                <w:szCs w:val="28"/>
              </w:rPr>
              <w:t>по един достъпен начин. Същевременно обширният хронологически, проблемен и географски обхват на изследването създава усещане за прекал</w:t>
            </w:r>
            <w:r w:rsidR="00CA584E">
              <w:rPr>
                <w:rFonts w:ascii="Times New Roman" w:hAnsi="Times New Roman" w:cs="Times New Roman"/>
                <w:sz w:val="28"/>
                <w:szCs w:val="28"/>
              </w:rPr>
              <w:t>ена обобщеност и конспективност. Съществуват и тези, примерно за индустриалното развитие, които в един период</w:t>
            </w:r>
            <w:r w:rsidR="009A7C8F">
              <w:rPr>
                <w:rFonts w:ascii="Times New Roman" w:hAnsi="Times New Roman" w:cs="Times New Roman"/>
                <w:sz w:val="28"/>
                <w:szCs w:val="28"/>
              </w:rPr>
              <w:t>,</w:t>
            </w:r>
            <w:r w:rsidR="00CA584E">
              <w:rPr>
                <w:rFonts w:ascii="Times New Roman" w:hAnsi="Times New Roman" w:cs="Times New Roman"/>
                <w:sz w:val="28"/>
                <w:szCs w:val="28"/>
              </w:rPr>
              <w:t xml:space="preserve"> с аргумента, че </w:t>
            </w:r>
            <w:r w:rsidR="009A7C8F">
              <w:rPr>
                <w:rFonts w:ascii="Times New Roman" w:hAnsi="Times New Roman" w:cs="Times New Roman"/>
                <w:sz w:val="28"/>
                <w:szCs w:val="28"/>
              </w:rPr>
              <w:t xml:space="preserve">то </w:t>
            </w:r>
            <w:r w:rsidR="00CA584E">
              <w:rPr>
                <w:rFonts w:ascii="Times New Roman" w:hAnsi="Times New Roman" w:cs="Times New Roman"/>
                <w:sz w:val="28"/>
                <w:szCs w:val="28"/>
              </w:rPr>
              <w:t>ще изкриви общата картина</w:t>
            </w:r>
            <w:r w:rsidR="009A7C8F">
              <w:rPr>
                <w:rFonts w:ascii="Times New Roman" w:hAnsi="Times New Roman" w:cs="Times New Roman"/>
                <w:sz w:val="28"/>
                <w:szCs w:val="28"/>
              </w:rPr>
              <w:t>,</w:t>
            </w:r>
            <w:r w:rsidR="00CA584E">
              <w:rPr>
                <w:rFonts w:ascii="Times New Roman" w:hAnsi="Times New Roman" w:cs="Times New Roman"/>
                <w:sz w:val="28"/>
                <w:szCs w:val="28"/>
              </w:rPr>
              <w:t xml:space="preserve"> са пренебрегнати, а в друг са изведени като важен елемент от общата характеристика на стопанско развитие на балканските народи. Може да</w:t>
            </w:r>
            <w:r w:rsidR="009A7C8F">
              <w:rPr>
                <w:rFonts w:ascii="Times New Roman" w:hAnsi="Times New Roman" w:cs="Times New Roman"/>
                <w:sz w:val="28"/>
                <w:szCs w:val="28"/>
              </w:rPr>
              <w:t xml:space="preserve"> се приеме изводът</w:t>
            </w:r>
            <w:r w:rsidR="00CA584E">
              <w:rPr>
                <w:rFonts w:ascii="Times New Roman" w:hAnsi="Times New Roman" w:cs="Times New Roman"/>
                <w:sz w:val="28"/>
                <w:szCs w:val="28"/>
              </w:rPr>
              <w:t xml:space="preserve">, че формата на държавно управление не влияе върху модела на стопанско развитие и реакциите в условия на криза, но </w:t>
            </w:r>
            <w:r w:rsidR="009A7C8F">
              <w:rPr>
                <w:rFonts w:ascii="Times New Roman" w:hAnsi="Times New Roman" w:cs="Times New Roman"/>
                <w:sz w:val="28"/>
                <w:szCs w:val="28"/>
              </w:rPr>
              <w:t xml:space="preserve">въпросът е </w:t>
            </w:r>
            <w:r w:rsidR="00CA584E">
              <w:rPr>
                <w:rFonts w:ascii="Times New Roman" w:hAnsi="Times New Roman" w:cs="Times New Roman"/>
                <w:sz w:val="28"/>
                <w:szCs w:val="28"/>
              </w:rPr>
              <w:t xml:space="preserve">дали това важи и за отделните типове управление. В това отношение, </w:t>
            </w:r>
            <w:r w:rsidR="00A84C28">
              <w:rPr>
                <w:rFonts w:ascii="Times New Roman" w:hAnsi="Times New Roman" w:cs="Times New Roman"/>
                <w:sz w:val="28"/>
                <w:szCs w:val="28"/>
              </w:rPr>
              <w:t xml:space="preserve">струва ми се, </w:t>
            </w:r>
            <w:r w:rsidR="00CA584E">
              <w:rPr>
                <w:rFonts w:ascii="Times New Roman" w:hAnsi="Times New Roman" w:cs="Times New Roman"/>
                <w:sz w:val="28"/>
                <w:szCs w:val="28"/>
              </w:rPr>
              <w:t>без да</w:t>
            </w:r>
            <w:r w:rsidR="00A84C28">
              <w:rPr>
                <w:rFonts w:ascii="Times New Roman" w:hAnsi="Times New Roman" w:cs="Times New Roman"/>
                <w:sz w:val="28"/>
                <w:szCs w:val="28"/>
              </w:rPr>
              <w:t xml:space="preserve"> се отричат някои общи мерки, подходите към следвоенната криза на земеделското и първото сговористко правителство в България съществено се различават. </w:t>
            </w:r>
            <w:r w:rsidR="00CA584E">
              <w:rPr>
                <w:rFonts w:ascii="Times New Roman" w:hAnsi="Times New Roman" w:cs="Times New Roman"/>
                <w:sz w:val="28"/>
                <w:szCs w:val="28"/>
              </w:rPr>
              <w:t xml:space="preserve"> </w:t>
            </w:r>
          </w:p>
          <w:p w:rsidR="00A84C28" w:rsidRPr="009847DE" w:rsidRDefault="00A84C28" w:rsidP="000F7273">
            <w:pPr>
              <w:spacing w:line="360" w:lineRule="auto"/>
              <w:ind w:firstLine="775"/>
              <w:jc w:val="both"/>
              <w:rPr>
                <w:rFonts w:ascii="Times New Roman" w:hAnsi="Times New Roman"/>
                <w:sz w:val="28"/>
                <w:szCs w:val="28"/>
              </w:rPr>
            </w:pPr>
            <w:r>
              <w:rPr>
                <w:rFonts w:ascii="Times New Roman" w:hAnsi="Times New Roman" w:cs="Times New Roman"/>
                <w:sz w:val="28"/>
                <w:szCs w:val="28"/>
              </w:rPr>
              <w:t>П</w:t>
            </w:r>
            <w:r w:rsidRPr="009847DE">
              <w:rPr>
                <w:rFonts w:ascii="Times New Roman" w:hAnsi="Times New Roman" w:cs="Times New Roman"/>
                <w:sz w:val="28"/>
                <w:szCs w:val="28"/>
              </w:rPr>
              <w:t xml:space="preserve">редоставените материали за конкурса </w:t>
            </w:r>
            <w:r w:rsidRPr="009847DE">
              <w:rPr>
                <w:rFonts w:ascii="Times New Roman" w:hAnsi="Times New Roman"/>
                <w:sz w:val="28"/>
                <w:szCs w:val="28"/>
              </w:rPr>
              <w:t xml:space="preserve">са разнообразни по тематика и </w:t>
            </w:r>
            <w:r w:rsidR="00C6197C">
              <w:rPr>
                <w:rFonts w:ascii="Times New Roman" w:hAnsi="Times New Roman"/>
                <w:sz w:val="28"/>
                <w:szCs w:val="28"/>
              </w:rPr>
              <w:t xml:space="preserve">хронологически обхват. </w:t>
            </w:r>
            <w:r w:rsidRPr="009847DE">
              <w:rPr>
                <w:rFonts w:ascii="Times New Roman" w:hAnsi="Times New Roman"/>
                <w:sz w:val="28"/>
                <w:szCs w:val="28"/>
              </w:rPr>
              <w:t>Основният хабилитационен труд е посветен на тема, неразр</w:t>
            </w:r>
            <w:r>
              <w:rPr>
                <w:rFonts w:ascii="Times New Roman" w:hAnsi="Times New Roman"/>
                <w:sz w:val="28"/>
                <w:szCs w:val="28"/>
              </w:rPr>
              <w:t>а</w:t>
            </w:r>
            <w:r w:rsidRPr="009847DE">
              <w:rPr>
                <w:rFonts w:ascii="Times New Roman" w:hAnsi="Times New Roman"/>
                <w:sz w:val="28"/>
                <w:szCs w:val="28"/>
              </w:rPr>
              <w:t xml:space="preserve">ботена в </w:t>
            </w:r>
            <w:r w:rsidR="00C6197C">
              <w:rPr>
                <w:rFonts w:ascii="Times New Roman" w:hAnsi="Times New Roman"/>
                <w:sz w:val="28"/>
                <w:szCs w:val="28"/>
              </w:rPr>
              <w:t xml:space="preserve">историографията и </w:t>
            </w:r>
            <w:r w:rsidRPr="009847DE">
              <w:rPr>
                <w:rFonts w:ascii="Times New Roman" w:hAnsi="Times New Roman"/>
                <w:sz w:val="28"/>
                <w:szCs w:val="28"/>
              </w:rPr>
              <w:t xml:space="preserve">запълва една съществена празнота в </w:t>
            </w:r>
            <w:r w:rsidR="00C6197C">
              <w:rPr>
                <w:rFonts w:ascii="Times New Roman" w:hAnsi="Times New Roman"/>
                <w:sz w:val="28"/>
                <w:szCs w:val="28"/>
              </w:rPr>
              <w:t xml:space="preserve">стопанската история на балканските народи. </w:t>
            </w:r>
            <w:r w:rsidRPr="009847DE">
              <w:rPr>
                <w:rFonts w:ascii="Times New Roman" w:hAnsi="Times New Roman"/>
                <w:sz w:val="28"/>
                <w:szCs w:val="28"/>
              </w:rPr>
              <w:t>Демонстрирана е способност за обобщаване и синтезиране на огромен по обем фактологически материал, за неговата интерпретация и анализ, за съчетаването на глобална, регионална</w:t>
            </w:r>
            <w:r w:rsidR="00C6197C">
              <w:rPr>
                <w:rFonts w:ascii="Times New Roman" w:hAnsi="Times New Roman"/>
                <w:sz w:val="28"/>
                <w:szCs w:val="28"/>
              </w:rPr>
              <w:t xml:space="preserve"> и</w:t>
            </w:r>
            <w:r w:rsidRPr="009847DE">
              <w:rPr>
                <w:rFonts w:ascii="Times New Roman" w:hAnsi="Times New Roman"/>
                <w:sz w:val="28"/>
                <w:szCs w:val="28"/>
              </w:rPr>
              <w:t xml:space="preserve"> </w:t>
            </w:r>
            <w:r w:rsidR="00C6197C" w:rsidRPr="009847DE">
              <w:rPr>
                <w:rFonts w:ascii="Times New Roman" w:hAnsi="Times New Roman"/>
                <w:sz w:val="28"/>
                <w:szCs w:val="28"/>
              </w:rPr>
              <w:t>националн</w:t>
            </w:r>
            <w:r w:rsidR="00C6197C">
              <w:rPr>
                <w:rFonts w:ascii="Times New Roman" w:hAnsi="Times New Roman"/>
                <w:sz w:val="28"/>
                <w:szCs w:val="28"/>
              </w:rPr>
              <w:t>а</w:t>
            </w:r>
            <w:r w:rsidR="00C6197C" w:rsidRPr="009847DE">
              <w:rPr>
                <w:rFonts w:ascii="Times New Roman" w:hAnsi="Times New Roman"/>
                <w:sz w:val="28"/>
                <w:szCs w:val="28"/>
              </w:rPr>
              <w:t xml:space="preserve"> </w:t>
            </w:r>
            <w:r w:rsidRPr="009847DE">
              <w:rPr>
                <w:rFonts w:ascii="Times New Roman" w:hAnsi="Times New Roman"/>
                <w:sz w:val="28"/>
                <w:szCs w:val="28"/>
              </w:rPr>
              <w:t xml:space="preserve">проблематика.  </w:t>
            </w:r>
          </w:p>
          <w:p w:rsidR="00A84C28" w:rsidRPr="009847DE" w:rsidRDefault="00A84C28" w:rsidP="000F7273">
            <w:pPr>
              <w:spacing w:line="360" w:lineRule="auto"/>
              <w:ind w:firstLine="775"/>
              <w:jc w:val="both"/>
              <w:rPr>
                <w:rFonts w:ascii="Times New Roman" w:hAnsi="Times New Roman" w:cs="Times New Roman"/>
                <w:sz w:val="28"/>
                <w:szCs w:val="28"/>
              </w:rPr>
            </w:pPr>
            <w:r w:rsidRPr="009847DE">
              <w:rPr>
                <w:rFonts w:ascii="Times New Roman" w:hAnsi="Times New Roman" w:cs="Times New Roman"/>
                <w:sz w:val="28"/>
                <w:szCs w:val="28"/>
              </w:rPr>
              <w:lastRenderedPageBreak/>
              <w:t xml:space="preserve">Всичко това ми дава основание да дам своя положителен глас за присъждането на </w:t>
            </w:r>
            <w:r w:rsidR="00C6197C">
              <w:rPr>
                <w:rFonts w:ascii="Times New Roman" w:hAnsi="Times New Roman" w:cs="Times New Roman"/>
                <w:sz w:val="28"/>
                <w:szCs w:val="28"/>
              </w:rPr>
              <w:t xml:space="preserve">д-р Христо Беров </w:t>
            </w:r>
            <w:r w:rsidRPr="009847DE">
              <w:rPr>
                <w:rFonts w:ascii="Times New Roman" w:hAnsi="Times New Roman" w:cs="Times New Roman"/>
                <w:sz w:val="28"/>
                <w:szCs w:val="28"/>
              </w:rPr>
              <w:t xml:space="preserve">на академичната длъжност „доцент“. </w:t>
            </w:r>
          </w:p>
          <w:p w:rsidR="00F40447" w:rsidRPr="009847DE" w:rsidRDefault="00F40447" w:rsidP="000F7273">
            <w:pPr>
              <w:spacing w:line="360" w:lineRule="auto"/>
              <w:ind w:firstLine="775"/>
              <w:jc w:val="both"/>
              <w:rPr>
                <w:rFonts w:ascii="Times New Roman" w:hAnsi="Times New Roman" w:cs="Times New Roman"/>
                <w:sz w:val="28"/>
                <w:szCs w:val="28"/>
              </w:rPr>
            </w:pPr>
            <w:r w:rsidRPr="009847DE">
              <w:rPr>
                <w:rFonts w:ascii="Times New Roman" w:hAnsi="Times New Roman" w:cs="Times New Roman"/>
                <w:sz w:val="28"/>
                <w:szCs w:val="28"/>
              </w:rPr>
              <w:t xml:space="preserve">София, </w:t>
            </w:r>
            <w:r w:rsidR="0082589E">
              <w:rPr>
                <w:rFonts w:ascii="Times New Roman" w:hAnsi="Times New Roman" w:cs="Times New Roman"/>
                <w:sz w:val="28"/>
                <w:szCs w:val="28"/>
              </w:rPr>
              <w:t>23 март 2020</w:t>
            </w:r>
            <w:r w:rsidRPr="009847DE">
              <w:rPr>
                <w:rFonts w:ascii="Times New Roman" w:hAnsi="Times New Roman" w:cs="Times New Roman"/>
                <w:sz w:val="28"/>
                <w:szCs w:val="28"/>
              </w:rPr>
              <w:t xml:space="preserve"> г.       </w:t>
            </w:r>
          </w:p>
          <w:p w:rsidR="00F40447" w:rsidRPr="009847DE" w:rsidRDefault="00F40447" w:rsidP="000F7273">
            <w:pPr>
              <w:spacing w:line="360" w:lineRule="auto"/>
              <w:ind w:firstLine="775"/>
              <w:jc w:val="both"/>
              <w:rPr>
                <w:rFonts w:ascii="Times New Roman" w:hAnsi="Times New Roman" w:cs="Times New Roman"/>
                <w:sz w:val="28"/>
                <w:szCs w:val="28"/>
              </w:rPr>
            </w:pPr>
            <w:r w:rsidRPr="009847DE">
              <w:rPr>
                <w:rFonts w:ascii="Times New Roman" w:hAnsi="Times New Roman" w:cs="Times New Roman"/>
                <w:sz w:val="28"/>
                <w:szCs w:val="28"/>
              </w:rPr>
              <w:t xml:space="preserve">                                                                   Проф. д-р Веселин Янчев    </w:t>
            </w:r>
          </w:p>
          <w:p w:rsidR="00F40447" w:rsidRPr="009847DE" w:rsidRDefault="00F40447" w:rsidP="000F7273">
            <w:pPr>
              <w:spacing w:line="360" w:lineRule="auto"/>
              <w:jc w:val="both"/>
              <w:rPr>
                <w:rFonts w:ascii="Times New Roman" w:eastAsia="Times New Roman" w:hAnsi="Times New Roman" w:cs="Times New Roman"/>
                <w:sz w:val="17"/>
                <w:szCs w:val="17"/>
                <w:lang w:eastAsia="ja-JP"/>
              </w:rPr>
            </w:pPr>
          </w:p>
        </w:tc>
      </w:tr>
      <w:tr w:rsidR="00F40447" w:rsidRPr="009F56DC" w:rsidTr="00020D62">
        <w:trPr>
          <w:tblCellSpacing w:w="6" w:type="dxa"/>
          <w:jc w:val="center"/>
        </w:trPr>
        <w:tc>
          <w:tcPr>
            <w:tcW w:w="10057" w:type="dxa"/>
            <w:vAlign w:val="center"/>
          </w:tcPr>
          <w:p w:rsidR="00F40447" w:rsidRPr="009847DE" w:rsidRDefault="00F40447" w:rsidP="00020D62">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ja-JP"/>
              </w:rPr>
            </w:pPr>
          </w:p>
        </w:tc>
      </w:tr>
      <w:tr w:rsidR="00F40447" w:rsidRPr="009F56DC" w:rsidTr="00020D62">
        <w:trPr>
          <w:tblCellSpacing w:w="6" w:type="dxa"/>
          <w:jc w:val="center"/>
        </w:trPr>
        <w:tc>
          <w:tcPr>
            <w:tcW w:w="10057" w:type="dxa"/>
            <w:vAlign w:val="center"/>
          </w:tcPr>
          <w:p w:rsidR="00F40447" w:rsidRPr="009847DE" w:rsidRDefault="00F40447" w:rsidP="00020D62">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ja-JP"/>
              </w:rPr>
            </w:pPr>
          </w:p>
        </w:tc>
      </w:tr>
    </w:tbl>
    <w:p w:rsidR="00F40447" w:rsidRPr="009847DE" w:rsidRDefault="00F40447" w:rsidP="00F40447">
      <w:pPr>
        <w:jc w:val="both"/>
        <w:rPr>
          <w:rFonts w:ascii="Times New Roman" w:hAnsi="Times New Roman" w:cs="Times New Roman"/>
          <w:sz w:val="24"/>
          <w:szCs w:val="24"/>
        </w:rPr>
      </w:pPr>
    </w:p>
    <w:p w:rsidR="00C11AC2" w:rsidRDefault="00C11AC2" w:rsidP="00F40447">
      <w:pPr>
        <w:jc w:val="both"/>
        <w:rPr>
          <w:rFonts w:ascii="Times New Roman" w:hAnsi="Times New Roman" w:cs="Times New Roman"/>
          <w:sz w:val="28"/>
          <w:szCs w:val="28"/>
        </w:rPr>
      </w:pPr>
      <w:r>
        <w:rPr>
          <w:rFonts w:ascii="Times New Roman" w:hAnsi="Times New Roman" w:cs="Times New Roman"/>
          <w:sz w:val="28"/>
          <w:szCs w:val="28"/>
        </w:rPr>
        <w:br w:type="page"/>
      </w:r>
    </w:p>
    <w:p w:rsidR="00C11AC2" w:rsidRPr="00D47A61" w:rsidRDefault="00C11AC2" w:rsidP="00D47A61">
      <w:pPr>
        <w:spacing w:line="360" w:lineRule="auto"/>
        <w:jc w:val="center"/>
        <w:rPr>
          <w:rFonts w:ascii="Times New Roman" w:hAnsi="Times New Roman" w:cs="Times New Roman"/>
          <w:sz w:val="28"/>
          <w:szCs w:val="28"/>
          <w:lang w:val="en-US"/>
        </w:rPr>
      </w:pPr>
      <w:r w:rsidRPr="00D47A61">
        <w:rPr>
          <w:rFonts w:ascii="Times New Roman" w:hAnsi="Times New Roman" w:cs="Times New Roman"/>
          <w:sz w:val="28"/>
          <w:szCs w:val="28"/>
          <w:lang w:val="en-US"/>
        </w:rPr>
        <w:lastRenderedPageBreak/>
        <w:t>OPINION</w:t>
      </w:r>
    </w:p>
    <w:p w:rsidR="00C11AC2" w:rsidRPr="00D47A61" w:rsidRDefault="00C11AC2" w:rsidP="00D47A61">
      <w:pPr>
        <w:spacing w:line="360" w:lineRule="auto"/>
        <w:jc w:val="center"/>
        <w:rPr>
          <w:rFonts w:ascii="Times New Roman" w:hAnsi="Times New Roman" w:cs="Times New Roman"/>
          <w:sz w:val="28"/>
          <w:szCs w:val="28"/>
          <w:lang w:val="en-US"/>
        </w:rPr>
      </w:pPr>
    </w:p>
    <w:p w:rsidR="00C11AC2" w:rsidRPr="00D47A61" w:rsidRDefault="00C11AC2" w:rsidP="00D47A61">
      <w:pPr>
        <w:spacing w:line="360" w:lineRule="auto"/>
        <w:jc w:val="center"/>
        <w:rPr>
          <w:rFonts w:ascii="Times New Roman" w:hAnsi="Times New Roman" w:cs="Times New Roman"/>
          <w:sz w:val="28"/>
          <w:szCs w:val="28"/>
          <w:lang w:val="en-US"/>
        </w:rPr>
      </w:pPr>
      <w:r w:rsidRPr="00D47A61">
        <w:rPr>
          <w:rFonts w:ascii="Times New Roman" w:hAnsi="Times New Roman" w:cs="Times New Roman"/>
          <w:sz w:val="28"/>
          <w:szCs w:val="28"/>
          <w:lang w:val="en-US"/>
        </w:rPr>
        <w:t>By Prof. Dr. Veselin Kostov Yanchev, Department of History of Bulgaria, Faculty of History, Sofia Un</w:t>
      </w:r>
      <w:r w:rsidR="00D47A61">
        <w:rPr>
          <w:rFonts w:ascii="Times New Roman" w:hAnsi="Times New Roman" w:cs="Times New Roman"/>
          <w:sz w:val="28"/>
          <w:szCs w:val="28"/>
          <w:lang w:val="en-US"/>
        </w:rPr>
        <w:t>iversity “St. Kliment Ohridski”</w:t>
      </w:r>
      <w:r w:rsidRPr="00D47A61">
        <w:rPr>
          <w:rFonts w:ascii="Times New Roman" w:hAnsi="Times New Roman" w:cs="Times New Roman"/>
          <w:sz w:val="28"/>
          <w:szCs w:val="28"/>
          <w:lang w:val="en-US"/>
        </w:rPr>
        <w:t>,</w:t>
      </w:r>
    </w:p>
    <w:p w:rsidR="00F40447" w:rsidRPr="00D47A61" w:rsidRDefault="00C11AC2" w:rsidP="00D47A61">
      <w:pPr>
        <w:spacing w:line="360" w:lineRule="auto"/>
        <w:jc w:val="both"/>
        <w:rPr>
          <w:rFonts w:ascii="Times New Roman" w:hAnsi="Times New Roman" w:cs="Times New Roman"/>
          <w:sz w:val="28"/>
          <w:szCs w:val="28"/>
          <w:lang w:val="en-US"/>
        </w:rPr>
      </w:pPr>
      <w:r w:rsidRPr="00D47A61">
        <w:rPr>
          <w:rFonts w:ascii="Times New Roman" w:hAnsi="Times New Roman" w:cs="Times New Roman"/>
          <w:sz w:val="28"/>
          <w:szCs w:val="28"/>
          <w:lang w:val="en-US"/>
        </w:rPr>
        <w:t xml:space="preserve">for the materials submitted for participation in the competition for the occupation of the academic position of associate professor in the professional field 2.2. History and Archeology (New and Contemporary Balkan History - Economic History of the Balkans) for the needs of the Faculty of History at Sofia University “St. Kliment Ohridski, published in the State Gazette, </w:t>
      </w:r>
      <w:r w:rsidRPr="00D47A61">
        <w:rPr>
          <w:rFonts w:ascii="Times New Roman" w:hAnsi="Times New Roman" w:cs="Times New Roman"/>
          <w:sz w:val="28"/>
          <w:szCs w:val="28"/>
          <w:lang w:val="en-US"/>
        </w:rPr>
        <w:t>No</w:t>
      </w:r>
      <w:r w:rsidRPr="00D47A61">
        <w:rPr>
          <w:rFonts w:ascii="Times New Roman" w:hAnsi="Times New Roman" w:cs="Times New Roman"/>
          <w:sz w:val="28"/>
          <w:szCs w:val="28"/>
          <w:lang w:val="en-US"/>
        </w:rPr>
        <w:t xml:space="preserve"> 93, November 26, 2019</w:t>
      </w:r>
    </w:p>
    <w:p w:rsidR="00C11AC2" w:rsidRPr="00D47A61" w:rsidRDefault="00C11AC2" w:rsidP="00D47A61">
      <w:pPr>
        <w:spacing w:line="360" w:lineRule="auto"/>
        <w:jc w:val="both"/>
        <w:rPr>
          <w:rFonts w:ascii="Times New Roman" w:hAnsi="Times New Roman" w:cs="Times New Roman"/>
          <w:sz w:val="28"/>
          <w:szCs w:val="28"/>
          <w:lang w:val="en-US"/>
        </w:rPr>
      </w:pPr>
    </w:p>
    <w:p w:rsidR="00C11AC2" w:rsidRPr="00D47A61" w:rsidRDefault="00C11AC2" w:rsidP="00D47A61">
      <w:pPr>
        <w:spacing w:line="360" w:lineRule="auto"/>
        <w:jc w:val="both"/>
        <w:rPr>
          <w:rFonts w:ascii="Times New Roman" w:hAnsi="Times New Roman" w:cs="Times New Roman"/>
          <w:sz w:val="28"/>
          <w:szCs w:val="28"/>
          <w:lang w:val="en-US"/>
        </w:rPr>
      </w:pPr>
      <w:r w:rsidRPr="00D47A61">
        <w:rPr>
          <w:rFonts w:ascii="Times New Roman" w:hAnsi="Times New Roman" w:cs="Times New Roman"/>
          <w:sz w:val="28"/>
          <w:szCs w:val="28"/>
          <w:lang w:val="en-US"/>
        </w:rPr>
        <w:t xml:space="preserve">The only candidate that has submitted the documents for participation in the competition is Hristo Atanasov Berov, PhD, Senior Assistant Professor. A graduate of the Faculty with high language training and specializations in Canada and Serbia, he is a long-standing and well-established lecturer in New and Contemporary Balkan History at the Faculty of History and Law Faculty at Sofia University, where he conducts seminars and lectures. </w:t>
      </w:r>
      <w:r w:rsidRPr="00D47A61">
        <w:rPr>
          <w:rFonts w:ascii="Times New Roman" w:hAnsi="Times New Roman" w:cs="Times New Roman"/>
          <w:sz w:val="28"/>
          <w:szCs w:val="28"/>
          <w:lang w:val="en-US"/>
        </w:rPr>
        <w:t>For the period from 2007 to 2019, Assistant Berov has reviewed 37 and is the scientific supervisor of 48 successfully defended bachelor's theses and master's theses.</w:t>
      </w:r>
      <w:r w:rsidR="00E3523D" w:rsidRPr="00D47A61">
        <w:rPr>
          <w:rFonts w:ascii="Times New Roman" w:hAnsi="Times New Roman" w:cs="Times New Roman"/>
          <w:sz w:val="28"/>
          <w:szCs w:val="28"/>
          <w:lang w:val="en-US"/>
        </w:rPr>
        <w:t xml:space="preserve"> He is the initiator, organizer and lecturer of a number of research projects aimed at modernizing history teaching and teacher training and an academic mentor. </w:t>
      </w:r>
      <w:r w:rsidR="00E3523D" w:rsidRPr="00D47A61">
        <w:rPr>
          <w:rFonts w:ascii="Times New Roman" w:hAnsi="Times New Roman" w:cs="Times New Roman"/>
          <w:sz w:val="28"/>
          <w:szCs w:val="28"/>
          <w:lang w:val="en-US"/>
        </w:rPr>
        <w:t>Participates as a compiler, editor and author of various collections, one textbook and one study tool.</w:t>
      </w:r>
      <w:r w:rsidR="00E3523D" w:rsidRPr="00D47A61">
        <w:rPr>
          <w:rFonts w:ascii="Times New Roman" w:hAnsi="Times New Roman" w:cs="Times New Roman"/>
          <w:sz w:val="28"/>
          <w:szCs w:val="28"/>
          <w:lang w:val="en-US"/>
        </w:rPr>
        <w:t xml:space="preserve"> </w:t>
      </w:r>
      <w:r w:rsidR="00E3523D" w:rsidRPr="00D47A61">
        <w:rPr>
          <w:rFonts w:ascii="Times New Roman" w:hAnsi="Times New Roman" w:cs="Times New Roman"/>
          <w:sz w:val="28"/>
          <w:szCs w:val="28"/>
          <w:lang w:val="en-US"/>
        </w:rPr>
        <w:t>He is a reviewer of studies by Bulgarian and foreign authors.</w:t>
      </w:r>
    </w:p>
    <w:p w:rsidR="00E3523D" w:rsidRPr="00D47A61" w:rsidRDefault="00E3523D" w:rsidP="00D47A61">
      <w:pPr>
        <w:spacing w:line="360" w:lineRule="auto"/>
        <w:ind w:firstLine="708"/>
        <w:jc w:val="both"/>
        <w:rPr>
          <w:rFonts w:ascii="Times New Roman" w:hAnsi="Times New Roman" w:cs="Times New Roman"/>
          <w:sz w:val="28"/>
          <w:szCs w:val="28"/>
          <w:lang w:val="en-US"/>
        </w:rPr>
      </w:pPr>
      <w:r w:rsidRPr="00D47A61">
        <w:rPr>
          <w:rFonts w:ascii="Times New Roman" w:hAnsi="Times New Roman" w:cs="Times New Roman"/>
          <w:sz w:val="28"/>
          <w:szCs w:val="28"/>
          <w:lang w:val="en-US"/>
        </w:rPr>
        <w:t>The candidate's scientific interests are in different historical epochs and are related to various problems of the political, social and economic history of the Balkan peoples.</w:t>
      </w:r>
      <w:r w:rsidRPr="00D47A61">
        <w:rPr>
          <w:rFonts w:ascii="Times New Roman" w:hAnsi="Times New Roman" w:cs="Times New Roman"/>
          <w:sz w:val="28"/>
          <w:szCs w:val="28"/>
          <w:lang w:val="en-US"/>
        </w:rPr>
        <w:t xml:space="preserve"> In 2015 he successfully defended his dissertation on the topic: The Balkan State and the Balkan Industrialist: Socio-Economic Profiles of Modernization and Industrialization Following the Example of Serbia and </w:t>
      </w:r>
      <w:r w:rsidRPr="00D47A61">
        <w:rPr>
          <w:rFonts w:ascii="Times New Roman" w:hAnsi="Times New Roman" w:cs="Times New Roman"/>
          <w:sz w:val="28"/>
          <w:szCs w:val="28"/>
          <w:lang w:val="en-US"/>
        </w:rPr>
        <w:lastRenderedPageBreak/>
        <w:t xml:space="preserve">Bulgaria (1878-1912). </w:t>
      </w:r>
      <w:r w:rsidRPr="00D47A61">
        <w:rPr>
          <w:rFonts w:ascii="Times New Roman" w:hAnsi="Times New Roman" w:cs="Times New Roman"/>
          <w:sz w:val="28"/>
          <w:szCs w:val="28"/>
          <w:lang w:val="en-US"/>
        </w:rPr>
        <w:t>This is an in-depth, analytical study of the routes and factors in the economic modernization of the two Balkan countries, revealing both their general and specific characteristics.</w:t>
      </w:r>
    </w:p>
    <w:p w:rsidR="00E3523D" w:rsidRPr="00D47A61" w:rsidRDefault="00E3523D" w:rsidP="00D47A61">
      <w:pPr>
        <w:spacing w:line="360" w:lineRule="auto"/>
        <w:ind w:firstLine="708"/>
        <w:jc w:val="both"/>
        <w:rPr>
          <w:rFonts w:ascii="Times New Roman" w:hAnsi="Times New Roman" w:cs="Times New Roman"/>
          <w:sz w:val="28"/>
          <w:szCs w:val="28"/>
          <w:lang w:val="en-US"/>
        </w:rPr>
      </w:pPr>
      <w:r w:rsidRPr="00D47A61">
        <w:rPr>
          <w:rFonts w:ascii="Times New Roman" w:hAnsi="Times New Roman" w:cs="Times New Roman"/>
          <w:sz w:val="28"/>
          <w:szCs w:val="28"/>
          <w:lang w:val="en-US"/>
        </w:rPr>
        <w:t xml:space="preserve">For the announced competition Dr. Hr. Berov has submitted a total of 13 publications, 6 of which were out of print after his doctorate. Among them is the doctoral dissertation itself, published as a monograph entitled “The Balkan Japanese. </w:t>
      </w:r>
      <w:r w:rsidRPr="00D47A61">
        <w:rPr>
          <w:rFonts w:ascii="Times New Roman" w:hAnsi="Times New Roman" w:cs="Times New Roman"/>
          <w:sz w:val="28"/>
          <w:szCs w:val="28"/>
          <w:lang w:val="en-US"/>
        </w:rPr>
        <w:t>Socio-economic profiles of modernization and industrialization following the example of S</w:t>
      </w:r>
      <w:r w:rsidRPr="00D47A61">
        <w:rPr>
          <w:rFonts w:ascii="Times New Roman" w:hAnsi="Times New Roman" w:cs="Times New Roman"/>
          <w:sz w:val="28"/>
          <w:szCs w:val="28"/>
          <w:lang w:val="en-US"/>
        </w:rPr>
        <w:t>erbia and Bulgaria (1878-1912).” Some of these publications are based on the research, conclusions and conclusions of his dissertation. More publications already published or under print may be added to them. It is a positive fact that the candidate publishes not only in Bulgarian but also in foreign historical editions, which makes his works accessible to a wide range of readers. It is no coincidence that his research has been cited 15 times in Bulgaria and abroad.</w:t>
      </w:r>
    </w:p>
    <w:p w:rsidR="00E3523D" w:rsidRPr="00D47A61" w:rsidRDefault="00E3523D" w:rsidP="00D47A61">
      <w:pPr>
        <w:spacing w:line="360" w:lineRule="auto"/>
        <w:ind w:firstLine="708"/>
        <w:jc w:val="both"/>
        <w:rPr>
          <w:rFonts w:ascii="Times New Roman" w:hAnsi="Times New Roman" w:cs="Times New Roman"/>
          <w:sz w:val="28"/>
          <w:szCs w:val="28"/>
          <w:lang w:val="en-US"/>
        </w:rPr>
      </w:pPr>
      <w:r w:rsidRPr="00D47A61">
        <w:rPr>
          <w:rFonts w:ascii="Times New Roman" w:hAnsi="Times New Roman" w:cs="Times New Roman"/>
          <w:sz w:val="28"/>
          <w:szCs w:val="28"/>
          <w:lang w:val="en-US"/>
        </w:rPr>
        <w:t>Among the new publications featured is the monograph entitl</w:t>
      </w:r>
      <w:r w:rsidRPr="00D47A61">
        <w:rPr>
          <w:rFonts w:ascii="Times New Roman" w:hAnsi="Times New Roman" w:cs="Times New Roman"/>
          <w:sz w:val="28"/>
          <w:szCs w:val="28"/>
          <w:lang w:val="en-US"/>
        </w:rPr>
        <w:t>ed “</w:t>
      </w:r>
      <w:r w:rsidRPr="00D47A61">
        <w:rPr>
          <w:rFonts w:ascii="Times New Roman" w:hAnsi="Times New Roman" w:cs="Times New Roman"/>
          <w:sz w:val="28"/>
          <w:szCs w:val="28"/>
          <w:lang w:val="en-US"/>
        </w:rPr>
        <w:t xml:space="preserve">When the Thunder Strikes… Balkan Recovery Policies in the Situation of a Global Economic Crisis, Mid-Nineteenth </w:t>
      </w:r>
      <w:r w:rsidRPr="00D47A61">
        <w:rPr>
          <w:rFonts w:ascii="Times New Roman" w:hAnsi="Times New Roman" w:cs="Times New Roman"/>
          <w:sz w:val="28"/>
          <w:szCs w:val="28"/>
          <w:lang w:val="en-US"/>
        </w:rPr>
        <w:t xml:space="preserve">Century - Mid-Twentieth Century”, </w:t>
      </w:r>
      <w:r w:rsidRPr="00D47A61">
        <w:rPr>
          <w:rFonts w:ascii="Times New Roman" w:hAnsi="Times New Roman" w:cs="Times New Roman"/>
          <w:sz w:val="28"/>
          <w:szCs w:val="28"/>
          <w:lang w:val="en-US"/>
        </w:rPr>
        <w:t>University Publishi</w:t>
      </w:r>
      <w:r w:rsidRPr="00D47A61">
        <w:rPr>
          <w:rFonts w:ascii="Times New Roman" w:hAnsi="Times New Roman" w:cs="Times New Roman"/>
          <w:sz w:val="28"/>
          <w:szCs w:val="28"/>
          <w:lang w:val="en-US"/>
        </w:rPr>
        <w:t xml:space="preserve">ng House “St. Kliment Ohridski”, </w:t>
      </w:r>
      <w:r w:rsidRPr="00D47A61">
        <w:rPr>
          <w:rFonts w:ascii="Times New Roman" w:hAnsi="Times New Roman" w:cs="Times New Roman"/>
          <w:sz w:val="28"/>
          <w:szCs w:val="28"/>
          <w:lang w:val="en-US"/>
        </w:rPr>
        <w:t>2019, 276 p.</w:t>
      </w:r>
      <w:r w:rsidRPr="00D47A61">
        <w:rPr>
          <w:rFonts w:ascii="Times New Roman" w:hAnsi="Times New Roman" w:cs="Times New Roman"/>
          <w:sz w:val="28"/>
          <w:szCs w:val="28"/>
          <w:lang w:val="en-US"/>
        </w:rPr>
        <w:t xml:space="preserve"> </w:t>
      </w:r>
      <w:r w:rsidRPr="00D47A61">
        <w:rPr>
          <w:rFonts w:ascii="Times New Roman" w:hAnsi="Times New Roman" w:cs="Times New Roman"/>
          <w:sz w:val="28"/>
          <w:szCs w:val="28"/>
          <w:lang w:val="en-US"/>
        </w:rPr>
        <w:t>The title itself shows that the author remains true to his interests in business history, a matter of complexity and generally unattractive to traditional caterpillar historians, but not to butterfly historians who have the ambition to present large-scale paintings of the past.</w:t>
      </w:r>
      <w:r w:rsidRPr="00D47A61">
        <w:rPr>
          <w:lang w:val="en-US"/>
        </w:rPr>
        <w:t xml:space="preserve"> </w:t>
      </w:r>
      <w:r w:rsidRPr="00D47A61">
        <w:rPr>
          <w:rFonts w:ascii="Times New Roman" w:hAnsi="Times New Roman" w:cs="Times New Roman"/>
          <w:sz w:val="28"/>
          <w:szCs w:val="28"/>
          <w:lang w:val="en-US"/>
        </w:rPr>
        <w:t xml:space="preserve">And for a picture to be large-scale, it has to cover a long period and many characters. </w:t>
      </w:r>
      <w:r w:rsidRPr="00D47A61">
        <w:rPr>
          <w:rFonts w:ascii="Times New Roman" w:hAnsi="Times New Roman" w:cs="Times New Roman"/>
          <w:sz w:val="28"/>
          <w:szCs w:val="28"/>
          <w:lang w:val="en-US"/>
        </w:rPr>
        <w:t>In this case, the period is approximately 100 years, and the heroes are the leading European economies, the US</w:t>
      </w:r>
      <w:r w:rsidRPr="00D47A61">
        <w:rPr>
          <w:rFonts w:ascii="Times New Roman" w:hAnsi="Times New Roman" w:cs="Times New Roman"/>
          <w:sz w:val="28"/>
          <w:szCs w:val="28"/>
          <w:lang w:val="en-US"/>
        </w:rPr>
        <w:t>A</w:t>
      </w:r>
      <w:r w:rsidRPr="00D47A61">
        <w:rPr>
          <w:rFonts w:ascii="Times New Roman" w:hAnsi="Times New Roman" w:cs="Times New Roman"/>
          <w:sz w:val="28"/>
          <w:szCs w:val="28"/>
          <w:lang w:val="en-US"/>
        </w:rPr>
        <w:t xml:space="preserve"> and all Balkan countries.</w:t>
      </w:r>
      <w:r w:rsidRPr="00D47A61">
        <w:rPr>
          <w:lang w:val="en-US"/>
        </w:rPr>
        <w:t xml:space="preserve"> </w:t>
      </w:r>
      <w:r w:rsidRPr="00D47A61">
        <w:rPr>
          <w:rFonts w:ascii="Times New Roman" w:hAnsi="Times New Roman" w:cs="Times New Roman"/>
          <w:sz w:val="28"/>
          <w:szCs w:val="28"/>
          <w:lang w:val="en-US"/>
        </w:rPr>
        <w:t>To make the picture impactful, the author presents the characters in the face of three global economic crises and looks for similarities and differences in the reactions of leading and small Balkan players.</w:t>
      </w:r>
    </w:p>
    <w:p w:rsidR="005328BE" w:rsidRPr="00D47A61" w:rsidRDefault="005328BE" w:rsidP="00D47A61">
      <w:pPr>
        <w:spacing w:line="360" w:lineRule="auto"/>
        <w:ind w:firstLine="708"/>
        <w:jc w:val="both"/>
        <w:rPr>
          <w:rFonts w:ascii="Times New Roman" w:hAnsi="Times New Roman" w:cs="Times New Roman"/>
          <w:sz w:val="28"/>
          <w:szCs w:val="28"/>
          <w:lang w:val="en-US"/>
        </w:rPr>
      </w:pPr>
      <w:r w:rsidRPr="00D47A61">
        <w:rPr>
          <w:rFonts w:ascii="Times New Roman" w:hAnsi="Times New Roman" w:cs="Times New Roman"/>
          <w:sz w:val="28"/>
          <w:szCs w:val="28"/>
          <w:lang w:val="en-US"/>
        </w:rPr>
        <w:lastRenderedPageBreak/>
        <w:t>In view of the specific aims of the study, Dr. Berov relies not so much on archival documents and sources but on official statistical information, while retaining the right to be skeptical and critical.</w:t>
      </w:r>
      <w:r w:rsidRPr="00D47A61">
        <w:rPr>
          <w:lang w:val="en-US"/>
        </w:rPr>
        <w:t xml:space="preserve"> </w:t>
      </w:r>
      <w:r w:rsidRPr="00D47A61">
        <w:rPr>
          <w:rFonts w:ascii="Times New Roman" w:hAnsi="Times New Roman" w:cs="Times New Roman"/>
          <w:sz w:val="28"/>
          <w:szCs w:val="28"/>
          <w:lang w:val="en-US"/>
        </w:rPr>
        <w:t>It does not neglect already published documents and periodicals, but mainly relies on the works of contemporaries of the era and its researchers. Their number is over 240, in Bulgarian, Serbian and English, which indicates excellent historiographic awareness. Of course, internet sources are also used.</w:t>
      </w:r>
    </w:p>
    <w:p w:rsidR="005328BE" w:rsidRPr="00D47A61" w:rsidRDefault="005328BE" w:rsidP="00D47A61">
      <w:pPr>
        <w:spacing w:line="360" w:lineRule="auto"/>
        <w:ind w:firstLine="708"/>
        <w:jc w:val="both"/>
        <w:rPr>
          <w:rFonts w:ascii="Times New Roman" w:hAnsi="Times New Roman" w:cs="Times New Roman"/>
          <w:sz w:val="28"/>
          <w:szCs w:val="28"/>
          <w:lang w:val="en-US"/>
        </w:rPr>
      </w:pPr>
      <w:r w:rsidRPr="00D47A61">
        <w:rPr>
          <w:rFonts w:ascii="Times New Roman" w:hAnsi="Times New Roman" w:cs="Times New Roman"/>
          <w:sz w:val="28"/>
          <w:szCs w:val="28"/>
          <w:lang w:val="en-US"/>
        </w:rPr>
        <w:t xml:space="preserve">The introduction already defines the basic working concepts - the economic crisis and the "global economic crisis nature" used in the exposition. </w:t>
      </w:r>
      <w:r w:rsidRPr="00D47A61">
        <w:rPr>
          <w:rFonts w:ascii="Times New Roman" w:hAnsi="Times New Roman" w:cs="Times New Roman"/>
          <w:sz w:val="28"/>
          <w:szCs w:val="28"/>
          <w:lang w:val="en-US"/>
        </w:rPr>
        <w:t>The scheme itself is based on a single scheme that looks at the main characteristics of crises (from the mid-1970s to the mid-1990s or the Long Depression; the crisis after the end of World War I and th</w:t>
      </w:r>
      <w:r w:rsidRPr="00D47A61">
        <w:rPr>
          <w:rFonts w:ascii="Times New Roman" w:hAnsi="Times New Roman" w:cs="Times New Roman"/>
          <w:sz w:val="28"/>
          <w:szCs w:val="28"/>
          <w:lang w:val="en-US"/>
        </w:rPr>
        <w:t>e Great Depression after 1929)</w:t>
      </w:r>
      <w:r w:rsidRPr="00D47A61">
        <w:rPr>
          <w:rFonts w:ascii="Times New Roman" w:hAnsi="Times New Roman" w:cs="Times New Roman"/>
          <w:sz w:val="28"/>
          <w:szCs w:val="28"/>
          <w:lang w:val="en-US"/>
        </w:rPr>
        <w:t>, the reactions of the leading economies and the Balkan countries.</w:t>
      </w:r>
      <w:r w:rsidRPr="00D47A61">
        <w:rPr>
          <w:rFonts w:ascii="Times New Roman" w:hAnsi="Times New Roman" w:cs="Times New Roman"/>
          <w:sz w:val="28"/>
          <w:szCs w:val="28"/>
          <w:lang w:val="en-US"/>
        </w:rPr>
        <w:t xml:space="preserve"> The main conclusions and conclusions are made mainly on the basis of statistics on price indices, cost of living, gross domestic product and gross domestic product per capita in individual countries. </w:t>
      </w:r>
      <w:r w:rsidRPr="00D47A61">
        <w:rPr>
          <w:rFonts w:ascii="Times New Roman" w:hAnsi="Times New Roman" w:cs="Times New Roman"/>
          <w:sz w:val="28"/>
          <w:szCs w:val="28"/>
          <w:lang w:val="en-US"/>
        </w:rPr>
        <w:t>They are summarized, systematized and outlined in numerous tables and diagrams that illustrate the text.</w:t>
      </w:r>
    </w:p>
    <w:p w:rsidR="005328BE" w:rsidRPr="00D47A61" w:rsidRDefault="005328BE" w:rsidP="00D47A61">
      <w:pPr>
        <w:spacing w:line="360" w:lineRule="auto"/>
        <w:ind w:firstLine="708"/>
        <w:jc w:val="both"/>
        <w:rPr>
          <w:rFonts w:ascii="Times New Roman" w:hAnsi="Times New Roman" w:cs="Times New Roman"/>
          <w:sz w:val="28"/>
          <w:szCs w:val="28"/>
          <w:lang w:val="en-US"/>
        </w:rPr>
      </w:pPr>
      <w:r w:rsidRPr="00D47A61">
        <w:rPr>
          <w:rFonts w:ascii="Times New Roman" w:hAnsi="Times New Roman" w:cs="Times New Roman"/>
          <w:sz w:val="28"/>
          <w:szCs w:val="28"/>
          <w:lang w:val="en-US"/>
        </w:rPr>
        <w:t>The comparative analysis with the leading economies and the Balkan countries, as well as between the Balkan countries itself, enables the author to draw conclusions and conclusions, articulated for the first time in the scientific literature, and break some imposed a priori and axiomatic ideas.</w:t>
      </w:r>
      <w:r w:rsidRPr="00D47A61">
        <w:rPr>
          <w:lang w:val="en-US"/>
        </w:rPr>
        <w:t xml:space="preserve"> </w:t>
      </w:r>
      <w:r w:rsidRPr="00D47A61">
        <w:rPr>
          <w:rFonts w:ascii="Times New Roman" w:hAnsi="Times New Roman" w:cs="Times New Roman"/>
          <w:sz w:val="28"/>
          <w:szCs w:val="28"/>
          <w:lang w:val="en-US"/>
        </w:rPr>
        <w:t xml:space="preserve">The whole study represents a solid basis for the readings on the economic history of the Balkan peoples, especially since dry and dull economic matter is presented in an accessible way. </w:t>
      </w:r>
      <w:r w:rsidRPr="00D47A61">
        <w:rPr>
          <w:rFonts w:ascii="Times New Roman" w:hAnsi="Times New Roman" w:cs="Times New Roman"/>
          <w:sz w:val="28"/>
          <w:szCs w:val="28"/>
          <w:lang w:val="en-US"/>
        </w:rPr>
        <w:t>At the same time, the extensive chronological, problematic and geographical scope of the study creates a sense of over-generalization and respect.</w:t>
      </w:r>
      <w:r w:rsidRPr="00D47A61">
        <w:rPr>
          <w:lang w:val="en-US"/>
        </w:rPr>
        <w:t xml:space="preserve"> </w:t>
      </w:r>
      <w:r w:rsidRPr="00D47A61">
        <w:rPr>
          <w:rFonts w:ascii="Times New Roman" w:hAnsi="Times New Roman" w:cs="Times New Roman"/>
          <w:sz w:val="28"/>
          <w:szCs w:val="28"/>
          <w:lang w:val="en-US"/>
        </w:rPr>
        <w:t xml:space="preserve">There are those, for example, about industrial development, which at one time, with the argument that it would distort the overall picture, have been ignored and, in another, they have been identified as an important element of the common </w:t>
      </w:r>
      <w:r w:rsidRPr="00D47A61">
        <w:rPr>
          <w:rFonts w:ascii="Times New Roman" w:hAnsi="Times New Roman" w:cs="Times New Roman"/>
          <w:sz w:val="28"/>
          <w:szCs w:val="28"/>
          <w:lang w:val="en-US"/>
        </w:rPr>
        <w:lastRenderedPageBreak/>
        <w:t xml:space="preserve">characteristic of economic development of the Balkan peoples. </w:t>
      </w:r>
      <w:r w:rsidRPr="00D47A61">
        <w:rPr>
          <w:rFonts w:ascii="Times New Roman" w:hAnsi="Times New Roman" w:cs="Times New Roman"/>
          <w:sz w:val="28"/>
          <w:szCs w:val="28"/>
          <w:lang w:val="en-US"/>
        </w:rPr>
        <w:t>It can be concluded that the form of government does not influence the model of economic development and the responses in times of crisis, but the question is whether this applies to the different types of government.</w:t>
      </w:r>
      <w:r w:rsidRPr="00D47A61">
        <w:rPr>
          <w:rFonts w:ascii="Times New Roman" w:hAnsi="Times New Roman" w:cs="Times New Roman"/>
          <w:sz w:val="28"/>
          <w:szCs w:val="28"/>
          <w:lang w:val="en-US"/>
        </w:rPr>
        <w:t xml:space="preserve"> </w:t>
      </w:r>
      <w:r w:rsidRPr="00D47A61">
        <w:rPr>
          <w:rFonts w:ascii="Times New Roman" w:hAnsi="Times New Roman" w:cs="Times New Roman"/>
          <w:sz w:val="28"/>
          <w:szCs w:val="28"/>
          <w:lang w:val="en-US"/>
        </w:rPr>
        <w:t xml:space="preserve">In this respect, it seems to me, without denying some general </w:t>
      </w:r>
      <w:r w:rsidRPr="00D47A61">
        <w:rPr>
          <w:rFonts w:ascii="Times New Roman" w:hAnsi="Times New Roman" w:cs="Times New Roman"/>
          <w:sz w:val="28"/>
          <w:szCs w:val="28"/>
          <w:lang w:val="en-US"/>
        </w:rPr>
        <w:t>measures that</w:t>
      </w:r>
      <w:r w:rsidRPr="00D47A61">
        <w:rPr>
          <w:rFonts w:ascii="Times New Roman" w:hAnsi="Times New Roman" w:cs="Times New Roman"/>
          <w:sz w:val="28"/>
          <w:szCs w:val="28"/>
          <w:lang w:val="en-US"/>
        </w:rPr>
        <w:t xml:space="preserve"> the approaches to the post-war crisis of the </w:t>
      </w:r>
      <w:r w:rsidRPr="00D47A61">
        <w:rPr>
          <w:rFonts w:ascii="Times New Roman" w:hAnsi="Times New Roman" w:cs="Times New Roman"/>
          <w:i/>
          <w:sz w:val="28"/>
          <w:szCs w:val="28"/>
          <w:lang w:val="en-US"/>
        </w:rPr>
        <w:t>BZNS</w:t>
      </w:r>
      <w:r w:rsidRPr="00D47A61">
        <w:rPr>
          <w:rFonts w:ascii="Times New Roman" w:hAnsi="Times New Roman" w:cs="Times New Roman"/>
          <w:sz w:val="28"/>
          <w:szCs w:val="28"/>
          <w:lang w:val="en-US"/>
        </w:rPr>
        <w:t xml:space="preserve"> and first </w:t>
      </w:r>
      <w:r w:rsidRPr="00D47A61">
        <w:rPr>
          <w:rFonts w:ascii="Times New Roman" w:hAnsi="Times New Roman" w:cs="Times New Roman"/>
          <w:i/>
          <w:sz w:val="28"/>
          <w:szCs w:val="28"/>
          <w:lang w:val="en-US"/>
        </w:rPr>
        <w:t>Sgovotist</w:t>
      </w:r>
      <w:r w:rsidRPr="00D47A61">
        <w:rPr>
          <w:rFonts w:ascii="Times New Roman" w:hAnsi="Times New Roman" w:cs="Times New Roman"/>
          <w:sz w:val="28"/>
          <w:szCs w:val="28"/>
          <w:lang w:val="en-US"/>
        </w:rPr>
        <w:t xml:space="preserve"> government in Bulgaria differ significantly.</w:t>
      </w:r>
    </w:p>
    <w:p w:rsidR="00D47A61" w:rsidRPr="00D47A61" w:rsidRDefault="005328BE" w:rsidP="00D47A61">
      <w:pPr>
        <w:spacing w:line="360" w:lineRule="auto"/>
        <w:ind w:firstLine="708"/>
        <w:jc w:val="both"/>
        <w:rPr>
          <w:rFonts w:ascii="Times New Roman" w:hAnsi="Times New Roman" w:cs="Times New Roman"/>
          <w:sz w:val="28"/>
          <w:szCs w:val="28"/>
          <w:lang w:val="en-US"/>
        </w:rPr>
      </w:pPr>
      <w:r w:rsidRPr="00D47A61">
        <w:rPr>
          <w:rFonts w:ascii="Times New Roman" w:hAnsi="Times New Roman" w:cs="Times New Roman"/>
          <w:sz w:val="28"/>
          <w:szCs w:val="28"/>
          <w:lang w:val="en-US"/>
        </w:rPr>
        <w:t>The materials provided for the competition are varied by subject matter and chronological scope. The major habilitation work is devoted to a topic that is not elaborated in historiography and fills a significant gap in the economic history of the Balkan peoples.</w:t>
      </w:r>
      <w:r w:rsidRPr="00D47A61">
        <w:rPr>
          <w:lang w:val="en-US"/>
        </w:rPr>
        <w:t xml:space="preserve"> </w:t>
      </w:r>
      <w:r w:rsidRPr="00D47A61">
        <w:rPr>
          <w:rFonts w:ascii="Times New Roman" w:hAnsi="Times New Roman" w:cs="Times New Roman"/>
          <w:sz w:val="28"/>
          <w:szCs w:val="28"/>
          <w:lang w:val="en-US"/>
        </w:rPr>
        <w:t>The ability to summarize and synthesize a huge volume of factual material, to interpret and analyze it, to combine global, regional and national issues has been demonstrated.</w:t>
      </w:r>
      <w:r w:rsidR="00D47A61" w:rsidRPr="00D47A61">
        <w:rPr>
          <w:rFonts w:ascii="Times New Roman" w:hAnsi="Times New Roman" w:cs="Times New Roman"/>
          <w:sz w:val="28"/>
          <w:szCs w:val="28"/>
          <w:lang w:val="en-US"/>
        </w:rPr>
        <w:t xml:space="preserve"> </w:t>
      </w:r>
    </w:p>
    <w:p w:rsidR="005328BE" w:rsidRPr="00D47A61" w:rsidRDefault="00D47A61" w:rsidP="00D47A61">
      <w:pPr>
        <w:spacing w:line="360" w:lineRule="auto"/>
        <w:ind w:firstLine="708"/>
        <w:jc w:val="both"/>
        <w:rPr>
          <w:rFonts w:ascii="Times New Roman" w:hAnsi="Times New Roman" w:cs="Times New Roman"/>
          <w:sz w:val="28"/>
          <w:szCs w:val="28"/>
          <w:lang w:val="en-US"/>
        </w:rPr>
      </w:pPr>
      <w:r w:rsidRPr="00D47A61">
        <w:rPr>
          <w:rFonts w:ascii="Times New Roman" w:hAnsi="Times New Roman" w:cs="Times New Roman"/>
          <w:sz w:val="28"/>
          <w:szCs w:val="28"/>
          <w:lang w:val="en-US"/>
        </w:rPr>
        <w:t>All this gives me cause to give my positive vote for the award of Dr. Hristo Berov to the academic position of "Ass</w:t>
      </w:r>
      <w:r w:rsidRPr="00D47A61">
        <w:rPr>
          <w:rFonts w:ascii="Times New Roman" w:hAnsi="Times New Roman" w:cs="Times New Roman"/>
          <w:sz w:val="28"/>
          <w:szCs w:val="28"/>
          <w:lang w:val="en-US"/>
        </w:rPr>
        <w:t>оcia</w:t>
      </w:r>
      <w:bookmarkStart w:id="0" w:name="_GoBack"/>
      <w:bookmarkEnd w:id="0"/>
      <w:r w:rsidRPr="00D47A61">
        <w:rPr>
          <w:rFonts w:ascii="Times New Roman" w:hAnsi="Times New Roman" w:cs="Times New Roman"/>
          <w:sz w:val="28"/>
          <w:szCs w:val="28"/>
          <w:lang w:val="en-US"/>
        </w:rPr>
        <w:t>ted</w:t>
      </w:r>
      <w:r w:rsidRPr="00D47A61">
        <w:rPr>
          <w:rFonts w:ascii="Times New Roman" w:hAnsi="Times New Roman" w:cs="Times New Roman"/>
          <w:sz w:val="28"/>
          <w:szCs w:val="28"/>
          <w:lang w:val="en-US"/>
        </w:rPr>
        <w:t xml:space="preserve"> Professor".</w:t>
      </w:r>
    </w:p>
    <w:sectPr w:rsidR="005328BE" w:rsidRPr="00D47A6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A66" w:rsidRDefault="00BA0A66" w:rsidP="009A7C8F">
      <w:pPr>
        <w:spacing w:after="0" w:line="240" w:lineRule="auto"/>
      </w:pPr>
      <w:r>
        <w:separator/>
      </w:r>
    </w:p>
  </w:endnote>
  <w:endnote w:type="continuationSeparator" w:id="0">
    <w:p w:rsidR="00BA0A66" w:rsidRDefault="00BA0A66" w:rsidP="009A7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154978"/>
      <w:docPartObj>
        <w:docPartGallery w:val="Page Numbers (Bottom of Page)"/>
        <w:docPartUnique/>
      </w:docPartObj>
    </w:sdtPr>
    <w:sdtEndPr/>
    <w:sdtContent>
      <w:p w:rsidR="009A7C8F" w:rsidRDefault="009A7C8F">
        <w:pPr>
          <w:pStyle w:val="Footer"/>
          <w:jc w:val="right"/>
        </w:pPr>
        <w:r>
          <w:fldChar w:fldCharType="begin"/>
        </w:r>
        <w:r>
          <w:instrText>PAGE   \* MERGEFORMAT</w:instrText>
        </w:r>
        <w:r>
          <w:fldChar w:fldCharType="separate"/>
        </w:r>
        <w:r w:rsidR="00D47A61">
          <w:rPr>
            <w:noProof/>
          </w:rPr>
          <w:t>9</w:t>
        </w:r>
        <w:r>
          <w:fldChar w:fldCharType="end"/>
        </w:r>
      </w:p>
    </w:sdtContent>
  </w:sdt>
  <w:p w:rsidR="009A7C8F" w:rsidRDefault="009A7C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A66" w:rsidRDefault="00BA0A66" w:rsidP="009A7C8F">
      <w:pPr>
        <w:spacing w:after="0" w:line="240" w:lineRule="auto"/>
      </w:pPr>
      <w:r>
        <w:separator/>
      </w:r>
    </w:p>
  </w:footnote>
  <w:footnote w:type="continuationSeparator" w:id="0">
    <w:p w:rsidR="00BA0A66" w:rsidRDefault="00BA0A66" w:rsidP="009A7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00D28"/>
    <w:multiLevelType w:val="hybridMultilevel"/>
    <w:tmpl w:val="3DA8B202"/>
    <w:lvl w:ilvl="0" w:tplc="20A01BA8">
      <w:start w:val="1"/>
      <w:numFmt w:val="decimal"/>
      <w:lvlText w:val="%1."/>
      <w:lvlJc w:val="left"/>
      <w:pPr>
        <w:ind w:left="785" w:hanging="360"/>
      </w:pPr>
      <w:rPr>
        <w:rFonts w:hint="default"/>
      </w:r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47"/>
    <w:rsid w:val="00007591"/>
    <w:rsid w:val="00023CE7"/>
    <w:rsid w:val="00053545"/>
    <w:rsid w:val="000B36AF"/>
    <w:rsid w:val="000E29C5"/>
    <w:rsid w:val="000F7273"/>
    <w:rsid w:val="00131E91"/>
    <w:rsid w:val="00165B36"/>
    <w:rsid w:val="00187F5C"/>
    <w:rsid w:val="00243EB7"/>
    <w:rsid w:val="00261A17"/>
    <w:rsid w:val="00273A31"/>
    <w:rsid w:val="0031612F"/>
    <w:rsid w:val="0033589A"/>
    <w:rsid w:val="00420BA0"/>
    <w:rsid w:val="00441298"/>
    <w:rsid w:val="00456CCB"/>
    <w:rsid w:val="00491527"/>
    <w:rsid w:val="004E06A4"/>
    <w:rsid w:val="004E2890"/>
    <w:rsid w:val="005328BE"/>
    <w:rsid w:val="00596F19"/>
    <w:rsid w:val="00606201"/>
    <w:rsid w:val="00617813"/>
    <w:rsid w:val="006712A2"/>
    <w:rsid w:val="006A3CA7"/>
    <w:rsid w:val="00740054"/>
    <w:rsid w:val="007417C8"/>
    <w:rsid w:val="00767A69"/>
    <w:rsid w:val="007D2BF9"/>
    <w:rsid w:val="0082589E"/>
    <w:rsid w:val="00835D9D"/>
    <w:rsid w:val="008A7591"/>
    <w:rsid w:val="008B3F1B"/>
    <w:rsid w:val="009230C8"/>
    <w:rsid w:val="00963095"/>
    <w:rsid w:val="009831F7"/>
    <w:rsid w:val="009A7C8F"/>
    <w:rsid w:val="009B4EFA"/>
    <w:rsid w:val="00A332AD"/>
    <w:rsid w:val="00A84C28"/>
    <w:rsid w:val="00B44274"/>
    <w:rsid w:val="00BA078E"/>
    <w:rsid w:val="00BA0A66"/>
    <w:rsid w:val="00BA76B6"/>
    <w:rsid w:val="00BF5D5D"/>
    <w:rsid w:val="00C11AC2"/>
    <w:rsid w:val="00C6197C"/>
    <w:rsid w:val="00CA584E"/>
    <w:rsid w:val="00CF6AB8"/>
    <w:rsid w:val="00D47A61"/>
    <w:rsid w:val="00DA662E"/>
    <w:rsid w:val="00DE1B2C"/>
    <w:rsid w:val="00DE44E2"/>
    <w:rsid w:val="00E3523D"/>
    <w:rsid w:val="00E35CD1"/>
    <w:rsid w:val="00E74318"/>
    <w:rsid w:val="00EE19A8"/>
    <w:rsid w:val="00F40447"/>
    <w:rsid w:val="00FC11B0"/>
    <w:rsid w:val="00FD483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54A74-9BD3-405A-89DF-88581188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447"/>
    <w:pPr>
      <w:spacing w:after="200" w:line="276" w:lineRule="auto"/>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A7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C8F"/>
  </w:style>
  <w:style w:type="paragraph" w:styleId="Footer">
    <w:name w:val="footer"/>
    <w:basedOn w:val="Normal"/>
    <w:link w:val="FooterChar"/>
    <w:uiPriority w:val="99"/>
    <w:unhideWhenUsed/>
    <w:rsid w:val="009A7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03248">
      <w:bodyDiv w:val="1"/>
      <w:marLeft w:val="0"/>
      <w:marRight w:val="0"/>
      <w:marTop w:val="0"/>
      <w:marBottom w:val="0"/>
      <w:divBdr>
        <w:top w:val="none" w:sz="0" w:space="0" w:color="auto"/>
        <w:left w:val="none" w:sz="0" w:space="0" w:color="auto"/>
        <w:bottom w:val="none" w:sz="0" w:space="0" w:color="auto"/>
        <w:right w:val="none" w:sz="0" w:space="0" w:color="auto"/>
      </w:divBdr>
    </w:div>
    <w:div w:id="202445421">
      <w:bodyDiv w:val="1"/>
      <w:marLeft w:val="0"/>
      <w:marRight w:val="0"/>
      <w:marTop w:val="0"/>
      <w:marBottom w:val="0"/>
      <w:divBdr>
        <w:top w:val="none" w:sz="0" w:space="0" w:color="auto"/>
        <w:left w:val="none" w:sz="0" w:space="0" w:color="auto"/>
        <w:bottom w:val="none" w:sz="0" w:space="0" w:color="auto"/>
        <w:right w:val="none" w:sz="0" w:space="0" w:color="auto"/>
      </w:divBdr>
    </w:div>
    <w:div w:id="449055944">
      <w:bodyDiv w:val="1"/>
      <w:marLeft w:val="0"/>
      <w:marRight w:val="0"/>
      <w:marTop w:val="0"/>
      <w:marBottom w:val="0"/>
      <w:divBdr>
        <w:top w:val="none" w:sz="0" w:space="0" w:color="auto"/>
        <w:left w:val="none" w:sz="0" w:space="0" w:color="auto"/>
        <w:bottom w:val="none" w:sz="0" w:space="0" w:color="auto"/>
        <w:right w:val="none" w:sz="0" w:space="0" w:color="auto"/>
      </w:divBdr>
    </w:div>
    <w:div w:id="712003451">
      <w:bodyDiv w:val="1"/>
      <w:marLeft w:val="0"/>
      <w:marRight w:val="0"/>
      <w:marTop w:val="0"/>
      <w:marBottom w:val="0"/>
      <w:divBdr>
        <w:top w:val="none" w:sz="0" w:space="0" w:color="auto"/>
        <w:left w:val="none" w:sz="0" w:space="0" w:color="auto"/>
        <w:bottom w:val="none" w:sz="0" w:space="0" w:color="auto"/>
        <w:right w:val="none" w:sz="0" w:space="0" w:color="auto"/>
      </w:divBdr>
    </w:div>
    <w:div w:id="719599207">
      <w:bodyDiv w:val="1"/>
      <w:marLeft w:val="0"/>
      <w:marRight w:val="0"/>
      <w:marTop w:val="0"/>
      <w:marBottom w:val="0"/>
      <w:divBdr>
        <w:top w:val="none" w:sz="0" w:space="0" w:color="auto"/>
        <w:left w:val="none" w:sz="0" w:space="0" w:color="auto"/>
        <w:bottom w:val="none" w:sz="0" w:space="0" w:color="auto"/>
        <w:right w:val="none" w:sz="0" w:space="0" w:color="auto"/>
      </w:divBdr>
    </w:div>
    <w:div w:id="747969502">
      <w:bodyDiv w:val="1"/>
      <w:marLeft w:val="0"/>
      <w:marRight w:val="0"/>
      <w:marTop w:val="0"/>
      <w:marBottom w:val="0"/>
      <w:divBdr>
        <w:top w:val="none" w:sz="0" w:space="0" w:color="auto"/>
        <w:left w:val="none" w:sz="0" w:space="0" w:color="auto"/>
        <w:bottom w:val="none" w:sz="0" w:space="0" w:color="auto"/>
        <w:right w:val="none" w:sz="0" w:space="0" w:color="auto"/>
      </w:divBdr>
    </w:div>
    <w:div w:id="1061051373">
      <w:bodyDiv w:val="1"/>
      <w:marLeft w:val="0"/>
      <w:marRight w:val="0"/>
      <w:marTop w:val="0"/>
      <w:marBottom w:val="0"/>
      <w:divBdr>
        <w:top w:val="none" w:sz="0" w:space="0" w:color="auto"/>
        <w:left w:val="none" w:sz="0" w:space="0" w:color="auto"/>
        <w:bottom w:val="none" w:sz="0" w:space="0" w:color="auto"/>
        <w:right w:val="none" w:sz="0" w:space="0" w:color="auto"/>
      </w:divBdr>
    </w:div>
    <w:div w:id="1157571102">
      <w:bodyDiv w:val="1"/>
      <w:marLeft w:val="0"/>
      <w:marRight w:val="0"/>
      <w:marTop w:val="0"/>
      <w:marBottom w:val="0"/>
      <w:divBdr>
        <w:top w:val="none" w:sz="0" w:space="0" w:color="auto"/>
        <w:left w:val="none" w:sz="0" w:space="0" w:color="auto"/>
        <w:bottom w:val="none" w:sz="0" w:space="0" w:color="auto"/>
        <w:right w:val="none" w:sz="0" w:space="0" w:color="auto"/>
      </w:divBdr>
    </w:div>
    <w:div w:id="1247424991">
      <w:bodyDiv w:val="1"/>
      <w:marLeft w:val="0"/>
      <w:marRight w:val="0"/>
      <w:marTop w:val="0"/>
      <w:marBottom w:val="0"/>
      <w:divBdr>
        <w:top w:val="none" w:sz="0" w:space="0" w:color="auto"/>
        <w:left w:val="none" w:sz="0" w:space="0" w:color="auto"/>
        <w:bottom w:val="none" w:sz="0" w:space="0" w:color="auto"/>
        <w:right w:val="none" w:sz="0" w:space="0" w:color="auto"/>
      </w:divBdr>
    </w:div>
    <w:div w:id="1261835724">
      <w:bodyDiv w:val="1"/>
      <w:marLeft w:val="0"/>
      <w:marRight w:val="0"/>
      <w:marTop w:val="0"/>
      <w:marBottom w:val="0"/>
      <w:divBdr>
        <w:top w:val="none" w:sz="0" w:space="0" w:color="auto"/>
        <w:left w:val="none" w:sz="0" w:space="0" w:color="auto"/>
        <w:bottom w:val="none" w:sz="0" w:space="0" w:color="auto"/>
        <w:right w:val="none" w:sz="0" w:space="0" w:color="auto"/>
      </w:divBdr>
    </w:div>
    <w:div w:id="1343974601">
      <w:bodyDiv w:val="1"/>
      <w:marLeft w:val="0"/>
      <w:marRight w:val="0"/>
      <w:marTop w:val="0"/>
      <w:marBottom w:val="0"/>
      <w:divBdr>
        <w:top w:val="none" w:sz="0" w:space="0" w:color="auto"/>
        <w:left w:val="none" w:sz="0" w:space="0" w:color="auto"/>
        <w:bottom w:val="none" w:sz="0" w:space="0" w:color="auto"/>
        <w:right w:val="none" w:sz="0" w:space="0" w:color="auto"/>
      </w:divBdr>
    </w:div>
    <w:div w:id="1585531132">
      <w:bodyDiv w:val="1"/>
      <w:marLeft w:val="0"/>
      <w:marRight w:val="0"/>
      <w:marTop w:val="0"/>
      <w:marBottom w:val="0"/>
      <w:divBdr>
        <w:top w:val="none" w:sz="0" w:space="0" w:color="auto"/>
        <w:left w:val="none" w:sz="0" w:space="0" w:color="auto"/>
        <w:bottom w:val="none" w:sz="0" w:space="0" w:color="auto"/>
        <w:right w:val="none" w:sz="0" w:space="0" w:color="auto"/>
      </w:divBdr>
    </w:div>
    <w:div w:id="1777679299">
      <w:bodyDiv w:val="1"/>
      <w:marLeft w:val="0"/>
      <w:marRight w:val="0"/>
      <w:marTop w:val="0"/>
      <w:marBottom w:val="0"/>
      <w:divBdr>
        <w:top w:val="none" w:sz="0" w:space="0" w:color="auto"/>
        <w:left w:val="none" w:sz="0" w:space="0" w:color="auto"/>
        <w:bottom w:val="none" w:sz="0" w:space="0" w:color="auto"/>
        <w:right w:val="none" w:sz="0" w:space="0" w:color="auto"/>
      </w:divBdr>
    </w:div>
    <w:div w:id="1959951175">
      <w:bodyDiv w:val="1"/>
      <w:marLeft w:val="0"/>
      <w:marRight w:val="0"/>
      <w:marTop w:val="0"/>
      <w:marBottom w:val="0"/>
      <w:divBdr>
        <w:top w:val="none" w:sz="0" w:space="0" w:color="auto"/>
        <w:left w:val="none" w:sz="0" w:space="0" w:color="auto"/>
        <w:bottom w:val="none" w:sz="0" w:space="0" w:color="auto"/>
        <w:right w:val="none" w:sz="0" w:space="0" w:color="auto"/>
      </w:divBdr>
    </w:div>
    <w:div w:id="1979335802">
      <w:bodyDiv w:val="1"/>
      <w:marLeft w:val="0"/>
      <w:marRight w:val="0"/>
      <w:marTop w:val="0"/>
      <w:marBottom w:val="0"/>
      <w:divBdr>
        <w:top w:val="none" w:sz="0" w:space="0" w:color="auto"/>
        <w:left w:val="none" w:sz="0" w:space="0" w:color="auto"/>
        <w:bottom w:val="none" w:sz="0" w:space="0" w:color="auto"/>
        <w:right w:val="none" w:sz="0" w:space="0" w:color="auto"/>
      </w:divBdr>
    </w:div>
    <w:div w:id="203387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1CB48-19F3-4F31-89CA-539D89EF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2102</Words>
  <Characters>11983</Characters>
  <Application>Microsoft Office Word</Application>
  <DocSecurity>0</DocSecurity>
  <Lines>99</Lines>
  <Paragraphs>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hristo berov</cp:lastModifiedBy>
  <cp:revision>2</cp:revision>
  <dcterms:created xsi:type="dcterms:W3CDTF">2020-03-28T16:06:00Z</dcterms:created>
  <dcterms:modified xsi:type="dcterms:W3CDTF">2020-03-28T16:06:00Z</dcterms:modified>
</cp:coreProperties>
</file>