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BFD" w:rsidRPr="00DE22ED" w:rsidRDefault="00051BFD" w:rsidP="00DE22ED">
      <w:pPr>
        <w:pStyle w:val="PlainText"/>
        <w:jc w:val="center"/>
        <w:rPr>
          <w:rFonts w:ascii="Times New Roman" w:hAnsi="Times New Roman" w:cs="Times New Roman"/>
          <w:sz w:val="28"/>
          <w:szCs w:val="28"/>
          <w:lang w:val="ru-RU"/>
        </w:rPr>
      </w:pPr>
      <w:r w:rsidRPr="00DE22ED">
        <w:rPr>
          <w:rFonts w:ascii="Times New Roman" w:hAnsi="Times New Roman" w:cs="Times New Roman"/>
          <w:sz w:val="28"/>
          <w:szCs w:val="28"/>
          <w:lang w:val="ru-RU"/>
        </w:rPr>
        <w:t>СТАНОВИЩЕ</w:t>
      </w:r>
    </w:p>
    <w:p w:rsidR="00051BFD" w:rsidRPr="00DE22ED" w:rsidRDefault="00051BFD" w:rsidP="00DE22ED">
      <w:pPr>
        <w:pStyle w:val="PlainText"/>
        <w:jc w:val="center"/>
        <w:rPr>
          <w:rFonts w:ascii="Times New Roman" w:hAnsi="Times New Roman" w:cs="Times New Roman"/>
          <w:sz w:val="28"/>
          <w:szCs w:val="28"/>
          <w:lang w:val="ru-RU"/>
        </w:rPr>
      </w:pPr>
    </w:p>
    <w:p w:rsidR="00051BFD" w:rsidRPr="00DE22ED" w:rsidRDefault="00051BFD" w:rsidP="00DE22ED">
      <w:pPr>
        <w:pStyle w:val="PlainText"/>
        <w:jc w:val="center"/>
        <w:rPr>
          <w:rFonts w:ascii="Times New Roman" w:hAnsi="Times New Roman" w:cs="Times New Roman"/>
          <w:sz w:val="28"/>
          <w:szCs w:val="28"/>
          <w:lang w:val="ru-RU"/>
        </w:rPr>
      </w:pPr>
    </w:p>
    <w:p w:rsidR="00051BFD" w:rsidRPr="00DE22ED" w:rsidRDefault="00051BFD" w:rsidP="00DE22ED">
      <w:pPr>
        <w:pStyle w:val="PlainText"/>
        <w:jc w:val="center"/>
        <w:rPr>
          <w:rFonts w:ascii="Times New Roman" w:hAnsi="Times New Roman" w:cs="Times New Roman"/>
          <w:sz w:val="28"/>
          <w:szCs w:val="28"/>
          <w:lang w:val="ru-RU"/>
        </w:rPr>
      </w:pPr>
      <w:r w:rsidRPr="00DE22ED">
        <w:rPr>
          <w:rFonts w:ascii="Times New Roman" w:hAnsi="Times New Roman" w:cs="Times New Roman"/>
          <w:sz w:val="28"/>
          <w:szCs w:val="28"/>
          <w:lang w:val="ru-RU"/>
        </w:rPr>
        <w:t>от проф. д-р Румяна Ил. Прешленова</w:t>
      </w:r>
    </w:p>
    <w:p w:rsidR="00051BFD" w:rsidRPr="00DE22ED" w:rsidRDefault="00051BFD" w:rsidP="00DE22ED">
      <w:pPr>
        <w:pStyle w:val="PlainText"/>
        <w:jc w:val="center"/>
        <w:rPr>
          <w:rFonts w:ascii="Times New Roman" w:hAnsi="Times New Roman" w:cs="Times New Roman"/>
          <w:sz w:val="28"/>
          <w:szCs w:val="28"/>
          <w:lang w:val="ru-RU"/>
        </w:rPr>
      </w:pPr>
    </w:p>
    <w:p w:rsidR="00051BFD" w:rsidRPr="00DE22ED" w:rsidRDefault="00051BFD" w:rsidP="00DE22ED">
      <w:pPr>
        <w:pStyle w:val="PlainText"/>
        <w:jc w:val="center"/>
        <w:rPr>
          <w:rFonts w:ascii="Times New Roman" w:hAnsi="Times New Roman" w:cs="Times New Roman"/>
          <w:sz w:val="28"/>
          <w:szCs w:val="28"/>
          <w:lang w:val="ru-RU"/>
        </w:rPr>
      </w:pPr>
      <w:r w:rsidRPr="00DE22ED">
        <w:rPr>
          <w:rFonts w:ascii="Times New Roman" w:hAnsi="Times New Roman" w:cs="Times New Roman"/>
          <w:sz w:val="28"/>
          <w:szCs w:val="28"/>
          <w:lang w:val="ru-RU"/>
        </w:rPr>
        <w:t>за научните качества на гл. ас. д-р ХРИСТО АНАСТАСОВ БЕРОВ,</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кандидат в конкурса за заемане на академичната длъжност “доцент“</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по професионално направление 2.2. История и археология, Научна област</w:t>
      </w:r>
    </w:p>
    <w:p w:rsidR="00051BFD" w:rsidRPr="00DE22ED" w:rsidRDefault="00051BFD" w:rsidP="00DE22ED">
      <w:pPr>
        <w:pStyle w:val="PlainText"/>
        <w:jc w:val="center"/>
        <w:rPr>
          <w:rFonts w:ascii="Times New Roman" w:hAnsi="Times New Roman" w:cs="Times New Roman"/>
          <w:sz w:val="28"/>
          <w:szCs w:val="28"/>
          <w:lang w:val="ru-RU"/>
        </w:rPr>
      </w:pPr>
      <w:r w:rsidRPr="00DE22ED">
        <w:rPr>
          <w:rFonts w:ascii="Times New Roman" w:hAnsi="Times New Roman" w:cs="Times New Roman"/>
          <w:sz w:val="28"/>
          <w:szCs w:val="28"/>
          <w:lang w:val="ru-RU"/>
        </w:rPr>
        <w:t>„Нова и съвременна балканска история – стопанска история на Балканите“</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за нуждите на ИФ на СУ „Св. Климент Охридски“ (ДВ, бр. 93, 26.11.2019 г.)</w:t>
      </w:r>
    </w:p>
    <w:p w:rsidR="00051BFD" w:rsidRPr="00DE22ED" w:rsidRDefault="00051BFD" w:rsidP="00DE22ED">
      <w:pPr>
        <w:pStyle w:val="PlainText"/>
        <w:jc w:val="both"/>
        <w:rPr>
          <w:rFonts w:ascii="Times New Roman" w:hAnsi="Times New Roman" w:cs="Times New Roman"/>
          <w:sz w:val="28"/>
          <w:szCs w:val="28"/>
          <w:lang w:val="ru-RU"/>
        </w:rPr>
      </w:pPr>
    </w:p>
    <w:p w:rsidR="00051BFD" w:rsidRPr="00DE22ED" w:rsidRDefault="00051BFD" w:rsidP="00DE22ED">
      <w:pPr>
        <w:pStyle w:val="PlainText"/>
        <w:jc w:val="both"/>
        <w:rPr>
          <w:rFonts w:ascii="Times New Roman" w:hAnsi="Times New Roman" w:cs="Times New Roman"/>
          <w:sz w:val="28"/>
          <w:szCs w:val="28"/>
          <w:lang w:val="ru-RU"/>
        </w:rPr>
      </w:pPr>
      <w:r w:rsidRPr="00DE22ED">
        <w:rPr>
          <w:rFonts w:ascii="Times New Roman" w:hAnsi="Times New Roman" w:cs="Times New Roman"/>
          <w:sz w:val="28"/>
          <w:szCs w:val="28"/>
          <w:lang w:val="ru-RU"/>
        </w:rPr>
        <w:t xml:space="preserve">  </w:t>
      </w:r>
    </w:p>
    <w:p w:rsidR="00051BFD" w:rsidRPr="00DE22ED" w:rsidRDefault="00051BFD" w:rsidP="00DE22ED">
      <w:pPr>
        <w:pStyle w:val="PlainText"/>
        <w:jc w:val="both"/>
        <w:rPr>
          <w:rFonts w:ascii="Times New Roman" w:hAnsi="Times New Roman" w:cs="Times New Roman"/>
          <w:sz w:val="28"/>
          <w:szCs w:val="28"/>
          <w:lang w:val="ru-RU"/>
        </w:rPr>
      </w:pPr>
    </w:p>
    <w:p w:rsidR="00051BFD" w:rsidRPr="00DE22ED" w:rsidRDefault="00051BFD" w:rsidP="00DE22ED">
      <w:pPr>
        <w:pStyle w:val="PlainText"/>
        <w:jc w:val="both"/>
        <w:rPr>
          <w:rFonts w:ascii="Times New Roman" w:hAnsi="Times New Roman" w:cs="Times New Roman"/>
          <w:sz w:val="28"/>
          <w:szCs w:val="28"/>
          <w:lang w:val="ru-RU"/>
        </w:rPr>
      </w:pPr>
      <w:r w:rsidRPr="00DE22ED">
        <w:rPr>
          <w:rFonts w:ascii="Times New Roman" w:hAnsi="Times New Roman" w:cs="Times New Roman"/>
          <w:sz w:val="28"/>
          <w:szCs w:val="28"/>
          <w:lang w:val="ru-RU"/>
        </w:rPr>
        <w:t>Гл. ас. д-р Христо Анастасов Беров е еди</w:t>
      </w:r>
      <w:r w:rsidR="00DE22ED" w:rsidRPr="00DE22ED">
        <w:rPr>
          <w:rFonts w:ascii="Times New Roman" w:hAnsi="Times New Roman" w:cs="Times New Roman"/>
          <w:sz w:val="28"/>
          <w:szCs w:val="28"/>
          <w:lang w:val="ru-RU"/>
        </w:rPr>
        <w:t xml:space="preserve">нствен кандидат в конкурса за </w:t>
      </w:r>
      <w:r w:rsidRPr="00DE22ED">
        <w:rPr>
          <w:rFonts w:ascii="Times New Roman" w:hAnsi="Times New Roman" w:cs="Times New Roman"/>
          <w:sz w:val="28"/>
          <w:szCs w:val="28"/>
          <w:lang w:val="ru-RU"/>
        </w:rPr>
        <w:t>заемане на академичната длъжност “доцент“</w:t>
      </w:r>
      <w:r w:rsidR="00DE22ED" w:rsidRPr="00DE22ED">
        <w:rPr>
          <w:rFonts w:ascii="Times New Roman" w:hAnsi="Times New Roman" w:cs="Times New Roman"/>
          <w:sz w:val="28"/>
          <w:szCs w:val="28"/>
          <w:lang w:val="ru-RU"/>
        </w:rPr>
        <w:t xml:space="preserve"> по професионално направление </w:t>
      </w:r>
      <w:r w:rsidRPr="00DE22ED">
        <w:rPr>
          <w:rFonts w:ascii="Times New Roman" w:hAnsi="Times New Roman" w:cs="Times New Roman"/>
          <w:sz w:val="28"/>
          <w:szCs w:val="28"/>
          <w:lang w:val="ru-RU"/>
        </w:rPr>
        <w:t>2.2. История и археология, Научна област „Нова и</w:t>
      </w:r>
      <w:r w:rsidR="00DE22ED" w:rsidRPr="00DE22ED">
        <w:rPr>
          <w:rFonts w:ascii="Times New Roman" w:hAnsi="Times New Roman" w:cs="Times New Roman"/>
          <w:sz w:val="28"/>
          <w:szCs w:val="28"/>
          <w:lang w:val="ru-RU"/>
        </w:rPr>
        <w:t xml:space="preserve"> съвременна балканска история </w:t>
      </w:r>
      <w:r w:rsidRPr="00DE22ED">
        <w:rPr>
          <w:rFonts w:ascii="Times New Roman" w:hAnsi="Times New Roman" w:cs="Times New Roman"/>
          <w:sz w:val="28"/>
          <w:szCs w:val="28"/>
          <w:lang w:val="ru-RU"/>
        </w:rPr>
        <w:t>– стопанска история на Балканите“ за нуждите на ИФ на СУ „Св. Климент</w:t>
      </w:r>
      <w:r w:rsidR="00DE22ED" w:rsidRP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Охридски“. От представените от него справки се вижда, че той отговаря на</w:t>
      </w:r>
      <w:r w:rsidR="00DE22ED" w:rsidRP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изискванията на чл. 105 и чл. 107 от действащия Правилник за условията и реда за</w:t>
      </w:r>
      <w:r w:rsidR="00DE22ED" w:rsidRP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придобиване на научни степени и заемане на академични длъжности в СУ „Св.</w:t>
      </w:r>
      <w:r w:rsidR="00DE22ED" w:rsidRP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Климент Охридски” и изпълнява минималните национални изисквания по чл.</w:t>
      </w:r>
      <w:r w:rsidR="00DE22ED" w:rsidRP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2б, ал. 2 от ЗРАСРБ за заемане на академичната длъжност „доцент“. При</w:t>
      </w:r>
      <w:r w:rsidR="00DE22ED" w:rsidRP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комплексната оценка на кандидата освен научните публикации и цитиранията</w:t>
      </w:r>
      <w:r w:rsidR="00DE22ED" w:rsidRP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следва да се вземат предвид аудиторните и извънаудиторни занятия;</w:t>
      </w:r>
      <w:r w:rsidR="00DE22ED" w:rsidRP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нововъведенията в методите на преподаване, осигуряване на занимания в</w:t>
      </w:r>
      <w:r w:rsidR="00DE22ED" w:rsidRP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практическа среда извън висшето училище или научната организация; работата</w:t>
      </w:r>
      <w:r w:rsidR="00DE22ED" w:rsidRP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със студенти и докторанти, включително съвместната работа със студенти и</w:t>
      </w:r>
      <w:r w:rsidR="00DE22ED" w:rsidRP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докторанти в научноизследователски и художественотворчески проекти (чл. 112,</w:t>
      </w:r>
      <w:r w:rsidR="00DE22ED" w:rsidRP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2 от Правилника за условията и реда за придобиване на научни степени и заемане на</w:t>
      </w:r>
      <w:r w:rsidR="00DE22ED" w:rsidRP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 xml:space="preserve">академични длъжности в СУ „Св. Климент Охридски”). </w:t>
      </w:r>
    </w:p>
    <w:p w:rsidR="00051BFD" w:rsidRPr="00DE22ED" w:rsidRDefault="00051BFD" w:rsidP="00DE22ED">
      <w:pPr>
        <w:pStyle w:val="PlainText"/>
        <w:jc w:val="both"/>
        <w:rPr>
          <w:rFonts w:ascii="Times New Roman" w:hAnsi="Times New Roman" w:cs="Times New Roman"/>
          <w:sz w:val="28"/>
          <w:szCs w:val="28"/>
          <w:lang w:val="ru-RU"/>
        </w:rPr>
      </w:pPr>
    </w:p>
    <w:p w:rsidR="00051BFD" w:rsidRPr="00DE22ED" w:rsidRDefault="00051BFD" w:rsidP="00DE22ED">
      <w:pPr>
        <w:pStyle w:val="PlainText"/>
        <w:jc w:val="both"/>
        <w:rPr>
          <w:rFonts w:ascii="Times New Roman" w:hAnsi="Times New Roman" w:cs="Times New Roman"/>
          <w:sz w:val="28"/>
          <w:szCs w:val="28"/>
          <w:lang w:val="ru-RU"/>
        </w:rPr>
      </w:pPr>
      <w:r w:rsidRPr="00DE22ED">
        <w:rPr>
          <w:rFonts w:ascii="Times New Roman" w:hAnsi="Times New Roman" w:cs="Times New Roman"/>
          <w:sz w:val="28"/>
          <w:szCs w:val="28"/>
          <w:lang w:val="ru-RU"/>
        </w:rPr>
        <w:t>За участие в конкурса д-р Хр. Беров е представил публикации, които включват: две книги - Когато гръм удари… Балкански</w:t>
      </w:r>
      <w:r w:rsidR="00DE22ED">
        <w:rPr>
          <w:rFonts w:ascii="Times New Roman" w:hAnsi="Times New Roman" w:cs="Times New Roman"/>
          <w:sz w:val="28"/>
          <w:szCs w:val="28"/>
          <w:lang w:val="ru-RU"/>
        </w:rPr>
        <w:t xml:space="preserve"> политики за възстановяване в </w:t>
      </w:r>
      <w:r w:rsidRPr="00DE22ED">
        <w:rPr>
          <w:rFonts w:ascii="Times New Roman" w:hAnsi="Times New Roman" w:cs="Times New Roman"/>
          <w:sz w:val="28"/>
          <w:szCs w:val="28"/>
          <w:lang w:val="ru-RU"/>
        </w:rPr>
        <w:t xml:space="preserve">ситуация на глобална икономическа криза, средата </w:t>
      </w:r>
      <w:r w:rsidR="00DE22ED">
        <w:rPr>
          <w:rFonts w:ascii="Times New Roman" w:hAnsi="Times New Roman" w:cs="Times New Roman"/>
          <w:sz w:val="28"/>
          <w:szCs w:val="28"/>
          <w:lang w:val="ru-RU"/>
        </w:rPr>
        <w:t xml:space="preserve">на XIX в. – средата на XX в., </w:t>
      </w:r>
      <w:r w:rsidRPr="00DE22ED">
        <w:rPr>
          <w:rFonts w:ascii="Times New Roman" w:hAnsi="Times New Roman" w:cs="Times New Roman"/>
          <w:sz w:val="28"/>
          <w:szCs w:val="28"/>
          <w:lang w:val="ru-RU"/>
        </w:rPr>
        <w:t>София, Университетско издателство "</w:t>
      </w:r>
      <w:r w:rsidR="00DE22ED">
        <w:rPr>
          <w:rFonts w:ascii="Times New Roman" w:hAnsi="Times New Roman" w:cs="Times New Roman"/>
          <w:sz w:val="28"/>
          <w:szCs w:val="28"/>
          <w:lang w:val="ru-RU"/>
        </w:rPr>
        <w:t xml:space="preserve">Св. Климент Охридски", 2019 и </w:t>
      </w:r>
      <w:r w:rsidRPr="00DE22ED">
        <w:rPr>
          <w:rFonts w:ascii="Times New Roman" w:hAnsi="Times New Roman" w:cs="Times New Roman"/>
          <w:sz w:val="28"/>
          <w:szCs w:val="28"/>
          <w:lang w:val="ru-RU"/>
        </w:rPr>
        <w:t>„Балканските японци“. Социално-икономически профили на модернизацията и</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индустриализацията по примера на Сърбия и България (1878-1912 г.),</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Университетско издателство „Св. Климент Охридски“, София, 2020, която е</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 xml:space="preserve">публикувана на базата на защитен дисертационен труд за </w:t>
      </w:r>
      <w:r w:rsidRPr="00DE22ED">
        <w:rPr>
          <w:rFonts w:ascii="Times New Roman" w:hAnsi="Times New Roman" w:cs="Times New Roman"/>
          <w:sz w:val="28"/>
          <w:szCs w:val="28"/>
          <w:lang w:val="ru-RU"/>
        </w:rPr>
        <w:lastRenderedPageBreak/>
        <w:t>присъждане на</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образователната и научна степен „доктор“; 5 статии и доклади, публикувани в</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нереферирани списания с научно рецензиране или в редактирани колективни</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томове; 6 студии, публикувани в нереферирани списания с научно рецензиране</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 xml:space="preserve">или в редактирани колективни томове. </w:t>
      </w:r>
    </w:p>
    <w:p w:rsidR="00051BFD" w:rsidRPr="00DE22ED" w:rsidRDefault="00051BFD" w:rsidP="00DE22ED">
      <w:pPr>
        <w:pStyle w:val="PlainText"/>
        <w:jc w:val="both"/>
        <w:rPr>
          <w:rFonts w:ascii="Times New Roman" w:hAnsi="Times New Roman" w:cs="Times New Roman"/>
          <w:sz w:val="28"/>
          <w:szCs w:val="28"/>
          <w:lang w:val="ru-RU"/>
        </w:rPr>
      </w:pPr>
    </w:p>
    <w:p w:rsidR="00051BFD" w:rsidRPr="00DE22ED" w:rsidRDefault="00051BFD" w:rsidP="00DE22ED">
      <w:pPr>
        <w:pStyle w:val="PlainText"/>
        <w:jc w:val="both"/>
        <w:rPr>
          <w:rFonts w:ascii="Times New Roman" w:hAnsi="Times New Roman" w:cs="Times New Roman"/>
          <w:sz w:val="28"/>
          <w:szCs w:val="28"/>
          <w:lang w:val="ru-RU"/>
        </w:rPr>
      </w:pPr>
      <w:r w:rsidRPr="00DE22ED">
        <w:rPr>
          <w:rFonts w:ascii="Times New Roman" w:hAnsi="Times New Roman" w:cs="Times New Roman"/>
          <w:sz w:val="28"/>
          <w:szCs w:val="28"/>
          <w:lang w:val="ru-RU"/>
        </w:rPr>
        <w:t>Публикационната дейност на д-р Хр.</w:t>
      </w:r>
      <w:r w:rsidR="00DE22ED">
        <w:rPr>
          <w:rFonts w:ascii="Times New Roman" w:hAnsi="Times New Roman" w:cs="Times New Roman"/>
          <w:sz w:val="28"/>
          <w:szCs w:val="28"/>
          <w:lang w:val="ru-RU"/>
        </w:rPr>
        <w:t xml:space="preserve"> Беров е посветена основно на  </w:t>
      </w:r>
      <w:r w:rsidRPr="00DE22ED">
        <w:rPr>
          <w:rFonts w:ascii="Times New Roman" w:hAnsi="Times New Roman" w:cs="Times New Roman"/>
          <w:sz w:val="28"/>
          <w:szCs w:val="28"/>
          <w:lang w:val="ru-RU"/>
        </w:rPr>
        <w:t xml:space="preserve">стопанската история. Той е сред малцината учени в българската историческа </w:t>
      </w:r>
    </w:p>
    <w:p w:rsidR="00051BFD" w:rsidRPr="00DE22ED" w:rsidRDefault="00051BFD" w:rsidP="00DE22ED">
      <w:pPr>
        <w:pStyle w:val="PlainText"/>
        <w:jc w:val="both"/>
        <w:rPr>
          <w:rFonts w:ascii="Times New Roman" w:hAnsi="Times New Roman" w:cs="Times New Roman"/>
          <w:sz w:val="28"/>
          <w:szCs w:val="28"/>
          <w:lang w:val="ru-RU"/>
        </w:rPr>
      </w:pPr>
      <w:r w:rsidRPr="00DE22ED">
        <w:rPr>
          <w:rFonts w:ascii="Times New Roman" w:hAnsi="Times New Roman" w:cs="Times New Roman"/>
          <w:sz w:val="28"/>
          <w:szCs w:val="28"/>
          <w:lang w:val="ru-RU"/>
        </w:rPr>
        <w:t>наука, които се занимават с нея в съпоставителе</w:t>
      </w:r>
      <w:r w:rsidR="00DE22ED">
        <w:rPr>
          <w:rFonts w:ascii="Times New Roman" w:hAnsi="Times New Roman" w:cs="Times New Roman"/>
          <w:sz w:val="28"/>
          <w:szCs w:val="28"/>
          <w:lang w:val="ru-RU"/>
        </w:rPr>
        <w:t xml:space="preserve">н план. Изборът на България и </w:t>
      </w:r>
      <w:r w:rsidRPr="00DE22ED">
        <w:rPr>
          <w:rFonts w:ascii="Times New Roman" w:hAnsi="Times New Roman" w:cs="Times New Roman"/>
          <w:sz w:val="28"/>
          <w:szCs w:val="28"/>
          <w:lang w:val="ru-RU"/>
        </w:rPr>
        <w:t>Сърбия като обекти на изследванията му е моти</w:t>
      </w:r>
      <w:r w:rsidR="00DE22ED">
        <w:rPr>
          <w:rFonts w:ascii="Times New Roman" w:hAnsi="Times New Roman" w:cs="Times New Roman"/>
          <w:sz w:val="28"/>
          <w:szCs w:val="28"/>
          <w:lang w:val="ru-RU"/>
        </w:rPr>
        <w:t xml:space="preserve">виран както от общото минало </w:t>
      </w:r>
      <w:r w:rsidRPr="00DE22ED">
        <w:rPr>
          <w:rFonts w:ascii="Times New Roman" w:hAnsi="Times New Roman" w:cs="Times New Roman"/>
          <w:sz w:val="28"/>
          <w:szCs w:val="28"/>
          <w:lang w:val="ru-RU"/>
        </w:rPr>
        <w:t>на двете балкански държави в Османската империя, оставило трайни следи в тяхното развитие през Модерната епоха, така</w:t>
      </w:r>
      <w:r w:rsidR="00DE22ED">
        <w:rPr>
          <w:rFonts w:ascii="Times New Roman" w:hAnsi="Times New Roman" w:cs="Times New Roman"/>
          <w:sz w:val="28"/>
          <w:szCs w:val="28"/>
          <w:lang w:val="ru-RU"/>
        </w:rPr>
        <w:t xml:space="preserve"> и от сходната им стопанска и  </w:t>
      </w:r>
      <w:r w:rsidRPr="00DE22ED">
        <w:rPr>
          <w:rFonts w:ascii="Times New Roman" w:hAnsi="Times New Roman" w:cs="Times New Roman"/>
          <w:sz w:val="28"/>
          <w:szCs w:val="28"/>
          <w:lang w:val="ru-RU"/>
        </w:rPr>
        <w:t>социална структура като национални държави. Предпочитани теми в</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изследванията му са модернизацията и предприемачеството като социален</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профил, поведение и резултат. Няколко са акцентите в тях, с които той се</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занимава. Ролята на държавата в налагането на протекционизма от края на XIX</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в. го привлича като ключов проблем за Сърбия и България, чиято стопанска</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политика се основава на разбирането за „догонващи“ държави по отношение на</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развитите икономики в Централна и Западна Европа. Съвсем логично сред предпочитаните от него теми е и Габрово като център на водещ индустриален</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регион в България в първите десетилетия след Освобождението. В проучванията си той разглежда ускореното развитие на промишлеността в града, приноса на</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чужденците в модернизационните процеси там и го сравнява с Лесковац като</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негов аналог в ролята му на „балкански Манчестър“. Д-р Хр. Беров се докосва и</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до ранната история на корупцията в България в периода 1879-1912 г., която</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трайно присъства в пресата и публицистиката на епохата. Тези публикации се</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допълват от изследването му за климатичните аномалии като фактор за кризата</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 xml:space="preserve">в България в края на XIX и началото на XX в. </w:t>
      </w:r>
    </w:p>
    <w:p w:rsidR="00051BFD" w:rsidRPr="00DE22ED" w:rsidRDefault="00051BFD" w:rsidP="00DE22ED">
      <w:pPr>
        <w:pStyle w:val="PlainText"/>
        <w:jc w:val="both"/>
        <w:rPr>
          <w:rFonts w:ascii="Times New Roman" w:hAnsi="Times New Roman" w:cs="Times New Roman"/>
          <w:sz w:val="28"/>
          <w:szCs w:val="28"/>
          <w:lang w:val="ru-RU"/>
        </w:rPr>
      </w:pPr>
    </w:p>
    <w:p w:rsidR="00051BFD" w:rsidRPr="00DE22ED" w:rsidRDefault="00051BFD" w:rsidP="00DE22ED">
      <w:pPr>
        <w:pStyle w:val="PlainText"/>
        <w:jc w:val="both"/>
        <w:rPr>
          <w:rFonts w:ascii="Times New Roman" w:hAnsi="Times New Roman" w:cs="Times New Roman"/>
          <w:sz w:val="28"/>
          <w:szCs w:val="28"/>
          <w:lang w:val="ru-RU"/>
        </w:rPr>
      </w:pPr>
      <w:r w:rsidRPr="00DE22ED">
        <w:rPr>
          <w:rFonts w:ascii="Times New Roman" w:hAnsi="Times New Roman" w:cs="Times New Roman"/>
          <w:sz w:val="28"/>
          <w:szCs w:val="28"/>
          <w:lang w:val="ru-RU"/>
        </w:rPr>
        <w:t>Тези по-ранни публикации са свое</w:t>
      </w:r>
      <w:r w:rsidR="00DE22ED">
        <w:rPr>
          <w:rFonts w:ascii="Times New Roman" w:hAnsi="Times New Roman" w:cs="Times New Roman"/>
          <w:sz w:val="28"/>
          <w:szCs w:val="28"/>
          <w:lang w:val="ru-RU"/>
        </w:rPr>
        <w:t xml:space="preserve">образна подготовка за наскоро </w:t>
      </w:r>
      <w:r w:rsidRPr="00DE22ED">
        <w:rPr>
          <w:rFonts w:ascii="Times New Roman" w:hAnsi="Times New Roman" w:cs="Times New Roman"/>
          <w:sz w:val="28"/>
          <w:szCs w:val="28"/>
          <w:lang w:val="ru-RU"/>
        </w:rPr>
        <w:t>излязлата от печат монография, която е основният хабилитационен труд на кандидата – Когато гръм удари… Балкански политики за възстановяване в ситуация</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 xml:space="preserve">на глобална икономическа криза, средата на XIX в. – средата на XX в., включена в поредицата Регионални изследвания на УИ „Св. Климент Охридски“. Това </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изследване разширява както хронологическия обхват н</w:t>
      </w:r>
      <w:r w:rsidR="00DE22ED">
        <w:rPr>
          <w:rFonts w:ascii="Times New Roman" w:hAnsi="Times New Roman" w:cs="Times New Roman"/>
          <w:sz w:val="28"/>
          <w:szCs w:val="28"/>
          <w:lang w:val="ru-RU"/>
        </w:rPr>
        <w:t xml:space="preserve">а работата му, така и </w:t>
      </w:r>
      <w:r w:rsidRPr="00DE22ED">
        <w:rPr>
          <w:rFonts w:ascii="Times New Roman" w:hAnsi="Times New Roman" w:cs="Times New Roman"/>
          <w:sz w:val="28"/>
          <w:szCs w:val="28"/>
          <w:lang w:val="ru-RU"/>
        </w:rPr>
        <w:t>географската рамка, в която д-р Хр. Беров впи</w:t>
      </w:r>
      <w:r w:rsidR="00DE22ED">
        <w:rPr>
          <w:rFonts w:ascii="Times New Roman" w:hAnsi="Times New Roman" w:cs="Times New Roman"/>
          <w:sz w:val="28"/>
          <w:szCs w:val="28"/>
          <w:lang w:val="ru-RU"/>
        </w:rPr>
        <w:t xml:space="preserve">сва българското и балканското </w:t>
      </w:r>
      <w:r w:rsidRPr="00DE22ED">
        <w:rPr>
          <w:rFonts w:ascii="Times New Roman" w:hAnsi="Times New Roman" w:cs="Times New Roman"/>
          <w:sz w:val="28"/>
          <w:szCs w:val="28"/>
          <w:lang w:val="ru-RU"/>
        </w:rPr>
        <w:t>стопанско минало. Тя демонстрира неговото ака</w:t>
      </w:r>
      <w:r w:rsidR="00DE22ED">
        <w:rPr>
          <w:rFonts w:ascii="Times New Roman" w:hAnsi="Times New Roman" w:cs="Times New Roman"/>
          <w:sz w:val="28"/>
          <w:szCs w:val="28"/>
          <w:lang w:val="ru-RU"/>
        </w:rPr>
        <w:t xml:space="preserve">демично израстване като автор </w:t>
      </w:r>
      <w:r w:rsidRPr="00DE22ED">
        <w:rPr>
          <w:rFonts w:ascii="Times New Roman" w:hAnsi="Times New Roman" w:cs="Times New Roman"/>
          <w:sz w:val="28"/>
          <w:szCs w:val="28"/>
          <w:lang w:val="ru-RU"/>
        </w:rPr>
        <w:t>и амбицията му „да провери хипотезата за възможни повтарящи се сходни</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 xml:space="preserve">реакции на държавните структури, определящи стопанската политика и влияещи върху стопанското развитие на </w:t>
      </w:r>
      <w:r w:rsidR="00DE22ED">
        <w:rPr>
          <w:rFonts w:ascii="Times New Roman" w:hAnsi="Times New Roman" w:cs="Times New Roman"/>
          <w:sz w:val="28"/>
          <w:szCs w:val="28"/>
          <w:lang w:val="ru-RU"/>
        </w:rPr>
        <w:t xml:space="preserve">отделните балкански държави в </w:t>
      </w:r>
      <w:r w:rsidRPr="00DE22ED">
        <w:rPr>
          <w:rFonts w:ascii="Times New Roman" w:hAnsi="Times New Roman" w:cs="Times New Roman"/>
          <w:sz w:val="28"/>
          <w:szCs w:val="28"/>
          <w:lang w:val="ru-RU"/>
        </w:rPr>
        <w:lastRenderedPageBreak/>
        <w:t>ситуации на глобални икономически кризи“ (с. 1</w:t>
      </w:r>
      <w:r w:rsidR="00DE22ED">
        <w:rPr>
          <w:rFonts w:ascii="Times New Roman" w:hAnsi="Times New Roman" w:cs="Times New Roman"/>
          <w:sz w:val="28"/>
          <w:szCs w:val="28"/>
          <w:lang w:val="ru-RU"/>
        </w:rPr>
        <w:t xml:space="preserve">2). Анализите му обхващат три </w:t>
      </w:r>
      <w:r w:rsidRPr="00DE22ED">
        <w:rPr>
          <w:rFonts w:ascii="Times New Roman" w:hAnsi="Times New Roman" w:cs="Times New Roman"/>
          <w:sz w:val="28"/>
          <w:szCs w:val="28"/>
          <w:lang w:val="ru-RU"/>
        </w:rPr>
        <w:t>големи икономически кризи: Дългата депресия о</w:t>
      </w:r>
      <w:r w:rsidR="00DE22ED">
        <w:rPr>
          <w:rFonts w:ascii="Times New Roman" w:hAnsi="Times New Roman" w:cs="Times New Roman"/>
          <w:sz w:val="28"/>
          <w:szCs w:val="28"/>
          <w:lang w:val="ru-RU"/>
        </w:rPr>
        <w:t xml:space="preserve">т 1873-1896 г., Следвоенната </w:t>
      </w:r>
      <w:r w:rsidRPr="00DE22ED">
        <w:rPr>
          <w:rFonts w:ascii="Times New Roman" w:hAnsi="Times New Roman" w:cs="Times New Roman"/>
          <w:sz w:val="28"/>
          <w:szCs w:val="28"/>
          <w:lang w:val="ru-RU"/>
        </w:rPr>
        <w:t>криза и Голяма депресия от 1929-1933 г. Той обаче</w:t>
      </w:r>
      <w:r w:rsidR="00DE22ED">
        <w:rPr>
          <w:rFonts w:ascii="Times New Roman" w:hAnsi="Times New Roman" w:cs="Times New Roman"/>
          <w:sz w:val="28"/>
          <w:szCs w:val="28"/>
          <w:lang w:val="ru-RU"/>
        </w:rPr>
        <w:t xml:space="preserve"> уместно избира за граници на </w:t>
      </w:r>
      <w:r w:rsidRPr="00DE22ED">
        <w:rPr>
          <w:rFonts w:ascii="Times New Roman" w:hAnsi="Times New Roman" w:cs="Times New Roman"/>
          <w:sz w:val="28"/>
          <w:szCs w:val="28"/>
          <w:lang w:val="ru-RU"/>
        </w:rPr>
        <w:t xml:space="preserve">изложението си края на Кримската война </w:t>
      </w:r>
      <w:r w:rsidR="00DE22ED">
        <w:rPr>
          <w:rFonts w:ascii="Times New Roman" w:hAnsi="Times New Roman" w:cs="Times New Roman"/>
          <w:sz w:val="28"/>
          <w:szCs w:val="28"/>
          <w:lang w:val="ru-RU"/>
        </w:rPr>
        <w:t xml:space="preserve">и десетилетието преди Втората </w:t>
      </w:r>
      <w:r w:rsidRPr="00DE22ED">
        <w:rPr>
          <w:rFonts w:ascii="Times New Roman" w:hAnsi="Times New Roman" w:cs="Times New Roman"/>
          <w:sz w:val="28"/>
          <w:szCs w:val="28"/>
          <w:lang w:val="ru-RU"/>
        </w:rPr>
        <w:t>световна война. Прецизирането на използваните термини, периоди и географския обхват е характерно за монографията на д-р Хр. Беров, макар на</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няколко места в изложението му границата между икономическа криза и ситуация с характер на глобална стопанска криза да не е много ясно очертана.</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 xml:space="preserve">Проблематично донякъде е разделянето на кризите на политически и икономически в случая с България след Първата световна война и Гърция след Малоазийската катастрофа, доколкото политическите и икономическите компоненти на двете кризи са неразривно свързани. </w:t>
      </w:r>
    </w:p>
    <w:p w:rsidR="00051BFD" w:rsidRPr="00DE22ED" w:rsidRDefault="00051BFD" w:rsidP="00DE22ED">
      <w:pPr>
        <w:pStyle w:val="PlainText"/>
        <w:jc w:val="both"/>
        <w:rPr>
          <w:rFonts w:ascii="Times New Roman" w:hAnsi="Times New Roman" w:cs="Times New Roman"/>
          <w:sz w:val="28"/>
          <w:szCs w:val="28"/>
          <w:lang w:val="ru-RU"/>
        </w:rPr>
      </w:pPr>
    </w:p>
    <w:p w:rsidR="00DE22ED" w:rsidRDefault="00051BFD" w:rsidP="00DE22ED">
      <w:pPr>
        <w:pStyle w:val="PlainText"/>
        <w:jc w:val="both"/>
        <w:rPr>
          <w:rFonts w:ascii="Times New Roman" w:hAnsi="Times New Roman" w:cs="Times New Roman"/>
          <w:sz w:val="28"/>
          <w:szCs w:val="28"/>
          <w:lang w:val="ru-RU"/>
        </w:rPr>
      </w:pPr>
      <w:r w:rsidRPr="00DE22ED">
        <w:rPr>
          <w:rFonts w:ascii="Times New Roman" w:hAnsi="Times New Roman" w:cs="Times New Roman"/>
          <w:sz w:val="28"/>
          <w:szCs w:val="28"/>
          <w:lang w:val="ru-RU"/>
        </w:rPr>
        <w:t>Теоретическата обосновка на изследване</w:t>
      </w:r>
      <w:r w:rsidR="00DE22ED">
        <w:rPr>
          <w:rFonts w:ascii="Times New Roman" w:hAnsi="Times New Roman" w:cs="Times New Roman"/>
          <w:sz w:val="28"/>
          <w:szCs w:val="28"/>
          <w:lang w:val="ru-RU"/>
        </w:rPr>
        <w:t xml:space="preserve">то демонстрира самочувствието </w:t>
      </w:r>
      <w:r w:rsidRPr="00DE22ED">
        <w:rPr>
          <w:rFonts w:ascii="Times New Roman" w:hAnsi="Times New Roman" w:cs="Times New Roman"/>
          <w:sz w:val="28"/>
          <w:szCs w:val="28"/>
          <w:lang w:val="ru-RU"/>
        </w:rPr>
        <w:t>на автора в резултат на последова</w:t>
      </w:r>
      <w:r w:rsidR="00DE22ED">
        <w:rPr>
          <w:rFonts w:ascii="Times New Roman" w:hAnsi="Times New Roman" w:cs="Times New Roman"/>
          <w:sz w:val="28"/>
          <w:szCs w:val="28"/>
          <w:lang w:val="ru-RU"/>
        </w:rPr>
        <w:t xml:space="preserve">телното му развитие в полето на </w:t>
      </w:r>
      <w:r w:rsidRPr="00DE22ED">
        <w:rPr>
          <w:rFonts w:ascii="Times New Roman" w:hAnsi="Times New Roman" w:cs="Times New Roman"/>
          <w:sz w:val="28"/>
          <w:szCs w:val="28"/>
          <w:lang w:val="ru-RU"/>
        </w:rPr>
        <w:t>стопанската история. Би могло да се спори доколко удачни са н</w:t>
      </w:r>
      <w:r w:rsidR="00DE22ED">
        <w:rPr>
          <w:rFonts w:ascii="Times New Roman" w:hAnsi="Times New Roman" w:cs="Times New Roman"/>
          <w:sz w:val="28"/>
          <w:szCs w:val="28"/>
          <w:lang w:val="ru-RU"/>
        </w:rPr>
        <w:t xml:space="preserve">аименованията на трите глави: </w:t>
      </w:r>
      <w:r w:rsidRPr="00DE22ED">
        <w:rPr>
          <w:rFonts w:ascii="Times New Roman" w:hAnsi="Times New Roman" w:cs="Times New Roman"/>
          <w:sz w:val="28"/>
          <w:szCs w:val="28"/>
          <w:lang w:val="ru-RU"/>
        </w:rPr>
        <w:t>„Тихите води са най-дълбоки (Дългата депресия 187</w:t>
      </w:r>
      <w:r w:rsidR="00DE22ED">
        <w:rPr>
          <w:rFonts w:ascii="Times New Roman" w:hAnsi="Times New Roman" w:cs="Times New Roman"/>
          <w:sz w:val="28"/>
          <w:szCs w:val="28"/>
          <w:lang w:val="ru-RU"/>
        </w:rPr>
        <w:t xml:space="preserve">3–1896 г.)“, „When the war(s) </w:t>
      </w:r>
      <w:r w:rsidRPr="00DE22ED">
        <w:rPr>
          <w:rFonts w:ascii="Times New Roman" w:hAnsi="Times New Roman" w:cs="Times New Roman"/>
          <w:sz w:val="28"/>
          <w:szCs w:val="28"/>
          <w:lang w:val="ru-RU"/>
        </w:rPr>
        <w:t>is (are) over!“ и „Затишие след буря (Г</w:t>
      </w:r>
      <w:r w:rsidR="00DE22ED">
        <w:rPr>
          <w:rFonts w:ascii="Times New Roman" w:hAnsi="Times New Roman" w:cs="Times New Roman"/>
          <w:sz w:val="28"/>
          <w:szCs w:val="28"/>
          <w:lang w:val="ru-RU"/>
        </w:rPr>
        <w:t xml:space="preserve">олямата депресия и Балканите)“, но това е </w:t>
      </w:r>
      <w:r w:rsidRPr="00DE22ED">
        <w:rPr>
          <w:rFonts w:ascii="Times New Roman" w:hAnsi="Times New Roman" w:cs="Times New Roman"/>
          <w:sz w:val="28"/>
          <w:szCs w:val="28"/>
          <w:lang w:val="ru-RU"/>
        </w:rPr>
        <w:t>въпрос на личен избор на автора. Аналогичната структура на всяка глава, включваща основни характеристики; причини за определяне на ситуацията катотакава с характер на глобална стопанска криза; реакциите на водещите</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икономики; реакциите на балканските държави; прилики, разлики, изводи - създава прегледност и дава възможност за сравнени</w:t>
      </w:r>
      <w:r w:rsidR="00DE22ED">
        <w:rPr>
          <w:rFonts w:ascii="Times New Roman" w:hAnsi="Times New Roman" w:cs="Times New Roman"/>
          <w:sz w:val="28"/>
          <w:szCs w:val="28"/>
          <w:lang w:val="ru-RU"/>
        </w:rPr>
        <w:t xml:space="preserve">е, което е особено полезно за </w:t>
      </w:r>
      <w:r w:rsidRPr="00DE22ED">
        <w:rPr>
          <w:rFonts w:ascii="Times New Roman" w:hAnsi="Times New Roman" w:cs="Times New Roman"/>
          <w:sz w:val="28"/>
          <w:szCs w:val="28"/>
          <w:lang w:val="ru-RU"/>
        </w:rPr>
        <w:t>студентите. Използването на огромен масив от статистически данни, организиран в таблици и представен освен това в диаграми, е безспорен принос на автора. Като постижение на изследването може да се посочи ясното разграничаване на икономическите реакции на балканските държави с предмодерен характер (когато социалната структура и елитите са по-близки до</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предмодерните и прединдустриални модели като Черна гора през Дългата депресия, Албания в годините след Първата световна война и Турция през</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Голямата депресия) и тези, които са породени от обвързването на стопанството</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им със световните икономически процеси. Библиографията в края на изследването е оформена нетрадиционно. Изоставянето на обичайната схема</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(непубликувани източници; публикувани документи; мемоари; преса; изследвания) според мен не е от полза нито за автора, нито за читателите. При</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това е странно използването на непубликувани документи само от Сърбия,</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въпреки уговорката в предговора, че архивните източници не са основният масив, върху който се базира изследването. По-несъществена бележка е това, че</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 xml:space="preserve">разделът „Статистически </w:t>
      </w:r>
      <w:r w:rsidRPr="00DE22ED">
        <w:rPr>
          <w:rFonts w:ascii="Times New Roman" w:hAnsi="Times New Roman" w:cs="Times New Roman"/>
          <w:sz w:val="28"/>
          <w:szCs w:val="28"/>
          <w:lang w:val="ru-RU"/>
        </w:rPr>
        <w:lastRenderedPageBreak/>
        <w:t xml:space="preserve">годишници и допълнителна статистическа информация“ би могъл ясно да се нарече „Статистически източници“. </w:t>
      </w:r>
    </w:p>
    <w:p w:rsidR="00DE22ED" w:rsidRDefault="00DE22ED" w:rsidP="00DE22ED">
      <w:pPr>
        <w:pStyle w:val="PlainText"/>
        <w:jc w:val="both"/>
        <w:rPr>
          <w:rFonts w:ascii="Times New Roman" w:hAnsi="Times New Roman" w:cs="Times New Roman"/>
          <w:sz w:val="28"/>
          <w:szCs w:val="28"/>
          <w:lang w:val="ru-RU"/>
        </w:rPr>
      </w:pPr>
    </w:p>
    <w:p w:rsidR="00051BFD" w:rsidRPr="00DE22ED" w:rsidRDefault="00051BFD" w:rsidP="00DE22ED">
      <w:pPr>
        <w:pStyle w:val="PlainText"/>
        <w:jc w:val="both"/>
        <w:rPr>
          <w:rFonts w:ascii="Times New Roman" w:hAnsi="Times New Roman" w:cs="Times New Roman"/>
          <w:sz w:val="28"/>
          <w:szCs w:val="28"/>
          <w:lang w:val="ru-RU"/>
        </w:rPr>
      </w:pPr>
      <w:r w:rsidRPr="00DE22ED">
        <w:rPr>
          <w:rFonts w:ascii="Times New Roman" w:hAnsi="Times New Roman" w:cs="Times New Roman"/>
          <w:sz w:val="28"/>
          <w:szCs w:val="28"/>
          <w:lang w:val="ru-RU"/>
        </w:rPr>
        <w:t>Д-р Хр. Беров има необходимия професионален стаж по специалн</w:t>
      </w:r>
      <w:r w:rsidR="00DE22ED">
        <w:rPr>
          <w:rFonts w:ascii="Times New Roman" w:hAnsi="Times New Roman" w:cs="Times New Roman"/>
          <w:sz w:val="28"/>
          <w:szCs w:val="28"/>
          <w:lang w:val="ru-RU"/>
        </w:rPr>
        <w:t xml:space="preserve">остта. </w:t>
      </w:r>
      <w:r w:rsidRPr="00DE22ED">
        <w:rPr>
          <w:rFonts w:ascii="Times New Roman" w:hAnsi="Times New Roman" w:cs="Times New Roman"/>
          <w:sz w:val="28"/>
          <w:szCs w:val="28"/>
          <w:lang w:val="ru-RU"/>
        </w:rPr>
        <w:t>Преподавателската му дейност в ИФ на СУ „Св.</w:t>
      </w:r>
      <w:r w:rsidR="00DE22ED">
        <w:rPr>
          <w:rFonts w:ascii="Times New Roman" w:hAnsi="Times New Roman" w:cs="Times New Roman"/>
          <w:sz w:val="28"/>
          <w:szCs w:val="28"/>
          <w:lang w:val="ru-RU"/>
        </w:rPr>
        <w:t xml:space="preserve"> Климент Охридски“ от 2007 до </w:t>
      </w:r>
      <w:r w:rsidRPr="00DE22ED">
        <w:rPr>
          <w:rFonts w:ascii="Times New Roman" w:hAnsi="Times New Roman" w:cs="Times New Roman"/>
          <w:sz w:val="28"/>
          <w:szCs w:val="28"/>
          <w:lang w:val="ru-RU"/>
        </w:rPr>
        <w:t xml:space="preserve">2020 г. включва лекционни курсове и семинарни занятия, както и научно </w:t>
      </w:r>
    </w:p>
    <w:p w:rsidR="00051BFD" w:rsidRPr="00DE22ED" w:rsidRDefault="00051BFD" w:rsidP="00DE22ED">
      <w:pPr>
        <w:pStyle w:val="PlainText"/>
        <w:jc w:val="both"/>
        <w:rPr>
          <w:rFonts w:ascii="Times New Roman" w:hAnsi="Times New Roman" w:cs="Times New Roman"/>
          <w:sz w:val="28"/>
          <w:szCs w:val="28"/>
          <w:lang w:val="ru-RU"/>
        </w:rPr>
      </w:pPr>
      <w:r w:rsidRPr="00DE22ED">
        <w:rPr>
          <w:rFonts w:ascii="Times New Roman" w:hAnsi="Times New Roman" w:cs="Times New Roman"/>
          <w:sz w:val="28"/>
          <w:szCs w:val="28"/>
          <w:lang w:val="ru-RU"/>
        </w:rPr>
        <w:t xml:space="preserve">ръководство на успешно защитени бакалавърски дипломни работи и магистърски тези. Освен това той е бил академичен наставник на студентски </w:t>
      </w:r>
    </w:p>
    <w:p w:rsidR="00051BFD" w:rsidRPr="00DE22ED" w:rsidRDefault="00051BFD" w:rsidP="00DE22ED">
      <w:pPr>
        <w:pStyle w:val="PlainText"/>
        <w:jc w:val="both"/>
        <w:rPr>
          <w:rFonts w:ascii="Times New Roman" w:hAnsi="Times New Roman" w:cs="Times New Roman"/>
          <w:sz w:val="28"/>
          <w:szCs w:val="28"/>
          <w:lang w:val="ru-RU"/>
        </w:rPr>
      </w:pPr>
      <w:r w:rsidRPr="00DE22ED">
        <w:rPr>
          <w:rFonts w:ascii="Times New Roman" w:hAnsi="Times New Roman" w:cs="Times New Roman"/>
          <w:sz w:val="28"/>
          <w:szCs w:val="28"/>
          <w:lang w:val="ru-RU"/>
        </w:rPr>
        <w:t xml:space="preserve">практики. Преподавателската му дейност в Катедра „История на Византия и </w:t>
      </w:r>
    </w:p>
    <w:p w:rsidR="00051BFD" w:rsidRPr="00DE22ED" w:rsidRDefault="00051BFD" w:rsidP="00DE22ED">
      <w:pPr>
        <w:pStyle w:val="PlainText"/>
        <w:jc w:val="both"/>
        <w:rPr>
          <w:rFonts w:ascii="Times New Roman" w:hAnsi="Times New Roman" w:cs="Times New Roman"/>
          <w:sz w:val="28"/>
          <w:szCs w:val="28"/>
          <w:lang w:val="ru-RU"/>
        </w:rPr>
      </w:pPr>
      <w:r w:rsidRPr="00DE22ED">
        <w:rPr>
          <w:rFonts w:ascii="Times New Roman" w:hAnsi="Times New Roman" w:cs="Times New Roman"/>
          <w:sz w:val="28"/>
          <w:szCs w:val="28"/>
          <w:lang w:val="ru-RU"/>
        </w:rPr>
        <w:t xml:space="preserve">балканските народи“ се допълва от функциите му на учител в Националната </w:t>
      </w:r>
    </w:p>
    <w:p w:rsidR="00051BFD" w:rsidRPr="00DE22ED" w:rsidRDefault="00051BFD" w:rsidP="00DE22ED">
      <w:pPr>
        <w:pStyle w:val="PlainText"/>
        <w:jc w:val="both"/>
        <w:rPr>
          <w:rFonts w:ascii="Times New Roman" w:hAnsi="Times New Roman" w:cs="Times New Roman"/>
          <w:sz w:val="28"/>
          <w:szCs w:val="28"/>
          <w:lang w:val="ru-RU"/>
        </w:rPr>
      </w:pPr>
      <w:r w:rsidRPr="00DE22ED">
        <w:rPr>
          <w:rFonts w:ascii="Times New Roman" w:hAnsi="Times New Roman" w:cs="Times New Roman"/>
          <w:sz w:val="28"/>
          <w:szCs w:val="28"/>
          <w:lang w:val="ru-RU"/>
        </w:rPr>
        <w:t>гимназия за древни езици и култури „Константин Кирил Философ</w:t>
      </w:r>
      <w:r w:rsidR="00DE22ED">
        <w:rPr>
          <w:rFonts w:ascii="Times New Roman" w:hAnsi="Times New Roman" w:cs="Times New Roman"/>
          <w:sz w:val="28"/>
          <w:szCs w:val="28"/>
          <w:lang w:val="ru-RU"/>
        </w:rPr>
        <w:t xml:space="preserve">“. Заслужава </w:t>
      </w:r>
      <w:r w:rsidRPr="00DE22ED">
        <w:rPr>
          <w:rFonts w:ascii="Times New Roman" w:hAnsi="Times New Roman" w:cs="Times New Roman"/>
          <w:sz w:val="28"/>
          <w:szCs w:val="28"/>
          <w:lang w:val="ru-RU"/>
        </w:rPr>
        <w:t>да се споменат и публикациите на кандидата, които не са включени в списъка на</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научната продукция за участие в конкурса, но очертават по-пълно профила на</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кандидата. Той е съавтор е на учебник и на учебно помагало за обучение на учители. Съставителската му дейност, представена с Мария Баръмова, Христо</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Беров, Минало и съвремие на Югоизточна Европа: студентски интерпретации, УИ</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"Св. Климент Охридски“, София, 2016, също свидетелства за неговата извънаудиторна ангажираност със студентски изяви. Ролята на координатор и</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 xml:space="preserve">участник в няколко изследователски и образователни проекта свидетелства за академичната активност на кандидата и умението му да работи в екип. </w:t>
      </w:r>
    </w:p>
    <w:p w:rsidR="00051BFD" w:rsidRPr="00DE22ED" w:rsidRDefault="00051BFD" w:rsidP="00DE22ED">
      <w:pPr>
        <w:pStyle w:val="PlainText"/>
        <w:jc w:val="both"/>
        <w:rPr>
          <w:rFonts w:ascii="Times New Roman" w:hAnsi="Times New Roman" w:cs="Times New Roman"/>
          <w:sz w:val="28"/>
          <w:szCs w:val="28"/>
          <w:lang w:val="ru-RU"/>
        </w:rPr>
      </w:pPr>
    </w:p>
    <w:p w:rsidR="00051BFD" w:rsidRPr="00DE22ED" w:rsidRDefault="00051BFD" w:rsidP="00DE22ED">
      <w:pPr>
        <w:pStyle w:val="PlainText"/>
        <w:jc w:val="both"/>
        <w:rPr>
          <w:rFonts w:ascii="Times New Roman" w:hAnsi="Times New Roman" w:cs="Times New Roman"/>
          <w:sz w:val="28"/>
          <w:szCs w:val="28"/>
          <w:lang w:val="ru-RU"/>
        </w:rPr>
      </w:pPr>
      <w:r w:rsidRPr="00DE22ED">
        <w:rPr>
          <w:rFonts w:ascii="Times New Roman" w:hAnsi="Times New Roman" w:cs="Times New Roman"/>
          <w:sz w:val="28"/>
          <w:szCs w:val="28"/>
          <w:lang w:val="ru-RU"/>
        </w:rPr>
        <w:t>Заключение: Главен асистент д-р Христ</w:t>
      </w:r>
      <w:r w:rsidR="00DE22ED">
        <w:rPr>
          <w:rFonts w:ascii="Times New Roman" w:hAnsi="Times New Roman" w:cs="Times New Roman"/>
          <w:sz w:val="28"/>
          <w:szCs w:val="28"/>
          <w:lang w:val="ru-RU"/>
        </w:rPr>
        <w:t xml:space="preserve">о Анастасов Беров отговаря на </w:t>
      </w:r>
      <w:r w:rsidRPr="00DE22ED">
        <w:rPr>
          <w:rFonts w:ascii="Times New Roman" w:hAnsi="Times New Roman" w:cs="Times New Roman"/>
          <w:sz w:val="28"/>
          <w:szCs w:val="28"/>
          <w:lang w:val="ru-RU"/>
        </w:rPr>
        <w:t>изискванията на действащия ЗРАСРБ за зае</w:t>
      </w:r>
      <w:r w:rsidR="00DE22ED">
        <w:rPr>
          <w:rFonts w:ascii="Times New Roman" w:hAnsi="Times New Roman" w:cs="Times New Roman"/>
          <w:sz w:val="28"/>
          <w:szCs w:val="28"/>
          <w:lang w:val="ru-RU"/>
        </w:rPr>
        <w:t xml:space="preserve">мане на академичната длъжност </w:t>
      </w:r>
      <w:r w:rsidRPr="00DE22ED">
        <w:rPr>
          <w:rFonts w:ascii="Times New Roman" w:hAnsi="Times New Roman" w:cs="Times New Roman"/>
          <w:sz w:val="28"/>
          <w:szCs w:val="28"/>
          <w:lang w:val="ru-RU"/>
        </w:rPr>
        <w:t>„доцент”. Той има дългогодишн</w:t>
      </w:r>
      <w:r w:rsidR="00DE22ED">
        <w:rPr>
          <w:rFonts w:ascii="Times New Roman" w:hAnsi="Times New Roman" w:cs="Times New Roman"/>
          <w:sz w:val="28"/>
          <w:szCs w:val="28"/>
          <w:lang w:val="ru-RU"/>
        </w:rPr>
        <w:t xml:space="preserve">а преподавателска дейност в най-авторитетния </w:t>
      </w:r>
      <w:r w:rsidRPr="00DE22ED">
        <w:rPr>
          <w:rFonts w:ascii="Times New Roman" w:hAnsi="Times New Roman" w:cs="Times New Roman"/>
          <w:sz w:val="28"/>
          <w:szCs w:val="28"/>
          <w:lang w:val="ru-RU"/>
        </w:rPr>
        <w:t>университет в България, както и необходимата н</w:t>
      </w:r>
      <w:r w:rsidR="00DE22ED">
        <w:rPr>
          <w:rFonts w:ascii="Times New Roman" w:hAnsi="Times New Roman" w:cs="Times New Roman"/>
          <w:sz w:val="28"/>
          <w:szCs w:val="28"/>
          <w:lang w:val="ru-RU"/>
        </w:rPr>
        <w:t xml:space="preserve">аучна продукция. Академичната </w:t>
      </w:r>
      <w:r w:rsidRPr="00DE22ED">
        <w:rPr>
          <w:rFonts w:ascii="Times New Roman" w:hAnsi="Times New Roman" w:cs="Times New Roman"/>
          <w:sz w:val="28"/>
          <w:szCs w:val="28"/>
          <w:lang w:val="ru-RU"/>
        </w:rPr>
        <w:t>му ангажираност и международните му научни изяви го представят като преподавател и учен с ясно разпознаваем профил. Всичко това ми дава основание да препоръчам на Факултетния съвет на ИФ на СУ „Св. Климент Охридски“ да избере гл. ас. д-р Христо Анастасов Беров за доцент по професионално направление 2.2. История и археология, Научна област „Нова и</w:t>
      </w:r>
      <w:r w:rsidR="00DE22ED">
        <w:rPr>
          <w:rFonts w:ascii="Times New Roman" w:hAnsi="Times New Roman" w:cs="Times New Roman"/>
          <w:sz w:val="28"/>
          <w:szCs w:val="28"/>
          <w:lang w:val="ru-RU"/>
        </w:rPr>
        <w:t xml:space="preserve"> </w:t>
      </w:r>
      <w:r w:rsidRPr="00DE22ED">
        <w:rPr>
          <w:rFonts w:ascii="Times New Roman" w:hAnsi="Times New Roman" w:cs="Times New Roman"/>
          <w:sz w:val="28"/>
          <w:szCs w:val="28"/>
          <w:lang w:val="ru-RU"/>
        </w:rPr>
        <w:t xml:space="preserve">съвременна балканска история – стопанска история на Балканите“. </w:t>
      </w:r>
    </w:p>
    <w:p w:rsidR="00051BFD" w:rsidRPr="00DE22ED" w:rsidRDefault="00051BFD" w:rsidP="00DE22ED">
      <w:pPr>
        <w:pStyle w:val="PlainText"/>
        <w:jc w:val="both"/>
        <w:rPr>
          <w:rFonts w:ascii="Times New Roman" w:hAnsi="Times New Roman" w:cs="Times New Roman"/>
          <w:sz w:val="28"/>
          <w:szCs w:val="28"/>
          <w:lang w:val="ru-RU"/>
        </w:rPr>
      </w:pPr>
    </w:p>
    <w:p w:rsidR="00051BFD" w:rsidRPr="00DE22ED" w:rsidRDefault="00051BFD" w:rsidP="00DE22ED">
      <w:pPr>
        <w:pStyle w:val="PlainText"/>
        <w:jc w:val="both"/>
        <w:rPr>
          <w:rFonts w:ascii="Times New Roman" w:hAnsi="Times New Roman" w:cs="Times New Roman"/>
          <w:sz w:val="28"/>
          <w:szCs w:val="28"/>
          <w:lang w:val="ru-RU"/>
        </w:rPr>
      </w:pPr>
      <w:r w:rsidRPr="00DE22ED">
        <w:rPr>
          <w:rFonts w:ascii="Times New Roman" w:hAnsi="Times New Roman" w:cs="Times New Roman"/>
          <w:sz w:val="28"/>
          <w:szCs w:val="28"/>
          <w:lang w:val="ru-RU"/>
        </w:rPr>
        <w:t xml:space="preserve"> </w:t>
      </w:r>
    </w:p>
    <w:p w:rsidR="00051BFD" w:rsidRPr="00DE22ED" w:rsidRDefault="00051BFD" w:rsidP="00DE22ED">
      <w:pPr>
        <w:pStyle w:val="PlainText"/>
        <w:jc w:val="both"/>
        <w:rPr>
          <w:rFonts w:ascii="Times New Roman" w:hAnsi="Times New Roman" w:cs="Times New Roman"/>
          <w:sz w:val="28"/>
          <w:szCs w:val="28"/>
          <w:lang w:val="ru-RU"/>
        </w:rPr>
      </w:pPr>
      <w:r w:rsidRPr="00DE22ED">
        <w:rPr>
          <w:rFonts w:ascii="Times New Roman" w:hAnsi="Times New Roman" w:cs="Times New Roman"/>
          <w:sz w:val="28"/>
          <w:szCs w:val="28"/>
          <w:lang w:val="ru-RU"/>
        </w:rPr>
        <w:t xml:space="preserve">София, 20 март 2020 г. </w:t>
      </w:r>
    </w:p>
    <w:p w:rsidR="00051BFD" w:rsidRPr="00DE22ED" w:rsidRDefault="00051BFD" w:rsidP="00DE22ED">
      <w:pPr>
        <w:pStyle w:val="PlainText"/>
        <w:jc w:val="both"/>
        <w:rPr>
          <w:rFonts w:ascii="Times New Roman" w:hAnsi="Times New Roman" w:cs="Times New Roman"/>
          <w:sz w:val="28"/>
          <w:szCs w:val="28"/>
          <w:lang w:val="ru-RU"/>
        </w:rPr>
      </w:pPr>
    </w:p>
    <w:p w:rsidR="005811A4" w:rsidRDefault="00051BFD" w:rsidP="00DE22ED">
      <w:pPr>
        <w:pStyle w:val="PlainText"/>
        <w:jc w:val="both"/>
        <w:rPr>
          <w:rFonts w:ascii="Times New Roman" w:hAnsi="Times New Roman" w:cs="Times New Roman"/>
          <w:sz w:val="28"/>
          <w:szCs w:val="28"/>
          <w:lang w:val="ru-RU"/>
        </w:rPr>
      </w:pPr>
      <w:r w:rsidRPr="00DE22ED">
        <w:rPr>
          <w:rFonts w:ascii="Times New Roman" w:hAnsi="Times New Roman" w:cs="Times New Roman"/>
          <w:sz w:val="28"/>
          <w:szCs w:val="28"/>
          <w:lang w:val="ru-RU"/>
        </w:rPr>
        <w:t xml:space="preserve">проф. д-р Румяна Ил. Прешленова </w:t>
      </w:r>
      <w:r w:rsidR="005811A4">
        <w:rPr>
          <w:rFonts w:ascii="Times New Roman" w:hAnsi="Times New Roman" w:cs="Times New Roman"/>
          <w:sz w:val="28"/>
          <w:szCs w:val="28"/>
          <w:lang w:val="ru-RU"/>
        </w:rPr>
        <w:br w:type="page"/>
      </w:r>
    </w:p>
    <w:p w:rsidR="00051BFD" w:rsidRPr="00E05106" w:rsidRDefault="00051BFD" w:rsidP="00DE22ED">
      <w:pPr>
        <w:pStyle w:val="PlainText"/>
        <w:jc w:val="both"/>
        <w:rPr>
          <w:rFonts w:ascii="Times New Roman" w:hAnsi="Times New Roman" w:cs="Times New Roman"/>
          <w:sz w:val="28"/>
          <w:szCs w:val="28"/>
        </w:rPr>
      </w:pPr>
    </w:p>
    <w:p w:rsidR="005811A4" w:rsidRPr="00E05106" w:rsidRDefault="005811A4" w:rsidP="005811A4">
      <w:pPr>
        <w:pStyle w:val="PlainText"/>
        <w:jc w:val="center"/>
        <w:rPr>
          <w:rFonts w:ascii="Times New Roman" w:hAnsi="Times New Roman" w:cs="Times New Roman"/>
          <w:sz w:val="28"/>
          <w:szCs w:val="28"/>
        </w:rPr>
      </w:pPr>
      <w:r w:rsidRPr="00E05106">
        <w:rPr>
          <w:rFonts w:ascii="Times New Roman" w:hAnsi="Times New Roman" w:cs="Times New Roman"/>
          <w:sz w:val="28"/>
          <w:szCs w:val="28"/>
        </w:rPr>
        <w:t>OPINION</w:t>
      </w:r>
    </w:p>
    <w:p w:rsidR="005811A4" w:rsidRPr="00E05106" w:rsidRDefault="005811A4" w:rsidP="005811A4">
      <w:pPr>
        <w:pStyle w:val="PlainText"/>
        <w:jc w:val="both"/>
        <w:rPr>
          <w:rFonts w:ascii="Times New Roman" w:hAnsi="Times New Roman" w:cs="Times New Roman"/>
          <w:sz w:val="28"/>
          <w:szCs w:val="28"/>
        </w:rPr>
      </w:pPr>
    </w:p>
    <w:p w:rsidR="005811A4" w:rsidRPr="00E05106" w:rsidRDefault="005811A4" w:rsidP="005811A4">
      <w:pPr>
        <w:pStyle w:val="PlainText"/>
        <w:jc w:val="both"/>
        <w:rPr>
          <w:rFonts w:ascii="Times New Roman" w:hAnsi="Times New Roman" w:cs="Times New Roman"/>
          <w:sz w:val="28"/>
          <w:szCs w:val="28"/>
        </w:rPr>
      </w:pPr>
    </w:p>
    <w:p w:rsidR="005811A4" w:rsidRPr="00E05106" w:rsidRDefault="005811A4" w:rsidP="005811A4">
      <w:pPr>
        <w:pStyle w:val="PlainText"/>
        <w:jc w:val="center"/>
        <w:rPr>
          <w:rFonts w:ascii="Times New Roman" w:hAnsi="Times New Roman" w:cs="Times New Roman"/>
          <w:sz w:val="28"/>
          <w:szCs w:val="28"/>
        </w:rPr>
      </w:pPr>
      <w:r w:rsidRPr="00E05106">
        <w:rPr>
          <w:rFonts w:ascii="Times New Roman" w:hAnsi="Times New Roman" w:cs="Times New Roman"/>
          <w:sz w:val="28"/>
          <w:szCs w:val="28"/>
        </w:rPr>
        <w:t xml:space="preserve">by Prof. Dr. Rumyana Il. </w:t>
      </w:r>
      <w:r w:rsidRPr="00E05106">
        <w:rPr>
          <w:rFonts w:ascii="Times New Roman" w:hAnsi="Times New Roman" w:cs="Times New Roman"/>
          <w:sz w:val="28"/>
          <w:szCs w:val="28"/>
        </w:rPr>
        <w:t>Preshlenova</w:t>
      </w:r>
    </w:p>
    <w:p w:rsidR="005811A4" w:rsidRPr="00E05106" w:rsidRDefault="005811A4" w:rsidP="005811A4">
      <w:pPr>
        <w:pStyle w:val="PlainText"/>
        <w:jc w:val="both"/>
        <w:rPr>
          <w:rFonts w:ascii="Times New Roman" w:hAnsi="Times New Roman" w:cs="Times New Roman"/>
          <w:sz w:val="28"/>
          <w:szCs w:val="28"/>
        </w:rPr>
      </w:pPr>
    </w:p>
    <w:p w:rsidR="00051BFD" w:rsidRPr="00E05106" w:rsidRDefault="005811A4" w:rsidP="005811A4">
      <w:pPr>
        <w:pStyle w:val="PlainText"/>
        <w:jc w:val="center"/>
        <w:rPr>
          <w:rFonts w:ascii="Times New Roman" w:hAnsi="Times New Roman" w:cs="Times New Roman"/>
          <w:sz w:val="28"/>
          <w:szCs w:val="28"/>
        </w:rPr>
      </w:pPr>
      <w:r w:rsidRPr="00E05106">
        <w:rPr>
          <w:rFonts w:ascii="Times New Roman" w:hAnsi="Times New Roman" w:cs="Times New Roman"/>
          <w:sz w:val="28"/>
          <w:szCs w:val="28"/>
        </w:rPr>
        <w:t xml:space="preserve">for the scientific qualities of Ch. Assistant Professor HRISTO ANASTASOV BEROV, candidate in the competition for the occupation of the academic position “Assistant Professor” in the professional field 2.2. History </w:t>
      </w:r>
      <w:r w:rsidRPr="00E05106">
        <w:rPr>
          <w:rFonts w:ascii="Times New Roman" w:hAnsi="Times New Roman" w:cs="Times New Roman"/>
          <w:sz w:val="28"/>
          <w:szCs w:val="28"/>
        </w:rPr>
        <w:t xml:space="preserve">and archeology, Scientific area </w:t>
      </w:r>
      <w:r w:rsidRPr="00E05106">
        <w:rPr>
          <w:rFonts w:ascii="Times New Roman" w:hAnsi="Times New Roman" w:cs="Times New Roman"/>
          <w:sz w:val="28"/>
          <w:szCs w:val="28"/>
        </w:rPr>
        <w:t>"A New and Contemporary Balkan History - Economic History in the Balkans" for the needs of the University of Sofia "St. Kli</w:t>
      </w:r>
      <w:r w:rsidRPr="00E05106">
        <w:rPr>
          <w:rFonts w:ascii="Times New Roman" w:hAnsi="Times New Roman" w:cs="Times New Roman"/>
          <w:sz w:val="28"/>
          <w:szCs w:val="28"/>
        </w:rPr>
        <w:t>ment Ohridski "(State Gazette, No.</w:t>
      </w:r>
      <w:r w:rsidRPr="00E05106">
        <w:rPr>
          <w:rFonts w:ascii="Times New Roman" w:hAnsi="Times New Roman" w:cs="Times New Roman"/>
          <w:sz w:val="28"/>
          <w:szCs w:val="28"/>
        </w:rPr>
        <w:t xml:space="preserve"> 93, November 26, 2019)</w:t>
      </w:r>
    </w:p>
    <w:p w:rsidR="005811A4" w:rsidRPr="00E05106" w:rsidRDefault="005811A4" w:rsidP="005811A4">
      <w:pPr>
        <w:pStyle w:val="PlainText"/>
        <w:jc w:val="center"/>
        <w:rPr>
          <w:rFonts w:ascii="Times New Roman" w:hAnsi="Times New Roman" w:cs="Times New Roman"/>
          <w:sz w:val="28"/>
          <w:szCs w:val="28"/>
        </w:rPr>
      </w:pPr>
    </w:p>
    <w:p w:rsidR="005811A4" w:rsidRDefault="005811A4" w:rsidP="005811A4">
      <w:pPr>
        <w:pStyle w:val="PlainText"/>
        <w:jc w:val="both"/>
        <w:rPr>
          <w:rFonts w:ascii="Times New Roman" w:hAnsi="Times New Roman" w:cs="Times New Roman"/>
          <w:sz w:val="28"/>
          <w:szCs w:val="28"/>
        </w:rPr>
      </w:pPr>
      <w:r w:rsidRPr="00E05106">
        <w:rPr>
          <w:rFonts w:ascii="Times New Roman" w:hAnsi="Times New Roman" w:cs="Times New Roman"/>
          <w:sz w:val="28"/>
          <w:szCs w:val="28"/>
        </w:rPr>
        <w:t>Senior Assistant Professor Hristo Anastasov Berov is the only candidate in the competition for occupying the academic position of Assistant Professor in the professional field 2.2. History and Archeology, Scientific Area "New and Contemporary Balkan History - Economic History in the Balkans" for the needs of the University of Sofia "St. Kliment Ohridski ". The information presented by him shows that he meets the requirements of Art. 105 and Art. 107 of the current Rules for the Terms and Conditions for Acquisition of Academic Degrees and Occupation of Academic Positions at Sofia University “St. Kliment Ohridski ”and fulfills the minimum national requirements under Art. 2b, p. 2 of the ZRASRB for the occupation of the academic position "Associate Professor".</w:t>
      </w:r>
      <w:r w:rsidR="00E05106" w:rsidRPr="00E05106">
        <w:rPr>
          <w:rFonts w:ascii="Times New Roman" w:hAnsi="Times New Roman" w:cs="Times New Roman"/>
          <w:sz w:val="28"/>
          <w:szCs w:val="28"/>
        </w:rPr>
        <w:t xml:space="preserve"> In the applicant's complex evaluation, in addition to scientific publications and citations, the classroom and extracurricular activities should be taken into account; innovations in teaching methods, provision of occupations in a practical environment outside the university or scientific organization; the work with students and doctoral students, including the joint work with students and doctoral students in research and artistic projects (Articles 112, 2 of the Rules on the Terms and Conditions for Acquisition of Academic Degrees and Occupation of Academic Positions at Sofia University "St. Kliment Ohridski").</w:t>
      </w:r>
    </w:p>
    <w:p w:rsidR="00E05106" w:rsidRDefault="00E05106" w:rsidP="005811A4">
      <w:pPr>
        <w:pStyle w:val="PlainText"/>
        <w:jc w:val="both"/>
        <w:rPr>
          <w:rFonts w:ascii="Times New Roman" w:hAnsi="Times New Roman" w:cs="Times New Roman"/>
          <w:sz w:val="28"/>
          <w:szCs w:val="28"/>
        </w:rPr>
      </w:pPr>
    </w:p>
    <w:p w:rsidR="00E05106" w:rsidRDefault="00E05106" w:rsidP="00E05106">
      <w:pPr>
        <w:pStyle w:val="PlainText"/>
        <w:jc w:val="both"/>
        <w:rPr>
          <w:rFonts w:ascii="Times New Roman" w:hAnsi="Times New Roman" w:cs="Times New Roman"/>
          <w:sz w:val="28"/>
          <w:szCs w:val="28"/>
        </w:rPr>
      </w:pPr>
      <w:r w:rsidRPr="00E05106">
        <w:rPr>
          <w:rFonts w:ascii="Times New Roman" w:hAnsi="Times New Roman" w:cs="Times New Roman"/>
          <w:sz w:val="28"/>
          <w:szCs w:val="28"/>
        </w:rPr>
        <w:t>For participation in the competition Dr. Hr. Berov has presented publications that include: two books - When the Thunder Strikes… Balkan Recovery Policies in the Situation of a Global Economic Crisis, Mid-Nineteenth Century - Mid-20th Century, Sofia, St. Kliment Ohridski University Publishing House, 2019 and the Balkan Japanese</w:t>
      </w:r>
      <w:r>
        <w:rPr>
          <w:rFonts w:ascii="Times New Roman" w:hAnsi="Times New Roman" w:cs="Times New Roman"/>
          <w:sz w:val="28"/>
          <w:szCs w:val="28"/>
        </w:rPr>
        <w:t>s</w:t>
      </w:r>
      <w:r w:rsidRPr="00E05106">
        <w:rPr>
          <w:rFonts w:ascii="Times New Roman" w:hAnsi="Times New Roman" w:cs="Times New Roman"/>
          <w:sz w:val="28"/>
          <w:szCs w:val="28"/>
        </w:rPr>
        <w:t>. Socio-economic profiles of modernization and industrialization following the example of Serbia and Bulgaria (1878-1912), University Publishing House "St. Kliment Ohridski ", Sofia, 2020, published on the ba</w:t>
      </w:r>
      <w:r>
        <w:rPr>
          <w:rFonts w:ascii="Times New Roman" w:hAnsi="Times New Roman" w:cs="Times New Roman"/>
          <w:sz w:val="28"/>
          <w:szCs w:val="28"/>
        </w:rPr>
        <w:t xml:space="preserve">sis of his PhD thesis; </w:t>
      </w:r>
      <w:r w:rsidRPr="00E05106">
        <w:rPr>
          <w:rFonts w:ascii="Times New Roman" w:hAnsi="Times New Roman" w:cs="Times New Roman"/>
          <w:sz w:val="28"/>
          <w:szCs w:val="28"/>
        </w:rPr>
        <w:t xml:space="preserve">5 articles and reports published in non-refereed journals of peer-reviewed </w:t>
      </w:r>
      <w:r w:rsidRPr="00E05106">
        <w:rPr>
          <w:rFonts w:ascii="Times New Roman" w:hAnsi="Times New Roman" w:cs="Times New Roman"/>
          <w:sz w:val="28"/>
          <w:szCs w:val="28"/>
        </w:rPr>
        <w:lastRenderedPageBreak/>
        <w:t>research or collective volumes; 6 studies published in non-refereed journals with peer-reviewed research or collective volumes.</w:t>
      </w:r>
    </w:p>
    <w:p w:rsidR="00E05106" w:rsidRDefault="00E05106" w:rsidP="00E05106">
      <w:pPr>
        <w:pStyle w:val="PlainText"/>
        <w:jc w:val="both"/>
        <w:rPr>
          <w:rFonts w:ascii="Times New Roman" w:hAnsi="Times New Roman" w:cs="Times New Roman"/>
          <w:sz w:val="28"/>
          <w:szCs w:val="28"/>
        </w:rPr>
      </w:pPr>
    </w:p>
    <w:p w:rsidR="00E05106" w:rsidRDefault="00E05106" w:rsidP="00E05106">
      <w:pPr>
        <w:pStyle w:val="PlainText"/>
        <w:jc w:val="both"/>
        <w:rPr>
          <w:rFonts w:ascii="Times New Roman" w:hAnsi="Times New Roman" w:cs="Times New Roman"/>
          <w:sz w:val="28"/>
          <w:szCs w:val="28"/>
        </w:rPr>
      </w:pPr>
      <w:r w:rsidRPr="00E05106">
        <w:rPr>
          <w:rFonts w:ascii="Times New Roman" w:hAnsi="Times New Roman" w:cs="Times New Roman"/>
          <w:sz w:val="28"/>
          <w:szCs w:val="28"/>
        </w:rPr>
        <w:t xml:space="preserve">The publishing activity of Dr. Hr. Berov is </w:t>
      </w:r>
      <w:r w:rsidRPr="00E05106">
        <w:rPr>
          <w:rFonts w:ascii="Times New Roman" w:hAnsi="Times New Roman" w:cs="Times New Roman"/>
          <w:sz w:val="28"/>
          <w:szCs w:val="28"/>
        </w:rPr>
        <w:t>devoted</w:t>
      </w:r>
      <w:r w:rsidRPr="00E05106">
        <w:rPr>
          <w:rFonts w:ascii="Times New Roman" w:hAnsi="Times New Roman" w:cs="Times New Roman"/>
          <w:sz w:val="28"/>
          <w:szCs w:val="28"/>
        </w:rPr>
        <w:t xml:space="preserve"> mainly to </w:t>
      </w:r>
      <w:r>
        <w:rPr>
          <w:rFonts w:ascii="Times New Roman" w:hAnsi="Times New Roman" w:cs="Times New Roman"/>
          <w:sz w:val="28"/>
          <w:szCs w:val="28"/>
        </w:rPr>
        <w:t>economic</w:t>
      </w:r>
      <w:r w:rsidRPr="00E05106">
        <w:rPr>
          <w:rFonts w:ascii="Times New Roman" w:hAnsi="Times New Roman" w:cs="Times New Roman"/>
          <w:sz w:val="28"/>
          <w:szCs w:val="28"/>
        </w:rPr>
        <w:t xml:space="preserve"> history</w:t>
      </w:r>
      <w:r>
        <w:rPr>
          <w:rFonts w:ascii="Times New Roman" w:hAnsi="Times New Roman" w:cs="Times New Roman"/>
          <w:sz w:val="28"/>
          <w:szCs w:val="28"/>
        </w:rPr>
        <w:t xml:space="preserve">. </w:t>
      </w:r>
      <w:r w:rsidRPr="00E05106">
        <w:rPr>
          <w:rFonts w:ascii="Times New Roman" w:hAnsi="Times New Roman" w:cs="Times New Roman"/>
          <w:sz w:val="28"/>
          <w:szCs w:val="28"/>
        </w:rPr>
        <w:t xml:space="preserve">He is among the </w:t>
      </w:r>
      <w:r>
        <w:rPr>
          <w:rFonts w:ascii="Times New Roman" w:hAnsi="Times New Roman" w:cs="Times New Roman"/>
          <w:sz w:val="28"/>
          <w:szCs w:val="28"/>
        </w:rPr>
        <w:t xml:space="preserve">very </w:t>
      </w:r>
      <w:r w:rsidRPr="00E05106">
        <w:rPr>
          <w:rFonts w:ascii="Times New Roman" w:hAnsi="Times New Roman" w:cs="Times New Roman"/>
          <w:sz w:val="28"/>
          <w:szCs w:val="28"/>
        </w:rPr>
        <w:t>fe</w:t>
      </w:r>
      <w:r>
        <w:rPr>
          <w:rFonts w:ascii="Times New Roman" w:hAnsi="Times New Roman" w:cs="Times New Roman"/>
          <w:sz w:val="28"/>
          <w:szCs w:val="28"/>
        </w:rPr>
        <w:t xml:space="preserve">w scholars in Bulgarian history </w:t>
      </w:r>
      <w:r w:rsidRPr="00E05106">
        <w:rPr>
          <w:rFonts w:ascii="Times New Roman" w:hAnsi="Times New Roman" w:cs="Times New Roman"/>
          <w:sz w:val="28"/>
          <w:szCs w:val="28"/>
        </w:rPr>
        <w:t>science dealing with it in a comparative way</w:t>
      </w:r>
      <w:r>
        <w:rPr>
          <w:rFonts w:ascii="Times New Roman" w:hAnsi="Times New Roman" w:cs="Times New Roman"/>
          <w:sz w:val="28"/>
          <w:szCs w:val="28"/>
        </w:rPr>
        <w:t xml:space="preserve">. </w:t>
      </w:r>
      <w:r w:rsidRPr="00E05106">
        <w:rPr>
          <w:rFonts w:ascii="Times New Roman" w:hAnsi="Times New Roman" w:cs="Times New Roman"/>
          <w:sz w:val="28"/>
          <w:szCs w:val="28"/>
        </w:rPr>
        <w:t>The choice of Bulgaria and Serbia as objects of his research is motivated both by the common past of the two Balkan states in the Ottoman Empire, which left lasting traces in their development during the Modern Age, and by their similar economic and social structure as nation states.</w:t>
      </w:r>
      <w:r>
        <w:rPr>
          <w:rFonts w:ascii="Times New Roman" w:hAnsi="Times New Roman" w:cs="Times New Roman"/>
          <w:sz w:val="28"/>
          <w:szCs w:val="28"/>
        </w:rPr>
        <w:t xml:space="preserve"> </w:t>
      </w:r>
      <w:r w:rsidRPr="00E05106">
        <w:rPr>
          <w:rFonts w:ascii="Times New Roman" w:hAnsi="Times New Roman" w:cs="Times New Roman"/>
          <w:sz w:val="28"/>
          <w:szCs w:val="28"/>
        </w:rPr>
        <w:t>His research topics include modernization and entrepreneurship as a social profile, behavior and result. There are several accents that he deals with.</w:t>
      </w:r>
      <w:r>
        <w:rPr>
          <w:rFonts w:ascii="Times New Roman" w:hAnsi="Times New Roman" w:cs="Times New Roman"/>
          <w:sz w:val="28"/>
          <w:szCs w:val="28"/>
        </w:rPr>
        <w:t xml:space="preserve"> </w:t>
      </w:r>
      <w:r w:rsidRPr="00E05106">
        <w:rPr>
          <w:rFonts w:ascii="Times New Roman" w:hAnsi="Times New Roman" w:cs="Times New Roman"/>
          <w:sz w:val="28"/>
          <w:szCs w:val="28"/>
        </w:rPr>
        <w:t>The role of the state in the enforcement of protectionism since the late nineteenth century has attracted it as a key problem for Serbia and Bulgaria, whose economic policy is based on an understanding of "catching up" countries with regard to developed economies in Central and Western Europe.</w:t>
      </w:r>
      <w:r>
        <w:rPr>
          <w:rFonts w:ascii="Times New Roman" w:hAnsi="Times New Roman" w:cs="Times New Roman"/>
          <w:sz w:val="28"/>
          <w:szCs w:val="28"/>
        </w:rPr>
        <w:t xml:space="preserve"> </w:t>
      </w:r>
      <w:r w:rsidRPr="00E05106">
        <w:rPr>
          <w:rFonts w:ascii="Times New Roman" w:hAnsi="Times New Roman" w:cs="Times New Roman"/>
          <w:sz w:val="28"/>
          <w:szCs w:val="28"/>
        </w:rPr>
        <w:t>Quite logical among his preferred topics is Gabrovo as the center of a leading industrial region in Bulgaria in the first decades after the Liberation.</w:t>
      </w:r>
      <w:r w:rsidRPr="00E05106">
        <w:t xml:space="preserve"> </w:t>
      </w:r>
      <w:r w:rsidRPr="00E05106">
        <w:rPr>
          <w:rFonts w:ascii="Times New Roman" w:hAnsi="Times New Roman" w:cs="Times New Roman"/>
          <w:sz w:val="28"/>
          <w:szCs w:val="28"/>
        </w:rPr>
        <w:t>In his studies, he looks at the accelerated development of industry in the city, the contribution of foreigners to the modernization processes there, and compares it to Leskovac as his counterpart in his role as "Balkan Manchester".</w:t>
      </w:r>
      <w:r w:rsidR="003D49E2">
        <w:rPr>
          <w:rFonts w:ascii="Times New Roman" w:hAnsi="Times New Roman" w:cs="Times New Roman"/>
          <w:sz w:val="28"/>
          <w:szCs w:val="28"/>
        </w:rPr>
        <w:t xml:space="preserve"> </w:t>
      </w:r>
      <w:r w:rsidR="003D49E2" w:rsidRPr="003D49E2">
        <w:rPr>
          <w:rFonts w:ascii="Times New Roman" w:hAnsi="Times New Roman" w:cs="Times New Roman"/>
          <w:sz w:val="28"/>
          <w:szCs w:val="28"/>
        </w:rPr>
        <w:t>Dr. Hr. Berov also touches on the early history of corruption in Bulgaria in the period 1879-1912, which is a permanent presence in the press and journalism of the era. These publications are complemented by his research on climate anomalies as a factor in the crisis in Bulgaria at the end of XIX and beginning of XX century.</w:t>
      </w:r>
    </w:p>
    <w:p w:rsidR="003D49E2" w:rsidRDefault="003D49E2" w:rsidP="00E05106">
      <w:pPr>
        <w:pStyle w:val="PlainText"/>
        <w:jc w:val="both"/>
        <w:rPr>
          <w:rFonts w:ascii="Times New Roman" w:hAnsi="Times New Roman" w:cs="Times New Roman"/>
          <w:sz w:val="28"/>
          <w:szCs w:val="28"/>
        </w:rPr>
      </w:pPr>
    </w:p>
    <w:p w:rsidR="003D49E2" w:rsidRDefault="003D49E2" w:rsidP="003D49E2">
      <w:pPr>
        <w:pStyle w:val="PlainText"/>
        <w:jc w:val="both"/>
        <w:rPr>
          <w:rFonts w:ascii="Times New Roman" w:hAnsi="Times New Roman" w:cs="Times New Roman"/>
          <w:sz w:val="28"/>
          <w:szCs w:val="28"/>
        </w:rPr>
      </w:pPr>
      <w:r w:rsidRPr="003D49E2">
        <w:rPr>
          <w:rFonts w:ascii="Times New Roman" w:hAnsi="Times New Roman" w:cs="Times New Roman"/>
          <w:sz w:val="28"/>
          <w:szCs w:val="28"/>
        </w:rPr>
        <w:t xml:space="preserve">These earlier publications are a kind of preparation for the recently published monograph, which is the candidate's main rehabilitation work </w:t>
      </w:r>
      <w:r>
        <w:rPr>
          <w:rFonts w:ascii="Times New Roman" w:hAnsi="Times New Roman" w:cs="Times New Roman"/>
          <w:sz w:val="28"/>
          <w:szCs w:val="28"/>
        </w:rPr>
        <w:t>–</w:t>
      </w:r>
      <w:r w:rsidRPr="003D49E2">
        <w:rPr>
          <w:rFonts w:ascii="Times New Roman" w:hAnsi="Times New Roman" w:cs="Times New Roman"/>
          <w:sz w:val="28"/>
          <w:szCs w:val="28"/>
        </w:rPr>
        <w:t xml:space="preserve"> </w:t>
      </w:r>
      <w:r>
        <w:rPr>
          <w:rFonts w:ascii="Times New Roman" w:hAnsi="Times New Roman" w:cs="Times New Roman"/>
          <w:sz w:val="28"/>
          <w:szCs w:val="28"/>
        </w:rPr>
        <w:t>“</w:t>
      </w:r>
      <w:r w:rsidRPr="003D49E2">
        <w:rPr>
          <w:rFonts w:ascii="Times New Roman" w:hAnsi="Times New Roman" w:cs="Times New Roman"/>
          <w:sz w:val="28"/>
          <w:szCs w:val="28"/>
        </w:rPr>
        <w:t>When the Thunder Strike ...</w:t>
      </w:r>
      <w:r>
        <w:rPr>
          <w:rFonts w:ascii="Times New Roman" w:hAnsi="Times New Roman" w:cs="Times New Roman"/>
          <w:sz w:val="28"/>
          <w:szCs w:val="28"/>
        </w:rPr>
        <w:t xml:space="preserve"> </w:t>
      </w:r>
      <w:r w:rsidRPr="00D47A61">
        <w:rPr>
          <w:rFonts w:ascii="Times New Roman" w:hAnsi="Times New Roman" w:cs="Times New Roman"/>
          <w:sz w:val="28"/>
          <w:szCs w:val="28"/>
        </w:rPr>
        <w:t>Balkan Recovery Policies in the Situation of a Global Economic Crisis, Mid-Nineteenth Century - Mid-Twentieth Century”</w:t>
      </w:r>
      <w:r w:rsidRPr="003D49E2">
        <w:rPr>
          <w:rFonts w:ascii="Times New Roman" w:hAnsi="Times New Roman" w:cs="Times New Roman"/>
          <w:sz w:val="28"/>
          <w:szCs w:val="28"/>
        </w:rPr>
        <w:t xml:space="preserve"> included in the series of Regional Studies of </w:t>
      </w:r>
      <w:r>
        <w:rPr>
          <w:rFonts w:ascii="Times New Roman" w:hAnsi="Times New Roman" w:cs="Times New Roman"/>
          <w:sz w:val="28"/>
          <w:szCs w:val="28"/>
        </w:rPr>
        <w:t>Sofia University "St. Kliment Ohridski</w:t>
      </w:r>
      <w:r w:rsidRPr="003D49E2">
        <w:rPr>
          <w:rFonts w:ascii="Times New Roman" w:hAnsi="Times New Roman" w:cs="Times New Roman"/>
          <w:sz w:val="28"/>
          <w:szCs w:val="28"/>
        </w:rPr>
        <w:t>".</w:t>
      </w:r>
      <w:r>
        <w:rPr>
          <w:rFonts w:ascii="Times New Roman" w:hAnsi="Times New Roman" w:cs="Times New Roman"/>
          <w:sz w:val="28"/>
          <w:szCs w:val="28"/>
        </w:rPr>
        <w:t xml:space="preserve"> </w:t>
      </w:r>
      <w:r w:rsidRPr="003D49E2">
        <w:rPr>
          <w:rFonts w:ascii="Times New Roman" w:hAnsi="Times New Roman" w:cs="Times New Roman"/>
          <w:sz w:val="28"/>
          <w:szCs w:val="28"/>
        </w:rPr>
        <w:t>This study extends both the chronological scope of his work and the geographical framework in which Dr. Hr. Berov records the Bulgarian and Balkan economic past.</w:t>
      </w:r>
      <w:r>
        <w:rPr>
          <w:rFonts w:ascii="Times New Roman" w:hAnsi="Times New Roman" w:cs="Times New Roman"/>
          <w:sz w:val="28"/>
          <w:szCs w:val="28"/>
        </w:rPr>
        <w:t xml:space="preserve"> </w:t>
      </w:r>
      <w:r w:rsidRPr="003D49E2">
        <w:rPr>
          <w:rFonts w:ascii="Times New Roman" w:hAnsi="Times New Roman" w:cs="Times New Roman"/>
          <w:sz w:val="28"/>
          <w:szCs w:val="28"/>
        </w:rPr>
        <w:t>It demonstrates his academic growth as an author and his ambition "to test the hypothesis of possible recurring similar reactions of state structures that determine economic policy and affect the economic development of individual Balkan countries in situations of global economic crises" (p. 12).</w:t>
      </w:r>
      <w:r w:rsidR="00B4380C">
        <w:rPr>
          <w:rFonts w:ascii="Times New Roman" w:hAnsi="Times New Roman" w:cs="Times New Roman"/>
          <w:sz w:val="28"/>
          <w:szCs w:val="28"/>
        </w:rPr>
        <w:t xml:space="preserve"> </w:t>
      </w:r>
      <w:r w:rsidR="00B4380C" w:rsidRPr="00B4380C">
        <w:rPr>
          <w:rFonts w:ascii="Times New Roman" w:hAnsi="Times New Roman" w:cs="Times New Roman"/>
          <w:sz w:val="28"/>
          <w:szCs w:val="28"/>
        </w:rPr>
        <w:t xml:space="preserve">His analyzes cover three major economic crises: the Long Depression of 1873-1896, the Post-War Crisis, and the Great Depression of 1929-1933. However, he appropriately chooses the borders of the Crimean War and the decade before World War II as a frontier. The refinement of the terms, periods and geographical scope used is characteristic of his monograph, though in several places the boundary between the economic crisis and the situation with the </w:t>
      </w:r>
      <w:r w:rsidR="00B4380C" w:rsidRPr="00B4380C">
        <w:rPr>
          <w:rFonts w:ascii="Times New Roman" w:hAnsi="Times New Roman" w:cs="Times New Roman"/>
          <w:sz w:val="28"/>
          <w:szCs w:val="28"/>
        </w:rPr>
        <w:lastRenderedPageBreak/>
        <w:t>character of a global economic crisis is not very clearly delineated. It is problematic, to some extent, to divide the crises politically and economically in the case of Bulgaria after the First World War and Greece after the Asia Minor disaster, insofar as the political and economic components of the two crises are inextricably linked.</w:t>
      </w:r>
    </w:p>
    <w:p w:rsidR="00323837" w:rsidRDefault="00323837" w:rsidP="003D49E2">
      <w:pPr>
        <w:pStyle w:val="PlainText"/>
        <w:jc w:val="both"/>
        <w:rPr>
          <w:rFonts w:ascii="Times New Roman" w:hAnsi="Times New Roman" w:cs="Times New Roman"/>
          <w:sz w:val="28"/>
          <w:szCs w:val="28"/>
        </w:rPr>
      </w:pPr>
    </w:p>
    <w:p w:rsidR="00323837" w:rsidRPr="00A16D86" w:rsidRDefault="00323837" w:rsidP="00323837">
      <w:pPr>
        <w:pStyle w:val="PlainText"/>
        <w:jc w:val="both"/>
        <w:rPr>
          <w:rFonts w:ascii="Times New Roman" w:hAnsi="Times New Roman" w:cs="Times New Roman"/>
          <w:sz w:val="28"/>
          <w:szCs w:val="28"/>
        </w:rPr>
      </w:pPr>
      <w:r w:rsidRPr="00323837">
        <w:rPr>
          <w:rFonts w:ascii="Times New Roman" w:hAnsi="Times New Roman" w:cs="Times New Roman"/>
          <w:sz w:val="28"/>
          <w:szCs w:val="28"/>
        </w:rPr>
        <w:t>The theoretical rationale for the study demonstrates the author's confidence as a result of his consistent development in the field of business history. It could be argued how appropriate the titles of the three chapters are:</w:t>
      </w:r>
      <w:r>
        <w:rPr>
          <w:rFonts w:ascii="Times New Roman" w:hAnsi="Times New Roman" w:cs="Times New Roman"/>
          <w:sz w:val="28"/>
          <w:szCs w:val="28"/>
        </w:rPr>
        <w:t xml:space="preserve"> </w:t>
      </w:r>
      <w:r w:rsidRPr="00323837">
        <w:rPr>
          <w:rFonts w:ascii="Times New Roman" w:hAnsi="Times New Roman" w:cs="Times New Roman"/>
          <w:sz w:val="28"/>
          <w:szCs w:val="28"/>
        </w:rPr>
        <w:t xml:space="preserve">"The quiet waters are deepest (The Long Depression of 1873-1896)," "When the war (s) is (are) over!" And "The calm after the storm (the Great Depression and the Balkans)", </w:t>
      </w:r>
      <w:r>
        <w:rPr>
          <w:rFonts w:ascii="Times New Roman" w:hAnsi="Times New Roman" w:cs="Times New Roman"/>
          <w:sz w:val="28"/>
          <w:szCs w:val="28"/>
        </w:rPr>
        <w:t xml:space="preserve">but it is a </w:t>
      </w:r>
      <w:r w:rsidRPr="00323837">
        <w:rPr>
          <w:rFonts w:ascii="Times New Roman" w:hAnsi="Times New Roman" w:cs="Times New Roman"/>
          <w:sz w:val="28"/>
          <w:szCs w:val="28"/>
        </w:rPr>
        <w:t>personal choice of the author.</w:t>
      </w:r>
      <w:r>
        <w:rPr>
          <w:rFonts w:ascii="Times New Roman" w:hAnsi="Times New Roman" w:cs="Times New Roman"/>
          <w:sz w:val="28"/>
          <w:szCs w:val="28"/>
        </w:rPr>
        <w:t xml:space="preserve"> </w:t>
      </w:r>
      <w:r w:rsidRPr="00323837">
        <w:rPr>
          <w:rFonts w:ascii="Times New Roman" w:hAnsi="Times New Roman" w:cs="Times New Roman"/>
          <w:sz w:val="28"/>
          <w:szCs w:val="28"/>
        </w:rPr>
        <w:t xml:space="preserve">The </w:t>
      </w:r>
      <w:r>
        <w:rPr>
          <w:rFonts w:ascii="Times New Roman" w:hAnsi="Times New Roman" w:cs="Times New Roman"/>
          <w:sz w:val="28"/>
          <w:szCs w:val="28"/>
        </w:rPr>
        <w:t>similar</w:t>
      </w:r>
      <w:r w:rsidRPr="00323837">
        <w:rPr>
          <w:rFonts w:ascii="Times New Roman" w:hAnsi="Times New Roman" w:cs="Times New Roman"/>
          <w:sz w:val="28"/>
          <w:szCs w:val="28"/>
        </w:rPr>
        <w:t xml:space="preserve"> structure of each chapter, including the main features; reasons for determining the situation as it is with the nature of the global economic crisis; the reactions of leading economies</w:t>
      </w:r>
      <w:r>
        <w:t xml:space="preserve">; </w:t>
      </w:r>
      <w:r w:rsidRPr="00323837">
        <w:rPr>
          <w:rFonts w:ascii="Times New Roman" w:hAnsi="Times New Roman" w:cs="Times New Roman"/>
          <w:sz w:val="28"/>
          <w:szCs w:val="28"/>
        </w:rPr>
        <w:t xml:space="preserve">the reactions of the Balkan countries; similarities, differences, conclusions </w:t>
      </w:r>
      <w:r>
        <w:rPr>
          <w:rFonts w:ascii="Times New Roman" w:hAnsi="Times New Roman" w:cs="Times New Roman"/>
          <w:sz w:val="28"/>
          <w:szCs w:val="28"/>
        </w:rPr>
        <w:t>–</w:t>
      </w:r>
      <w:r w:rsidRPr="00323837">
        <w:rPr>
          <w:rFonts w:ascii="Times New Roman" w:hAnsi="Times New Roman" w:cs="Times New Roman"/>
          <w:sz w:val="28"/>
          <w:szCs w:val="28"/>
        </w:rPr>
        <w:t xml:space="preserve"> creates transparency and enables comparison, which is especially useful for students.</w:t>
      </w:r>
      <w:r>
        <w:rPr>
          <w:rFonts w:ascii="Times New Roman" w:hAnsi="Times New Roman" w:cs="Times New Roman"/>
          <w:sz w:val="28"/>
          <w:szCs w:val="28"/>
        </w:rPr>
        <w:t xml:space="preserve"> </w:t>
      </w:r>
      <w:r w:rsidRPr="00323837">
        <w:rPr>
          <w:rFonts w:ascii="Times New Roman" w:hAnsi="Times New Roman" w:cs="Times New Roman"/>
          <w:sz w:val="28"/>
          <w:szCs w:val="28"/>
        </w:rPr>
        <w:t>The use of a huge array of statistics, organized in tables and also presented in diagrams, is an indisputable contribution of the author.</w:t>
      </w:r>
      <w:r>
        <w:rPr>
          <w:rFonts w:ascii="Times New Roman" w:hAnsi="Times New Roman" w:cs="Times New Roman"/>
          <w:sz w:val="28"/>
          <w:szCs w:val="28"/>
        </w:rPr>
        <w:t xml:space="preserve"> </w:t>
      </w:r>
      <w:r w:rsidRPr="00323837">
        <w:rPr>
          <w:rFonts w:ascii="Times New Roman" w:hAnsi="Times New Roman" w:cs="Times New Roman"/>
          <w:sz w:val="28"/>
          <w:szCs w:val="28"/>
        </w:rPr>
        <w:t>The achievement of the study can be cited as a clear distinction between the economic responses of the Balkan states of pre-modern character (when the social fabric and elites are closer to pre-modern and pre-industrial models such as Montenegro during the Long Depression, Albania in the years after World War I and Turkey during the Great Depression) and those created by the linking of their farms with global economic processes.</w:t>
      </w:r>
      <w:r>
        <w:rPr>
          <w:rFonts w:ascii="Times New Roman" w:hAnsi="Times New Roman" w:cs="Times New Roman"/>
          <w:sz w:val="28"/>
          <w:szCs w:val="28"/>
        </w:rPr>
        <w:t xml:space="preserve"> </w:t>
      </w:r>
      <w:r w:rsidRPr="00323837">
        <w:rPr>
          <w:rFonts w:ascii="Times New Roman" w:hAnsi="Times New Roman" w:cs="Times New Roman"/>
          <w:sz w:val="28"/>
          <w:szCs w:val="28"/>
        </w:rPr>
        <w:t>The bibliography at the end of the study was unconventionally shaped.</w:t>
      </w:r>
      <w:r>
        <w:rPr>
          <w:rFonts w:ascii="Times New Roman" w:hAnsi="Times New Roman" w:cs="Times New Roman"/>
          <w:sz w:val="28"/>
          <w:szCs w:val="28"/>
        </w:rPr>
        <w:t xml:space="preserve"> </w:t>
      </w:r>
      <w:r w:rsidRPr="00323837">
        <w:rPr>
          <w:rFonts w:ascii="Times New Roman" w:hAnsi="Times New Roman" w:cs="Times New Roman"/>
          <w:sz w:val="28"/>
          <w:szCs w:val="28"/>
        </w:rPr>
        <w:t>The abandonment of the usual scheme (unpublished sources; published documents; memoirs; press; research) is, in my</w:t>
      </w:r>
      <w:r>
        <w:rPr>
          <w:rFonts w:ascii="Times New Roman" w:hAnsi="Times New Roman" w:cs="Times New Roman"/>
          <w:sz w:val="28"/>
          <w:szCs w:val="28"/>
        </w:rPr>
        <w:t xml:space="preserve"> point of</w:t>
      </w:r>
      <w:r w:rsidRPr="00323837">
        <w:rPr>
          <w:rFonts w:ascii="Times New Roman" w:hAnsi="Times New Roman" w:cs="Times New Roman"/>
          <w:sz w:val="28"/>
          <w:szCs w:val="28"/>
        </w:rPr>
        <w:t xml:space="preserve"> view, of no benefit to either the author or the readers. It is strange, however, to use unpublished documents from Serbia alone, despite the preface stipulation that archival sources are not the main array on which the research is based.</w:t>
      </w:r>
      <w:r>
        <w:rPr>
          <w:rFonts w:ascii="Times New Roman" w:hAnsi="Times New Roman" w:cs="Times New Roman"/>
          <w:sz w:val="28"/>
          <w:szCs w:val="28"/>
        </w:rPr>
        <w:t xml:space="preserve"> </w:t>
      </w:r>
      <w:r w:rsidRPr="00323837">
        <w:rPr>
          <w:rFonts w:ascii="Times New Roman" w:hAnsi="Times New Roman" w:cs="Times New Roman"/>
          <w:sz w:val="28"/>
          <w:szCs w:val="28"/>
        </w:rPr>
        <w:t>A more minor note is that the section "Statistical Yearbooks and Supplementar</w:t>
      </w:r>
      <w:r w:rsidRPr="00A16D86">
        <w:rPr>
          <w:rFonts w:ascii="Times New Roman" w:hAnsi="Times New Roman" w:cs="Times New Roman"/>
          <w:sz w:val="28"/>
          <w:szCs w:val="28"/>
        </w:rPr>
        <w:t>y Statistical Information" could clearly be called "Statistical Sources".</w:t>
      </w:r>
    </w:p>
    <w:p w:rsidR="00323837" w:rsidRDefault="00323837" w:rsidP="00A16D86">
      <w:pPr>
        <w:pStyle w:val="PlainText"/>
        <w:jc w:val="both"/>
        <w:rPr>
          <w:rFonts w:ascii="Times New Roman" w:hAnsi="Times New Roman" w:cs="Times New Roman"/>
          <w:sz w:val="28"/>
          <w:szCs w:val="28"/>
        </w:rPr>
      </w:pPr>
      <w:r w:rsidRPr="00A16D86">
        <w:rPr>
          <w:rFonts w:ascii="Times New Roman" w:hAnsi="Times New Roman" w:cs="Times New Roman"/>
          <w:sz w:val="28"/>
          <w:szCs w:val="28"/>
        </w:rPr>
        <w:t>Dr. Hr. Berov has the necessary professional experience in the specialty. His teaching ac</w:t>
      </w:r>
      <w:r w:rsidRPr="00A16D86">
        <w:rPr>
          <w:rFonts w:ascii="Times New Roman" w:hAnsi="Times New Roman" w:cs="Times New Roman"/>
          <w:sz w:val="28"/>
          <w:szCs w:val="28"/>
        </w:rPr>
        <w:t xml:space="preserve">tivity at the </w:t>
      </w:r>
      <w:r w:rsidRPr="00A16D86">
        <w:rPr>
          <w:rFonts w:ascii="Times New Roman" w:hAnsi="Times New Roman" w:cs="Times New Roman"/>
          <w:sz w:val="28"/>
          <w:szCs w:val="28"/>
        </w:rPr>
        <w:t>Sofia</w:t>
      </w:r>
      <w:r w:rsidRPr="00A16D86">
        <w:rPr>
          <w:rFonts w:ascii="Times New Roman" w:hAnsi="Times New Roman" w:cs="Times New Roman"/>
          <w:sz w:val="28"/>
          <w:szCs w:val="28"/>
        </w:rPr>
        <w:t xml:space="preserve"> </w:t>
      </w:r>
      <w:r w:rsidRPr="00A16D86">
        <w:rPr>
          <w:rFonts w:ascii="Times New Roman" w:hAnsi="Times New Roman" w:cs="Times New Roman"/>
          <w:sz w:val="28"/>
          <w:szCs w:val="28"/>
        </w:rPr>
        <w:t xml:space="preserve">University </w:t>
      </w:r>
      <w:r w:rsidRPr="00A16D86">
        <w:rPr>
          <w:rFonts w:ascii="Times New Roman" w:hAnsi="Times New Roman" w:cs="Times New Roman"/>
          <w:sz w:val="28"/>
          <w:szCs w:val="28"/>
        </w:rPr>
        <w:t xml:space="preserve">“Kliment Ohridski” </w:t>
      </w:r>
      <w:r w:rsidRPr="00A16D86">
        <w:rPr>
          <w:rFonts w:ascii="Times New Roman" w:hAnsi="Times New Roman" w:cs="Times New Roman"/>
          <w:sz w:val="28"/>
          <w:szCs w:val="28"/>
        </w:rPr>
        <w:t xml:space="preserve">from 2007 to 2020 includes lectures and </w:t>
      </w:r>
      <w:r w:rsidRPr="00A16D86">
        <w:rPr>
          <w:rFonts w:ascii="Times New Roman" w:hAnsi="Times New Roman" w:cs="Times New Roman"/>
          <w:sz w:val="28"/>
          <w:szCs w:val="28"/>
        </w:rPr>
        <w:t>seminars, as well as scientific mentoring</w:t>
      </w:r>
      <w:r w:rsidRPr="00A16D86">
        <w:rPr>
          <w:rFonts w:ascii="Times New Roman" w:hAnsi="Times New Roman" w:cs="Times New Roman"/>
          <w:sz w:val="28"/>
          <w:szCs w:val="28"/>
        </w:rPr>
        <w:t xml:space="preserve"> of successfully defended bachelor's theses and master's theses.</w:t>
      </w:r>
      <w:r w:rsidR="00A16D86" w:rsidRPr="00A16D86">
        <w:rPr>
          <w:rFonts w:ascii="Times New Roman" w:hAnsi="Times New Roman" w:cs="Times New Roman"/>
          <w:sz w:val="28"/>
          <w:szCs w:val="28"/>
        </w:rPr>
        <w:t xml:space="preserve"> </w:t>
      </w:r>
      <w:r w:rsidR="00A16D86" w:rsidRPr="00A16D86">
        <w:rPr>
          <w:rFonts w:ascii="Times New Roman" w:hAnsi="Times New Roman" w:cs="Times New Roman"/>
          <w:sz w:val="28"/>
          <w:szCs w:val="28"/>
        </w:rPr>
        <w:t xml:space="preserve">He was </w:t>
      </w:r>
      <w:r w:rsidR="00A16D86" w:rsidRPr="00A16D86">
        <w:rPr>
          <w:rFonts w:ascii="Times New Roman" w:hAnsi="Times New Roman" w:cs="Times New Roman"/>
          <w:sz w:val="28"/>
          <w:szCs w:val="28"/>
        </w:rPr>
        <w:t xml:space="preserve">also an academic student mentor </w:t>
      </w:r>
      <w:r w:rsidR="00A16D86" w:rsidRPr="00A16D86">
        <w:rPr>
          <w:rFonts w:ascii="Times New Roman" w:hAnsi="Times New Roman" w:cs="Times New Roman"/>
          <w:sz w:val="28"/>
          <w:szCs w:val="28"/>
        </w:rPr>
        <w:t>practice.</w:t>
      </w:r>
      <w:r w:rsidR="00A16D86" w:rsidRPr="00A16D86">
        <w:rPr>
          <w:rFonts w:ascii="Times New Roman" w:hAnsi="Times New Roman" w:cs="Times New Roman"/>
          <w:sz w:val="28"/>
          <w:szCs w:val="28"/>
        </w:rPr>
        <w:t xml:space="preserve"> </w:t>
      </w:r>
      <w:r w:rsidR="00A16D86" w:rsidRPr="00A16D86">
        <w:rPr>
          <w:rFonts w:ascii="Times New Roman" w:hAnsi="Times New Roman" w:cs="Times New Roman"/>
          <w:sz w:val="28"/>
          <w:szCs w:val="28"/>
        </w:rPr>
        <w:t>His teaching activity in the Departm</w:t>
      </w:r>
      <w:r w:rsidR="00A16D86" w:rsidRPr="00A16D86">
        <w:rPr>
          <w:rFonts w:ascii="Times New Roman" w:hAnsi="Times New Roman" w:cs="Times New Roman"/>
          <w:sz w:val="28"/>
          <w:szCs w:val="28"/>
        </w:rPr>
        <w:t>ent of History of Byzantium and the Balkan peoples</w:t>
      </w:r>
      <w:r w:rsidR="00A16D86" w:rsidRPr="00A16D86">
        <w:rPr>
          <w:rFonts w:ascii="Times New Roman" w:hAnsi="Times New Roman" w:cs="Times New Roman"/>
          <w:sz w:val="28"/>
          <w:szCs w:val="28"/>
        </w:rPr>
        <w:t>"</w:t>
      </w:r>
      <w:r w:rsidR="00A16D86" w:rsidRPr="00A16D86">
        <w:rPr>
          <w:rFonts w:ascii="Times New Roman" w:hAnsi="Times New Roman" w:cs="Times New Roman"/>
          <w:sz w:val="28"/>
          <w:szCs w:val="28"/>
        </w:rPr>
        <w:t xml:space="preserve"> </w:t>
      </w:r>
      <w:r w:rsidR="00A16D86" w:rsidRPr="00A16D86">
        <w:rPr>
          <w:rFonts w:ascii="Times New Roman" w:hAnsi="Times New Roman" w:cs="Times New Roman"/>
          <w:sz w:val="28"/>
          <w:szCs w:val="28"/>
        </w:rPr>
        <w:t>is complemented by his functions as a teacher at the National</w:t>
      </w:r>
      <w:r w:rsidR="00A16D86" w:rsidRPr="00A16D86">
        <w:rPr>
          <w:rFonts w:ascii="Times New Roman" w:hAnsi="Times New Roman" w:cs="Times New Roman"/>
          <w:sz w:val="28"/>
          <w:szCs w:val="28"/>
        </w:rPr>
        <w:t xml:space="preserve"> </w:t>
      </w:r>
      <w:r w:rsidR="00A16D86" w:rsidRPr="00A16D86">
        <w:rPr>
          <w:rFonts w:ascii="Times New Roman" w:hAnsi="Times New Roman" w:cs="Times New Roman"/>
          <w:sz w:val="28"/>
          <w:szCs w:val="28"/>
        </w:rPr>
        <w:t>high school for ancient languages ​​and cultures "Constantine Cyril the Philosopher".</w:t>
      </w:r>
      <w:r w:rsidR="00A16D86" w:rsidRPr="00A16D86">
        <w:rPr>
          <w:rFonts w:ascii="Times New Roman" w:hAnsi="Times New Roman" w:cs="Times New Roman"/>
          <w:sz w:val="28"/>
          <w:szCs w:val="28"/>
        </w:rPr>
        <w:t xml:space="preserve"> It is worth mentioning the candidate's publications, which are not included in the list of scientific production for participation in the competition, but outline the applicant's profile more fully. He is co-author in a textbook and a </w:t>
      </w:r>
      <w:r w:rsidR="00A16D86" w:rsidRPr="00A16D86">
        <w:rPr>
          <w:rFonts w:ascii="Times New Roman" w:hAnsi="Times New Roman" w:cs="Times New Roman"/>
          <w:sz w:val="28"/>
          <w:szCs w:val="28"/>
        </w:rPr>
        <w:lastRenderedPageBreak/>
        <w:t xml:space="preserve">teaching tool for teacher training. His composing work, presented with Maria Baramova, Hristo Berov, The Past and Present in Southeast Europe: Student Interpretations, </w:t>
      </w:r>
      <w:r w:rsidR="00A16D86" w:rsidRPr="00A16D86">
        <w:rPr>
          <w:rFonts w:ascii="Times New Roman" w:hAnsi="Times New Roman" w:cs="Times New Roman"/>
          <w:sz w:val="28"/>
          <w:szCs w:val="28"/>
        </w:rPr>
        <w:t>Sofia</w:t>
      </w:r>
      <w:r w:rsidR="00A16D86" w:rsidRPr="00A16D86">
        <w:rPr>
          <w:rFonts w:ascii="Times New Roman" w:hAnsi="Times New Roman" w:cs="Times New Roman"/>
          <w:sz w:val="28"/>
          <w:szCs w:val="28"/>
        </w:rPr>
        <w:t xml:space="preserve"> </w:t>
      </w:r>
      <w:r w:rsidR="00A16D86" w:rsidRPr="00A16D86">
        <w:rPr>
          <w:rFonts w:ascii="Times New Roman" w:hAnsi="Times New Roman" w:cs="Times New Roman"/>
          <w:sz w:val="28"/>
          <w:szCs w:val="28"/>
        </w:rPr>
        <w:t>University</w:t>
      </w:r>
      <w:r w:rsidR="00A16D86" w:rsidRPr="00A16D86">
        <w:rPr>
          <w:rFonts w:ascii="Times New Roman" w:hAnsi="Times New Roman" w:cs="Times New Roman"/>
          <w:sz w:val="28"/>
          <w:szCs w:val="28"/>
        </w:rPr>
        <w:t xml:space="preserve"> St. Kliment Ohridski</w:t>
      </w:r>
      <w:r w:rsidR="00A16D86">
        <w:rPr>
          <w:rFonts w:ascii="Times New Roman" w:hAnsi="Times New Roman" w:cs="Times New Roman"/>
          <w:sz w:val="28"/>
          <w:szCs w:val="28"/>
        </w:rPr>
        <w:t>,</w:t>
      </w:r>
      <w:r w:rsidR="00A16D86" w:rsidRPr="00A16D86">
        <w:rPr>
          <w:rFonts w:ascii="Times New Roman" w:hAnsi="Times New Roman" w:cs="Times New Roman"/>
          <w:sz w:val="28"/>
          <w:szCs w:val="28"/>
        </w:rPr>
        <w:t xml:space="preserve"> 2016, also testifies to his extra-curricular commitment to student performances. The role of coordinator and participant in several research and educational projects is a testament to the applicant's academic activity and ability to work in a team.</w:t>
      </w:r>
    </w:p>
    <w:p w:rsidR="00A16D86" w:rsidRDefault="00A16D86" w:rsidP="00A16D86">
      <w:pPr>
        <w:pStyle w:val="PlainText"/>
        <w:jc w:val="both"/>
        <w:rPr>
          <w:rFonts w:ascii="Times New Roman" w:hAnsi="Times New Roman" w:cs="Times New Roman"/>
          <w:sz w:val="28"/>
          <w:szCs w:val="28"/>
        </w:rPr>
      </w:pPr>
    </w:p>
    <w:p w:rsidR="00A16D86" w:rsidRPr="00A16D86" w:rsidRDefault="00A16D86" w:rsidP="00A16D86">
      <w:pPr>
        <w:pStyle w:val="PlainText"/>
        <w:jc w:val="both"/>
        <w:rPr>
          <w:rFonts w:ascii="Times New Roman" w:hAnsi="Times New Roman" w:cs="Times New Roman"/>
          <w:sz w:val="28"/>
          <w:szCs w:val="28"/>
        </w:rPr>
      </w:pPr>
      <w:r w:rsidRPr="00A16D86">
        <w:rPr>
          <w:rFonts w:ascii="Times New Roman" w:hAnsi="Times New Roman" w:cs="Times New Roman"/>
          <w:sz w:val="28"/>
          <w:szCs w:val="28"/>
        </w:rPr>
        <w:t xml:space="preserve">Conclusion: </w:t>
      </w:r>
      <w:r>
        <w:rPr>
          <w:rFonts w:ascii="Times New Roman" w:hAnsi="Times New Roman" w:cs="Times New Roman"/>
          <w:sz w:val="28"/>
          <w:szCs w:val="28"/>
        </w:rPr>
        <w:t>Senior</w:t>
      </w:r>
      <w:r w:rsidRPr="00A16D86">
        <w:rPr>
          <w:rFonts w:ascii="Times New Roman" w:hAnsi="Times New Roman" w:cs="Times New Roman"/>
          <w:sz w:val="28"/>
          <w:szCs w:val="28"/>
        </w:rPr>
        <w:t xml:space="preserve"> Assistant </w:t>
      </w:r>
      <w:r>
        <w:rPr>
          <w:rFonts w:ascii="Times New Roman" w:hAnsi="Times New Roman" w:cs="Times New Roman"/>
          <w:sz w:val="28"/>
          <w:szCs w:val="28"/>
        </w:rPr>
        <w:t xml:space="preserve">Professor </w:t>
      </w:r>
      <w:r w:rsidRPr="00A16D86">
        <w:rPr>
          <w:rFonts w:ascii="Times New Roman" w:hAnsi="Times New Roman" w:cs="Times New Roman"/>
          <w:sz w:val="28"/>
          <w:szCs w:val="28"/>
        </w:rPr>
        <w:t>Dr. Hristo Anastasov Berov meets the requirements of the current ZRASRB for occupying the academic position of "Assistant Professor".</w:t>
      </w:r>
      <w:r>
        <w:rPr>
          <w:rFonts w:ascii="Times New Roman" w:hAnsi="Times New Roman" w:cs="Times New Roman"/>
          <w:sz w:val="28"/>
          <w:szCs w:val="28"/>
        </w:rPr>
        <w:t xml:space="preserve"> </w:t>
      </w:r>
      <w:r w:rsidRPr="00A16D86">
        <w:rPr>
          <w:rFonts w:ascii="Times New Roman" w:hAnsi="Times New Roman" w:cs="Times New Roman"/>
          <w:sz w:val="28"/>
          <w:szCs w:val="28"/>
        </w:rPr>
        <w:t>He has many years of teaching at the most reputable university in Bulgaria, as well as the necessary scientific production.</w:t>
      </w:r>
      <w:r>
        <w:rPr>
          <w:rFonts w:ascii="Times New Roman" w:hAnsi="Times New Roman" w:cs="Times New Roman"/>
          <w:sz w:val="28"/>
          <w:szCs w:val="28"/>
        </w:rPr>
        <w:t xml:space="preserve"> </w:t>
      </w:r>
      <w:r w:rsidRPr="00A16D86">
        <w:rPr>
          <w:rFonts w:ascii="Times New Roman" w:hAnsi="Times New Roman" w:cs="Times New Roman"/>
          <w:sz w:val="28"/>
          <w:szCs w:val="28"/>
        </w:rPr>
        <w:t>His academic commitment and his international academic backgrounds present him as a teacher and scholar with a clearly identifiable profile.</w:t>
      </w:r>
      <w:r>
        <w:rPr>
          <w:rFonts w:ascii="Times New Roman" w:hAnsi="Times New Roman" w:cs="Times New Roman"/>
          <w:sz w:val="28"/>
          <w:szCs w:val="28"/>
        </w:rPr>
        <w:t xml:space="preserve"> </w:t>
      </w:r>
      <w:r w:rsidRPr="00A16D86">
        <w:rPr>
          <w:rFonts w:ascii="Times New Roman" w:hAnsi="Times New Roman" w:cs="Times New Roman"/>
          <w:sz w:val="28"/>
          <w:szCs w:val="28"/>
        </w:rPr>
        <w:t xml:space="preserve">All this gives me </w:t>
      </w:r>
      <w:r>
        <w:rPr>
          <w:rFonts w:ascii="Times New Roman" w:hAnsi="Times New Roman" w:cs="Times New Roman"/>
          <w:sz w:val="28"/>
          <w:szCs w:val="28"/>
        </w:rPr>
        <w:t xml:space="preserve">enough </w:t>
      </w:r>
      <w:r w:rsidRPr="00A16D86">
        <w:rPr>
          <w:rFonts w:ascii="Times New Roman" w:hAnsi="Times New Roman" w:cs="Times New Roman"/>
          <w:sz w:val="28"/>
          <w:szCs w:val="28"/>
        </w:rPr>
        <w:t>reason</w:t>
      </w:r>
      <w:r>
        <w:rPr>
          <w:rFonts w:ascii="Times New Roman" w:hAnsi="Times New Roman" w:cs="Times New Roman"/>
          <w:sz w:val="28"/>
          <w:szCs w:val="28"/>
        </w:rPr>
        <w:t>s</w:t>
      </w:r>
      <w:r w:rsidRPr="00A16D86">
        <w:rPr>
          <w:rFonts w:ascii="Times New Roman" w:hAnsi="Times New Roman" w:cs="Times New Roman"/>
          <w:sz w:val="28"/>
          <w:szCs w:val="28"/>
        </w:rPr>
        <w:t xml:space="preserve"> to recommend to the Faculty Board of </w:t>
      </w:r>
      <w:r>
        <w:rPr>
          <w:rFonts w:ascii="Times New Roman" w:hAnsi="Times New Roman" w:cs="Times New Roman"/>
          <w:sz w:val="28"/>
          <w:szCs w:val="28"/>
        </w:rPr>
        <w:t>Faculty of History at</w:t>
      </w:r>
      <w:r w:rsidRPr="00A16D86">
        <w:rPr>
          <w:rFonts w:ascii="Times New Roman" w:hAnsi="Times New Roman" w:cs="Times New Roman"/>
          <w:sz w:val="28"/>
          <w:szCs w:val="28"/>
        </w:rPr>
        <w:t xml:space="preserve"> Sofia Un</w:t>
      </w:r>
      <w:r>
        <w:rPr>
          <w:rFonts w:ascii="Times New Roman" w:hAnsi="Times New Roman" w:cs="Times New Roman"/>
          <w:sz w:val="28"/>
          <w:szCs w:val="28"/>
        </w:rPr>
        <w:t xml:space="preserve">iversity “St. Kliment Ohridski” </w:t>
      </w:r>
      <w:r w:rsidRPr="00A16D86">
        <w:rPr>
          <w:rFonts w:ascii="Times New Roman" w:hAnsi="Times New Roman" w:cs="Times New Roman"/>
          <w:sz w:val="28"/>
          <w:szCs w:val="28"/>
        </w:rPr>
        <w:t xml:space="preserve">to choose </w:t>
      </w:r>
      <w:r>
        <w:rPr>
          <w:rFonts w:ascii="Times New Roman" w:hAnsi="Times New Roman" w:cs="Times New Roman"/>
          <w:sz w:val="28"/>
          <w:szCs w:val="28"/>
        </w:rPr>
        <w:t>Senior</w:t>
      </w:r>
      <w:r w:rsidRPr="00A16D86">
        <w:rPr>
          <w:rFonts w:ascii="Times New Roman" w:hAnsi="Times New Roman" w:cs="Times New Roman"/>
          <w:sz w:val="28"/>
          <w:szCs w:val="28"/>
        </w:rPr>
        <w:t xml:space="preserve"> Assistant Professor Hristo Anastasov Berov, PhD, </w:t>
      </w:r>
      <w:r>
        <w:rPr>
          <w:rFonts w:ascii="Times New Roman" w:hAnsi="Times New Roman" w:cs="Times New Roman"/>
          <w:sz w:val="28"/>
          <w:szCs w:val="28"/>
        </w:rPr>
        <w:t xml:space="preserve">for </w:t>
      </w:r>
      <w:r w:rsidRPr="00A16D86">
        <w:rPr>
          <w:rFonts w:ascii="Times New Roman" w:hAnsi="Times New Roman" w:cs="Times New Roman"/>
          <w:sz w:val="28"/>
          <w:szCs w:val="28"/>
        </w:rPr>
        <w:t>Ass</w:t>
      </w:r>
      <w:r>
        <w:rPr>
          <w:rFonts w:ascii="Times New Roman" w:hAnsi="Times New Roman" w:cs="Times New Roman"/>
          <w:sz w:val="28"/>
          <w:szCs w:val="28"/>
        </w:rPr>
        <w:t>ociate</w:t>
      </w:r>
      <w:r w:rsidRPr="00A16D86">
        <w:rPr>
          <w:rFonts w:ascii="Times New Roman" w:hAnsi="Times New Roman" w:cs="Times New Roman"/>
          <w:sz w:val="28"/>
          <w:szCs w:val="28"/>
        </w:rPr>
        <w:t xml:space="preserve"> Professor </w:t>
      </w:r>
      <w:r>
        <w:rPr>
          <w:rFonts w:ascii="Times New Roman" w:hAnsi="Times New Roman" w:cs="Times New Roman"/>
          <w:sz w:val="28"/>
          <w:szCs w:val="28"/>
        </w:rPr>
        <w:t>a</w:t>
      </w:r>
      <w:bookmarkStart w:id="0" w:name="_GoBack"/>
      <w:bookmarkEnd w:id="0"/>
      <w:r>
        <w:rPr>
          <w:rFonts w:ascii="Times New Roman" w:hAnsi="Times New Roman" w:cs="Times New Roman"/>
          <w:sz w:val="28"/>
          <w:szCs w:val="28"/>
        </w:rPr>
        <w:t xml:space="preserve">t the Professional Field </w:t>
      </w:r>
      <w:r w:rsidRPr="00A16D86">
        <w:rPr>
          <w:rFonts w:ascii="Times New Roman" w:hAnsi="Times New Roman" w:cs="Times New Roman"/>
          <w:sz w:val="28"/>
          <w:szCs w:val="28"/>
        </w:rPr>
        <w:t>2.2. History and Archeology, Scientific Area "New and Contemporary Balkan History - Economic History in the Balkans".</w:t>
      </w:r>
    </w:p>
    <w:sectPr w:rsidR="00A16D86" w:rsidRPr="00A16D86" w:rsidSect="00125D1F">
      <w:pgSz w:w="12240" w:h="15840"/>
      <w:pgMar w:top="1417" w:right="1502" w:bottom="1417"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B96" w:rsidRDefault="00D60B96" w:rsidP="00A16D86">
      <w:pPr>
        <w:spacing w:after="0" w:line="240" w:lineRule="auto"/>
      </w:pPr>
      <w:r>
        <w:separator/>
      </w:r>
    </w:p>
  </w:endnote>
  <w:endnote w:type="continuationSeparator" w:id="0">
    <w:p w:rsidR="00D60B96" w:rsidRDefault="00D60B96" w:rsidP="00A1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B96" w:rsidRDefault="00D60B96" w:rsidP="00A16D86">
      <w:pPr>
        <w:spacing w:after="0" w:line="240" w:lineRule="auto"/>
      </w:pPr>
      <w:r>
        <w:separator/>
      </w:r>
    </w:p>
  </w:footnote>
  <w:footnote w:type="continuationSeparator" w:id="0">
    <w:p w:rsidR="00D60B96" w:rsidRDefault="00D60B96" w:rsidP="00A16D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0B"/>
    <w:rsid w:val="00051BFD"/>
    <w:rsid w:val="00194F0B"/>
    <w:rsid w:val="00323837"/>
    <w:rsid w:val="003D49E2"/>
    <w:rsid w:val="00501F15"/>
    <w:rsid w:val="005811A4"/>
    <w:rsid w:val="00A16D86"/>
    <w:rsid w:val="00B30926"/>
    <w:rsid w:val="00B4380C"/>
    <w:rsid w:val="00D60B96"/>
    <w:rsid w:val="00DE22ED"/>
    <w:rsid w:val="00E0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07326-42A8-4CEB-B6C2-FCBD3D2D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5D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25D1F"/>
    <w:rPr>
      <w:rFonts w:ascii="Consolas" w:hAnsi="Consolas"/>
      <w:sz w:val="21"/>
      <w:szCs w:val="21"/>
    </w:rPr>
  </w:style>
  <w:style w:type="paragraph" w:styleId="EndnoteText">
    <w:name w:val="endnote text"/>
    <w:basedOn w:val="Normal"/>
    <w:link w:val="EndnoteTextChar"/>
    <w:uiPriority w:val="99"/>
    <w:semiHidden/>
    <w:unhideWhenUsed/>
    <w:rsid w:val="00A16D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6D86"/>
    <w:rPr>
      <w:sz w:val="20"/>
      <w:szCs w:val="20"/>
    </w:rPr>
  </w:style>
  <w:style w:type="character" w:styleId="EndnoteReference">
    <w:name w:val="endnote reference"/>
    <w:basedOn w:val="DefaultParagraphFont"/>
    <w:uiPriority w:val="99"/>
    <w:semiHidden/>
    <w:unhideWhenUsed/>
    <w:rsid w:val="00A16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4671">
      <w:bodyDiv w:val="1"/>
      <w:marLeft w:val="0"/>
      <w:marRight w:val="0"/>
      <w:marTop w:val="0"/>
      <w:marBottom w:val="0"/>
      <w:divBdr>
        <w:top w:val="none" w:sz="0" w:space="0" w:color="auto"/>
        <w:left w:val="none" w:sz="0" w:space="0" w:color="auto"/>
        <w:bottom w:val="none" w:sz="0" w:space="0" w:color="auto"/>
        <w:right w:val="none" w:sz="0" w:space="0" w:color="auto"/>
      </w:divBdr>
    </w:div>
    <w:div w:id="37976514">
      <w:bodyDiv w:val="1"/>
      <w:marLeft w:val="0"/>
      <w:marRight w:val="0"/>
      <w:marTop w:val="0"/>
      <w:marBottom w:val="0"/>
      <w:divBdr>
        <w:top w:val="none" w:sz="0" w:space="0" w:color="auto"/>
        <w:left w:val="none" w:sz="0" w:space="0" w:color="auto"/>
        <w:bottom w:val="none" w:sz="0" w:space="0" w:color="auto"/>
        <w:right w:val="none" w:sz="0" w:space="0" w:color="auto"/>
      </w:divBdr>
    </w:div>
    <w:div w:id="72970895">
      <w:bodyDiv w:val="1"/>
      <w:marLeft w:val="0"/>
      <w:marRight w:val="0"/>
      <w:marTop w:val="0"/>
      <w:marBottom w:val="0"/>
      <w:divBdr>
        <w:top w:val="none" w:sz="0" w:space="0" w:color="auto"/>
        <w:left w:val="none" w:sz="0" w:space="0" w:color="auto"/>
        <w:bottom w:val="none" w:sz="0" w:space="0" w:color="auto"/>
        <w:right w:val="none" w:sz="0" w:space="0" w:color="auto"/>
      </w:divBdr>
    </w:div>
    <w:div w:id="83890380">
      <w:bodyDiv w:val="1"/>
      <w:marLeft w:val="0"/>
      <w:marRight w:val="0"/>
      <w:marTop w:val="0"/>
      <w:marBottom w:val="0"/>
      <w:divBdr>
        <w:top w:val="none" w:sz="0" w:space="0" w:color="auto"/>
        <w:left w:val="none" w:sz="0" w:space="0" w:color="auto"/>
        <w:bottom w:val="none" w:sz="0" w:space="0" w:color="auto"/>
        <w:right w:val="none" w:sz="0" w:space="0" w:color="auto"/>
      </w:divBdr>
    </w:div>
    <w:div w:id="323629860">
      <w:bodyDiv w:val="1"/>
      <w:marLeft w:val="0"/>
      <w:marRight w:val="0"/>
      <w:marTop w:val="0"/>
      <w:marBottom w:val="0"/>
      <w:divBdr>
        <w:top w:val="none" w:sz="0" w:space="0" w:color="auto"/>
        <w:left w:val="none" w:sz="0" w:space="0" w:color="auto"/>
        <w:bottom w:val="none" w:sz="0" w:space="0" w:color="auto"/>
        <w:right w:val="none" w:sz="0" w:space="0" w:color="auto"/>
      </w:divBdr>
    </w:div>
    <w:div w:id="534854601">
      <w:bodyDiv w:val="1"/>
      <w:marLeft w:val="0"/>
      <w:marRight w:val="0"/>
      <w:marTop w:val="0"/>
      <w:marBottom w:val="0"/>
      <w:divBdr>
        <w:top w:val="none" w:sz="0" w:space="0" w:color="auto"/>
        <w:left w:val="none" w:sz="0" w:space="0" w:color="auto"/>
        <w:bottom w:val="none" w:sz="0" w:space="0" w:color="auto"/>
        <w:right w:val="none" w:sz="0" w:space="0" w:color="auto"/>
      </w:divBdr>
    </w:div>
    <w:div w:id="646318976">
      <w:bodyDiv w:val="1"/>
      <w:marLeft w:val="0"/>
      <w:marRight w:val="0"/>
      <w:marTop w:val="0"/>
      <w:marBottom w:val="0"/>
      <w:divBdr>
        <w:top w:val="none" w:sz="0" w:space="0" w:color="auto"/>
        <w:left w:val="none" w:sz="0" w:space="0" w:color="auto"/>
        <w:bottom w:val="none" w:sz="0" w:space="0" w:color="auto"/>
        <w:right w:val="none" w:sz="0" w:space="0" w:color="auto"/>
      </w:divBdr>
    </w:div>
    <w:div w:id="647515217">
      <w:bodyDiv w:val="1"/>
      <w:marLeft w:val="0"/>
      <w:marRight w:val="0"/>
      <w:marTop w:val="0"/>
      <w:marBottom w:val="0"/>
      <w:divBdr>
        <w:top w:val="none" w:sz="0" w:space="0" w:color="auto"/>
        <w:left w:val="none" w:sz="0" w:space="0" w:color="auto"/>
        <w:bottom w:val="none" w:sz="0" w:space="0" w:color="auto"/>
        <w:right w:val="none" w:sz="0" w:space="0" w:color="auto"/>
      </w:divBdr>
    </w:div>
    <w:div w:id="665937295">
      <w:bodyDiv w:val="1"/>
      <w:marLeft w:val="0"/>
      <w:marRight w:val="0"/>
      <w:marTop w:val="0"/>
      <w:marBottom w:val="0"/>
      <w:divBdr>
        <w:top w:val="none" w:sz="0" w:space="0" w:color="auto"/>
        <w:left w:val="none" w:sz="0" w:space="0" w:color="auto"/>
        <w:bottom w:val="none" w:sz="0" w:space="0" w:color="auto"/>
        <w:right w:val="none" w:sz="0" w:space="0" w:color="auto"/>
      </w:divBdr>
    </w:div>
    <w:div w:id="755320024">
      <w:bodyDiv w:val="1"/>
      <w:marLeft w:val="0"/>
      <w:marRight w:val="0"/>
      <w:marTop w:val="0"/>
      <w:marBottom w:val="0"/>
      <w:divBdr>
        <w:top w:val="none" w:sz="0" w:space="0" w:color="auto"/>
        <w:left w:val="none" w:sz="0" w:space="0" w:color="auto"/>
        <w:bottom w:val="none" w:sz="0" w:space="0" w:color="auto"/>
        <w:right w:val="none" w:sz="0" w:space="0" w:color="auto"/>
      </w:divBdr>
    </w:div>
    <w:div w:id="804155000">
      <w:bodyDiv w:val="1"/>
      <w:marLeft w:val="0"/>
      <w:marRight w:val="0"/>
      <w:marTop w:val="0"/>
      <w:marBottom w:val="0"/>
      <w:divBdr>
        <w:top w:val="none" w:sz="0" w:space="0" w:color="auto"/>
        <w:left w:val="none" w:sz="0" w:space="0" w:color="auto"/>
        <w:bottom w:val="none" w:sz="0" w:space="0" w:color="auto"/>
        <w:right w:val="none" w:sz="0" w:space="0" w:color="auto"/>
      </w:divBdr>
    </w:div>
    <w:div w:id="886917784">
      <w:bodyDiv w:val="1"/>
      <w:marLeft w:val="0"/>
      <w:marRight w:val="0"/>
      <w:marTop w:val="0"/>
      <w:marBottom w:val="0"/>
      <w:divBdr>
        <w:top w:val="none" w:sz="0" w:space="0" w:color="auto"/>
        <w:left w:val="none" w:sz="0" w:space="0" w:color="auto"/>
        <w:bottom w:val="none" w:sz="0" w:space="0" w:color="auto"/>
        <w:right w:val="none" w:sz="0" w:space="0" w:color="auto"/>
      </w:divBdr>
    </w:div>
    <w:div w:id="920798635">
      <w:bodyDiv w:val="1"/>
      <w:marLeft w:val="0"/>
      <w:marRight w:val="0"/>
      <w:marTop w:val="0"/>
      <w:marBottom w:val="0"/>
      <w:divBdr>
        <w:top w:val="none" w:sz="0" w:space="0" w:color="auto"/>
        <w:left w:val="none" w:sz="0" w:space="0" w:color="auto"/>
        <w:bottom w:val="none" w:sz="0" w:space="0" w:color="auto"/>
        <w:right w:val="none" w:sz="0" w:space="0" w:color="auto"/>
      </w:divBdr>
    </w:div>
    <w:div w:id="928580378">
      <w:bodyDiv w:val="1"/>
      <w:marLeft w:val="0"/>
      <w:marRight w:val="0"/>
      <w:marTop w:val="0"/>
      <w:marBottom w:val="0"/>
      <w:divBdr>
        <w:top w:val="none" w:sz="0" w:space="0" w:color="auto"/>
        <w:left w:val="none" w:sz="0" w:space="0" w:color="auto"/>
        <w:bottom w:val="none" w:sz="0" w:space="0" w:color="auto"/>
        <w:right w:val="none" w:sz="0" w:space="0" w:color="auto"/>
      </w:divBdr>
    </w:div>
    <w:div w:id="967590473">
      <w:bodyDiv w:val="1"/>
      <w:marLeft w:val="0"/>
      <w:marRight w:val="0"/>
      <w:marTop w:val="0"/>
      <w:marBottom w:val="0"/>
      <w:divBdr>
        <w:top w:val="none" w:sz="0" w:space="0" w:color="auto"/>
        <w:left w:val="none" w:sz="0" w:space="0" w:color="auto"/>
        <w:bottom w:val="none" w:sz="0" w:space="0" w:color="auto"/>
        <w:right w:val="none" w:sz="0" w:space="0" w:color="auto"/>
      </w:divBdr>
    </w:div>
    <w:div w:id="980697168">
      <w:bodyDiv w:val="1"/>
      <w:marLeft w:val="0"/>
      <w:marRight w:val="0"/>
      <w:marTop w:val="0"/>
      <w:marBottom w:val="0"/>
      <w:divBdr>
        <w:top w:val="none" w:sz="0" w:space="0" w:color="auto"/>
        <w:left w:val="none" w:sz="0" w:space="0" w:color="auto"/>
        <w:bottom w:val="none" w:sz="0" w:space="0" w:color="auto"/>
        <w:right w:val="none" w:sz="0" w:space="0" w:color="auto"/>
      </w:divBdr>
    </w:div>
    <w:div w:id="1069772178">
      <w:bodyDiv w:val="1"/>
      <w:marLeft w:val="0"/>
      <w:marRight w:val="0"/>
      <w:marTop w:val="0"/>
      <w:marBottom w:val="0"/>
      <w:divBdr>
        <w:top w:val="none" w:sz="0" w:space="0" w:color="auto"/>
        <w:left w:val="none" w:sz="0" w:space="0" w:color="auto"/>
        <w:bottom w:val="none" w:sz="0" w:space="0" w:color="auto"/>
        <w:right w:val="none" w:sz="0" w:space="0" w:color="auto"/>
      </w:divBdr>
    </w:div>
    <w:div w:id="1119184261">
      <w:bodyDiv w:val="1"/>
      <w:marLeft w:val="0"/>
      <w:marRight w:val="0"/>
      <w:marTop w:val="0"/>
      <w:marBottom w:val="0"/>
      <w:divBdr>
        <w:top w:val="none" w:sz="0" w:space="0" w:color="auto"/>
        <w:left w:val="none" w:sz="0" w:space="0" w:color="auto"/>
        <w:bottom w:val="none" w:sz="0" w:space="0" w:color="auto"/>
        <w:right w:val="none" w:sz="0" w:space="0" w:color="auto"/>
      </w:divBdr>
    </w:div>
    <w:div w:id="1145002043">
      <w:bodyDiv w:val="1"/>
      <w:marLeft w:val="0"/>
      <w:marRight w:val="0"/>
      <w:marTop w:val="0"/>
      <w:marBottom w:val="0"/>
      <w:divBdr>
        <w:top w:val="none" w:sz="0" w:space="0" w:color="auto"/>
        <w:left w:val="none" w:sz="0" w:space="0" w:color="auto"/>
        <w:bottom w:val="none" w:sz="0" w:space="0" w:color="auto"/>
        <w:right w:val="none" w:sz="0" w:space="0" w:color="auto"/>
      </w:divBdr>
    </w:div>
    <w:div w:id="1246912361">
      <w:bodyDiv w:val="1"/>
      <w:marLeft w:val="0"/>
      <w:marRight w:val="0"/>
      <w:marTop w:val="0"/>
      <w:marBottom w:val="0"/>
      <w:divBdr>
        <w:top w:val="none" w:sz="0" w:space="0" w:color="auto"/>
        <w:left w:val="none" w:sz="0" w:space="0" w:color="auto"/>
        <w:bottom w:val="none" w:sz="0" w:space="0" w:color="auto"/>
        <w:right w:val="none" w:sz="0" w:space="0" w:color="auto"/>
      </w:divBdr>
    </w:div>
    <w:div w:id="1318418941">
      <w:bodyDiv w:val="1"/>
      <w:marLeft w:val="0"/>
      <w:marRight w:val="0"/>
      <w:marTop w:val="0"/>
      <w:marBottom w:val="0"/>
      <w:divBdr>
        <w:top w:val="none" w:sz="0" w:space="0" w:color="auto"/>
        <w:left w:val="none" w:sz="0" w:space="0" w:color="auto"/>
        <w:bottom w:val="none" w:sz="0" w:space="0" w:color="auto"/>
        <w:right w:val="none" w:sz="0" w:space="0" w:color="auto"/>
      </w:divBdr>
    </w:div>
    <w:div w:id="1319308548">
      <w:bodyDiv w:val="1"/>
      <w:marLeft w:val="0"/>
      <w:marRight w:val="0"/>
      <w:marTop w:val="0"/>
      <w:marBottom w:val="0"/>
      <w:divBdr>
        <w:top w:val="none" w:sz="0" w:space="0" w:color="auto"/>
        <w:left w:val="none" w:sz="0" w:space="0" w:color="auto"/>
        <w:bottom w:val="none" w:sz="0" w:space="0" w:color="auto"/>
        <w:right w:val="none" w:sz="0" w:space="0" w:color="auto"/>
      </w:divBdr>
    </w:div>
    <w:div w:id="1350373998">
      <w:bodyDiv w:val="1"/>
      <w:marLeft w:val="0"/>
      <w:marRight w:val="0"/>
      <w:marTop w:val="0"/>
      <w:marBottom w:val="0"/>
      <w:divBdr>
        <w:top w:val="none" w:sz="0" w:space="0" w:color="auto"/>
        <w:left w:val="none" w:sz="0" w:space="0" w:color="auto"/>
        <w:bottom w:val="none" w:sz="0" w:space="0" w:color="auto"/>
        <w:right w:val="none" w:sz="0" w:space="0" w:color="auto"/>
      </w:divBdr>
    </w:div>
    <w:div w:id="1370373974">
      <w:bodyDiv w:val="1"/>
      <w:marLeft w:val="0"/>
      <w:marRight w:val="0"/>
      <w:marTop w:val="0"/>
      <w:marBottom w:val="0"/>
      <w:divBdr>
        <w:top w:val="none" w:sz="0" w:space="0" w:color="auto"/>
        <w:left w:val="none" w:sz="0" w:space="0" w:color="auto"/>
        <w:bottom w:val="none" w:sz="0" w:space="0" w:color="auto"/>
        <w:right w:val="none" w:sz="0" w:space="0" w:color="auto"/>
      </w:divBdr>
    </w:div>
    <w:div w:id="1623030374">
      <w:bodyDiv w:val="1"/>
      <w:marLeft w:val="0"/>
      <w:marRight w:val="0"/>
      <w:marTop w:val="0"/>
      <w:marBottom w:val="0"/>
      <w:divBdr>
        <w:top w:val="none" w:sz="0" w:space="0" w:color="auto"/>
        <w:left w:val="none" w:sz="0" w:space="0" w:color="auto"/>
        <w:bottom w:val="none" w:sz="0" w:space="0" w:color="auto"/>
        <w:right w:val="none" w:sz="0" w:space="0" w:color="auto"/>
      </w:divBdr>
    </w:div>
    <w:div w:id="1677803813">
      <w:bodyDiv w:val="1"/>
      <w:marLeft w:val="0"/>
      <w:marRight w:val="0"/>
      <w:marTop w:val="0"/>
      <w:marBottom w:val="0"/>
      <w:divBdr>
        <w:top w:val="none" w:sz="0" w:space="0" w:color="auto"/>
        <w:left w:val="none" w:sz="0" w:space="0" w:color="auto"/>
        <w:bottom w:val="none" w:sz="0" w:space="0" w:color="auto"/>
        <w:right w:val="none" w:sz="0" w:space="0" w:color="auto"/>
      </w:divBdr>
    </w:div>
    <w:div w:id="1717971954">
      <w:bodyDiv w:val="1"/>
      <w:marLeft w:val="0"/>
      <w:marRight w:val="0"/>
      <w:marTop w:val="0"/>
      <w:marBottom w:val="0"/>
      <w:divBdr>
        <w:top w:val="none" w:sz="0" w:space="0" w:color="auto"/>
        <w:left w:val="none" w:sz="0" w:space="0" w:color="auto"/>
        <w:bottom w:val="none" w:sz="0" w:space="0" w:color="auto"/>
        <w:right w:val="none" w:sz="0" w:space="0" w:color="auto"/>
      </w:divBdr>
    </w:div>
    <w:div w:id="1749768105">
      <w:bodyDiv w:val="1"/>
      <w:marLeft w:val="0"/>
      <w:marRight w:val="0"/>
      <w:marTop w:val="0"/>
      <w:marBottom w:val="0"/>
      <w:divBdr>
        <w:top w:val="none" w:sz="0" w:space="0" w:color="auto"/>
        <w:left w:val="none" w:sz="0" w:space="0" w:color="auto"/>
        <w:bottom w:val="none" w:sz="0" w:space="0" w:color="auto"/>
        <w:right w:val="none" w:sz="0" w:space="0" w:color="auto"/>
      </w:divBdr>
    </w:div>
    <w:div w:id="1764371910">
      <w:bodyDiv w:val="1"/>
      <w:marLeft w:val="0"/>
      <w:marRight w:val="0"/>
      <w:marTop w:val="0"/>
      <w:marBottom w:val="0"/>
      <w:divBdr>
        <w:top w:val="none" w:sz="0" w:space="0" w:color="auto"/>
        <w:left w:val="none" w:sz="0" w:space="0" w:color="auto"/>
        <w:bottom w:val="none" w:sz="0" w:space="0" w:color="auto"/>
        <w:right w:val="none" w:sz="0" w:space="0" w:color="auto"/>
      </w:divBdr>
    </w:div>
    <w:div w:id="1835950658">
      <w:bodyDiv w:val="1"/>
      <w:marLeft w:val="0"/>
      <w:marRight w:val="0"/>
      <w:marTop w:val="0"/>
      <w:marBottom w:val="0"/>
      <w:divBdr>
        <w:top w:val="none" w:sz="0" w:space="0" w:color="auto"/>
        <w:left w:val="none" w:sz="0" w:space="0" w:color="auto"/>
        <w:bottom w:val="none" w:sz="0" w:space="0" w:color="auto"/>
        <w:right w:val="none" w:sz="0" w:space="0" w:color="auto"/>
      </w:divBdr>
    </w:div>
    <w:div w:id="1862474386">
      <w:bodyDiv w:val="1"/>
      <w:marLeft w:val="0"/>
      <w:marRight w:val="0"/>
      <w:marTop w:val="0"/>
      <w:marBottom w:val="0"/>
      <w:divBdr>
        <w:top w:val="none" w:sz="0" w:space="0" w:color="auto"/>
        <w:left w:val="none" w:sz="0" w:space="0" w:color="auto"/>
        <w:bottom w:val="none" w:sz="0" w:space="0" w:color="auto"/>
        <w:right w:val="none" w:sz="0" w:space="0" w:color="auto"/>
      </w:divBdr>
    </w:div>
    <w:div w:id="2016304921">
      <w:bodyDiv w:val="1"/>
      <w:marLeft w:val="0"/>
      <w:marRight w:val="0"/>
      <w:marTop w:val="0"/>
      <w:marBottom w:val="0"/>
      <w:divBdr>
        <w:top w:val="none" w:sz="0" w:space="0" w:color="auto"/>
        <w:left w:val="none" w:sz="0" w:space="0" w:color="auto"/>
        <w:bottom w:val="none" w:sz="0" w:space="0" w:color="auto"/>
        <w:right w:val="none" w:sz="0" w:space="0" w:color="auto"/>
      </w:divBdr>
    </w:div>
    <w:div w:id="21384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EF62E-0291-49C3-856A-ED4B6E0B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hristo berov</dc:creator>
  <cp:keywords/>
  <dc:description/>
  <cp:lastModifiedBy>hristo berov</cp:lastModifiedBy>
  <cp:revision>2</cp:revision>
  <dcterms:created xsi:type="dcterms:W3CDTF">2020-03-29T14:02:00Z</dcterms:created>
  <dcterms:modified xsi:type="dcterms:W3CDTF">2020-03-29T14:02:00Z</dcterms:modified>
</cp:coreProperties>
</file>