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2F" w:rsidRPr="00D217F8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44"/>
          <w:szCs w:val="44"/>
        </w:rPr>
      </w:pPr>
      <w:bookmarkStart w:id="0" w:name="_GoBack"/>
      <w:bookmarkEnd w:id="0"/>
      <w:r w:rsidRPr="00D217F8">
        <w:rPr>
          <w:rFonts w:ascii="TimesNewRoman" w:hAnsi="TimesNewRoman" w:cs="TimesNewRoman"/>
          <w:b/>
          <w:sz w:val="44"/>
          <w:szCs w:val="44"/>
        </w:rPr>
        <w:t>ПОКАНА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на </w:t>
      </w:r>
      <w:r w:rsidR="00797425">
        <w:rPr>
          <w:rFonts w:ascii="TimesNewRoman" w:hAnsi="TimesNewRoman" w:cs="TimesNewRoman"/>
          <w:sz w:val="32"/>
          <w:szCs w:val="32"/>
        </w:rPr>
        <w:t>28.02</w:t>
      </w:r>
      <w:r w:rsidR="001417CB">
        <w:rPr>
          <w:rFonts w:ascii="TimesNewRoman" w:hAnsi="TimesNewRoman" w:cs="TimesNewRoman"/>
          <w:sz w:val="32"/>
          <w:szCs w:val="32"/>
        </w:rPr>
        <w:t>.2020</w:t>
      </w:r>
      <w:r>
        <w:rPr>
          <w:rFonts w:ascii="TimesNewRoman" w:hAnsi="TimesNewRoman" w:cs="TimesNewRoman"/>
          <w:sz w:val="32"/>
          <w:szCs w:val="32"/>
        </w:rPr>
        <w:t xml:space="preserve"> г. (</w:t>
      </w:r>
      <w:r w:rsidR="001417CB">
        <w:rPr>
          <w:rFonts w:ascii="TimesNewRoman" w:hAnsi="TimesNewRoman" w:cs="TimesNewRoman"/>
          <w:sz w:val="32"/>
          <w:szCs w:val="32"/>
        </w:rPr>
        <w:t>петък</w:t>
      </w:r>
      <w:r w:rsidR="00045739">
        <w:rPr>
          <w:rFonts w:ascii="TimesNewRoman" w:hAnsi="TimesNewRoman" w:cs="TimesNewRoman"/>
          <w:sz w:val="32"/>
          <w:szCs w:val="32"/>
        </w:rPr>
        <w:t>) от 9</w:t>
      </w:r>
      <w:r>
        <w:rPr>
          <w:rFonts w:ascii="TimesNewRoman" w:hAnsi="TimesNewRoman" w:cs="TimesNewRoman"/>
          <w:sz w:val="32"/>
          <w:szCs w:val="32"/>
        </w:rPr>
        <w:t>.00 ч.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в заседателната зала на Факултета по химия и фармация при СУ „Св. Климент Охридски”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(бул. „Джеймс Баучър” № 1, ет. 1)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917">
        <w:rPr>
          <w:b/>
          <w:sz w:val="28"/>
          <w:szCs w:val="28"/>
        </w:rPr>
        <w:t>ЩЕ СЕ ПРОВЕДЕ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35"/>
          <w:szCs w:val="35"/>
        </w:rPr>
      </w:pPr>
      <w:r w:rsidRPr="00D217F8">
        <w:rPr>
          <w:b/>
          <w:sz w:val="35"/>
          <w:szCs w:val="35"/>
        </w:rPr>
        <w:t>ПУБЛИЧНА ЗАЩИТА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7"/>
          <w:szCs w:val="27"/>
        </w:rPr>
      </w:pPr>
    </w:p>
    <w:p w:rsidR="00520B2F" w:rsidRPr="00920917" w:rsidRDefault="00520B2F" w:rsidP="00520B2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920917">
        <w:rPr>
          <w:sz w:val="27"/>
          <w:szCs w:val="27"/>
        </w:rPr>
        <w:t>на дисертационния труд на</w:t>
      </w:r>
    </w:p>
    <w:p w:rsidR="00520B2F" w:rsidRPr="00797425" w:rsidRDefault="00797425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36"/>
          <w:szCs w:val="36"/>
        </w:rPr>
      </w:pPr>
      <w:r>
        <w:rPr>
          <w:rFonts w:ascii="TimesNewRoman" w:hAnsi="TimesNewRoman" w:cs="TimesNewRoman"/>
          <w:b/>
          <w:sz w:val="36"/>
          <w:szCs w:val="36"/>
        </w:rPr>
        <w:t>Констанс Емилова Русева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катедра „</w:t>
      </w:r>
      <w:r w:rsidR="00797425">
        <w:rPr>
          <w:rFonts w:ascii="TimesNewRoman" w:hAnsi="TimesNewRoman" w:cs="TimesNewRoman"/>
          <w:sz w:val="28"/>
          <w:szCs w:val="28"/>
        </w:rPr>
        <w:t>Фармацевтична и приложна органична химия</w:t>
      </w:r>
      <w:r>
        <w:rPr>
          <w:rFonts w:ascii="TimesNewRoman" w:hAnsi="TimesNewRoman" w:cs="TimesNewRoman"/>
          <w:sz w:val="28"/>
          <w:szCs w:val="28"/>
        </w:rPr>
        <w:t xml:space="preserve">”, Факултет по химия и фармация, 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Софийски Университет „Св. Климент Охридски”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Pr="00F66D9F" w:rsidRDefault="00520B2F" w:rsidP="00520B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тема</w:t>
      </w:r>
      <w:r>
        <w:rPr>
          <w:rFonts w:ascii="Arial" w:hAnsi="Arial" w:cs="Arial"/>
          <w:sz w:val="23"/>
          <w:szCs w:val="23"/>
        </w:rPr>
        <w:t xml:space="preserve">: </w:t>
      </w:r>
      <w:r w:rsidRPr="00D217F8">
        <w:rPr>
          <w:rFonts w:ascii="TimesNewRoman" w:hAnsi="TimesNewRoman" w:cs="TimesNewRoman"/>
          <w:b/>
          <w:sz w:val="32"/>
          <w:szCs w:val="32"/>
        </w:rPr>
        <w:t>“</w:t>
      </w:r>
      <w:r w:rsidR="001417CB" w:rsidRPr="001417CB">
        <w:rPr>
          <w:b/>
          <w:i/>
          <w:iCs/>
          <w:color w:val="000000"/>
        </w:rPr>
        <w:t xml:space="preserve"> </w:t>
      </w:r>
      <w:r w:rsidR="00797425">
        <w:rPr>
          <w:rFonts w:ascii="TimesNewRoman" w:hAnsi="TimesNewRoman" w:cs="TimesNewRoman"/>
          <w:b/>
          <w:i/>
          <w:iCs/>
          <w:sz w:val="32"/>
          <w:szCs w:val="32"/>
        </w:rPr>
        <w:t>Интелигентни полицвитерйонни материали с потенциално приложение като превръзки за хронични рани</w:t>
      </w:r>
      <w:r w:rsidR="00966AD8" w:rsidRPr="00966AD8">
        <w:rPr>
          <w:b/>
          <w:i/>
          <w:iCs/>
          <w:color w:val="000000"/>
        </w:rPr>
        <w:t xml:space="preserve"> </w:t>
      </w:r>
      <w:r w:rsidRPr="00D217F8">
        <w:rPr>
          <w:rFonts w:ascii="TimesNewRoman" w:hAnsi="TimesNewRoman" w:cs="TimesNewRoman"/>
          <w:b/>
          <w:sz w:val="28"/>
          <w:szCs w:val="28"/>
        </w:rPr>
        <w:t>”</w:t>
      </w: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присъждане на образователната и научна степен “доктор”</w:t>
      </w: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20B2F" w:rsidRDefault="00520B2F" w:rsidP="00520B2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66AD8" w:rsidRDefault="00520B2F" w:rsidP="00797425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Науч</w:t>
      </w:r>
      <w:r w:rsidR="00797425">
        <w:rPr>
          <w:b/>
          <w:sz w:val="28"/>
          <w:szCs w:val="28"/>
        </w:rPr>
        <w:t>ни</w:t>
      </w:r>
      <w:r w:rsidRPr="00D217F8">
        <w:rPr>
          <w:b/>
          <w:sz w:val="28"/>
          <w:szCs w:val="28"/>
        </w:rPr>
        <w:t xml:space="preserve"> ръководител</w:t>
      </w:r>
      <w:r w:rsidR="00797425">
        <w:rPr>
          <w:b/>
          <w:sz w:val="28"/>
          <w:szCs w:val="28"/>
        </w:rPr>
        <w:t>и</w:t>
      </w:r>
      <w:r w:rsidRPr="00D217F8">
        <w:rPr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1417CB">
        <w:rPr>
          <w:b/>
          <w:i/>
          <w:sz w:val="28"/>
          <w:szCs w:val="28"/>
        </w:rPr>
        <w:t xml:space="preserve">проф. д-р </w:t>
      </w:r>
      <w:r w:rsidR="00797425">
        <w:rPr>
          <w:b/>
          <w:i/>
          <w:sz w:val="28"/>
          <w:szCs w:val="28"/>
        </w:rPr>
        <w:t>Антон Атанасов Апостолов и доц. д-р Елена Димитрова Василева</w:t>
      </w:r>
    </w:p>
    <w:p w:rsidR="00520B2F" w:rsidRDefault="00520B2F" w:rsidP="0079742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 w:rsidRPr="00D217F8">
        <w:rPr>
          <w:b/>
          <w:sz w:val="28"/>
          <w:szCs w:val="28"/>
        </w:rPr>
        <w:t>Рецензенти:</w:t>
      </w:r>
      <w:r>
        <w:rPr>
          <w:rFonts w:ascii="Arial" w:hAnsi="Arial" w:cs="Arial"/>
          <w:sz w:val="28"/>
          <w:szCs w:val="28"/>
        </w:rPr>
        <w:t xml:space="preserve"> </w:t>
      </w:r>
      <w:r w:rsidR="001E36DC" w:rsidRPr="00163949">
        <w:rPr>
          <w:rFonts w:ascii="TimesNewRoman" w:hAnsi="TimesNewRoman" w:cs="TimesNewRoman"/>
          <w:b/>
          <w:i/>
          <w:sz w:val="28"/>
          <w:szCs w:val="28"/>
        </w:rPr>
        <w:t xml:space="preserve">проф. дхн </w:t>
      </w:r>
      <w:r w:rsidR="0056666F">
        <w:rPr>
          <w:rFonts w:ascii="TimesNewRoman" w:hAnsi="TimesNewRoman" w:cs="TimesNewRoman"/>
          <w:b/>
          <w:i/>
          <w:sz w:val="28"/>
          <w:szCs w:val="28"/>
        </w:rPr>
        <w:t>Георги Стефанов Георгиев</w:t>
      </w:r>
      <w:r w:rsidR="001E36DC" w:rsidRPr="00163949">
        <w:rPr>
          <w:rFonts w:ascii="TimesNewRoman" w:hAnsi="TimesNewRoman" w:cs="TimesNewRoman"/>
          <w:b/>
          <w:i/>
          <w:sz w:val="28"/>
          <w:szCs w:val="28"/>
        </w:rPr>
        <w:t xml:space="preserve"> </w:t>
      </w:r>
      <w:r w:rsidR="00260E9A" w:rsidRPr="00163949">
        <w:rPr>
          <w:rFonts w:ascii="TimesNewRoman" w:hAnsi="TimesNewRoman" w:cs="TimesNewRoman"/>
          <w:b/>
          <w:i/>
          <w:sz w:val="28"/>
          <w:szCs w:val="28"/>
        </w:rPr>
        <w:t xml:space="preserve">и </w:t>
      </w:r>
      <w:r w:rsidR="001417CB">
        <w:rPr>
          <w:rFonts w:ascii="TimesNewRoman" w:hAnsi="TimesNewRoman" w:cs="TimesNewRoman"/>
          <w:b/>
          <w:i/>
          <w:sz w:val="28"/>
          <w:szCs w:val="28"/>
        </w:rPr>
        <w:t xml:space="preserve">доц. д-р </w:t>
      </w:r>
      <w:r w:rsidR="0056666F">
        <w:rPr>
          <w:rFonts w:ascii="TimesNewRoman" w:hAnsi="TimesNewRoman" w:cs="TimesNewRoman"/>
          <w:b/>
          <w:i/>
          <w:sz w:val="28"/>
          <w:szCs w:val="28"/>
        </w:rPr>
        <w:t>Лъчезар Костадинов Христов</w:t>
      </w:r>
      <w:r w:rsidR="00260E9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 </w:t>
      </w:r>
    </w:p>
    <w:p w:rsidR="00520B2F" w:rsidRDefault="00520B2F" w:rsidP="00520B2F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520B2F" w:rsidRDefault="00520B2F" w:rsidP="00520B2F">
      <w:r>
        <w:rPr>
          <w:rFonts w:ascii="TimesNewRoman" w:hAnsi="TimesNewRoman" w:cs="TimesNewRoman"/>
          <w:sz w:val="28"/>
          <w:szCs w:val="28"/>
        </w:rPr>
        <w:t>Материалите по защитата са на разположение в Деканата на ФХФ, СУ, бул. „Джеймс Баучър” № 1, стая 107</w:t>
      </w:r>
    </w:p>
    <w:p w:rsidR="000B5F61" w:rsidRDefault="000B5F61"/>
    <w:sectPr w:rsidR="000B5F61" w:rsidSect="00D024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F"/>
    <w:rsid w:val="00045739"/>
    <w:rsid w:val="000B5F61"/>
    <w:rsid w:val="001417CB"/>
    <w:rsid w:val="00163949"/>
    <w:rsid w:val="001B6DD3"/>
    <w:rsid w:val="001E36DC"/>
    <w:rsid w:val="00260E9A"/>
    <w:rsid w:val="00520B2F"/>
    <w:rsid w:val="0056666F"/>
    <w:rsid w:val="00797425"/>
    <w:rsid w:val="00807F10"/>
    <w:rsid w:val="00966AD8"/>
    <w:rsid w:val="00B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034E-486D-4FF5-8BA0-4690B65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107a</dc:creator>
  <cp:keywords/>
  <dc:description/>
  <cp:lastModifiedBy>Library</cp:lastModifiedBy>
  <cp:revision>2</cp:revision>
  <dcterms:created xsi:type="dcterms:W3CDTF">2020-02-13T14:11:00Z</dcterms:created>
  <dcterms:modified xsi:type="dcterms:W3CDTF">2020-02-13T14:11:00Z</dcterms:modified>
</cp:coreProperties>
</file>