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A2" w:rsidRPr="008316A2" w:rsidRDefault="008316A2" w:rsidP="008316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316A2" w:rsidRPr="008316A2" w:rsidRDefault="008316A2" w:rsidP="008316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6A2">
        <w:rPr>
          <w:rFonts w:ascii="Times New Roman" w:eastAsia="Calibri" w:hAnsi="Times New Roman" w:cs="Times New Roman"/>
          <w:b/>
          <w:sz w:val="32"/>
          <w:szCs w:val="32"/>
        </w:rPr>
        <w:t>СТАНОВИЩЕ</w:t>
      </w:r>
      <w:r w:rsidRPr="008316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316A2" w:rsidRPr="008316A2" w:rsidRDefault="008316A2" w:rsidP="008316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ЗА ДИСЕРТАЦИОНЕН ТРУД </w:t>
      </w:r>
    </w:p>
    <w:p w:rsidR="008316A2" w:rsidRPr="008316A2" w:rsidRDefault="008316A2" w:rsidP="008316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от проф. д-р Маргарита Христова Колева, ЮЗУ „Неофит Рилски“ </w:t>
      </w:r>
    </w:p>
    <w:p w:rsidR="008316A2" w:rsidRPr="008316A2" w:rsidRDefault="008316A2" w:rsidP="008316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6A2" w:rsidRPr="008316A2" w:rsidRDefault="008316A2" w:rsidP="00831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За присъждане на образователна и научна степен „доктор“ </w:t>
      </w:r>
    </w:p>
    <w:p w:rsidR="008316A2" w:rsidRPr="008316A2" w:rsidRDefault="008316A2" w:rsidP="0083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Област на висше образование 1. Педагогически науки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Професионално направление 1.2 Педагогика (Предучилищна педагогика) 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Катедра „Предучилищна и медийна педагогика“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ФНОИ,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СУ„Св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>. Климент Охридски“.</w:t>
      </w:r>
    </w:p>
    <w:p w:rsidR="008316A2" w:rsidRPr="008316A2" w:rsidRDefault="008316A2" w:rsidP="0083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el-GR"/>
        </w:rPr>
      </w:pPr>
    </w:p>
    <w:p w:rsidR="008316A2" w:rsidRPr="008316A2" w:rsidRDefault="008316A2" w:rsidP="008316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16A2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ТЕМА: </w:t>
      </w:r>
      <w:r w:rsidRPr="008316A2">
        <w:rPr>
          <w:rFonts w:ascii="Times New Roman" w:eastAsia="Calibri" w:hAnsi="Times New Roman" w:cs="Times New Roman"/>
          <w:b/>
          <w:i/>
          <w:sz w:val="24"/>
          <w:szCs w:val="24"/>
        </w:rPr>
        <w:t>Изграждане на положително отношение  към математиката при 5-7-годишни деца със и без лека интелектуална недостатъчност</w:t>
      </w:r>
    </w:p>
    <w:p w:rsidR="008316A2" w:rsidRPr="008316A2" w:rsidRDefault="008316A2" w:rsidP="0083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представен за официална защита от  ЙОАНН</w:t>
      </w:r>
      <w:r>
        <w:rPr>
          <w:rFonts w:ascii="Times New Roman" w:eastAsia="Calibri" w:hAnsi="Times New Roman" w:cs="Times New Roman"/>
          <w:sz w:val="24"/>
          <w:szCs w:val="24"/>
        </w:rPr>
        <w:t>А  ЕВТИМИОС  СТАТОПУЛУ</w:t>
      </w:r>
      <w:bookmarkStart w:id="0" w:name="_GoBack"/>
      <w:bookmarkEnd w:id="0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16A2" w:rsidRPr="008316A2" w:rsidRDefault="008316A2" w:rsidP="0083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докторант, редовна форма на обучение, </w:t>
      </w:r>
    </w:p>
    <w:p w:rsidR="008316A2" w:rsidRPr="008316A2" w:rsidRDefault="008316A2" w:rsidP="00831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професионално направление 1.2. Педагогика (Предучилищна педагогика) с обучение на английски език</w:t>
      </w:r>
    </w:p>
    <w:p w:rsidR="008316A2" w:rsidRPr="008316A2" w:rsidRDefault="008316A2" w:rsidP="008316A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Научен ръководител: доц. д-р Розалина Енгелс-Критидис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Параметри на  дисертационния труд 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Дисертационният труд, представен за официална защита от докторант Йоанна 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е обсъден на катедрен съвет на катедра „Предучилищна и медийна педагогика” при Факултета по науки за образованието и изкуствата на СУ „Св. Климент Охридски”. Трудът е в обем от 278 стандартни страници, от които 39 страници библиография и 7 страници приложения и включва увод, пет глави, заключение, препоръки, приноси. В текста са  включени 6 таблици, 83 графики и 5 схеми. Библиографията съдържа 447 заглавия на английски език и 2 на немски език.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В организационен и съдържателен план трудът предлага добра съразмерност, свързаност и логика на научното изследване. Първа и втора глави са теоретични  и   разкриват основни акценти от изследваната проблематика. Следващите три глави представят параметрите на дисертационното изследване - методология на изследването, образователна програма за насърчаване изграждането на положително отношение към математиката в предучилищна и начална училищна възраст при деца с типично развитие и деца с лека интелектуална недостатъчност, анализ на резултатите от изследването. Приемам дисертационния труд на докторант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за цялостно, авторско научно изследване с теоретична и практическа значимост. 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Актуалност на проблема на дисертационния труд 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ab/>
        <w:t xml:space="preserve">Детето, както и неговото детство са уникални и непредсказуеми, а е важно околната среда да е в съответствие с детското многообразие. На този фон е и коментарът на Х.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Плакроуз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, 1992 „Някои петгодишни деца идват в училище доста напреднали в четенето и с известни познания за числата. Други не могат да правят нищо. На едни езиковото ниво е такова, каквото би трябвало да очакваме от седемгодишните, а при други е толкова елементарно, че всяко общуване е трудно, ако не и невъзможно. Някои деца, без да са имали домашно влияние, изведнъж откриват, че притежават определен </w:t>
      </w:r>
      <w:r w:rsidRPr="008316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художествен талант – други, че са родени лидери с големи организаторски способности – </w:t>
      </w:r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трети, че числата са толкова интересни, та всеки учебен ден без математика за тях е празен, без никакво предизвикателство”. </w:t>
      </w: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Сигурно подобно „откритие“ е провокирало докторантката да потърси, изследва и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операционализира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възможностите за стимулиране позитивното отношение към математиката на 5-7-годишни деца с типично развитие или деца с лека интелектуална недостатъчност.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Актуалността на проблема „позитивно отношение към математиката“ се обуславя от няколко обстоятелства:</w:t>
      </w:r>
    </w:p>
    <w:p w:rsidR="008316A2" w:rsidRPr="008316A2" w:rsidRDefault="008316A2" w:rsidP="00831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Приложните аспекти на математическите знания и влиянието им, особено  при деца с лека интелектуална недостатъчност в процеса на ориентацията им в околния свят;</w:t>
      </w:r>
    </w:p>
    <w:p w:rsidR="008316A2" w:rsidRPr="008316A2" w:rsidRDefault="008316A2" w:rsidP="00831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Ролята на математическите знания за развитие на редица психични процеси – внимание, въображение, памет, логическо мислене и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пр.на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децата, независимо от равнището им на развитие;</w:t>
      </w:r>
    </w:p>
    <w:p w:rsidR="008316A2" w:rsidRPr="008316A2" w:rsidRDefault="008316A2" w:rsidP="00831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Ролята на математическото знание за овладяване от децата на компетенции с различна характеристика - технологични, комуникативни, умения за учене, инициативност и предприемачество, което е особено важно за децата с лека интелектуална недостатъчност;</w:t>
      </w:r>
    </w:p>
    <w:p w:rsidR="008316A2" w:rsidRPr="008316A2" w:rsidRDefault="008316A2" w:rsidP="008316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Ролята на отношението, което включва когнитивни, емоционални и поведенчески компоненти и провокира обработването на нова информация, ефективно учене, преноса на знания и умения за разрешаване на нови проблеми, емоции и ценностна ориентация на всички деца, независимо от развитието им и пр.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</w:rPr>
        <w:t>Извод:</w:t>
      </w: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Дисертационният труд на докторант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предлага на вниманието ни актуален и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дисертабилен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проблем, със значение за педагогическата теория и практика.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Постановка и съдържание на дисертационния труд: 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Научната разработка на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, със своята програмна ориентация, съдържание  и организация има визията на цялостно научно изследване и отговаря на изискванията за научен труд. Поставила си за цел да оцени влиянието на домашната среда и тази в детската градина или началното училище като фактори за развитие на позитивно отношение към математиката при деца с нормално развитие и  деца с лека интелектуална недостатъчност, докторантката съвсем основателно насочва към въпросите: Може ли дете с лека интелектуална недостатъчност в предучилищна и начална училищна възраст да бъде насърчено по подходящ начин към развитие на положително отношение към математиката? Има ли някакъв вид педагогическо взаимодействие и въздействие, което да включва математиката в ежедневието на едно дете у дома и което ще помогне за развитието на положителното отношение към нея? В смисъла на тези въпроси в първа глава докторантката  правилно акцентира върху научните изследвания, представящи възможностите за провокиране на положителни нагласи и отношение към придобиването на нови знания и умения от децата, като отчита ролята на семейството, детската градина и училището за стимулиране на този интелектуален процес.  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ab/>
        <w:t xml:space="preserve">Всъщност именно комплекса от влияния в най-висока степен мотивира детето за участие в познавателния процес, за преодоляване на трудности и постигане на успех, въпреки проблемите, съпътстващи ученето, особено при децата с лека умствена недостатъчност.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В контекста на постигане целта на изследването е и теоретичното проучване във втора глава на разработката, разчетена върху констатации и анализ, свързани с спецификата на математиката и овладяването на математически знания в предучилищна </w:t>
      </w:r>
      <w:r w:rsidRPr="008316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училищна възраст, както и върху особеностите при овладяване на математически знания и умения от деца с лека интелектуална недостатъчност. Направени са сериозни препратки към семейството, детската градина и началното училище, като фактори със значение за опознаване от детето на математическата действителност и за формиране на положително отношение към нея. Синтезирано, в тази част от дисертационния труд авторката открива няколко значими тенденции, като:  </w:t>
      </w:r>
    </w:p>
    <w:p w:rsidR="008316A2" w:rsidRPr="008316A2" w:rsidRDefault="008316A2" w:rsidP="008316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ранната компетентност по математика е от решаващо значение за представянето по математика в началното училище;</w:t>
      </w:r>
    </w:p>
    <w:p w:rsidR="008316A2" w:rsidRPr="008316A2" w:rsidRDefault="008316A2" w:rsidP="008316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учебната среда е особено важна за появата на позитивно отношение към математиката и е необходимо да се осъществи преход от традиционната образователна система, където учителят преподава знания  към система, където ученето е активно и конструктивно;</w:t>
      </w:r>
    </w:p>
    <w:p w:rsidR="008316A2" w:rsidRPr="008316A2" w:rsidRDefault="008316A2" w:rsidP="008316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в новата образователна среда учителят трябва да работи като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фасилитатор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медиатор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>, който насърчава ученето чрез предоставяне на възможности и интересни занимания за учащите, а ученикът поема отговорността за изграждане на своя опит от наличните знания.</w:t>
      </w:r>
    </w:p>
    <w:p w:rsidR="008316A2" w:rsidRPr="008316A2" w:rsidRDefault="008316A2" w:rsidP="008316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необходима е превенция на трудностите при обучението по математика и осигуряване на максимална помощ, особено при децата с лека интелектуална недостатъчност за да се усвоят знанията по най - ефективен начин и това да помогне за преодоляване на безпокойството и притесненията на децата  по отношение на успехите им в процеса на обучение и пр.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Във трета глава се представя програмната ориентация на изследването - научен апарат, методика на изследването, организация и контингент за изследване - деца, родители, ученици. Прецизно е представен  графикът на изследователската процедура –на първия етап се осигуряват конкретни данни относно отношението към обучението по математика ( лично интервю за родители и оценка на нагласата към математиката);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вторият етап предлага „Образователна програма за насърчаване изграждането на положително отношение към математиката в предучилищна и начална училищна възраст при деца с нормално развитие и с лека интелектуална недостатъчност”; на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>третия етап се осъществяват контролни изследвания, а на четвъртия –допълнителни измервания и оценка на резултатите; петият етап включва статистическата обработка на данните от изследванията. В резултат – констатиращото изследване, като конструкция и реализация осигурява обективност на получените данни и позволява на докторантката да констатира различните аспекти на влияние и проблемни сфери, свързани с  обучението по математика на детето в норма и детето с лека интелектуална недостатъчност. Всички количествени данни са надлежно визуализирани.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Интересна и със значение за педагогическата практика е оригиналната, авторска „Образователна програма за насърчаване изграждането на положително отношение към математиката в предучилищна и начална училищна възраст при деца с нормално развитие и с лека интелектуална недостатъчност”. Чрез нея докторант 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решава няколко съществени задачи - разширяване възможностите на учителите в предучилищния сектор и началното училище за преподаване на математика чрез създаване на подходяща учебна среда; използване на ефективни средства, индивидуален подход и групови дейности с цел преодоляване на отрицателно или неутрално отношение към математиката в учащите със и без интелектуална недостатъчност; предоставяне на семействата на децата на доказана и изпитана програма за насърчаване в дейностите, свързани с математиката и пр. Решаването на посочените и редица други задачи в процеса на експерименталната работа доказано рефлектира върху  отношението на децата, включително и тези с лека интелектуална недостатъчност към обучението по математика. В този смисъл, както и на основание прецизната научна </w:t>
      </w:r>
      <w:r w:rsidRPr="008316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обосновка на дисертационния труд и постигнатите резултати от приложението на авторската програма „Образователна програма за насърчаване изграждането на положително отношение към математиката в предучилищна и начална училищна възраст при деца с нормално развитие и с лека интелектуална недостатъчност“ може да се констатира, че целта и задачите на изследването са решени, а издигнатите научни предположения доказани. В допълнение – внимание заслужават направените от докторантката </w:t>
      </w:r>
      <w:r w:rsidRPr="008316A2">
        <w:rPr>
          <w:rFonts w:ascii="Times New Roman" w:eastAsia="Calibri" w:hAnsi="Times New Roman" w:cs="Times New Roman"/>
          <w:b/>
          <w:sz w:val="24"/>
          <w:szCs w:val="24"/>
        </w:rPr>
        <w:t>препоръки</w:t>
      </w: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за педагогическата практика и семействата, което разкрива равнището на нейната компетентност и разбирането за приложният характер на осъщественото изследване.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Относно приносите</w:t>
      </w: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16A2" w:rsidRPr="008316A2" w:rsidRDefault="008316A2" w:rsidP="008316A2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На основание концептуалната ориентация на дисертационния труд -   теоретични акценти, методология на изследване, емпирични изследвания и апробирана на авторска програма „Образователна програма за насърчаване изграждането на положително отношение към математиката в предучилищна и начална училищна възраст при деца с нормално развитие и с лека интелектуална недостатъчност“ и получените резултати се оформя извода, че дисертационният труд на докторант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е разработка със значим принос за усъвършенстване процеса на обучение по математика в предучилищна и начална училищна възраст и най-вече за обучението на децата с лека интелектуална недостатъчност</w:t>
      </w:r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316A2" w:rsidRPr="008316A2" w:rsidRDefault="008316A2" w:rsidP="008316A2">
      <w:pPr>
        <w:tabs>
          <w:tab w:val="left" w:pos="241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Приемам приносите, изведените в автореферата и дисертационния труд.  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Приложеният към документите на докторант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автореферат </w:t>
      </w: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отговаря на изискванията и коректно отразява всички основни компоненти на дисертационния труд.   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16A2">
        <w:rPr>
          <w:rFonts w:ascii="Times New Roman" w:eastAsia="Calibri" w:hAnsi="Times New Roman" w:cs="Times New Roman"/>
          <w:b/>
          <w:sz w:val="24"/>
          <w:szCs w:val="24"/>
        </w:rPr>
        <w:t>Публикационната</w:t>
      </w:r>
      <w:proofErr w:type="spellEnd"/>
      <w:r w:rsidRPr="008316A2">
        <w:rPr>
          <w:rFonts w:ascii="Times New Roman" w:eastAsia="Calibri" w:hAnsi="Times New Roman" w:cs="Times New Roman"/>
          <w:b/>
          <w:sz w:val="24"/>
          <w:szCs w:val="24"/>
        </w:rPr>
        <w:t xml:space="preserve"> активност</w:t>
      </w: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на докторантката включва 5 научни публикации по темата на дисертационния труд, което по същество е в смисъла на изискванията за придобиване на образователната и научна степен "доктор“.</w:t>
      </w:r>
    </w:p>
    <w:p w:rsidR="008316A2" w:rsidRPr="008316A2" w:rsidRDefault="008316A2" w:rsidP="008316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В заключение като давам висока оценка на представения за становище дисертационен труд на тема „Изграждане на положително отношение  към математиката при 5-7-годишни деца  със и без лека интелектуална недостатъчност“ предлагам на научното жури да присъди образователната и научна степен „Доктор“ в област на висше образование 1. Педагогически науки, професионално направление 1.2 Педагогика (Предучилищна и медийна педагогика) на Йоанна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Евтимиос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16A2">
        <w:rPr>
          <w:rFonts w:ascii="Times New Roman" w:eastAsia="Calibri" w:hAnsi="Times New Roman" w:cs="Times New Roman"/>
          <w:sz w:val="24"/>
          <w:szCs w:val="24"/>
        </w:rPr>
        <w:t>Статопулу</w:t>
      </w:r>
      <w:proofErr w:type="spellEnd"/>
      <w:r w:rsidRPr="008316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16A2" w:rsidRPr="008316A2" w:rsidRDefault="008316A2" w:rsidP="00831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6A2" w:rsidRPr="008316A2" w:rsidRDefault="008316A2" w:rsidP="008316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16A2" w:rsidRPr="008316A2" w:rsidRDefault="008316A2" w:rsidP="008316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16A2" w:rsidRPr="008316A2" w:rsidRDefault="008316A2" w:rsidP="008316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       Автор на становището:                                                  </w:t>
      </w:r>
    </w:p>
    <w:p w:rsidR="008316A2" w:rsidRPr="008316A2" w:rsidRDefault="008316A2" w:rsidP="008316A2">
      <w:pPr>
        <w:spacing w:after="200" w:line="276" w:lineRule="auto"/>
        <w:rPr>
          <w:rFonts w:ascii="Calibri" w:eastAsia="Calibri" w:hAnsi="Calibri" w:cs="Times New Roman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8316A2" w:rsidRPr="008316A2" w:rsidRDefault="008316A2" w:rsidP="008316A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16A2">
        <w:rPr>
          <w:rFonts w:ascii="Times New Roman" w:eastAsia="Calibri" w:hAnsi="Times New Roman" w:cs="Times New Roman"/>
          <w:sz w:val="24"/>
          <w:szCs w:val="24"/>
        </w:rPr>
        <w:t xml:space="preserve">ПРОФ.Д-Р МАРГАРИТА  КОЛЕВА </w:t>
      </w:r>
    </w:p>
    <w:p w:rsidR="008F30C0" w:rsidRDefault="008F30C0"/>
    <w:sectPr w:rsidR="008F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81A"/>
    <w:multiLevelType w:val="hybridMultilevel"/>
    <w:tmpl w:val="AA5AE3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D2B8C"/>
    <w:multiLevelType w:val="hybridMultilevel"/>
    <w:tmpl w:val="CC28AFE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EF"/>
    <w:rsid w:val="008316A2"/>
    <w:rsid w:val="008F30C0"/>
    <w:rsid w:val="00A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F262"/>
  <w15:chartTrackingRefBased/>
  <w15:docId w15:val="{984195F0-F177-4C46-B6CF-8ADC8CAD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2019-09-25T08:32:00Z</dcterms:created>
  <dcterms:modified xsi:type="dcterms:W3CDTF">2019-09-25T08:34:00Z</dcterms:modified>
</cp:coreProperties>
</file>