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2EA" w:rsidRPr="00C84AC8" w:rsidRDefault="004662EA" w:rsidP="004662EA">
      <w:pPr>
        <w:spacing w:line="240" w:lineRule="atLeast"/>
        <w:ind w:firstLine="142"/>
        <w:jc w:val="center"/>
        <w:rPr>
          <w:rFonts w:ascii="Times New Roman" w:hAnsi="Times New Roman" w:cs="Times New Roman"/>
          <w:lang w:val="bg-BG"/>
        </w:rPr>
      </w:pPr>
      <w:bookmarkStart w:id="0" w:name="_GoBack"/>
      <w:bookmarkEnd w:id="0"/>
      <w:r w:rsidRPr="00C84AC8">
        <w:rPr>
          <w:rFonts w:ascii="Times New Roman" w:hAnsi="Times New Roman" w:cs="Times New Roman"/>
          <w:lang w:val="bg-BG"/>
        </w:rPr>
        <w:t>СОФИЙСКИ УНИВЕРСИТЕТ „СВ. КЛИМЕНТ ОХРИДСКИ“</w:t>
      </w:r>
    </w:p>
    <w:p w:rsidR="004662EA" w:rsidRPr="00C84AC8" w:rsidRDefault="004662EA" w:rsidP="004662EA">
      <w:pPr>
        <w:spacing w:line="240" w:lineRule="atLeast"/>
        <w:ind w:firstLine="142"/>
        <w:jc w:val="center"/>
        <w:rPr>
          <w:rFonts w:ascii="Times New Roman" w:hAnsi="Times New Roman" w:cs="Times New Roman"/>
          <w:lang w:val="bg-BG"/>
        </w:rPr>
      </w:pPr>
      <w:r w:rsidRPr="00C84AC8">
        <w:rPr>
          <w:rFonts w:ascii="Times New Roman" w:hAnsi="Times New Roman" w:cs="Times New Roman"/>
          <w:lang w:val="bg-BG"/>
        </w:rPr>
        <w:t>ФАКУЛТЕТ ПО КЛАСИЧЕКИ И НОВИ ФИЛОЛОГИИ</w:t>
      </w:r>
    </w:p>
    <w:p w:rsidR="004662EA" w:rsidRPr="00C84AC8" w:rsidRDefault="004662EA" w:rsidP="004662EA">
      <w:pPr>
        <w:spacing w:line="240" w:lineRule="atLeast"/>
        <w:ind w:firstLine="142"/>
        <w:jc w:val="center"/>
        <w:rPr>
          <w:rFonts w:ascii="Times New Roman" w:hAnsi="Times New Roman" w:cs="Times New Roman"/>
          <w:lang w:val="bg-BG"/>
        </w:rPr>
      </w:pPr>
      <w:r w:rsidRPr="00C84AC8">
        <w:rPr>
          <w:rFonts w:ascii="Times New Roman" w:hAnsi="Times New Roman" w:cs="Times New Roman"/>
          <w:lang w:val="bg-BG"/>
        </w:rPr>
        <w:t>КАТЕДРА „АНГЛИЦИСТИКА И АМЕРИКАНИСТИКА“</w:t>
      </w:r>
    </w:p>
    <w:p w:rsidR="004662EA" w:rsidRPr="00C84AC8" w:rsidRDefault="004662EA" w:rsidP="004662EA">
      <w:pPr>
        <w:rPr>
          <w:rFonts w:ascii="Times New Roman" w:hAnsi="Times New Roman" w:cs="Times New Roman"/>
        </w:rPr>
      </w:pPr>
    </w:p>
    <w:p w:rsidR="004662EA" w:rsidRPr="00C84AC8" w:rsidRDefault="004662EA" w:rsidP="004662EA">
      <w:pPr>
        <w:rPr>
          <w:rFonts w:ascii="Times New Roman" w:hAnsi="Times New Roman" w:cs="Times New Roman"/>
        </w:rPr>
      </w:pPr>
    </w:p>
    <w:p w:rsidR="004662EA" w:rsidRPr="00C84AC8" w:rsidRDefault="004662EA" w:rsidP="004662EA">
      <w:pPr>
        <w:rPr>
          <w:rFonts w:ascii="Times New Roman" w:hAnsi="Times New Roman" w:cs="Times New Roman"/>
        </w:rPr>
      </w:pPr>
    </w:p>
    <w:p w:rsidR="004662EA" w:rsidRPr="00C84AC8" w:rsidRDefault="004662EA" w:rsidP="004662EA">
      <w:pPr>
        <w:rPr>
          <w:rFonts w:ascii="Times New Roman" w:hAnsi="Times New Roman" w:cs="Times New Roman"/>
        </w:rPr>
      </w:pPr>
    </w:p>
    <w:p w:rsidR="004662EA" w:rsidRPr="00C84AC8" w:rsidRDefault="004662EA" w:rsidP="004662EA">
      <w:pPr>
        <w:rPr>
          <w:rFonts w:ascii="Times New Roman" w:hAnsi="Times New Roman" w:cs="Times New Roman"/>
        </w:rPr>
      </w:pPr>
    </w:p>
    <w:p w:rsidR="004662EA" w:rsidRPr="00C84AC8" w:rsidRDefault="004662EA" w:rsidP="004662EA">
      <w:pPr>
        <w:rPr>
          <w:rFonts w:ascii="Times New Roman" w:hAnsi="Times New Roman" w:cs="Times New Roman"/>
        </w:rPr>
      </w:pPr>
    </w:p>
    <w:p w:rsidR="004662EA" w:rsidRPr="00C84AC8" w:rsidRDefault="004662EA" w:rsidP="004662EA">
      <w:pPr>
        <w:ind w:firstLine="0"/>
        <w:jc w:val="center"/>
        <w:rPr>
          <w:rFonts w:ascii="Times New Roman" w:hAnsi="Times New Roman" w:cs="Times New Roman"/>
          <w:lang w:val="bg-BG"/>
        </w:rPr>
      </w:pPr>
      <w:r w:rsidRPr="00C84AC8">
        <w:rPr>
          <w:rFonts w:ascii="Times New Roman" w:hAnsi="Times New Roman" w:cs="Times New Roman"/>
          <w:lang w:val="bg-BG"/>
        </w:rPr>
        <w:t>Марина Божидарова Полякова</w:t>
      </w:r>
    </w:p>
    <w:p w:rsidR="004662EA" w:rsidRPr="00C84AC8" w:rsidRDefault="004662EA" w:rsidP="004662EA">
      <w:pPr>
        <w:ind w:firstLine="0"/>
        <w:jc w:val="center"/>
        <w:rPr>
          <w:rFonts w:ascii="Times New Roman" w:hAnsi="Times New Roman" w:cs="Times New Roman"/>
          <w:lang w:val="bg-BG"/>
        </w:rPr>
      </w:pPr>
    </w:p>
    <w:p w:rsidR="004662EA" w:rsidRPr="00C84AC8" w:rsidRDefault="004662EA" w:rsidP="004662EA">
      <w:pPr>
        <w:ind w:firstLine="0"/>
        <w:jc w:val="center"/>
        <w:rPr>
          <w:rFonts w:ascii="Times New Roman" w:hAnsi="Times New Roman" w:cs="Times New Roman"/>
          <w:lang w:val="bg-BG"/>
        </w:rPr>
      </w:pPr>
    </w:p>
    <w:p w:rsidR="004662EA" w:rsidRPr="00C84AC8" w:rsidRDefault="004662EA" w:rsidP="004662EA">
      <w:pPr>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r w:rsidRPr="00C84AC8">
        <w:rPr>
          <w:rFonts w:ascii="Times New Roman" w:hAnsi="Times New Roman" w:cs="Times New Roman"/>
          <w:lang w:val="bg-BG"/>
        </w:rPr>
        <w:t>СЮРРЕАЛИСТИЧНАТА ОБРАЗНОСТ В РОМАНИТЕ НА ТОНИ МОРИСЪН</w:t>
      </w:r>
    </w:p>
    <w:p w:rsidR="004662EA" w:rsidRPr="00C84AC8" w:rsidRDefault="004662EA" w:rsidP="004662EA">
      <w:pPr>
        <w:spacing w:line="360" w:lineRule="auto"/>
        <w:ind w:firstLine="0"/>
        <w:jc w:val="center"/>
        <w:rPr>
          <w:rFonts w:ascii="Times New Roman" w:hAnsi="Times New Roman" w:cs="Times New Roman"/>
          <w:lang w:val="bg-BG"/>
        </w:rPr>
      </w:pPr>
    </w:p>
    <w:p w:rsidR="004662EA" w:rsidRPr="00C84AC8" w:rsidRDefault="004662EA" w:rsidP="004662EA">
      <w:pPr>
        <w:ind w:firstLine="0"/>
        <w:jc w:val="center"/>
        <w:rPr>
          <w:rFonts w:ascii="Times New Roman" w:hAnsi="Times New Roman" w:cs="Times New Roman"/>
          <w:lang w:val="bg-BG"/>
        </w:rPr>
      </w:pPr>
    </w:p>
    <w:p w:rsidR="004662EA" w:rsidRPr="00C84AC8" w:rsidRDefault="004662EA" w:rsidP="004662EA">
      <w:pPr>
        <w:ind w:firstLine="0"/>
        <w:jc w:val="center"/>
        <w:rPr>
          <w:rFonts w:ascii="Times New Roman" w:hAnsi="Times New Roman" w:cs="Times New Roman"/>
          <w:lang w:val="bg-BG"/>
        </w:rPr>
      </w:pPr>
    </w:p>
    <w:p w:rsidR="004662EA" w:rsidRPr="00C84AC8" w:rsidRDefault="004662EA" w:rsidP="004662EA">
      <w:pPr>
        <w:ind w:firstLine="0"/>
        <w:jc w:val="center"/>
        <w:rPr>
          <w:rFonts w:ascii="Times New Roman" w:hAnsi="Times New Roman" w:cs="Times New Roman"/>
          <w:lang w:val="bg-BG"/>
        </w:rPr>
      </w:pPr>
      <w:r w:rsidRPr="00C84AC8">
        <w:rPr>
          <w:rFonts w:ascii="Times New Roman" w:hAnsi="Times New Roman" w:cs="Times New Roman"/>
          <w:lang w:val="bg-BG"/>
        </w:rPr>
        <w:t>АВТОРЕФЕРАТ</w:t>
      </w:r>
    </w:p>
    <w:p w:rsidR="004662EA" w:rsidRPr="00C84AC8" w:rsidRDefault="004662EA" w:rsidP="004662EA">
      <w:pPr>
        <w:ind w:firstLine="0"/>
        <w:jc w:val="center"/>
        <w:rPr>
          <w:rFonts w:ascii="Times New Roman" w:hAnsi="Times New Roman" w:cs="Times New Roman"/>
          <w:lang w:val="bg-BG"/>
        </w:rPr>
      </w:pPr>
    </w:p>
    <w:p w:rsidR="004662EA" w:rsidRPr="00C84AC8" w:rsidRDefault="004662EA" w:rsidP="004662EA">
      <w:pPr>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r w:rsidRPr="00C84AC8">
        <w:rPr>
          <w:rFonts w:ascii="Times New Roman" w:hAnsi="Times New Roman" w:cs="Times New Roman"/>
          <w:lang w:val="bg-BG"/>
        </w:rPr>
        <w:t xml:space="preserve">на дисертация </w:t>
      </w:r>
    </w:p>
    <w:p w:rsidR="004662EA" w:rsidRPr="00C84AC8" w:rsidRDefault="004662EA" w:rsidP="004662EA">
      <w:pPr>
        <w:spacing w:line="360" w:lineRule="auto"/>
        <w:ind w:firstLine="0"/>
        <w:jc w:val="center"/>
        <w:rPr>
          <w:rFonts w:ascii="Times New Roman" w:hAnsi="Times New Roman" w:cs="Times New Roman"/>
          <w:lang w:val="bg-BG"/>
        </w:rPr>
      </w:pPr>
      <w:r w:rsidRPr="00C84AC8">
        <w:rPr>
          <w:rFonts w:ascii="Times New Roman" w:hAnsi="Times New Roman" w:cs="Times New Roman"/>
          <w:lang w:val="bg-BG"/>
        </w:rPr>
        <w:t xml:space="preserve">за присъждане на образователна и научна степен „доктор“ </w:t>
      </w:r>
    </w:p>
    <w:p w:rsidR="004662EA" w:rsidRPr="00C84AC8" w:rsidRDefault="004662EA" w:rsidP="004662EA">
      <w:pPr>
        <w:spacing w:line="360" w:lineRule="auto"/>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r w:rsidRPr="00C84AC8">
        <w:rPr>
          <w:rFonts w:ascii="Times New Roman" w:hAnsi="Times New Roman" w:cs="Times New Roman"/>
          <w:lang w:val="bg-BG"/>
        </w:rPr>
        <w:t>Научна специалност:</w:t>
      </w:r>
    </w:p>
    <w:p w:rsidR="004662EA" w:rsidRPr="00C84AC8" w:rsidRDefault="004662EA" w:rsidP="004662EA">
      <w:pPr>
        <w:spacing w:line="360" w:lineRule="auto"/>
        <w:ind w:firstLine="0"/>
        <w:jc w:val="center"/>
        <w:rPr>
          <w:rFonts w:ascii="Times New Roman" w:hAnsi="Times New Roman" w:cs="Times New Roman"/>
          <w:lang w:val="bg-BG"/>
        </w:rPr>
      </w:pPr>
      <w:r w:rsidRPr="00C84AC8">
        <w:rPr>
          <w:rFonts w:ascii="Times New Roman" w:hAnsi="Times New Roman" w:cs="Times New Roman"/>
          <w:lang w:val="bg-BG"/>
        </w:rPr>
        <w:t>2.1. Филология (Съвременна американска литература)</w:t>
      </w:r>
    </w:p>
    <w:p w:rsidR="004662EA" w:rsidRPr="00C84AC8" w:rsidRDefault="004662EA" w:rsidP="004662EA">
      <w:pPr>
        <w:spacing w:line="360" w:lineRule="auto"/>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r w:rsidRPr="00C84AC8">
        <w:rPr>
          <w:rFonts w:ascii="Times New Roman" w:hAnsi="Times New Roman" w:cs="Times New Roman"/>
          <w:lang w:val="bg-BG"/>
        </w:rPr>
        <w:t>Научен ръководител:</w:t>
      </w:r>
    </w:p>
    <w:p w:rsidR="004662EA" w:rsidRPr="00C84AC8" w:rsidRDefault="004662EA" w:rsidP="004662EA">
      <w:pPr>
        <w:spacing w:line="360" w:lineRule="auto"/>
        <w:ind w:firstLine="0"/>
        <w:jc w:val="center"/>
        <w:rPr>
          <w:rFonts w:ascii="Times New Roman" w:hAnsi="Times New Roman" w:cs="Times New Roman"/>
          <w:lang w:val="bg-BG"/>
        </w:rPr>
      </w:pPr>
      <w:r w:rsidRPr="00C84AC8">
        <w:rPr>
          <w:rFonts w:ascii="Times New Roman" w:hAnsi="Times New Roman" w:cs="Times New Roman"/>
          <w:lang w:val="bg-BG"/>
        </w:rPr>
        <w:t>Проф. д-р Мадлен Данова</w:t>
      </w:r>
    </w:p>
    <w:p w:rsidR="004662EA" w:rsidRPr="00C84AC8" w:rsidRDefault="004662EA" w:rsidP="004662EA">
      <w:pPr>
        <w:spacing w:line="360" w:lineRule="auto"/>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r w:rsidRPr="00C84AC8">
        <w:rPr>
          <w:rFonts w:ascii="Times New Roman" w:hAnsi="Times New Roman" w:cs="Times New Roman"/>
          <w:lang w:val="bg-BG"/>
        </w:rPr>
        <w:t>София 2019</w:t>
      </w:r>
    </w:p>
    <w:p w:rsidR="004662EA" w:rsidRPr="00C84AC8" w:rsidRDefault="004662EA" w:rsidP="004662EA">
      <w:pPr>
        <w:spacing w:line="360" w:lineRule="auto"/>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p>
    <w:p w:rsidR="00C84AC8" w:rsidRDefault="00C84AC8">
      <w:pPr>
        <w:spacing w:after="160" w:line="259" w:lineRule="auto"/>
        <w:ind w:firstLine="0"/>
        <w:jc w:val="left"/>
        <w:rPr>
          <w:rFonts w:ascii="Times New Roman" w:hAnsi="Times New Roman" w:cs="Times New Roman"/>
          <w:b/>
          <w:lang w:val="bg-BG"/>
        </w:rPr>
      </w:pPr>
      <w:r>
        <w:rPr>
          <w:rFonts w:ascii="Times New Roman" w:hAnsi="Times New Roman" w:cs="Times New Roman"/>
          <w:b/>
          <w:lang w:val="bg-BG"/>
        </w:rPr>
        <w:br w:type="page"/>
      </w:r>
    </w:p>
    <w:p w:rsidR="00C84AC8" w:rsidRPr="00B11CD4" w:rsidRDefault="00C84AC8" w:rsidP="00C84AC8">
      <w:pPr>
        <w:spacing w:line="360" w:lineRule="auto"/>
        <w:ind w:firstLine="720"/>
        <w:rPr>
          <w:rFonts w:ascii="Times New Roman" w:hAnsi="Times New Roman" w:cs="Times New Roman"/>
          <w:lang w:val="bg-BG"/>
        </w:rPr>
      </w:pPr>
      <w:r w:rsidRPr="00B11CD4">
        <w:rPr>
          <w:rFonts w:ascii="Times New Roman" w:hAnsi="Times New Roman" w:cs="Times New Roman"/>
          <w:lang w:val="bg-BG"/>
        </w:rPr>
        <w:lastRenderedPageBreak/>
        <w:t>Съдържание:</w:t>
      </w:r>
    </w:p>
    <w:p w:rsidR="00C84AC8" w:rsidRDefault="00C84AC8" w:rsidP="00C84AC8">
      <w:pPr>
        <w:pStyle w:val="ListParagraph"/>
        <w:numPr>
          <w:ilvl w:val="0"/>
          <w:numId w:val="30"/>
        </w:numPr>
        <w:spacing w:line="360" w:lineRule="auto"/>
        <w:ind w:left="709" w:firstLine="0"/>
        <w:rPr>
          <w:rFonts w:ascii="Times New Roman" w:hAnsi="Times New Roman" w:cs="Times New Roman"/>
          <w:lang w:val="bg-BG"/>
        </w:rPr>
      </w:pPr>
      <w:r w:rsidRPr="00C84AC8">
        <w:rPr>
          <w:rFonts w:ascii="Times New Roman" w:hAnsi="Times New Roman" w:cs="Times New Roman"/>
          <w:b/>
          <w:lang w:val="bg-BG"/>
        </w:rPr>
        <w:t>Предмет, цели и структура на изследването</w:t>
      </w:r>
      <w:r w:rsidRPr="00B11CD4">
        <w:rPr>
          <w:rFonts w:ascii="Times New Roman" w:hAnsi="Times New Roman" w:cs="Times New Roman"/>
          <w:lang w:val="bg-BG"/>
        </w:rPr>
        <w:t xml:space="preserve"> </w:t>
      </w:r>
      <w:r>
        <w:rPr>
          <w:rFonts w:ascii="Times New Roman" w:hAnsi="Times New Roman" w:cs="Times New Roman"/>
          <w:lang w:val="bg-BG"/>
        </w:rPr>
        <w:t>……………………………………………</w:t>
      </w:r>
      <w:r w:rsidR="00C511C7">
        <w:rPr>
          <w:rFonts w:ascii="Times New Roman" w:hAnsi="Times New Roman" w:cs="Times New Roman"/>
        </w:rPr>
        <w:t>…</w:t>
      </w:r>
      <w:r>
        <w:rPr>
          <w:rFonts w:ascii="Times New Roman" w:hAnsi="Times New Roman" w:cs="Times New Roman"/>
          <w:lang w:val="bg-BG"/>
        </w:rPr>
        <w:t>.3</w:t>
      </w:r>
    </w:p>
    <w:p w:rsidR="00C84AC8" w:rsidRDefault="00C84AC8" w:rsidP="00C84AC8">
      <w:pPr>
        <w:pStyle w:val="ListParagraph"/>
        <w:numPr>
          <w:ilvl w:val="0"/>
          <w:numId w:val="30"/>
        </w:numPr>
        <w:spacing w:line="360" w:lineRule="auto"/>
        <w:rPr>
          <w:rFonts w:ascii="Times New Roman" w:hAnsi="Times New Roman" w:cs="Times New Roman"/>
          <w:b/>
          <w:lang w:val="bg-BG"/>
        </w:rPr>
      </w:pPr>
      <w:r w:rsidRPr="00C84AC8">
        <w:rPr>
          <w:rFonts w:ascii="Times New Roman" w:hAnsi="Times New Roman" w:cs="Times New Roman"/>
          <w:b/>
          <w:lang w:val="bg-BG"/>
        </w:rPr>
        <w:t>Съдържание на дисертационния труд</w:t>
      </w:r>
    </w:p>
    <w:p w:rsidR="00C84AC8" w:rsidRPr="00D75665" w:rsidRDefault="00C84AC8" w:rsidP="00D75665">
      <w:pPr>
        <w:pStyle w:val="ListParagraph"/>
        <w:numPr>
          <w:ilvl w:val="0"/>
          <w:numId w:val="32"/>
        </w:numPr>
        <w:spacing w:line="360" w:lineRule="auto"/>
        <w:rPr>
          <w:rFonts w:ascii="Times New Roman" w:hAnsi="Times New Roman" w:cs="Times New Roman"/>
          <w:b/>
          <w:lang w:val="bg-BG"/>
        </w:rPr>
      </w:pPr>
      <w:r>
        <w:rPr>
          <w:rFonts w:ascii="Times New Roman" w:hAnsi="Times New Roman" w:cs="Times New Roman"/>
          <w:b/>
          <w:lang w:val="bg-BG"/>
        </w:rPr>
        <w:t>Увод …………………………………………………………………………………………………..4</w:t>
      </w:r>
      <w:r w:rsidRPr="00D75665">
        <w:rPr>
          <w:rFonts w:ascii="Times New Roman" w:hAnsi="Times New Roman" w:cs="Times New Roman"/>
          <w:b/>
          <w:lang w:val="bg-BG"/>
        </w:rPr>
        <w:t xml:space="preserve"> </w:t>
      </w:r>
    </w:p>
    <w:p w:rsidR="00C84AC8" w:rsidRPr="00D75665" w:rsidRDefault="00C84AC8" w:rsidP="00D75665">
      <w:pPr>
        <w:pStyle w:val="ListParagraph"/>
        <w:numPr>
          <w:ilvl w:val="0"/>
          <w:numId w:val="32"/>
        </w:numPr>
        <w:spacing w:line="360" w:lineRule="auto"/>
        <w:rPr>
          <w:rFonts w:ascii="Times New Roman" w:hAnsi="Times New Roman" w:cs="Times New Roman"/>
          <w:lang w:val="bg-BG"/>
        </w:rPr>
      </w:pPr>
      <w:r w:rsidRPr="00D75665">
        <w:rPr>
          <w:rFonts w:ascii="Times New Roman" w:hAnsi="Times New Roman" w:cs="Times New Roman"/>
          <w:iCs/>
          <w:lang w:val="bg-BG"/>
        </w:rPr>
        <w:t xml:space="preserve">Сюрреализъм, магически реализъм, литература на </w:t>
      </w:r>
      <w:r w:rsidR="005F1C27">
        <w:rPr>
          <w:rFonts w:ascii="Times New Roman" w:hAnsi="Times New Roman" w:cs="Times New Roman"/>
          <w:iCs/>
          <w:lang w:val="bg-BG"/>
        </w:rPr>
        <w:t>афро-американците .....</w:t>
      </w:r>
      <w:r>
        <w:rPr>
          <w:rFonts w:ascii="Times New Roman" w:hAnsi="Times New Roman" w:cs="Times New Roman"/>
          <w:iCs/>
          <w:lang w:val="bg-BG"/>
        </w:rPr>
        <w:t>…………………….1</w:t>
      </w:r>
      <w:r w:rsidR="00301628">
        <w:rPr>
          <w:rFonts w:ascii="Times New Roman" w:hAnsi="Times New Roman" w:cs="Times New Roman"/>
          <w:iCs/>
          <w:lang w:val="bg-BG"/>
        </w:rPr>
        <w:t>2</w:t>
      </w:r>
    </w:p>
    <w:p w:rsidR="00C84AC8" w:rsidRPr="00B11CD4" w:rsidRDefault="00C84AC8" w:rsidP="00D75665">
      <w:pPr>
        <w:pStyle w:val="ListParagraph"/>
        <w:numPr>
          <w:ilvl w:val="0"/>
          <w:numId w:val="32"/>
        </w:numPr>
        <w:spacing w:line="360" w:lineRule="auto"/>
        <w:rPr>
          <w:rFonts w:ascii="Times New Roman" w:hAnsi="Times New Roman" w:cs="Times New Roman"/>
          <w:lang w:val="bg-BG"/>
        </w:rPr>
      </w:pPr>
      <w:r w:rsidRPr="00B11CD4">
        <w:rPr>
          <w:rFonts w:ascii="Times New Roman" w:hAnsi="Times New Roman" w:cs="Times New Roman"/>
          <w:iCs/>
          <w:lang w:val="bg-BG"/>
        </w:rPr>
        <w:t xml:space="preserve">Преглед на критическата литература: изследователски перспективи и спорове в полето на изследванията на Тони Морсън </w:t>
      </w:r>
      <w:r>
        <w:rPr>
          <w:rFonts w:ascii="Times New Roman" w:hAnsi="Times New Roman" w:cs="Times New Roman"/>
          <w:lang w:val="bg-BG"/>
        </w:rPr>
        <w:t>…………………………………………………………………….3</w:t>
      </w:r>
      <w:r w:rsidR="002E491F">
        <w:rPr>
          <w:rFonts w:ascii="Times New Roman" w:hAnsi="Times New Roman" w:cs="Times New Roman"/>
          <w:lang w:val="bg-BG"/>
        </w:rPr>
        <w:t>1</w:t>
      </w:r>
    </w:p>
    <w:p w:rsidR="00C84AC8" w:rsidRPr="00B11CD4" w:rsidRDefault="00C84AC8" w:rsidP="00D75665">
      <w:pPr>
        <w:pStyle w:val="ListParagraph"/>
        <w:numPr>
          <w:ilvl w:val="0"/>
          <w:numId w:val="32"/>
        </w:numPr>
        <w:spacing w:line="360" w:lineRule="auto"/>
        <w:rPr>
          <w:rFonts w:ascii="Times New Roman" w:hAnsi="Times New Roman" w:cs="Times New Roman"/>
          <w:iCs/>
        </w:rPr>
      </w:pPr>
      <w:r w:rsidRPr="00B11CD4">
        <w:rPr>
          <w:rFonts w:ascii="Times New Roman" w:hAnsi="Times New Roman" w:cs="Times New Roman"/>
          <w:iCs/>
          <w:lang w:val="bg-BG"/>
        </w:rPr>
        <w:t>Противоречията да бъдеш, страстта да те има</w:t>
      </w:r>
      <w:r w:rsidR="00D7210C">
        <w:rPr>
          <w:rFonts w:ascii="Times New Roman" w:hAnsi="Times New Roman" w:cs="Times New Roman"/>
          <w:iCs/>
          <w:lang w:val="bg-BG"/>
        </w:rPr>
        <w:t>,</w:t>
      </w:r>
      <w:r w:rsidRPr="00B11CD4">
        <w:rPr>
          <w:rFonts w:ascii="Times New Roman" w:hAnsi="Times New Roman" w:cs="Times New Roman"/>
          <w:iCs/>
          <w:lang w:val="bg-BG"/>
        </w:rPr>
        <w:t xml:space="preserve"> свободата да избереш в романа „Джаз“ </w:t>
      </w:r>
      <w:r>
        <w:rPr>
          <w:rFonts w:ascii="Times New Roman" w:hAnsi="Times New Roman" w:cs="Times New Roman"/>
          <w:lang w:val="bg-BG"/>
        </w:rPr>
        <w:t>……..</w:t>
      </w:r>
      <w:r w:rsidR="00D7210C">
        <w:rPr>
          <w:rFonts w:ascii="Times New Roman" w:hAnsi="Times New Roman" w:cs="Times New Roman"/>
          <w:lang w:val="bg-BG"/>
        </w:rPr>
        <w:t>..4</w:t>
      </w:r>
      <w:r w:rsidR="002E491F">
        <w:rPr>
          <w:rFonts w:ascii="Times New Roman" w:hAnsi="Times New Roman" w:cs="Times New Roman"/>
          <w:lang w:val="bg-BG"/>
        </w:rPr>
        <w:t>5</w:t>
      </w:r>
    </w:p>
    <w:p w:rsidR="00C84AC8" w:rsidRPr="00B11CD4" w:rsidRDefault="00C84AC8" w:rsidP="00D75665">
      <w:pPr>
        <w:pStyle w:val="ListParagraph"/>
        <w:numPr>
          <w:ilvl w:val="0"/>
          <w:numId w:val="32"/>
        </w:numPr>
        <w:spacing w:line="360" w:lineRule="auto"/>
        <w:rPr>
          <w:rFonts w:ascii="Times New Roman" w:hAnsi="Times New Roman" w:cs="Times New Roman"/>
          <w:iCs/>
        </w:rPr>
      </w:pPr>
      <w:r w:rsidRPr="00B11CD4">
        <w:rPr>
          <w:rFonts w:ascii="Times New Roman" w:hAnsi="Times New Roman" w:cs="Times New Roman"/>
          <w:iCs/>
          <w:lang w:val="bg-BG"/>
        </w:rPr>
        <w:t>История, памет и идентичност в романа „Дом“</w:t>
      </w:r>
      <w:r w:rsidRPr="00B11CD4">
        <w:rPr>
          <w:rFonts w:ascii="Times New Roman" w:hAnsi="Times New Roman" w:cs="Times New Roman"/>
          <w:iCs/>
        </w:rPr>
        <w:t xml:space="preserve"> </w:t>
      </w:r>
      <w:r>
        <w:rPr>
          <w:rFonts w:ascii="Times New Roman" w:hAnsi="Times New Roman" w:cs="Times New Roman"/>
          <w:lang w:val="bg-BG"/>
        </w:rPr>
        <w:t>…………………………………………………..</w:t>
      </w:r>
      <w:r w:rsidR="00D75665">
        <w:rPr>
          <w:rFonts w:ascii="Times New Roman" w:hAnsi="Times New Roman" w:cs="Times New Roman"/>
          <w:lang w:val="bg-BG"/>
        </w:rPr>
        <w:t>.</w:t>
      </w:r>
      <w:r w:rsidR="005B1BF0">
        <w:rPr>
          <w:rFonts w:ascii="Times New Roman" w:hAnsi="Times New Roman" w:cs="Times New Roman"/>
          <w:lang w:val="bg-BG"/>
        </w:rPr>
        <w:t>5</w:t>
      </w:r>
      <w:r w:rsidR="002E491F">
        <w:rPr>
          <w:rFonts w:ascii="Times New Roman" w:hAnsi="Times New Roman" w:cs="Times New Roman"/>
          <w:lang w:val="bg-BG"/>
        </w:rPr>
        <w:t>8</w:t>
      </w:r>
    </w:p>
    <w:p w:rsidR="00C84AC8" w:rsidRPr="00B11CD4" w:rsidRDefault="00C84AC8" w:rsidP="00D75665">
      <w:pPr>
        <w:pStyle w:val="ListParagraph"/>
        <w:numPr>
          <w:ilvl w:val="0"/>
          <w:numId w:val="32"/>
        </w:numPr>
        <w:spacing w:line="360" w:lineRule="auto"/>
        <w:rPr>
          <w:rFonts w:ascii="Times New Roman" w:hAnsi="Times New Roman" w:cs="Times New Roman"/>
          <w:iCs/>
        </w:rPr>
      </w:pPr>
      <w:r w:rsidRPr="00B11CD4">
        <w:rPr>
          <w:rFonts w:ascii="Times New Roman" w:hAnsi="Times New Roman" w:cs="Times New Roman"/>
          <w:iCs/>
          <w:lang w:val="bg-BG"/>
        </w:rPr>
        <w:t>Заключение</w:t>
      </w:r>
      <w:r w:rsidR="00D75665">
        <w:rPr>
          <w:rFonts w:ascii="Times New Roman" w:hAnsi="Times New Roman" w:cs="Times New Roman"/>
          <w:lang w:val="bg-BG"/>
        </w:rPr>
        <w:t>……………………………………………………………………………………………</w:t>
      </w:r>
      <w:r w:rsidR="00CB1C13">
        <w:rPr>
          <w:rFonts w:ascii="Times New Roman" w:hAnsi="Times New Roman" w:cs="Times New Roman"/>
          <w:lang w:val="bg-BG"/>
        </w:rPr>
        <w:t>7</w:t>
      </w:r>
      <w:r w:rsidR="00474136">
        <w:rPr>
          <w:rFonts w:ascii="Times New Roman" w:hAnsi="Times New Roman" w:cs="Times New Roman"/>
          <w:lang w:val="bg-BG"/>
        </w:rPr>
        <w:t>0</w:t>
      </w:r>
    </w:p>
    <w:p w:rsidR="00C84AC8" w:rsidRDefault="00D75665" w:rsidP="00C511C7">
      <w:pPr>
        <w:spacing w:line="360" w:lineRule="auto"/>
        <w:ind w:left="709" w:firstLine="0"/>
        <w:rPr>
          <w:rFonts w:ascii="Times New Roman" w:hAnsi="Times New Roman" w:cs="Times New Roman"/>
          <w:lang w:val="bg-BG"/>
        </w:rPr>
      </w:pPr>
      <w:r>
        <w:rPr>
          <w:rFonts w:ascii="Times New Roman" w:hAnsi="Times New Roman" w:cs="Times New Roman"/>
          <w:lang w:val="bg-BG"/>
        </w:rPr>
        <w:t xml:space="preserve">ІІІ. </w:t>
      </w:r>
      <w:r w:rsidR="001F7EFA">
        <w:rPr>
          <w:rFonts w:ascii="Times New Roman" w:hAnsi="Times New Roman" w:cs="Times New Roman"/>
          <w:lang w:val="bg-BG"/>
        </w:rPr>
        <w:t xml:space="preserve"> </w:t>
      </w:r>
      <w:r>
        <w:rPr>
          <w:rFonts w:ascii="Times New Roman" w:hAnsi="Times New Roman" w:cs="Times New Roman"/>
          <w:lang w:val="bg-BG"/>
        </w:rPr>
        <w:t>Цитирана литература…………………………………………………………………………………</w:t>
      </w:r>
      <w:r w:rsidR="00CB1C13">
        <w:rPr>
          <w:rFonts w:ascii="Times New Roman" w:hAnsi="Times New Roman" w:cs="Times New Roman"/>
          <w:lang w:val="bg-BG"/>
        </w:rPr>
        <w:t>7</w:t>
      </w:r>
      <w:r w:rsidR="00267F60">
        <w:rPr>
          <w:rFonts w:ascii="Times New Roman" w:hAnsi="Times New Roman" w:cs="Times New Roman"/>
          <w:lang w:val="bg-BG"/>
        </w:rPr>
        <w:t>8</w:t>
      </w:r>
    </w:p>
    <w:p w:rsidR="001F7EFA" w:rsidRPr="001F7EFA" w:rsidRDefault="001F7EFA" w:rsidP="001F7EFA">
      <w:pPr>
        <w:pStyle w:val="ListParagraph"/>
        <w:numPr>
          <w:ilvl w:val="0"/>
          <w:numId w:val="38"/>
        </w:numPr>
        <w:spacing w:line="360" w:lineRule="auto"/>
        <w:ind w:left="1134" w:hanging="414"/>
        <w:rPr>
          <w:rFonts w:ascii="Times New Roman" w:hAnsi="Times New Roman" w:cs="Times New Roman"/>
        </w:rPr>
      </w:pPr>
      <w:r w:rsidRPr="001F7EFA">
        <w:rPr>
          <w:rFonts w:ascii="Times New Roman" w:hAnsi="Times New Roman" w:cs="Times New Roman"/>
          <w:lang w:val="bg-BG"/>
        </w:rPr>
        <w:t>Справка за приносните моменти в дисертацията…………………………………………………..</w:t>
      </w:r>
      <w:r w:rsidR="00CB1C13">
        <w:rPr>
          <w:rFonts w:ascii="Times New Roman" w:hAnsi="Times New Roman" w:cs="Times New Roman"/>
          <w:lang w:val="bg-BG"/>
        </w:rPr>
        <w:t>8</w:t>
      </w:r>
      <w:r w:rsidR="00226A8F">
        <w:rPr>
          <w:rFonts w:ascii="Times New Roman" w:hAnsi="Times New Roman" w:cs="Times New Roman"/>
          <w:lang w:val="bg-BG"/>
        </w:rPr>
        <w:t>4</w:t>
      </w:r>
    </w:p>
    <w:p w:rsidR="001F7EFA" w:rsidRPr="001F7EFA" w:rsidRDefault="001F7EFA" w:rsidP="001F7EFA">
      <w:pPr>
        <w:pStyle w:val="ListParagraph"/>
        <w:numPr>
          <w:ilvl w:val="0"/>
          <w:numId w:val="38"/>
        </w:numPr>
        <w:spacing w:line="360" w:lineRule="auto"/>
        <w:ind w:left="1134" w:hanging="414"/>
        <w:rPr>
          <w:rFonts w:ascii="Times New Roman" w:hAnsi="Times New Roman" w:cs="Times New Roman"/>
        </w:rPr>
      </w:pPr>
      <w:r w:rsidRPr="001F7EFA">
        <w:rPr>
          <w:rFonts w:ascii="Times New Roman" w:hAnsi="Times New Roman" w:cs="Times New Roman"/>
          <w:lang w:val="bg-BG"/>
        </w:rPr>
        <w:t>Публикации по темата на дисертацията…………………………………………………………….</w:t>
      </w:r>
      <w:r w:rsidR="00CB1C13">
        <w:rPr>
          <w:rFonts w:ascii="Times New Roman" w:hAnsi="Times New Roman" w:cs="Times New Roman"/>
          <w:lang w:val="bg-BG"/>
        </w:rPr>
        <w:t>8</w:t>
      </w:r>
      <w:r w:rsidR="00226A8F">
        <w:rPr>
          <w:rFonts w:ascii="Times New Roman" w:hAnsi="Times New Roman" w:cs="Times New Roman"/>
          <w:lang w:val="bg-BG"/>
        </w:rPr>
        <w:t>5</w:t>
      </w:r>
    </w:p>
    <w:p w:rsidR="00C84AC8" w:rsidRDefault="00C84AC8">
      <w:pPr>
        <w:spacing w:after="160" w:line="259" w:lineRule="auto"/>
        <w:ind w:firstLine="0"/>
        <w:jc w:val="left"/>
        <w:rPr>
          <w:rFonts w:ascii="Times New Roman" w:hAnsi="Times New Roman" w:cs="Times New Roman"/>
          <w:b/>
          <w:lang w:val="bg-BG"/>
        </w:rPr>
      </w:pPr>
      <w:r>
        <w:rPr>
          <w:rFonts w:ascii="Times New Roman" w:hAnsi="Times New Roman" w:cs="Times New Roman"/>
          <w:b/>
          <w:lang w:val="bg-BG"/>
        </w:rPr>
        <w:br w:type="page"/>
      </w:r>
    </w:p>
    <w:p w:rsidR="004662EA" w:rsidRPr="00C84AC8" w:rsidRDefault="00C84AC8" w:rsidP="000B7EED">
      <w:pPr>
        <w:spacing w:line="360" w:lineRule="auto"/>
        <w:ind w:firstLine="720"/>
        <w:rPr>
          <w:rFonts w:ascii="Times New Roman" w:hAnsi="Times New Roman" w:cs="Times New Roman"/>
          <w:b/>
          <w:lang w:val="bg-BG"/>
        </w:rPr>
      </w:pPr>
      <w:r>
        <w:rPr>
          <w:rFonts w:ascii="Times New Roman" w:hAnsi="Times New Roman" w:cs="Times New Roman"/>
          <w:b/>
          <w:lang w:val="bg-BG"/>
        </w:rPr>
        <w:lastRenderedPageBreak/>
        <w:t xml:space="preserve">І. </w:t>
      </w:r>
      <w:r w:rsidR="004662EA" w:rsidRPr="00C84AC8">
        <w:rPr>
          <w:rFonts w:ascii="Times New Roman" w:hAnsi="Times New Roman" w:cs="Times New Roman"/>
          <w:b/>
          <w:lang w:val="bg-BG"/>
        </w:rPr>
        <w:t xml:space="preserve">Предмет, цели и структура на изследването </w:t>
      </w:r>
    </w:p>
    <w:p w:rsidR="004662EA" w:rsidRPr="00C84AC8" w:rsidRDefault="004662EA" w:rsidP="004662EA">
      <w:pPr>
        <w:spacing w:line="360" w:lineRule="auto"/>
        <w:ind w:firstLine="0"/>
        <w:jc w:val="center"/>
        <w:rPr>
          <w:rFonts w:ascii="Times New Roman" w:hAnsi="Times New Roman" w:cs="Times New Roman"/>
          <w:lang w:val="bg-BG"/>
        </w:rPr>
      </w:pPr>
    </w:p>
    <w:p w:rsidR="004662EA" w:rsidRPr="00C84AC8" w:rsidRDefault="004662EA" w:rsidP="004662EA">
      <w:pPr>
        <w:spacing w:line="360" w:lineRule="auto"/>
        <w:ind w:firstLine="720"/>
        <w:rPr>
          <w:rFonts w:ascii="Times New Roman" w:hAnsi="Times New Roman" w:cs="Times New Roman"/>
          <w:lang w:val="bg-BG"/>
        </w:rPr>
      </w:pPr>
      <w:r w:rsidRPr="00C84AC8">
        <w:rPr>
          <w:rFonts w:ascii="Times New Roman" w:hAnsi="Times New Roman" w:cs="Times New Roman"/>
          <w:lang w:val="bg-BG"/>
        </w:rPr>
        <w:t>Дисертационният труд е посветен на творчеството на съвременната американска</w:t>
      </w:r>
      <w:r w:rsidR="00CD2F6F" w:rsidRPr="00C84AC8">
        <w:rPr>
          <w:rFonts w:ascii="Times New Roman" w:hAnsi="Times New Roman" w:cs="Times New Roman"/>
          <w:lang w:val="bg-BG"/>
        </w:rPr>
        <w:t xml:space="preserve"> </w:t>
      </w:r>
      <w:r w:rsidRPr="00C84AC8">
        <w:rPr>
          <w:rFonts w:ascii="Times New Roman" w:hAnsi="Times New Roman" w:cs="Times New Roman"/>
          <w:lang w:val="bg-BG"/>
        </w:rPr>
        <w:t xml:space="preserve">авторка Тони Морисън – първата чернокожа писателка, удостоена с Нобелова награда за литература през 1993 г. Изследването представя един по-различен поглед към романите на Морисън през призмата на френската </w:t>
      </w:r>
      <w:r w:rsidR="00CD2F6F" w:rsidRPr="00C84AC8">
        <w:rPr>
          <w:rFonts w:ascii="Times New Roman" w:hAnsi="Times New Roman" w:cs="Times New Roman"/>
          <w:lang w:val="bg-BG"/>
        </w:rPr>
        <w:t xml:space="preserve">литературна </w:t>
      </w:r>
      <w:r w:rsidRPr="00C84AC8">
        <w:rPr>
          <w:rFonts w:ascii="Times New Roman" w:hAnsi="Times New Roman" w:cs="Times New Roman"/>
          <w:lang w:val="bg-BG"/>
        </w:rPr>
        <w:t xml:space="preserve">традиция или по-конкретно на едно от водещите авангардни течения на </w:t>
      </w:r>
      <w:r w:rsidRPr="00C84AC8">
        <w:rPr>
          <w:rFonts w:ascii="Times New Roman" w:hAnsi="Times New Roman" w:cs="Times New Roman"/>
        </w:rPr>
        <w:t xml:space="preserve">XX </w:t>
      </w:r>
      <w:r w:rsidRPr="00C84AC8">
        <w:rPr>
          <w:rFonts w:ascii="Times New Roman" w:hAnsi="Times New Roman" w:cs="Times New Roman"/>
          <w:lang w:val="bg-BG"/>
        </w:rPr>
        <w:t>век, сюрреализмът</w:t>
      </w:r>
      <w:r w:rsidR="00CD2F6F" w:rsidRPr="00C84AC8">
        <w:rPr>
          <w:rFonts w:ascii="Times New Roman" w:hAnsi="Times New Roman" w:cs="Times New Roman"/>
          <w:lang w:val="bg-BG"/>
        </w:rPr>
        <w:t xml:space="preserve">. Основите </w:t>
      </w:r>
      <w:r w:rsidR="00621874">
        <w:rPr>
          <w:rFonts w:ascii="Times New Roman" w:hAnsi="Times New Roman" w:cs="Times New Roman"/>
          <w:lang w:val="bg-BG"/>
        </w:rPr>
        <w:t xml:space="preserve">му </w:t>
      </w:r>
      <w:r w:rsidRPr="00C84AC8">
        <w:rPr>
          <w:rFonts w:ascii="Times New Roman" w:hAnsi="Times New Roman" w:cs="Times New Roman"/>
          <w:lang w:val="bg-BG"/>
        </w:rPr>
        <w:t xml:space="preserve">са положени през 1924 г. в Париж от шепа интелектуалци начело с </w:t>
      </w:r>
      <w:r w:rsidR="0094615F">
        <w:rPr>
          <w:rFonts w:ascii="Times New Roman" w:hAnsi="Times New Roman" w:cs="Times New Roman"/>
          <w:lang w:val="bg-BG"/>
        </w:rPr>
        <w:t xml:space="preserve">писателя и поета </w:t>
      </w:r>
      <w:r w:rsidRPr="00C84AC8">
        <w:rPr>
          <w:rFonts w:ascii="Times New Roman" w:hAnsi="Times New Roman" w:cs="Times New Roman"/>
          <w:lang w:val="bg-BG"/>
        </w:rPr>
        <w:t xml:space="preserve">Андре Бретон, като за много кратко време се разпростира из цяла Европа и извън нейните граници и след няколко десетилетия се превръща в световен културен феномен. Целта на настоящия труд е да открие и изследва на нивото на </w:t>
      </w:r>
      <w:r w:rsidR="0094615F">
        <w:rPr>
          <w:rFonts w:ascii="Times New Roman" w:hAnsi="Times New Roman" w:cs="Times New Roman"/>
          <w:lang w:val="bg-BG"/>
        </w:rPr>
        <w:t xml:space="preserve">изграждането на </w:t>
      </w:r>
      <w:r w:rsidRPr="00C84AC8">
        <w:rPr>
          <w:rFonts w:ascii="Times New Roman" w:hAnsi="Times New Roman" w:cs="Times New Roman"/>
          <w:lang w:val="bg-BG"/>
        </w:rPr>
        <w:t>художествената образност отзвуците на сюрреализма и неговата поетика в подходи</w:t>
      </w:r>
      <w:r w:rsidR="0094615F">
        <w:rPr>
          <w:rFonts w:ascii="Times New Roman" w:hAnsi="Times New Roman" w:cs="Times New Roman"/>
          <w:lang w:val="bg-BG"/>
        </w:rPr>
        <w:t>те</w:t>
      </w:r>
      <w:r w:rsidRPr="00C84AC8">
        <w:rPr>
          <w:rFonts w:ascii="Times New Roman" w:hAnsi="Times New Roman" w:cs="Times New Roman"/>
          <w:lang w:val="bg-BG"/>
        </w:rPr>
        <w:t xml:space="preserve"> и техники</w:t>
      </w:r>
      <w:r w:rsidR="0094615F">
        <w:rPr>
          <w:rFonts w:ascii="Times New Roman" w:hAnsi="Times New Roman" w:cs="Times New Roman"/>
          <w:lang w:val="bg-BG"/>
        </w:rPr>
        <w:t>те</w:t>
      </w:r>
      <w:r w:rsidRPr="00C84AC8">
        <w:rPr>
          <w:rFonts w:ascii="Times New Roman" w:hAnsi="Times New Roman" w:cs="Times New Roman"/>
          <w:lang w:val="bg-BG"/>
        </w:rPr>
        <w:t>, които Тони Морисън използва</w:t>
      </w:r>
      <w:r w:rsidR="002748B0" w:rsidRPr="00C84AC8">
        <w:rPr>
          <w:rFonts w:ascii="Times New Roman" w:hAnsi="Times New Roman" w:cs="Times New Roman"/>
          <w:lang w:val="bg-BG"/>
        </w:rPr>
        <w:t xml:space="preserve"> </w:t>
      </w:r>
      <w:r w:rsidRPr="00C84AC8">
        <w:rPr>
          <w:rFonts w:ascii="Times New Roman" w:hAnsi="Times New Roman" w:cs="Times New Roman"/>
          <w:lang w:val="bg-BG"/>
        </w:rPr>
        <w:t xml:space="preserve">при психологическото обрисуване на живота на </w:t>
      </w:r>
      <w:r w:rsidR="00CD2F6F" w:rsidRPr="00C84AC8">
        <w:rPr>
          <w:rFonts w:ascii="Times New Roman" w:hAnsi="Times New Roman" w:cs="Times New Roman"/>
          <w:lang w:val="bg-BG"/>
        </w:rPr>
        <w:t>афро-американците</w:t>
      </w:r>
      <w:r w:rsidRPr="00C84AC8">
        <w:rPr>
          <w:rFonts w:ascii="Times New Roman" w:hAnsi="Times New Roman" w:cs="Times New Roman"/>
          <w:lang w:val="bg-BG"/>
        </w:rPr>
        <w:t xml:space="preserve"> в </w:t>
      </w:r>
      <w:r w:rsidR="00CD2F6F" w:rsidRPr="00C84AC8">
        <w:rPr>
          <w:rFonts w:ascii="Times New Roman" w:hAnsi="Times New Roman" w:cs="Times New Roman"/>
          <w:lang w:val="bg-BG"/>
        </w:rPr>
        <w:t>САЩ</w:t>
      </w:r>
      <w:r w:rsidRPr="00C84AC8">
        <w:rPr>
          <w:rFonts w:ascii="Times New Roman" w:hAnsi="Times New Roman" w:cs="Times New Roman"/>
          <w:lang w:val="bg-BG"/>
        </w:rPr>
        <w:t>, белязан от системата на робството, сегрегацията</w:t>
      </w:r>
      <w:r w:rsidR="0094615F">
        <w:rPr>
          <w:rFonts w:ascii="Times New Roman" w:hAnsi="Times New Roman" w:cs="Times New Roman"/>
          <w:lang w:val="bg-BG"/>
        </w:rPr>
        <w:t xml:space="preserve"> и</w:t>
      </w:r>
      <w:r w:rsidRPr="00C84AC8">
        <w:rPr>
          <w:rFonts w:ascii="Times New Roman" w:hAnsi="Times New Roman" w:cs="Times New Roman"/>
          <w:lang w:val="bg-BG"/>
        </w:rPr>
        <w:t xml:space="preserve"> изместването в маргиналиите. В по-широк план изследването се </w:t>
      </w:r>
      <w:r w:rsidR="00311ED7" w:rsidRPr="00C84AC8">
        <w:rPr>
          <w:rFonts w:ascii="Times New Roman" w:hAnsi="Times New Roman" w:cs="Times New Roman"/>
          <w:lang w:val="bg-BG"/>
        </w:rPr>
        <w:t>опитва</w:t>
      </w:r>
      <w:r w:rsidRPr="00C84AC8">
        <w:rPr>
          <w:rFonts w:ascii="Times New Roman" w:hAnsi="Times New Roman" w:cs="Times New Roman"/>
          <w:lang w:val="bg-BG"/>
        </w:rPr>
        <w:t xml:space="preserve"> да намери пресечни точки, от една страна, между политически ангажиран</w:t>
      </w:r>
      <w:r w:rsidR="0094615F">
        <w:rPr>
          <w:rFonts w:ascii="Times New Roman" w:hAnsi="Times New Roman" w:cs="Times New Roman"/>
          <w:lang w:val="bg-BG"/>
        </w:rPr>
        <w:t xml:space="preserve">ата проза </w:t>
      </w:r>
      <w:r w:rsidRPr="00C84AC8">
        <w:rPr>
          <w:rFonts w:ascii="Times New Roman" w:hAnsi="Times New Roman" w:cs="Times New Roman"/>
          <w:lang w:val="bg-BG"/>
        </w:rPr>
        <w:t xml:space="preserve">на </w:t>
      </w:r>
      <w:r w:rsidR="0094615F">
        <w:rPr>
          <w:rFonts w:ascii="Times New Roman" w:hAnsi="Times New Roman" w:cs="Times New Roman"/>
          <w:lang w:val="bg-BG"/>
        </w:rPr>
        <w:t xml:space="preserve">Тони </w:t>
      </w:r>
      <w:r w:rsidRPr="00C84AC8">
        <w:rPr>
          <w:rFonts w:ascii="Times New Roman" w:hAnsi="Times New Roman" w:cs="Times New Roman"/>
          <w:lang w:val="bg-BG"/>
        </w:rPr>
        <w:t xml:space="preserve">Морисън като </w:t>
      </w:r>
      <w:r w:rsidR="0094615F">
        <w:rPr>
          <w:rFonts w:ascii="Times New Roman" w:hAnsi="Times New Roman" w:cs="Times New Roman"/>
          <w:lang w:val="bg-BG"/>
        </w:rPr>
        <w:t>афро-американска</w:t>
      </w:r>
      <w:r w:rsidR="0094615F" w:rsidRPr="00C84AC8">
        <w:rPr>
          <w:rFonts w:ascii="Times New Roman" w:hAnsi="Times New Roman" w:cs="Times New Roman"/>
          <w:lang w:val="bg-BG"/>
        </w:rPr>
        <w:t xml:space="preserve"> </w:t>
      </w:r>
      <w:r w:rsidRPr="00C84AC8">
        <w:rPr>
          <w:rFonts w:ascii="Times New Roman" w:hAnsi="Times New Roman" w:cs="Times New Roman"/>
          <w:lang w:val="bg-BG"/>
        </w:rPr>
        <w:t>жена-писателка, която изпитва на гърба си болезнените симптоми на раздробено</w:t>
      </w:r>
      <w:r w:rsidR="0094615F">
        <w:rPr>
          <w:rFonts w:ascii="Times New Roman" w:hAnsi="Times New Roman" w:cs="Times New Roman"/>
          <w:lang w:val="bg-BG"/>
        </w:rPr>
        <w:t>то</w:t>
      </w:r>
      <w:r w:rsidRPr="00C84AC8">
        <w:rPr>
          <w:rFonts w:ascii="Times New Roman" w:hAnsi="Times New Roman" w:cs="Times New Roman"/>
          <w:lang w:val="bg-BG"/>
        </w:rPr>
        <w:t xml:space="preserve"> от предразсъдъци и разделения </w:t>
      </w:r>
      <w:r w:rsidR="0094615F" w:rsidRPr="00C84AC8">
        <w:rPr>
          <w:rFonts w:ascii="Times New Roman" w:hAnsi="Times New Roman" w:cs="Times New Roman"/>
          <w:lang w:val="bg-BG"/>
        </w:rPr>
        <w:t>американско</w:t>
      </w:r>
      <w:r w:rsidR="0094615F">
        <w:rPr>
          <w:rFonts w:ascii="Times New Roman" w:hAnsi="Times New Roman" w:cs="Times New Roman"/>
          <w:lang w:val="bg-BG"/>
        </w:rPr>
        <w:t xml:space="preserve"> </w:t>
      </w:r>
      <w:r w:rsidRPr="00C84AC8">
        <w:rPr>
          <w:rFonts w:ascii="Times New Roman" w:hAnsi="Times New Roman" w:cs="Times New Roman"/>
          <w:lang w:val="bg-BG"/>
        </w:rPr>
        <w:t xml:space="preserve">общество, и от друга, открито заявената антиколониална, антихегемонна и антирасистка позиция на сюрреалистите, чиито идеи намират широк отзвук и солидарност сред много интелектуалци, творци, писатели и политически активисти из целия свят, особено в страни като САЩ и Латинска Америка, където колониалната система е оставила своите дълбоки и трайни отпечатъци. Дисертацията е базирана на множество иновативни трудове в застъпените в нея области на </w:t>
      </w:r>
      <w:r w:rsidR="002748B0" w:rsidRPr="00C84AC8">
        <w:rPr>
          <w:rFonts w:ascii="Times New Roman" w:hAnsi="Times New Roman" w:cs="Times New Roman"/>
          <w:lang w:val="bg-BG"/>
        </w:rPr>
        <w:t>а</w:t>
      </w:r>
      <w:r w:rsidRPr="00C84AC8">
        <w:rPr>
          <w:rFonts w:ascii="Times New Roman" w:hAnsi="Times New Roman" w:cs="Times New Roman"/>
          <w:lang w:val="bg-BG"/>
        </w:rPr>
        <w:t>фро-</w:t>
      </w:r>
      <w:r w:rsidR="002748B0" w:rsidRPr="00C84AC8">
        <w:rPr>
          <w:rFonts w:ascii="Times New Roman" w:hAnsi="Times New Roman" w:cs="Times New Roman"/>
          <w:lang w:val="bg-BG"/>
        </w:rPr>
        <w:t>а</w:t>
      </w:r>
      <w:r w:rsidRPr="00C84AC8">
        <w:rPr>
          <w:rFonts w:ascii="Times New Roman" w:hAnsi="Times New Roman" w:cs="Times New Roman"/>
          <w:lang w:val="bg-BG"/>
        </w:rPr>
        <w:t xml:space="preserve">мериканските изследвания, постколониалното писане, сюрреализма и магическия реализъм, които позволяват едно по-сложно, многоаспектно и интердисциплинарно изучаване на прозата на Тони Морисън. </w:t>
      </w:r>
    </w:p>
    <w:p w:rsidR="004662EA" w:rsidRPr="00C84AC8" w:rsidRDefault="004662EA" w:rsidP="004662EA">
      <w:pPr>
        <w:spacing w:line="360" w:lineRule="auto"/>
        <w:ind w:firstLine="720"/>
        <w:rPr>
          <w:rFonts w:ascii="Times New Roman" w:hAnsi="Times New Roman" w:cs="Times New Roman"/>
          <w:lang w:val="bg-BG"/>
        </w:rPr>
      </w:pPr>
    </w:p>
    <w:p w:rsidR="004662EA" w:rsidRPr="00C84AC8" w:rsidRDefault="004662EA" w:rsidP="004662EA">
      <w:pPr>
        <w:spacing w:line="360" w:lineRule="auto"/>
        <w:ind w:firstLine="720"/>
        <w:rPr>
          <w:rFonts w:ascii="Times New Roman" w:hAnsi="Times New Roman" w:cs="Times New Roman"/>
          <w:lang w:val="bg-BG"/>
        </w:rPr>
      </w:pPr>
    </w:p>
    <w:p w:rsidR="004662EA" w:rsidRPr="00C84AC8" w:rsidRDefault="004662EA" w:rsidP="004662EA">
      <w:pPr>
        <w:spacing w:line="360" w:lineRule="auto"/>
        <w:ind w:firstLine="720"/>
        <w:rPr>
          <w:rFonts w:ascii="Times New Roman" w:hAnsi="Times New Roman" w:cs="Times New Roman"/>
          <w:lang w:val="bg-BG"/>
        </w:rPr>
      </w:pPr>
      <w:r w:rsidRPr="00C84AC8">
        <w:rPr>
          <w:rFonts w:ascii="Times New Roman" w:hAnsi="Times New Roman" w:cs="Times New Roman"/>
          <w:lang w:val="bg-BG"/>
        </w:rPr>
        <w:t xml:space="preserve">Дисертационният труд се състои от увод, две теоретични </w:t>
      </w:r>
      <w:r w:rsidR="002748B0" w:rsidRPr="00C84AC8">
        <w:rPr>
          <w:rFonts w:ascii="Times New Roman" w:hAnsi="Times New Roman" w:cs="Times New Roman"/>
          <w:lang w:val="bg-BG"/>
        </w:rPr>
        <w:t>глави</w:t>
      </w:r>
      <w:r w:rsidRPr="00C84AC8">
        <w:rPr>
          <w:rFonts w:ascii="Times New Roman" w:hAnsi="Times New Roman" w:cs="Times New Roman"/>
          <w:lang w:val="bg-BG"/>
        </w:rPr>
        <w:t>, първата от които е посветена на сюрреализма като водещ световен авангард</w:t>
      </w:r>
      <w:r w:rsidR="002748B0" w:rsidRPr="00C84AC8">
        <w:rPr>
          <w:rFonts w:ascii="Times New Roman" w:hAnsi="Times New Roman" w:cs="Times New Roman"/>
          <w:lang w:val="bg-BG"/>
        </w:rPr>
        <w:t xml:space="preserve">, </w:t>
      </w:r>
      <w:r w:rsidRPr="00C84AC8">
        <w:rPr>
          <w:rFonts w:ascii="Times New Roman" w:hAnsi="Times New Roman" w:cs="Times New Roman"/>
          <w:lang w:val="bg-BG"/>
        </w:rPr>
        <w:t>на характеристиките на сюрреалистичната образност (като основна категория, чрез която трудът изследва творбите на Тони Морисън), както и на връзк</w:t>
      </w:r>
      <w:r w:rsidR="009E507A">
        <w:rPr>
          <w:rFonts w:ascii="Times New Roman" w:hAnsi="Times New Roman" w:cs="Times New Roman"/>
          <w:lang w:val="bg-BG"/>
        </w:rPr>
        <w:t>ата</w:t>
      </w:r>
      <w:r w:rsidRPr="00C84AC8">
        <w:rPr>
          <w:rFonts w:ascii="Times New Roman" w:hAnsi="Times New Roman" w:cs="Times New Roman"/>
          <w:lang w:val="bg-BG"/>
        </w:rPr>
        <w:t xml:space="preserve"> на сюрреализма с магическия реализъм, с постколониалното писане и с литературата на </w:t>
      </w:r>
      <w:r w:rsidR="009E507A">
        <w:rPr>
          <w:rFonts w:ascii="Times New Roman" w:hAnsi="Times New Roman" w:cs="Times New Roman"/>
          <w:lang w:val="bg-BG"/>
        </w:rPr>
        <w:t>афро-американците</w:t>
      </w:r>
      <w:r w:rsidRPr="00C84AC8">
        <w:rPr>
          <w:rFonts w:ascii="Times New Roman" w:hAnsi="Times New Roman" w:cs="Times New Roman"/>
          <w:lang w:val="bg-BG"/>
        </w:rPr>
        <w:t xml:space="preserve">, а втората представя обзор на критическата литература, изследванията и многобройните подходи в изучаването на </w:t>
      </w:r>
      <w:r w:rsidR="009E507A">
        <w:rPr>
          <w:rFonts w:ascii="Times New Roman" w:hAnsi="Times New Roman" w:cs="Times New Roman"/>
          <w:lang w:val="bg-BG"/>
        </w:rPr>
        <w:t>творчеството</w:t>
      </w:r>
      <w:r w:rsidRPr="00C84AC8">
        <w:rPr>
          <w:rFonts w:ascii="Times New Roman" w:hAnsi="Times New Roman" w:cs="Times New Roman"/>
          <w:lang w:val="bg-BG"/>
        </w:rPr>
        <w:t xml:space="preserve"> на Тони Морисън, две емпирични </w:t>
      </w:r>
      <w:r w:rsidR="002748B0" w:rsidRPr="00C84AC8">
        <w:rPr>
          <w:rFonts w:ascii="Times New Roman" w:hAnsi="Times New Roman" w:cs="Times New Roman"/>
          <w:lang w:val="bg-BG"/>
        </w:rPr>
        <w:t>глави</w:t>
      </w:r>
      <w:r w:rsidRPr="00C84AC8">
        <w:rPr>
          <w:rFonts w:ascii="Times New Roman" w:hAnsi="Times New Roman" w:cs="Times New Roman"/>
          <w:lang w:val="bg-BG"/>
        </w:rPr>
        <w:t xml:space="preserve">, посветени на два романа от средния и късния период на писателката – </w:t>
      </w:r>
      <w:r w:rsidRPr="00C84AC8">
        <w:rPr>
          <w:rFonts w:ascii="Times New Roman" w:hAnsi="Times New Roman" w:cs="Times New Roman"/>
          <w:i/>
        </w:rPr>
        <w:t xml:space="preserve">Jazz </w:t>
      </w:r>
      <w:r w:rsidRPr="00C84AC8">
        <w:rPr>
          <w:rFonts w:ascii="Times New Roman" w:hAnsi="Times New Roman" w:cs="Times New Roman"/>
          <w:lang w:val="bg-BG"/>
        </w:rPr>
        <w:t>(1992)</w:t>
      </w:r>
      <w:r w:rsidRPr="00C84AC8">
        <w:rPr>
          <w:rFonts w:ascii="Times New Roman" w:hAnsi="Times New Roman" w:cs="Times New Roman"/>
          <w:i/>
          <w:lang w:val="bg-BG"/>
        </w:rPr>
        <w:t xml:space="preserve"> </w:t>
      </w:r>
      <w:r w:rsidRPr="00C84AC8">
        <w:rPr>
          <w:rFonts w:ascii="Times New Roman" w:hAnsi="Times New Roman" w:cs="Times New Roman"/>
          <w:lang w:val="bg-BG"/>
        </w:rPr>
        <w:t>и</w:t>
      </w:r>
      <w:r w:rsidRPr="00C84AC8">
        <w:rPr>
          <w:rFonts w:ascii="Times New Roman" w:hAnsi="Times New Roman" w:cs="Times New Roman"/>
          <w:i/>
          <w:lang w:val="bg-BG"/>
        </w:rPr>
        <w:t xml:space="preserve"> </w:t>
      </w:r>
      <w:r w:rsidRPr="00C84AC8">
        <w:rPr>
          <w:rFonts w:ascii="Times New Roman" w:hAnsi="Times New Roman" w:cs="Times New Roman"/>
          <w:i/>
        </w:rPr>
        <w:t>Home</w:t>
      </w:r>
      <w:r w:rsidRPr="00C84AC8">
        <w:rPr>
          <w:rFonts w:ascii="Times New Roman" w:hAnsi="Times New Roman" w:cs="Times New Roman"/>
          <w:i/>
          <w:lang w:val="bg-BG"/>
        </w:rPr>
        <w:t xml:space="preserve"> </w:t>
      </w:r>
      <w:r w:rsidRPr="00C84AC8">
        <w:rPr>
          <w:rFonts w:ascii="Times New Roman" w:hAnsi="Times New Roman" w:cs="Times New Roman"/>
          <w:lang w:val="bg-BG"/>
        </w:rPr>
        <w:t xml:space="preserve">(2012), заключение и библиография. </w:t>
      </w:r>
    </w:p>
    <w:p w:rsidR="000B7EED" w:rsidRPr="00C84AC8" w:rsidRDefault="000B7EED" w:rsidP="004662EA">
      <w:pPr>
        <w:spacing w:line="360" w:lineRule="auto"/>
        <w:ind w:firstLine="720"/>
        <w:rPr>
          <w:rFonts w:ascii="Times New Roman" w:hAnsi="Times New Roman" w:cs="Times New Roman"/>
          <w:lang w:val="bg-BG"/>
        </w:rPr>
      </w:pPr>
    </w:p>
    <w:p w:rsidR="000B7EED" w:rsidRPr="00C84AC8" w:rsidRDefault="000B7EED" w:rsidP="004662EA">
      <w:pPr>
        <w:spacing w:line="360" w:lineRule="auto"/>
        <w:ind w:firstLine="720"/>
        <w:rPr>
          <w:rFonts w:ascii="Times New Roman" w:hAnsi="Times New Roman" w:cs="Times New Roman"/>
          <w:lang w:val="bg-BG"/>
        </w:rPr>
      </w:pPr>
    </w:p>
    <w:p w:rsidR="002748B0" w:rsidRPr="00C84AC8" w:rsidRDefault="002748B0">
      <w:pPr>
        <w:spacing w:after="160" w:line="259" w:lineRule="auto"/>
        <w:ind w:firstLine="0"/>
        <w:jc w:val="left"/>
        <w:rPr>
          <w:rFonts w:ascii="Times New Roman" w:hAnsi="Times New Roman" w:cs="Times New Roman"/>
          <w:b/>
          <w:lang w:val="bg-BG"/>
        </w:rPr>
      </w:pPr>
      <w:r w:rsidRPr="00C84AC8">
        <w:rPr>
          <w:rFonts w:ascii="Times New Roman" w:hAnsi="Times New Roman" w:cs="Times New Roman"/>
          <w:b/>
          <w:lang w:val="bg-BG"/>
        </w:rPr>
        <w:br w:type="page"/>
      </w:r>
    </w:p>
    <w:p w:rsidR="000B7EED" w:rsidRPr="00C84AC8" w:rsidRDefault="00C84AC8" w:rsidP="000B7EED">
      <w:pPr>
        <w:spacing w:line="360" w:lineRule="auto"/>
        <w:ind w:firstLine="720"/>
        <w:rPr>
          <w:rFonts w:ascii="Times New Roman" w:hAnsi="Times New Roman" w:cs="Times New Roman"/>
          <w:b/>
          <w:lang w:val="bg-BG"/>
        </w:rPr>
      </w:pPr>
      <w:r>
        <w:rPr>
          <w:rFonts w:ascii="Times New Roman" w:hAnsi="Times New Roman" w:cs="Times New Roman"/>
          <w:b/>
          <w:lang w:val="bg-BG"/>
        </w:rPr>
        <w:lastRenderedPageBreak/>
        <w:softHyphen/>
        <w:t xml:space="preserve">ІІ. </w:t>
      </w:r>
      <w:r w:rsidR="000B7EED" w:rsidRPr="00C84AC8">
        <w:rPr>
          <w:rFonts w:ascii="Times New Roman" w:hAnsi="Times New Roman" w:cs="Times New Roman"/>
          <w:b/>
          <w:lang w:val="bg-BG"/>
        </w:rPr>
        <w:t>Съдържание на дисертационния труд</w:t>
      </w:r>
    </w:p>
    <w:p w:rsidR="004662EA" w:rsidRPr="00C84AC8" w:rsidRDefault="004662EA" w:rsidP="004662EA">
      <w:pPr>
        <w:spacing w:line="360" w:lineRule="auto"/>
        <w:ind w:firstLine="720"/>
        <w:rPr>
          <w:rFonts w:ascii="Times New Roman" w:hAnsi="Times New Roman" w:cs="Times New Roman"/>
          <w:lang w:val="bg-BG"/>
        </w:rPr>
      </w:pPr>
    </w:p>
    <w:p w:rsidR="004662EA" w:rsidRPr="00D75665" w:rsidRDefault="004662EA" w:rsidP="00D75665">
      <w:pPr>
        <w:pStyle w:val="ListParagraph"/>
        <w:numPr>
          <w:ilvl w:val="0"/>
          <w:numId w:val="31"/>
        </w:numPr>
        <w:spacing w:line="360" w:lineRule="auto"/>
        <w:rPr>
          <w:rFonts w:ascii="Times New Roman" w:hAnsi="Times New Roman" w:cs="Times New Roman"/>
        </w:rPr>
      </w:pPr>
      <w:r w:rsidRPr="00D75665">
        <w:rPr>
          <w:rFonts w:ascii="Times New Roman" w:hAnsi="Times New Roman" w:cs="Times New Roman"/>
          <w:lang w:val="bg-BG"/>
        </w:rPr>
        <w:t>УВОД</w:t>
      </w:r>
    </w:p>
    <w:p w:rsidR="00BB483F" w:rsidRPr="00C84AC8" w:rsidRDefault="000B7EED" w:rsidP="004662EA">
      <w:pPr>
        <w:spacing w:line="360" w:lineRule="auto"/>
        <w:ind w:firstLine="720"/>
        <w:rPr>
          <w:rFonts w:ascii="Times New Roman" w:hAnsi="Times New Roman" w:cs="Times New Roman"/>
          <w:lang w:val="bg-BG"/>
        </w:rPr>
      </w:pPr>
      <w:r w:rsidRPr="00C84AC8">
        <w:rPr>
          <w:rFonts w:ascii="Times New Roman" w:hAnsi="Times New Roman" w:cs="Times New Roman"/>
          <w:lang w:val="bg-BG"/>
        </w:rPr>
        <w:t xml:space="preserve">Днес, като резултат на един </w:t>
      </w:r>
      <w:r w:rsidR="00C43108">
        <w:rPr>
          <w:rFonts w:ascii="Times New Roman" w:hAnsi="Times New Roman" w:cs="Times New Roman"/>
          <w:lang w:val="bg-BG"/>
        </w:rPr>
        <w:t>близо петдесетгодишен</w:t>
      </w:r>
      <w:r w:rsidRPr="00C84AC8">
        <w:rPr>
          <w:rFonts w:ascii="Times New Roman" w:hAnsi="Times New Roman" w:cs="Times New Roman"/>
          <w:lang w:val="bg-BG"/>
        </w:rPr>
        <w:t xml:space="preserve"> творчески път, посветен н</w:t>
      </w:r>
      <w:r w:rsidR="00AF1D26" w:rsidRPr="00C84AC8">
        <w:rPr>
          <w:rFonts w:ascii="Times New Roman" w:hAnsi="Times New Roman" w:cs="Times New Roman"/>
          <w:lang w:val="bg-BG"/>
        </w:rPr>
        <w:t>а писане, издаване, преподаване</w:t>
      </w:r>
      <w:r w:rsidRPr="00C84AC8">
        <w:rPr>
          <w:rFonts w:ascii="Times New Roman" w:hAnsi="Times New Roman" w:cs="Times New Roman"/>
          <w:lang w:val="bg-BG"/>
        </w:rPr>
        <w:t xml:space="preserve"> и </w:t>
      </w:r>
      <w:r w:rsidR="00AF1D26" w:rsidRPr="00C84AC8">
        <w:rPr>
          <w:rFonts w:ascii="Times New Roman" w:hAnsi="Times New Roman" w:cs="Times New Roman"/>
          <w:lang w:val="bg-BG"/>
        </w:rPr>
        <w:t xml:space="preserve">активно </w:t>
      </w:r>
      <w:r w:rsidRPr="00C84AC8">
        <w:rPr>
          <w:rFonts w:ascii="Times New Roman" w:hAnsi="Times New Roman" w:cs="Times New Roman"/>
          <w:lang w:val="bg-BG"/>
        </w:rPr>
        <w:t>участие в публичния дискурс, американската писателка Тони Морисън</w:t>
      </w:r>
      <w:r w:rsidR="00394134" w:rsidRPr="00C84AC8">
        <w:rPr>
          <w:rFonts w:ascii="Times New Roman" w:hAnsi="Times New Roman" w:cs="Times New Roman"/>
          <w:lang w:val="bg-BG"/>
        </w:rPr>
        <w:t>, която вече е на преклонна възраст, но продължава да пише</w:t>
      </w:r>
      <w:r w:rsidR="00AF1D26" w:rsidRPr="00C84AC8">
        <w:rPr>
          <w:rFonts w:ascii="Times New Roman" w:hAnsi="Times New Roman" w:cs="Times New Roman"/>
          <w:lang w:val="bg-BG"/>
        </w:rPr>
        <w:t xml:space="preserve"> и да изказва </w:t>
      </w:r>
      <w:r w:rsidR="00CD2DC9" w:rsidRPr="00C84AC8">
        <w:rPr>
          <w:rFonts w:ascii="Times New Roman" w:hAnsi="Times New Roman" w:cs="Times New Roman"/>
          <w:lang w:val="bg-BG"/>
        </w:rPr>
        <w:t>публично</w:t>
      </w:r>
      <w:r w:rsidR="00AF1D26" w:rsidRPr="00C84AC8">
        <w:rPr>
          <w:rFonts w:ascii="Times New Roman" w:hAnsi="Times New Roman" w:cs="Times New Roman"/>
          <w:lang w:val="bg-BG"/>
        </w:rPr>
        <w:t xml:space="preserve"> позицията</w:t>
      </w:r>
      <w:r w:rsidR="00CD2DC9" w:rsidRPr="00C84AC8">
        <w:rPr>
          <w:rFonts w:ascii="Times New Roman" w:hAnsi="Times New Roman" w:cs="Times New Roman"/>
          <w:lang w:val="bg-BG"/>
        </w:rPr>
        <w:t xml:space="preserve"> си</w:t>
      </w:r>
      <w:r w:rsidR="003E69BC">
        <w:rPr>
          <w:rFonts w:ascii="Times New Roman" w:hAnsi="Times New Roman" w:cs="Times New Roman"/>
          <w:lang w:val="bg-BG"/>
        </w:rPr>
        <w:t xml:space="preserve"> по социално значимите въпроси</w:t>
      </w:r>
      <w:r w:rsidR="00394134" w:rsidRPr="00C84AC8">
        <w:rPr>
          <w:rFonts w:ascii="Times New Roman" w:hAnsi="Times New Roman" w:cs="Times New Roman"/>
          <w:lang w:val="bg-BG"/>
        </w:rPr>
        <w:t>, е широко призната</w:t>
      </w:r>
      <w:r w:rsidR="00F66F71" w:rsidRPr="00C84AC8">
        <w:rPr>
          <w:rFonts w:ascii="Times New Roman" w:hAnsi="Times New Roman" w:cs="Times New Roman"/>
          <w:lang w:val="bg-BG"/>
        </w:rPr>
        <w:t xml:space="preserve"> </w:t>
      </w:r>
      <w:r w:rsidRPr="00C84AC8">
        <w:rPr>
          <w:rFonts w:ascii="Times New Roman" w:hAnsi="Times New Roman" w:cs="Times New Roman"/>
          <w:lang w:val="bg-BG"/>
        </w:rPr>
        <w:t>от читателите и от академичните общности</w:t>
      </w:r>
      <w:r w:rsidR="00F66F71" w:rsidRPr="00C84AC8">
        <w:rPr>
          <w:rFonts w:ascii="Times New Roman" w:hAnsi="Times New Roman" w:cs="Times New Roman"/>
          <w:lang w:val="bg-BG"/>
        </w:rPr>
        <w:t xml:space="preserve"> </w:t>
      </w:r>
      <w:r w:rsidR="00394134" w:rsidRPr="00C84AC8">
        <w:rPr>
          <w:rFonts w:ascii="Times New Roman" w:hAnsi="Times New Roman" w:cs="Times New Roman"/>
          <w:lang w:val="bg-BG"/>
        </w:rPr>
        <w:t xml:space="preserve">в цял свят </w:t>
      </w:r>
      <w:r w:rsidR="00F66F71" w:rsidRPr="00C84AC8">
        <w:rPr>
          <w:rFonts w:ascii="Times New Roman" w:hAnsi="Times New Roman" w:cs="Times New Roman"/>
          <w:lang w:val="bg-BG"/>
        </w:rPr>
        <w:t>като а</w:t>
      </w:r>
      <w:r w:rsidR="00394134" w:rsidRPr="00C84AC8">
        <w:rPr>
          <w:rFonts w:ascii="Times New Roman" w:hAnsi="Times New Roman" w:cs="Times New Roman"/>
          <w:lang w:val="bg-BG"/>
        </w:rPr>
        <w:t>в</w:t>
      </w:r>
      <w:r w:rsidR="00F66F71" w:rsidRPr="00C84AC8">
        <w:rPr>
          <w:rFonts w:ascii="Times New Roman" w:hAnsi="Times New Roman" w:cs="Times New Roman"/>
          <w:lang w:val="bg-BG"/>
        </w:rPr>
        <w:t>тор, заслужил</w:t>
      </w:r>
      <w:r w:rsidR="00394134" w:rsidRPr="00C84AC8">
        <w:rPr>
          <w:rFonts w:ascii="Times New Roman" w:hAnsi="Times New Roman" w:cs="Times New Roman"/>
          <w:lang w:val="bg-BG"/>
        </w:rPr>
        <w:t xml:space="preserve"> своето място в съвременната американска и световна литература. Романите й са преведени на много езици, включително на немски, френски, испански, италиански, норвежки, фински, японски, китайски и др. Едни от най-известните й и четени </w:t>
      </w:r>
      <w:r w:rsidR="00A74FD2">
        <w:rPr>
          <w:rFonts w:ascii="Times New Roman" w:hAnsi="Times New Roman" w:cs="Times New Roman"/>
          <w:lang w:val="bg-BG"/>
        </w:rPr>
        <w:t>произведения</w:t>
      </w:r>
      <w:r w:rsidR="00A74FD2" w:rsidRPr="00C84AC8">
        <w:rPr>
          <w:rFonts w:ascii="Times New Roman" w:hAnsi="Times New Roman" w:cs="Times New Roman"/>
          <w:lang w:val="bg-BG"/>
        </w:rPr>
        <w:t xml:space="preserve"> </w:t>
      </w:r>
      <w:r w:rsidR="00394134" w:rsidRPr="00C84AC8">
        <w:rPr>
          <w:rFonts w:ascii="Times New Roman" w:hAnsi="Times New Roman" w:cs="Times New Roman"/>
          <w:lang w:val="bg-BG"/>
        </w:rPr>
        <w:t xml:space="preserve">са преведени </w:t>
      </w:r>
      <w:r w:rsidR="00503E8C" w:rsidRPr="00C84AC8">
        <w:rPr>
          <w:rFonts w:ascii="Times New Roman" w:hAnsi="Times New Roman" w:cs="Times New Roman"/>
          <w:lang w:val="bg-BG"/>
        </w:rPr>
        <w:t xml:space="preserve">и </w:t>
      </w:r>
      <w:r w:rsidR="00394134" w:rsidRPr="00C84AC8">
        <w:rPr>
          <w:rFonts w:ascii="Times New Roman" w:hAnsi="Times New Roman" w:cs="Times New Roman"/>
          <w:lang w:val="bg-BG"/>
        </w:rPr>
        <w:t xml:space="preserve">на български език, като „Песента на Соломон“, „Възлюбена“ и „Джаз“. Като </w:t>
      </w:r>
      <w:r w:rsidR="003E69BC">
        <w:rPr>
          <w:rFonts w:ascii="Times New Roman" w:hAnsi="Times New Roman" w:cs="Times New Roman"/>
          <w:lang w:val="bg-BG"/>
        </w:rPr>
        <w:t>афро-американска</w:t>
      </w:r>
      <w:r w:rsidR="003E69BC" w:rsidRPr="00C84AC8">
        <w:rPr>
          <w:rFonts w:ascii="Times New Roman" w:hAnsi="Times New Roman" w:cs="Times New Roman"/>
          <w:lang w:val="bg-BG"/>
        </w:rPr>
        <w:t xml:space="preserve"> </w:t>
      </w:r>
      <w:r w:rsidR="00394134" w:rsidRPr="00C84AC8">
        <w:rPr>
          <w:rFonts w:ascii="Times New Roman" w:hAnsi="Times New Roman" w:cs="Times New Roman"/>
          <w:lang w:val="bg-BG"/>
        </w:rPr>
        <w:t>писател</w:t>
      </w:r>
      <w:r w:rsidR="00637F00" w:rsidRPr="00C84AC8">
        <w:rPr>
          <w:rFonts w:ascii="Times New Roman" w:hAnsi="Times New Roman" w:cs="Times New Roman"/>
          <w:lang w:val="bg-BG"/>
        </w:rPr>
        <w:t>ка</w:t>
      </w:r>
      <w:r w:rsidR="00394134" w:rsidRPr="00C84AC8">
        <w:rPr>
          <w:rFonts w:ascii="Times New Roman" w:hAnsi="Times New Roman" w:cs="Times New Roman"/>
          <w:lang w:val="bg-BG"/>
        </w:rPr>
        <w:t xml:space="preserve"> </w:t>
      </w:r>
      <w:r w:rsidR="00503E8C" w:rsidRPr="00C84AC8">
        <w:rPr>
          <w:rFonts w:ascii="Times New Roman" w:hAnsi="Times New Roman" w:cs="Times New Roman"/>
          <w:lang w:val="bg-BG"/>
        </w:rPr>
        <w:t xml:space="preserve">Тони </w:t>
      </w:r>
      <w:r w:rsidR="00607C93" w:rsidRPr="00C84AC8">
        <w:rPr>
          <w:rFonts w:ascii="Times New Roman" w:hAnsi="Times New Roman" w:cs="Times New Roman"/>
          <w:lang w:val="bg-BG"/>
        </w:rPr>
        <w:t xml:space="preserve">Морисън открито </w:t>
      </w:r>
      <w:r w:rsidR="00503E8C" w:rsidRPr="00C84AC8">
        <w:rPr>
          <w:rFonts w:ascii="Times New Roman" w:hAnsi="Times New Roman" w:cs="Times New Roman"/>
          <w:lang w:val="bg-BG"/>
        </w:rPr>
        <w:t>заявява</w:t>
      </w:r>
      <w:r w:rsidR="00607C93" w:rsidRPr="00C84AC8">
        <w:rPr>
          <w:rFonts w:ascii="Times New Roman" w:hAnsi="Times New Roman" w:cs="Times New Roman"/>
        </w:rPr>
        <w:t xml:space="preserve"> </w:t>
      </w:r>
      <w:r w:rsidR="00607C93" w:rsidRPr="00C84AC8">
        <w:rPr>
          <w:rFonts w:ascii="Times New Roman" w:hAnsi="Times New Roman" w:cs="Times New Roman"/>
          <w:lang w:val="bg-BG"/>
        </w:rPr>
        <w:t xml:space="preserve">своята ангажираност към </w:t>
      </w:r>
      <w:r w:rsidR="003E69BC">
        <w:rPr>
          <w:rFonts w:ascii="Times New Roman" w:hAnsi="Times New Roman" w:cs="Times New Roman"/>
          <w:lang w:val="bg-BG"/>
        </w:rPr>
        <w:t>етноса си</w:t>
      </w:r>
      <w:r w:rsidR="00637F00" w:rsidRPr="00C84AC8">
        <w:rPr>
          <w:rFonts w:ascii="Times New Roman" w:hAnsi="Times New Roman" w:cs="Times New Roman"/>
          <w:lang w:val="bg-BG"/>
        </w:rPr>
        <w:t xml:space="preserve"> и представянето </w:t>
      </w:r>
      <w:r w:rsidR="003E69BC">
        <w:rPr>
          <w:rFonts w:ascii="Times New Roman" w:hAnsi="Times New Roman" w:cs="Times New Roman"/>
          <w:lang w:val="bg-BG"/>
        </w:rPr>
        <w:t>му</w:t>
      </w:r>
      <w:r w:rsidR="003E69BC" w:rsidRPr="00C84AC8">
        <w:rPr>
          <w:rFonts w:ascii="Times New Roman" w:hAnsi="Times New Roman" w:cs="Times New Roman"/>
          <w:lang w:val="bg-BG"/>
        </w:rPr>
        <w:t xml:space="preserve"> </w:t>
      </w:r>
      <w:r w:rsidR="00637F00" w:rsidRPr="00C84AC8">
        <w:rPr>
          <w:rFonts w:ascii="Times New Roman" w:hAnsi="Times New Roman" w:cs="Times New Roman"/>
          <w:lang w:val="bg-BG"/>
        </w:rPr>
        <w:t xml:space="preserve">в американската литература, </w:t>
      </w:r>
      <w:r w:rsidR="00B458A4" w:rsidRPr="00C84AC8">
        <w:rPr>
          <w:rFonts w:ascii="Times New Roman" w:hAnsi="Times New Roman" w:cs="Times New Roman"/>
          <w:lang w:val="bg-BG"/>
        </w:rPr>
        <w:t>но</w:t>
      </w:r>
      <w:r w:rsidR="00516579" w:rsidRPr="00C84AC8">
        <w:rPr>
          <w:rFonts w:ascii="Times New Roman" w:hAnsi="Times New Roman" w:cs="Times New Roman"/>
          <w:lang w:val="bg-BG"/>
        </w:rPr>
        <w:t xml:space="preserve"> същевременно</w:t>
      </w:r>
      <w:r w:rsidR="00637F00" w:rsidRPr="00C84AC8">
        <w:rPr>
          <w:rFonts w:ascii="Times New Roman" w:hAnsi="Times New Roman" w:cs="Times New Roman"/>
          <w:lang w:val="bg-BG"/>
        </w:rPr>
        <w:t xml:space="preserve"> нейната културно-специфична проза </w:t>
      </w:r>
      <w:r w:rsidR="0029355C" w:rsidRPr="00C84AC8">
        <w:rPr>
          <w:rFonts w:ascii="Times New Roman" w:hAnsi="Times New Roman" w:cs="Times New Roman"/>
          <w:lang w:val="bg-BG"/>
        </w:rPr>
        <w:t>носи</w:t>
      </w:r>
      <w:r w:rsidR="009178A5" w:rsidRPr="00C84AC8">
        <w:rPr>
          <w:rFonts w:ascii="Times New Roman" w:hAnsi="Times New Roman" w:cs="Times New Roman"/>
          <w:lang w:val="bg-BG"/>
        </w:rPr>
        <w:t xml:space="preserve"> </w:t>
      </w:r>
      <w:r w:rsidR="0029355C" w:rsidRPr="00C84AC8">
        <w:rPr>
          <w:rFonts w:ascii="Times New Roman" w:hAnsi="Times New Roman" w:cs="Times New Roman"/>
          <w:lang w:val="bg-BG"/>
        </w:rPr>
        <w:t>универсални</w:t>
      </w:r>
      <w:r w:rsidR="00637F00" w:rsidRPr="00C84AC8">
        <w:rPr>
          <w:rFonts w:ascii="Times New Roman" w:hAnsi="Times New Roman" w:cs="Times New Roman"/>
          <w:lang w:val="bg-BG"/>
        </w:rPr>
        <w:t xml:space="preserve"> </w:t>
      </w:r>
      <w:r w:rsidR="0029355C" w:rsidRPr="00C84AC8">
        <w:rPr>
          <w:rFonts w:ascii="Times New Roman" w:hAnsi="Times New Roman" w:cs="Times New Roman"/>
          <w:lang w:val="bg-BG"/>
        </w:rPr>
        <w:t>значения и в нея звучи апел към цялото човечество</w:t>
      </w:r>
      <w:r w:rsidR="00637F00" w:rsidRPr="00C84AC8">
        <w:rPr>
          <w:rFonts w:ascii="Times New Roman" w:hAnsi="Times New Roman" w:cs="Times New Roman"/>
          <w:lang w:val="bg-BG"/>
        </w:rPr>
        <w:t xml:space="preserve">. </w:t>
      </w:r>
    </w:p>
    <w:p w:rsidR="00BB483F" w:rsidRPr="00C84AC8" w:rsidRDefault="00873D65" w:rsidP="004662EA">
      <w:pPr>
        <w:spacing w:line="360" w:lineRule="auto"/>
        <w:ind w:firstLine="720"/>
        <w:rPr>
          <w:rFonts w:ascii="Times New Roman" w:hAnsi="Times New Roman" w:cs="Times New Roman"/>
          <w:lang w:val="bg-BG"/>
        </w:rPr>
      </w:pPr>
      <w:r w:rsidRPr="00C84AC8">
        <w:rPr>
          <w:rFonts w:ascii="Times New Roman" w:hAnsi="Times New Roman" w:cs="Times New Roman"/>
          <w:lang w:val="bg-BG"/>
        </w:rPr>
        <w:t>В неуморните експериментаторски</w:t>
      </w:r>
      <w:r w:rsidR="004A3A16" w:rsidRPr="00C84AC8">
        <w:rPr>
          <w:rFonts w:ascii="Times New Roman" w:hAnsi="Times New Roman" w:cs="Times New Roman"/>
          <w:lang w:val="bg-BG"/>
        </w:rPr>
        <w:t xml:space="preserve"> </w:t>
      </w:r>
      <w:r w:rsidR="00245201">
        <w:rPr>
          <w:rFonts w:ascii="Times New Roman" w:hAnsi="Times New Roman" w:cs="Times New Roman"/>
          <w:lang w:val="bg-BG"/>
        </w:rPr>
        <w:t>търсения</w:t>
      </w:r>
      <w:r w:rsidR="00245201" w:rsidRPr="00C84AC8">
        <w:rPr>
          <w:rFonts w:ascii="Times New Roman" w:hAnsi="Times New Roman" w:cs="Times New Roman"/>
          <w:lang w:val="bg-BG"/>
        </w:rPr>
        <w:t xml:space="preserve"> </w:t>
      </w:r>
      <w:r w:rsidR="004A3A16" w:rsidRPr="00C84AC8">
        <w:rPr>
          <w:rFonts w:ascii="Times New Roman" w:hAnsi="Times New Roman" w:cs="Times New Roman"/>
          <w:lang w:val="bg-BG"/>
        </w:rPr>
        <w:t>на Морисън през дълг</w:t>
      </w:r>
      <w:r w:rsidR="00571A79">
        <w:rPr>
          <w:rFonts w:ascii="Times New Roman" w:hAnsi="Times New Roman" w:cs="Times New Roman"/>
          <w:lang w:val="bg-BG"/>
        </w:rPr>
        <w:t>олетната</w:t>
      </w:r>
      <w:r w:rsidR="004A3A16" w:rsidRPr="00C84AC8">
        <w:rPr>
          <w:rFonts w:ascii="Times New Roman" w:hAnsi="Times New Roman" w:cs="Times New Roman"/>
          <w:lang w:val="bg-BG"/>
        </w:rPr>
        <w:t xml:space="preserve"> й писателска кариера, в която всеки роман има своята неповторима индивидуалност</w:t>
      </w:r>
      <w:r w:rsidR="00245201">
        <w:rPr>
          <w:rFonts w:ascii="Times New Roman" w:hAnsi="Times New Roman" w:cs="Times New Roman"/>
          <w:lang w:val="bg-BG"/>
        </w:rPr>
        <w:t xml:space="preserve"> </w:t>
      </w:r>
      <w:r w:rsidR="00571A79">
        <w:rPr>
          <w:rFonts w:ascii="Times New Roman" w:hAnsi="Times New Roman" w:cs="Times New Roman"/>
          <w:lang w:val="bg-BG"/>
        </w:rPr>
        <w:t>про</w:t>
      </w:r>
      <w:r w:rsidR="004A3A16" w:rsidRPr="00C84AC8">
        <w:rPr>
          <w:rFonts w:ascii="Times New Roman" w:hAnsi="Times New Roman" w:cs="Times New Roman"/>
          <w:lang w:val="bg-BG"/>
        </w:rPr>
        <w:t>ли</w:t>
      </w:r>
      <w:r w:rsidR="0053397A" w:rsidRPr="00C84AC8">
        <w:rPr>
          <w:rFonts w:ascii="Times New Roman" w:hAnsi="Times New Roman" w:cs="Times New Roman"/>
          <w:lang w:val="bg-BG"/>
        </w:rPr>
        <w:t>ча</w:t>
      </w:r>
      <w:r w:rsidR="00571A79">
        <w:rPr>
          <w:rFonts w:ascii="Times New Roman" w:hAnsi="Times New Roman" w:cs="Times New Roman"/>
          <w:lang w:val="bg-BG"/>
        </w:rPr>
        <w:t>ва</w:t>
      </w:r>
      <w:r w:rsidR="0053397A" w:rsidRPr="00C84AC8">
        <w:rPr>
          <w:rFonts w:ascii="Times New Roman" w:hAnsi="Times New Roman" w:cs="Times New Roman"/>
          <w:lang w:val="bg-BG"/>
        </w:rPr>
        <w:t>т</w:t>
      </w:r>
      <w:r w:rsidR="004A3A16" w:rsidRPr="00C84AC8">
        <w:rPr>
          <w:rFonts w:ascii="Times New Roman" w:hAnsi="Times New Roman" w:cs="Times New Roman"/>
          <w:lang w:val="bg-BG"/>
        </w:rPr>
        <w:t xml:space="preserve"> множество </w:t>
      </w:r>
      <w:r w:rsidR="00245201">
        <w:rPr>
          <w:rFonts w:ascii="Times New Roman" w:hAnsi="Times New Roman" w:cs="Times New Roman"/>
          <w:lang w:val="bg-BG"/>
        </w:rPr>
        <w:t xml:space="preserve">културни и литературни традиции и </w:t>
      </w:r>
      <w:r w:rsidR="004A3A16" w:rsidRPr="00C84AC8">
        <w:rPr>
          <w:rFonts w:ascii="Times New Roman" w:hAnsi="Times New Roman" w:cs="Times New Roman"/>
          <w:lang w:val="bg-BG"/>
        </w:rPr>
        <w:t>влияния</w:t>
      </w:r>
      <w:r w:rsidR="00245201">
        <w:rPr>
          <w:rFonts w:ascii="Times New Roman" w:hAnsi="Times New Roman" w:cs="Times New Roman"/>
          <w:lang w:val="bg-BG"/>
        </w:rPr>
        <w:t xml:space="preserve">. </w:t>
      </w:r>
      <w:r w:rsidR="004D73DF" w:rsidRPr="00C84AC8">
        <w:rPr>
          <w:rFonts w:ascii="Times New Roman" w:hAnsi="Times New Roman" w:cs="Times New Roman"/>
          <w:lang w:val="bg-BG"/>
        </w:rPr>
        <w:t>Според наблюденията на Валери Смит, посветила значителна ч</w:t>
      </w:r>
      <w:r w:rsidR="00D40E62" w:rsidRPr="00C84AC8">
        <w:rPr>
          <w:rFonts w:ascii="Times New Roman" w:hAnsi="Times New Roman" w:cs="Times New Roman"/>
          <w:lang w:val="bg-BG"/>
        </w:rPr>
        <w:t>аст от академичната си кариера на</w:t>
      </w:r>
      <w:r w:rsidR="004D73DF" w:rsidRPr="00C84AC8">
        <w:rPr>
          <w:rFonts w:ascii="Times New Roman" w:hAnsi="Times New Roman" w:cs="Times New Roman"/>
          <w:lang w:val="bg-BG"/>
        </w:rPr>
        <w:t xml:space="preserve"> </w:t>
      </w:r>
      <w:r w:rsidR="00D40E62" w:rsidRPr="00C84AC8">
        <w:rPr>
          <w:rFonts w:ascii="Times New Roman" w:hAnsi="Times New Roman" w:cs="Times New Roman"/>
          <w:lang w:val="bg-BG"/>
        </w:rPr>
        <w:t xml:space="preserve">афро-американската литература и в частност </w:t>
      </w:r>
      <w:r w:rsidR="004D73DF" w:rsidRPr="00C84AC8">
        <w:rPr>
          <w:rFonts w:ascii="Times New Roman" w:hAnsi="Times New Roman" w:cs="Times New Roman"/>
          <w:lang w:val="bg-BG"/>
        </w:rPr>
        <w:t xml:space="preserve">на творчеството на Тони Морисън, </w:t>
      </w:r>
      <w:r w:rsidR="0029355C" w:rsidRPr="00C84AC8">
        <w:rPr>
          <w:rFonts w:ascii="Times New Roman" w:hAnsi="Times New Roman" w:cs="Times New Roman"/>
          <w:lang w:val="bg-BG"/>
        </w:rPr>
        <w:t>нейните изследователи</w:t>
      </w:r>
      <w:r w:rsidR="00320E1E" w:rsidRPr="00C84AC8">
        <w:rPr>
          <w:rFonts w:ascii="Times New Roman" w:hAnsi="Times New Roman" w:cs="Times New Roman"/>
          <w:lang w:val="bg-BG"/>
        </w:rPr>
        <w:t xml:space="preserve"> използват „</w:t>
      </w:r>
      <w:r w:rsidR="00D40E62" w:rsidRPr="00C84AC8">
        <w:rPr>
          <w:rFonts w:ascii="Times New Roman" w:hAnsi="Times New Roman" w:cs="Times New Roman"/>
          <w:lang w:val="bg-BG"/>
        </w:rPr>
        <w:t>най-</w:t>
      </w:r>
      <w:r w:rsidR="00320E1E" w:rsidRPr="00C84AC8">
        <w:rPr>
          <w:rFonts w:ascii="Times New Roman" w:hAnsi="Times New Roman" w:cs="Times New Roman"/>
          <w:lang w:val="bg-BG"/>
        </w:rPr>
        <w:t xml:space="preserve">разнообразни подходи </w:t>
      </w:r>
      <w:r w:rsidR="00BB483F" w:rsidRPr="00C84AC8">
        <w:rPr>
          <w:rFonts w:ascii="Times New Roman" w:hAnsi="Times New Roman" w:cs="Times New Roman"/>
          <w:lang w:val="bg-BG"/>
        </w:rPr>
        <w:t>от</w:t>
      </w:r>
      <w:r w:rsidR="00320E1E" w:rsidRPr="00C84AC8">
        <w:rPr>
          <w:rFonts w:ascii="Times New Roman" w:hAnsi="Times New Roman" w:cs="Times New Roman"/>
          <w:lang w:val="bg-BG"/>
        </w:rPr>
        <w:t xml:space="preserve"> полет</w:t>
      </w:r>
      <w:r w:rsidR="00571A79">
        <w:rPr>
          <w:rFonts w:ascii="Times New Roman" w:hAnsi="Times New Roman" w:cs="Times New Roman"/>
          <w:lang w:val="bg-BG"/>
        </w:rPr>
        <w:t>ата</w:t>
      </w:r>
      <w:r w:rsidR="00320E1E" w:rsidRPr="00C84AC8">
        <w:rPr>
          <w:rFonts w:ascii="Times New Roman" w:hAnsi="Times New Roman" w:cs="Times New Roman"/>
          <w:lang w:val="bg-BG"/>
        </w:rPr>
        <w:t xml:space="preserve"> на културните изследвания, афро-американските изследвания, психоанализата, нео-марксизма, лингвистични</w:t>
      </w:r>
      <w:r w:rsidR="00BB483F" w:rsidRPr="00C84AC8">
        <w:rPr>
          <w:rFonts w:ascii="Times New Roman" w:hAnsi="Times New Roman" w:cs="Times New Roman"/>
          <w:lang w:val="bg-BG"/>
        </w:rPr>
        <w:t>те</w:t>
      </w:r>
      <w:r w:rsidR="00320E1E" w:rsidRPr="00C84AC8">
        <w:rPr>
          <w:rFonts w:ascii="Times New Roman" w:hAnsi="Times New Roman" w:cs="Times New Roman"/>
          <w:lang w:val="bg-BG"/>
        </w:rPr>
        <w:t xml:space="preserve"> и феминистки</w:t>
      </w:r>
      <w:r w:rsidR="00BB483F" w:rsidRPr="00C84AC8">
        <w:rPr>
          <w:rFonts w:ascii="Times New Roman" w:hAnsi="Times New Roman" w:cs="Times New Roman"/>
          <w:lang w:val="bg-BG"/>
        </w:rPr>
        <w:t>те</w:t>
      </w:r>
      <w:r w:rsidR="00320E1E" w:rsidRPr="00C84AC8">
        <w:rPr>
          <w:rFonts w:ascii="Times New Roman" w:hAnsi="Times New Roman" w:cs="Times New Roman"/>
          <w:lang w:val="bg-BG"/>
        </w:rPr>
        <w:t xml:space="preserve"> методологии“, добавяйки, че „Морисън често </w:t>
      </w:r>
      <w:r w:rsidR="00D40E62" w:rsidRPr="00C84AC8">
        <w:rPr>
          <w:rFonts w:ascii="Times New Roman" w:hAnsi="Times New Roman" w:cs="Times New Roman"/>
          <w:lang w:val="bg-BG"/>
        </w:rPr>
        <w:t>предизвиква сравнения</w:t>
      </w:r>
      <w:r w:rsidR="00320E1E" w:rsidRPr="00C84AC8">
        <w:rPr>
          <w:rFonts w:ascii="Times New Roman" w:hAnsi="Times New Roman" w:cs="Times New Roman"/>
          <w:lang w:val="bg-BG"/>
        </w:rPr>
        <w:t xml:space="preserve"> с най-извес</w:t>
      </w:r>
      <w:r w:rsidR="00D40E62" w:rsidRPr="00C84AC8">
        <w:rPr>
          <w:rFonts w:ascii="Times New Roman" w:hAnsi="Times New Roman" w:cs="Times New Roman"/>
          <w:lang w:val="bg-BG"/>
        </w:rPr>
        <w:t xml:space="preserve">тните писатели от глобалния канон: Вирджиния Улф, Уийлям Фокнър, Зора Нийл Хърстън, Джеймс Джойс, Томас Харди, Габриел Гарсия Маркес, </w:t>
      </w:r>
      <w:r w:rsidR="00F1480D" w:rsidRPr="00C84AC8">
        <w:rPr>
          <w:rFonts w:ascii="Times New Roman" w:hAnsi="Times New Roman" w:cs="Times New Roman"/>
          <w:lang w:val="bg-BG"/>
        </w:rPr>
        <w:t>Уоле Шоинка, Чинуа Ачебе и др.</w:t>
      </w:r>
      <w:r w:rsidR="00320E1E" w:rsidRPr="00C84AC8">
        <w:rPr>
          <w:rFonts w:ascii="Times New Roman" w:hAnsi="Times New Roman" w:cs="Times New Roman"/>
          <w:lang w:val="bg-BG"/>
        </w:rPr>
        <w:t>“</w:t>
      </w:r>
      <w:r w:rsidR="00F1480D" w:rsidRPr="00C84AC8">
        <w:rPr>
          <w:rFonts w:ascii="Times New Roman" w:hAnsi="Times New Roman" w:cs="Times New Roman"/>
          <w:lang w:val="bg-BG"/>
        </w:rPr>
        <w:t xml:space="preserve"> (</w:t>
      </w:r>
      <w:r w:rsidR="00F1480D" w:rsidRPr="00C84AC8">
        <w:rPr>
          <w:rFonts w:ascii="Times New Roman" w:hAnsi="Times New Roman" w:cs="Times New Roman"/>
        </w:rPr>
        <w:t xml:space="preserve">Smith 2012: 1, </w:t>
      </w:r>
      <w:r w:rsidR="00F1480D" w:rsidRPr="00C84AC8">
        <w:rPr>
          <w:rFonts w:ascii="Times New Roman" w:hAnsi="Times New Roman" w:cs="Times New Roman"/>
          <w:lang w:val="bg-BG"/>
        </w:rPr>
        <w:t>прев. мой). Валери Смит също така отбелязва аналитичния характер на прозата на Морисън, силно въздействащата образност</w:t>
      </w:r>
      <w:r w:rsidR="00582F23" w:rsidRPr="00C84AC8">
        <w:rPr>
          <w:rFonts w:ascii="Times New Roman" w:hAnsi="Times New Roman" w:cs="Times New Roman"/>
          <w:lang w:val="bg-BG"/>
        </w:rPr>
        <w:t>, която тя изгражда, както</w:t>
      </w:r>
      <w:r w:rsidR="00F1480D" w:rsidRPr="00C84AC8">
        <w:rPr>
          <w:rFonts w:ascii="Times New Roman" w:hAnsi="Times New Roman" w:cs="Times New Roman"/>
          <w:lang w:val="bg-BG"/>
        </w:rPr>
        <w:t xml:space="preserve"> и </w:t>
      </w:r>
      <w:r w:rsidR="00582F23" w:rsidRPr="00C84AC8">
        <w:rPr>
          <w:rFonts w:ascii="Times New Roman" w:hAnsi="Times New Roman" w:cs="Times New Roman"/>
          <w:lang w:val="bg-BG"/>
        </w:rPr>
        <w:t xml:space="preserve">постоянното й </w:t>
      </w:r>
      <w:r w:rsidR="009C6C15" w:rsidRPr="00C84AC8">
        <w:rPr>
          <w:rFonts w:ascii="Times New Roman" w:hAnsi="Times New Roman" w:cs="Times New Roman"/>
          <w:lang w:val="bg-BG"/>
        </w:rPr>
        <w:t xml:space="preserve">връщане </w:t>
      </w:r>
      <w:r w:rsidR="00421F1F" w:rsidRPr="00C84AC8">
        <w:rPr>
          <w:rFonts w:ascii="Times New Roman" w:hAnsi="Times New Roman" w:cs="Times New Roman"/>
          <w:lang w:val="bg-BG"/>
        </w:rPr>
        <w:t>към естетическите</w:t>
      </w:r>
      <w:r w:rsidR="00F1480D" w:rsidRPr="00C84AC8">
        <w:rPr>
          <w:rFonts w:ascii="Times New Roman" w:hAnsi="Times New Roman" w:cs="Times New Roman"/>
          <w:lang w:val="bg-BG"/>
        </w:rPr>
        <w:t xml:space="preserve"> </w:t>
      </w:r>
      <w:r w:rsidR="00421F1F" w:rsidRPr="00C84AC8">
        <w:rPr>
          <w:rFonts w:ascii="Times New Roman" w:hAnsi="Times New Roman" w:cs="Times New Roman"/>
          <w:lang w:val="bg-BG"/>
        </w:rPr>
        <w:t>качества</w:t>
      </w:r>
      <w:r w:rsidR="00F1480D" w:rsidRPr="00C84AC8">
        <w:rPr>
          <w:rFonts w:ascii="Times New Roman" w:hAnsi="Times New Roman" w:cs="Times New Roman"/>
          <w:lang w:val="bg-BG"/>
        </w:rPr>
        <w:t xml:space="preserve"> на </w:t>
      </w:r>
      <w:r w:rsidR="002A62B9" w:rsidRPr="00C84AC8">
        <w:rPr>
          <w:rFonts w:ascii="Times New Roman" w:hAnsi="Times New Roman" w:cs="Times New Roman"/>
          <w:lang w:val="bg-BG"/>
        </w:rPr>
        <w:t>творбата</w:t>
      </w:r>
      <w:r w:rsidR="00F1480D" w:rsidRPr="00C84AC8">
        <w:rPr>
          <w:rFonts w:ascii="Times New Roman" w:hAnsi="Times New Roman" w:cs="Times New Roman"/>
          <w:lang w:val="bg-BG"/>
        </w:rPr>
        <w:t>.</w:t>
      </w:r>
      <w:r w:rsidR="002A62B9" w:rsidRPr="00C84AC8">
        <w:rPr>
          <w:rFonts w:ascii="Times New Roman" w:hAnsi="Times New Roman" w:cs="Times New Roman"/>
          <w:lang w:val="bg-BG"/>
        </w:rPr>
        <w:t xml:space="preserve"> </w:t>
      </w:r>
    </w:p>
    <w:p w:rsidR="004662EA" w:rsidRPr="00C84AC8" w:rsidRDefault="005329D7" w:rsidP="004662EA">
      <w:pPr>
        <w:spacing w:line="360" w:lineRule="auto"/>
        <w:ind w:firstLine="720"/>
        <w:rPr>
          <w:rFonts w:ascii="Times New Roman" w:hAnsi="Times New Roman" w:cs="Times New Roman"/>
          <w:lang w:val="bg-BG"/>
        </w:rPr>
      </w:pPr>
      <w:r w:rsidRPr="00C84AC8">
        <w:rPr>
          <w:rFonts w:ascii="Times New Roman" w:hAnsi="Times New Roman" w:cs="Times New Roman"/>
          <w:lang w:val="bg-BG"/>
        </w:rPr>
        <w:t>Фундаментална</w:t>
      </w:r>
      <w:r w:rsidR="009C6C15" w:rsidRPr="00C84AC8">
        <w:rPr>
          <w:rFonts w:ascii="Times New Roman" w:hAnsi="Times New Roman" w:cs="Times New Roman"/>
          <w:lang w:val="bg-BG"/>
        </w:rPr>
        <w:t xml:space="preserve"> за в</w:t>
      </w:r>
      <w:r w:rsidR="00582F23" w:rsidRPr="00C84AC8">
        <w:rPr>
          <w:rFonts w:ascii="Times New Roman" w:hAnsi="Times New Roman" w:cs="Times New Roman"/>
          <w:lang w:val="bg-BG"/>
        </w:rPr>
        <w:t xml:space="preserve">сяко изследователско начинание върху </w:t>
      </w:r>
      <w:r w:rsidR="009C6C15" w:rsidRPr="00C84AC8">
        <w:rPr>
          <w:rFonts w:ascii="Times New Roman" w:hAnsi="Times New Roman" w:cs="Times New Roman"/>
          <w:lang w:val="bg-BG"/>
        </w:rPr>
        <w:t xml:space="preserve">прозата </w:t>
      </w:r>
      <w:r w:rsidR="002A62B9" w:rsidRPr="00C84AC8">
        <w:rPr>
          <w:rFonts w:ascii="Times New Roman" w:hAnsi="Times New Roman" w:cs="Times New Roman"/>
          <w:lang w:val="bg-BG"/>
        </w:rPr>
        <w:t xml:space="preserve">на Тони Морисън е оценката, която дава един от най-видните афро-американски интелектуалци </w:t>
      </w:r>
      <w:r w:rsidR="00582F23" w:rsidRPr="00C84AC8">
        <w:rPr>
          <w:rFonts w:ascii="Times New Roman" w:hAnsi="Times New Roman" w:cs="Times New Roman"/>
          <w:lang w:val="bg-BG"/>
        </w:rPr>
        <w:t xml:space="preserve">в академичните среди </w:t>
      </w:r>
      <w:r w:rsidR="002A62B9" w:rsidRPr="00C84AC8">
        <w:rPr>
          <w:rFonts w:ascii="Times New Roman" w:hAnsi="Times New Roman" w:cs="Times New Roman"/>
          <w:lang w:val="bg-BG"/>
        </w:rPr>
        <w:t xml:space="preserve">и </w:t>
      </w:r>
      <w:r w:rsidR="00582F23" w:rsidRPr="00C84AC8">
        <w:rPr>
          <w:rFonts w:ascii="Times New Roman" w:hAnsi="Times New Roman" w:cs="Times New Roman"/>
          <w:lang w:val="bg-BG"/>
        </w:rPr>
        <w:t>изпъкващ</w:t>
      </w:r>
      <w:r w:rsidR="00065B9A">
        <w:rPr>
          <w:rFonts w:ascii="Times New Roman" w:hAnsi="Times New Roman" w:cs="Times New Roman"/>
          <w:lang w:val="bg-BG"/>
        </w:rPr>
        <w:t>а</w:t>
      </w:r>
      <w:r w:rsidR="00582F23" w:rsidRPr="00C84AC8">
        <w:rPr>
          <w:rFonts w:ascii="Times New Roman" w:hAnsi="Times New Roman" w:cs="Times New Roman"/>
          <w:lang w:val="bg-BG"/>
        </w:rPr>
        <w:t xml:space="preserve"> </w:t>
      </w:r>
      <w:r w:rsidR="002A62B9" w:rsidRPr="00C84AC8">
        <w:rPr>
          <w:rFonts w:ascii="Times New Roman" w:hAnsi="Times New Roman" w:cs="Times New Roman"/>
          <w:lang w:val="bg-BG"/>
        </w:rPr>
        <w:t>публичн</w:t>
      </w:r>
      <w:r w:rsidR="00065B9A">
        <w:rPr>
          <w:rFonts w:ascii="Times New Roman" w:hAnsi="Times New Roman" w:cs="Times New Roman"/>
          <w:lang w:val="bg-BG"/>
        </w:rPr>
        <w:t>а</w:t>
      </w:r>
      <w:r w:rsidR="002A62B9" w:rsidRPr="00C84AC8">
        <w:rPr>
          <w:rFonts w:ascii="Times New Roman" w:hAnsi="Times New Roman" w:cs="Times New Roman"/>
          <w:lang w:val="bg-BG"/>
        </w:rPr>
        <w:t xml:space="preserve"> </w:t>
      </w:r>
      <w:r w:rsidR="00582F23" w:rsidRPr="00C84AC8">
        <w:rPr>
          <w:rFonts w:ascii="Times New Roman" w:hAnsi="Times New Roman" w:cs="Times New Roman"/>
          <w:lang w:val="bg-BG"/>
        </w:rPr>
        <w:t>фигур</w:t>
      </w:r>
      <w:r w:rsidR="00065B9A">
        <w:rPr>
          <w:rFonts w:ascii="Times New Roman" w:hAnsi="Times New Roman" w:cs="Times New Roman"/>
          <w:lang w:val="bg-BG"/>
        </w:rPr>
        <w:t>а</w:t>
      </w:r>
      <w:r w:rsidR="002A62B9" w:rsidRPr="00C84AC8">
        <w:rPr>
          <w:rFonts w:ascii="Times New Roman" w:hAnsi="Times New Roman" w:cs="Times New Roman"/>
          <w:lang w:val="bg-BG"/>
        </w:rPr>
        <w:t xml:space="preserve"> в края на двадесети и началото на двадесет и първи век – литературният критик и историк </w:t>
      </w:r>
      <w:r w:rsidRPr="00C84AC8">
        <w:rPr>
          <w:rFonts w:ascii="Times New Roman" w:hAnsi="Times New Roman" w:cs="Times New Roman"/>
          <w:lang w:val="bg-BG"/>
        </w:rPr>
        <w:t xml:space="preserve">Хенри Луис Гейтс, който възхвалява Морисън като една от най-креативните писателки в афро-американската литературна традиция, </w:t>
      </w:r>
      <w:r w:rsidR="00065B9A" w:rsidRPr="00C84AC8">
        <w:rPr>
          <w:rFonts w:ascii="Times New Roman" w:hAnsi="Times New Roman" w:cs="Times New Roman"/>
          <w:lang w:val="bg-BG"/>
        </w:rPr>
        <w:t>из</w:t>
      </w:r>
      <w:r w:rsidR="00065B9A">
        <w:rPr>
          <w:rFonts w:ascii="Times New Roman" w:hAnsi="Times New Roman" w:cs="Times New Roman"/>
          <w:lang w:val="bg-BG"/>
        </w:rPr>
        <w:t>град</w:t>
      </w:r>
      <w:r w:rsidR="00065B9A" w:rsidRPr="00C84AC8">
        <w:rPr>
          <w:rFonts w:ascii="Times New Roman" w:hAnsi="Times New Roman" w:cs="Times New Roman"/>
          <w:lang w:val="bg-BG"/>
        </w:rPr>
        <w:t xml:space="preserve">ила </w:t>
      </w:r>
      <w:r w:rsidRPr="00C84AC8">
        <w:rPr>
          <w:rFonts w:ascii="Times New Roman" w:hAnsi="Times New Roman" w:cs="Times New Roman"/>
          <w:lang w:val="bg-BG"/>
        </w:rPr>
        <w:t xml:space="preserve">свой собствен продуктивен стил от изобилното и сложно литературно наследство. В </w:t>
      </w:r>
      <w:r w:rsidR="005979AC" w:rsidRPr="00C84AC8">
        <w:rPr>
          <w:rFonts w:ascii="Times New Roman" w:hAnsi="Times New Roman" w:cs="Times New Roman"/>
          <w:lang w:val="bg-BG"/>
        </w:rPr>
        <w:t>оценката</w:t>
      </w:r>
      <w:r w:rsidR="00582F23" w:rsidRPr="00C84AC8">
        <w:rPr>
          <w:rFonts w:ascii="Times New Roman" w:hAnsi="Times New Roman" w:cs="Times New Roman"/>
          <w:lang w:val="bg-BG"/>
        </w:rPr>
        <w:t xml:space="preserve"> си</w:t>
      </w:r>
      <w:r w:rsidR="005979AC" w:rsidRPr="00C84AC8">
        <w:rPr>
          <w:rFonts w:ascii="Times New Roman" w:hAnsi="Times New Roman" w:cs="Times New Roman"/>
          <w:lang w:val="bg-BG"/>
        </w:rPr>
        <w:t>, представена</w:t>
      </w:r>
      <w:r w:rsidR="00582F23" w:rsidRPr="00C84AC8">
        <w:rPr>
          <w:rFonts w:ascii="Times New Roman" w:hAnsi="Times New Roman" w:cs="Times New Roman"/>
          <w:lang w:val="bg-BG"/>
        </w:rPr>
        <w:t xml:space="preserve"> в увода към своята книга </w:t>
      </w:r>
      <w:r w:rsidR="005979AC" w:rsidRPr="00C84AC8">
        <w:rPr>
          <w:rFonts w:ascii="Times New Roman" w:hAnsi="Times New Roman" w:cs="Times New Roman"/>
          <w:i/>
        </w:rPr>
        <w:t xml:space="preserve">Toni Morrison: Critical Perspectives. Past and Present </w:t>
      </w:r>
      <w:r w:rsidR="005979AC" w:rsidRPr="00C84AC8">
        <w:rPr>
          <w:rFonts w:ascii="Times New Roman" w:hAnsi="Times New Roman" w:cs="Times New Roman"/>
        </w:rPr>
        <w:t>(1993),</w:t>
      </w:r>
      <w:r w:rsidR="005979AC" w:rsidRPr="00C84AC8">
        <w:rPr>
          <w:rFonts w:ascii="Times New Roman" w:hAnsi="Times New Roman" w:cs="Times New Roman"/>
          <w:lang w:val="bg-BG"/>
        </w:rPr>
        <w:t xml:space="preserve"> </w:t>
      </w:r>
      <w:r w:rsidRPr="00C84AC8">
        <w:rPr>
          <w:rFonts w:ascii="Times New Roman" w:hAnsi="Times New Roman" w:cs="Times New Roman"/>
          <w:lang w:val="bg-BG"/>
        </w:rPr>
        <w:t xml:space="preserve">Гейтс </w:t>
      </w:r>
      <w:r w:rsidR="00920F93" w:rsidRPr="00C84AC8">
        <w:rPr>
          <w:rFonts w:ascii="Times New Roman" w:hAnsi="Times New Roman" w:cs="Times New Roman"/>
          <w:lang w:val="bg-BG"/>
        </w:rPr>
        <w:t>уточнява</w:t>
      </w:r>
      <w:r w:rsidRPr="00C84AC8">
        <w:rPr>
          <w:rFonts w:ascii="Times New Roman" w:hAnsi="Times New Roman" w:cs="Times New Roman"/>
          <w:lang w:val="bg-BG"/>
        </w:rPr>
        <w:t xml:space="preserve">, че </w:t>
      </w:r>
      <w:r w:rsidR="005979AC" w:rsidRPr="00C84AC8">
        <w:rPr>
          <w:rFonts w:ascii="Times New Roman" w:hAnsi="Times New Roman" w:cs="Times New Roman"/>
          <w:lang w:val="bg-BG"/>
        </w:rPr>
        <w:t xml:space="preserve">„докато тя </w:t>
      </w:r>
      <w:r w:rsidR="005979AC" w:rsidRPr="00C84AC8">
        <w:rPr>
          <w:rFonts w:ascii="Times New Roman" w:hAnsi="Times New Roman" w:cs="Times New Roman"/>
        </w:rPr>
        <w:t>[</w:t>
      </w:r>
      <w:r w:rsidR="005979AC" w:rsidRPr="00C84AC8">
        <w:rPr>
          <w:rFonts w:ascii="Times New Roman" w:hAnsi="Times New Roman" w:cs="Times New Roman"/>
          <w:lang w:val="bg-BG"/>
        </w:rPr>
        <w:t>Морисън</w:t>
      </w:r>
      <w:r w:rsidR="005979AC" w:rsidRPr="00C84AC8">
        <w:rPr>
          <w:rFonts w:ascii="Times New Roman" w:hAnsi="Times New Roman" w:cs="Times New Roman"/>
        </w:rPr>
        <w:t xml:space="preserve">] </w:t>
      </w:r>
      <w:r w:rsidR="00920F93" w:rsidRPr="00C84AC8">
        <w:rPr>
          <w:rFonts w:ascii="Times New Roman" w:hAnsi="Times New Roman" w:cs="Times New Roman"/>
          <w:lang w:val="bg-BG"/>
        </w:rPr>
        <w:t>очевидно</w:t>
      </w:r>
      <w:r w:rsidR="005979AC" w:rsidRPr="00C84AC8">
        <w:rPr>
          <w:rFonts w:ascii="Times New Roman" w:hAnsi="Times New Roman" w:cs="Times New Roman"/>
          <w:lang w:val="bg-BG"/>
        </w:rPr>
        <w:t xml:space="preserve"> е повлияна от магическия реализъм на Габриел Гарсия Марке</w:t>
      </w:r>
      <w:r w:rsidR="00BB483F" w:rsidRPr="00C84AC8">
        <w:rPr>
          <w:rFonts w:ascii="Times New Roman" w:hAnsi="Times New Roman" w:cs="Times New Roman"/>
          <w:lang w:val="bg-BG"/>
        </w:rPr>
        <w:t>с</w:t>
      </w:r>
      <w:r w:rsidR="005979AC" w:rsidRPr="00C84AC8">
        <w:rPr>
          <w:rFonts w:ascii="Times New Roman" w:hAnsi="Times New Roman" w:cs="Times New Roman"/>
          <w:lang w:val="bg-BG"/>
        </w:rPr>
        <w:t xml:space="preserve"> и неговите латино-американски съвременници</w:t>
      </w:r>
      <w:r w:rsidR="00920F93" w:rsidRPr="00C84AC8">
        <w:rPr>
          <w:rFonts w:ascii="Times New Roman" w:hAnsi="Times New Roman" w:cs="Times New Roman"/>
          <w:lang w:val="bg-BG"/>
        </w:rPr>
        <w:t xml:space="preserve">, </w:t>
      </w:r>
      <w:r w:rsidR="005979AC" w:rsidRPr="00C84AC8">
        <w:rPr>
          <w:rFonts w:ascii="Times New Roman" w:hAnsi="Times New Roman" w:cs="Times New Roman"/>
          <w:lang w:val="bg-BG"/>
        </w:rPr>
        <w:t>Морисън и Марке</w:t>
      </w:r>
      <w:r w:rsidR="00BB483F" w:rsidRPr="00C84AC8">
        <w:rPr>
          <w:rFonts w:ascii="Times New Roman" w:hAnsi="Times New Roman" w:cs="Times New Roman"/>
          <w:lang w:val="bg-BG"/>
        </w:rPr>
        <w:t>с</w:t>
      </w:r>
      <w:r w:rsidR="005979AC" w:rsidRPr="00C84AC8">
        <w:rPr>
          <w:rFonts w:ascii="Times New Roman" w:hAnsi="Times New Roman" w:cs="Times New Roman"/>
          <w:lang w:val="bg-BG"/>
        </w:rPr>
        <w:t xml:space="preserve"> </w:t>
      </w:r>
      <w:r w:rsidR="00920F93" w:rsidRPr="00C84AC8">
        <w:rPr>
          <w:rFonts w:ascii="Times New Roman" w:hAnsi="Times New Roman" w:cs="Times New Roman"/>
          <w:lang w:val="bg-BG"/>
        </w:rPr>
        <w:t xml:space="preserve">се срещат независимо </w:t>
      </w:r>
      <w:r w:rsidR="00582F23" w:rsidRPr="00C84AC8">
        <w:rPr>
          <w:rFonts w:ascii="Times New Roman" w:hAnsi="Times New Roman" w:cs="Times New Roman"/>
          <w:lang w:val="bg-BG"/>
        </w:rPr>
        <w:t>у</w:t>
      </w:r>
      <w:r w:rsidR="00920F93" w:rsidRPr="00C84AC8">
        <w:rPr>
          <w:rFonts w:ascii="Times New Roman" w:hAnsi="Times New Roman" w:cs="Times New Roman"/>
          <w:lang w:val="bg-BG"/>
        </w:rPr>
        <w:t xml:space="preserve"> един общ предшественик – Уилям Фокнър</w:t>
      </w:r>
      <w:r w:rsidR="005979AC" w:rsidRPr="00C84AC8">
        <w:rPr>
          <w:rFonts w:ascii="Times New Roman" w:hAnsi="Times New Roman" w:cs="Times New Roman"/>
          <w:lang w:val="bg-BG"/>
        </w:rPr>
        <w:t>“</w:t>
      </w:r>
      <w:r w:rsidR="00920F93" w:rsidRPr="00C84AC8">
        <w:rPr>
          <w:rFonts w:ascii="Times New Roman" w:hAnsi="Times New Roman" w:cs="Times New Roman"/>
          <w:lang w:val="bg-BG"/>
        </w:rPr>
        <w:t xml:space="preserve"> (</w:t>
      </w:r>
      <w:r w:rsidR="00920F93" w:rsidRPr="00C84AC8">
        <w:rPr>
          <w:rFonts w:ascii="Times New Roman" w:hAnsi="Times New Roman" w:cs="Times New Roman"/>
        </w:rPr>
        <w:t>Gates &amp; Appiah: 1993: ix</w:t>
      </w:r>
      <w:r w:rsidR="00920F93" w:rsidRPr="00C84AC8">
        <w:rPr>
          <w:rFonts w:ascii="Times New Roman" w:hAnsi="Times New Roman" w:cs="Times New Roman"/>
          <w:lang w:val="bg-BG"/>
        </w:rPr>
        <w:t>)</w:t>
      </w:r>
      <w:r w:rsidR="00920F93" w:rsidRPr="00C84AC8">
        <w:rPr>
          <w:rFonts w:ascii="Times New Roman" w:hAnsi="Times New Roman" w:cs="Times New Roman"/>
        </w:rPr>
        <w:t>.</w:t>
      </w:r>
      <w:r w:rsidR="00920F93" w:rsidRPr="00C84AC8">
        <w:rPr>
          <w:rFonts w:ascii="Times New Roman" w:hAnsi="Times New Roman" w:cs="Times New Roman"/>
          <w:lang w:val="bg-BG"/>
        </w:rPr>
        <w:t xml:space="preserve"> Изхождайки от една страна от тези влияния</w:t>
      </w:r>
      <w:r w:rsidR="00302094" w:rsidRPr="00C84AC8">
        <w:rPr>
          <w:rFonts w:ascii="Times New Roman" w:hAnsi="Times New Roman" w:cs="Times New Roman"/>
          <w:lang w:val="bg-BG"/>
        </w:rPr>
        <w:t xml:space="preserve">, както и от </w:t>
      </w:r>
      <w:r w:rsidR="00582F23" w:rsidRPr="00C84AC8">
        <w:rPr>
          <w:rFonts w:ascii="Times New Roman" w:hAnsi="Times New Roman" w:cs="Times New Roman"/>
          <w:lang w:val="bg-BG"/>
        </w:rPr>
        <w:t xml:space="preserve">влиянието на </w:t>
      </w:r>
      <w:r w:rsidR="00302094" w:rsidRPr="00C84AC8">
        <w:rPr>
          <w:rFonts w:ascii="Times New Roman" w:hAnsi="Times New Roman" w:cs="Times New Roman"/>
          <w:lang w:val="bg-BG"/>
        </w:rPr>
        <w:t xml:space="preserve">устните традиции, от които </w:t>
      </w:r>
      <w:r w:rsidR="00582F23" w:rsidRPr="00C84AC8">
        <w:rPr>
          <w:rFonts w:ascii="Times New Roman" w:hAnsi="Times New Roman" w:cs="Times New Roman"/>
          <w:lang w:val="bg-BG"/>
        </w:rPr>
        <w:t>Морисън</w:t>
      </w:r>
      <w:r w:rsidR="00302094" w:rsidRPr="00C84AC8">
        <w:rPr>
          <w:rFonts w:ascii="Times New Roman" w:hAnsi="Times New Roman" w:cs="Times New Roman"/>
          <w:lang w:val="bg-BG"/>
        </w:rPr>
        <w:t xml:space="preserve"> се вдъхновява чрез </w:t>
      </w:r>
      <w:r w:rsidR="00582F23" w:rsidRPr="00C84AC8">
        <w:rPr>
          <w:rFonts w:ascii="Times New Roman" w:hAnsi="Times New Roman" w:cs="Times New Roman"/>
          <w:lang w:val="bg-BG"/>
        </w:rPr>
        <w:t xml:space="preserve">лирическите експерименти </w:t>
      </w:r>
      <w:r w:rsidR="00302094" w:rsidRPr="00C84AC8">
        <w:rPr>
          <w:rFonts w:ascii="Times New Roman" w:hAnsi="Times New Roman" w:cs="Times New Roman"/>
          <w:lang w:val="bg-BG"/>
        </w:rPr>
        <w:t xml:space="preserve">на автори като Джеймс Боудуин, </w:t>
      </w:r>
      <w:r w:rsidR="00920F93" w:rsidRPr="00C84AC8">
        <w:rPr>
          <w:rFonts w:ascii="Times New Roman" w:hAnsi="Times New Roman" w:cs="Times New Roman"/>
          <w:lang w:val="bg-BG"/>
        </w:rPr>
        <w:t xml:space="preserve"> и</w:t>
      </w:r>
      <w:r w:rsidR="00302094" w:rsidRPr="00C84AC8">
        <w:rPr>
          <w:rFonts w:ascii="Times New Roman" w:hAnsi="Times New Roman" w:cs="Times New Roman"/>
          <w:lang w:val="bg-BG"/>
        </w:rPr>
        <w:t>, от друга, от собствена</w:t>
      </w:r>
      <w:r w:rsidR="00065B9A">
        <w:rPr>
          <w:rFonts w:ascii="Times New Roman" w:hAnsi="Times New Roman" w:cs="Times New Roman"/>
          <w:lang w:val="bg-BG"/>
        </w:rPr>
        <w:t>та си</w:t>
      </w:r>
      <w:r w:rsidR="00302094" w:rsidRPr="00C84AC8">
        <w:rPr>
          <w:rFonts w:ascii="Times New Roman" w:hAnsi="Times New Roman" w:cs="Times New Roman"/>
          <w:lang w:val="bg-BG"/>
        </w:rPr>
        <w:t xml:space="preserve"> </w:t>
      </w:r>
      <w:r w:rsidR="00920F93" w:rsidRPr="00C84AC8">
        <w:rPr>
          <w:rFonts w:ascii="Times New Roman" w:hAnsi="Times New Roman" w:cs="Times New Roman"/>
          <w:lang w:val="bg-BG"/>
        </w:rPr>
        <w:t>креативн</w:t>
      </w:r>
      <w:r w:rsidR="00302094" w:rsidRPr="00C84AC8">
        <w:rPr>
          <w:rFonts w:ascii="Times New Roman" w:hAnsi="Times New Roman" w:cs="Times New Roman"/>
          <w:lang w:val="bg-BG"/>
        </w:rPr>
        <w:t>ост като творец, Гейтс приписва на</w:t>
      </w:r>
      <w:r w:rsidR="00920F93" w:rsidRPr="00C84AC8">
        <w:rPr>
          <w:rFonts w:ascii="Times New Roman" w:hAnsi="Times New Roman" w:cs="Times New Roman"/>
          <w:lang w:val="bg-BG"/>
        </w:rPr>
        <w:t xml:space="preserve"> Морисън</w:t>
      </w:r>
      <w:r w:rsidR="00302094" w:rsidRPr="00C84AC8">
        <w:rPr>
          <w:rFonts w:ascii="Times New Roman" w:hAnsi="Times New Roman" w:cs="Times New Roman"/>
          <w:lang w:val="bg-BG"/>
        </w:rPr>
        <w:t xml:space="preserve"> </w:t>
      </w:r>
      <w:r w:rsidR="00873D65" w:rsidRPr="00C84AC8">
        <w:rPr>
          <w:rFonts w:ascii="Times New Roman" w:hAnsi="Times New Roman" w:cs="Times New Roman"/>
          <w:lang w:val="bg-BG"/>
        </w:rPr>
        <w:t>създаването</w:t>
      </w:r>
      <w:r w:rsidR="00302094" w:rsidRPr="00C84AC8">
        <w:rPr>
          <w:rFonts w:ascii="Times New Roman" w:hAnsi="Times New Roman" w:cs="Times New Roman"/>
          <w:lang w:val="bg-BG"/>
        </w:rPr>
        <w:t xml:space="preserve"> на собствен </w:t>
      </w:r>
      <w:r w:rsidR="00065B9A">
        <w:rPr>
          <w:rFonts w:ascii="Times New Roman" w:hAnsi="Times New Roman" w:cs="Times New Roman"/>
          <w:lang w:val="bg-BG"/>
        </w:rPr>
        <w:t>стил</w:t>
      </w:r>
      <w:r w:rsidR="00065B9A" w:rsidRPr="00C84AC8">
        <w:rPr>
          <w:rFonts w:ascii="Times New Roman" w:hAnsi="Times New Roman" w:cs="Times New Roman"/>
          <w:lang w:val="bg-BG"/>
        </w:rPr>
        <w:t xml:space="preserve"> </w:t>
      </w:r>
      <w:r w:rsidR="00302094" w:rsidRPr="00C84AC8">
        <w:rPr>
          <w:rFonts w:ascii="Times New Roman" w:hAnsi="Times New Roman" w:cs="Times New Roman"/>
          <w:lang w:val="bg-BG"/>
        </w:rPr>
        <w:t xml:space="preserve">на </w:t>
      </w:r>
      <w:r w:rsidR="00582F23" w:rsidRPr="00C84AC8">
        <w:rPr>
          <w:rFonts w:ascii="Times New Roman" w:hAnsi="Times New Roman" w:cs="Times New Roman"/>
          <w:lang w:val="bg-BG"/>
        </w:rPr>
        <w:t>изобразяване</w:t>
      </w:r>
      <w:r w:rsidR="00302094" w:rsidRPr="00C84AC8">
        <w:rPr>
          <w:rFonts w:ascii="Times New Roman" w:hAnsi="Times New Roman" w:cs="Times New Roman"/>
          <w:lang w:val="bg-BG"/>
        </w:rPr>
        <w:t>, който той на</w:t>
      </w:r>
      <w:r w:rsidR="00621913" w:rsidRPr="00C84AC8">
        <w:rPr>
          <w:rFonts w:ascii="Times New Roman" w:hAnsi="Times New Roman" w:cs="Times New Roman"/>
          <w:lang w:val="bg-BG"/>
        </w:rPr>
        <w:t xml:space="preserve">рича </w:t>
      </w:r>
      <w:r w:rsidR="00302094" w:rsidRPr="00C84AC8">
        <w:rPr>
          <w:rFonts w:ascii="Times New Roman" w:hAnsi="Times New Roman" w:cs="Times New Roman"/>
          <w:lang w:val="bg-BG"/>
        </w:rPr>
        <w:t>„магически натурализъм“ (</w:t>
      </w:r>
      <w:r w:rsidR="00302094" w:rsidRPr="00C84AC8">
        <w:rPr>
          <w:rFonts w:ascii="Times New Roman" w:hAnsi="Times New Roman" w:cs="Times New Roman"/>
        </w:rPr>
        <w:t>Gates &amp; Appiah: 1993: ix</w:t>
      </w:r>
      <w:r w:rsidR="00302094" w:rsidRPr="00C84AC8">
        <w:rPr>
          <w:rFonts w:ascii="Times New Roman" w:hAnsi="Times New Roman" w:cs="Times New Roman"/>
          <w:lang w:val="bg-BG"/>
        </w:rPr>
        <w:t>)</w:t>
      </w:r>
      <w:r w:rsidR="00302094" w:rsidRPr="00C84AC8">
        <w:rPr>
          <w:rFonts w:ascii="Times New Roman" w:hAnsi="Times New Roman" w:cs="Times New Roman"/>
        </w:rPr>
        <w:t>.</w:t>
      </w:r>
      <w:r w:rsidR="00302094" w:rsidRPr="00C84AC8">
        <w:rPr>
          <w:rFonts w:ascii="Times New Roman" w:hAnsi="Times New Roman" w:cs="Times New Roman"/>
          <w:lang w:val="bg-BG"/>
        </w:rPr>
        <w:t xml:space="preserve"> </w:t>
      </w:r>
      <w:r w:rsidR="002B171B" w:rsidRPr="00C84AC8">
        <w:rPr>
          <w:rFonts w:ascii="Times New Roman" w:hAnsi="Times New Roman" w:cs="Times New Roman"/>
          <w:lang w:val="bg-BG"/>
        </w:rPr>
        <w:t xml:space="preserve">В така </w:t>
      </w:r>
      <w:r w:rsidR="00CF2C84">
        <w:rPr>
          <w:rFonts w:ascii="Times New Roman" w:hAnsi="Times New Roman" w:cs="Times New Roman"/>
          <w:lang w:val="bg-BG"/>
        </w:rPr>
        <w:t>описа</w:t>
      </w:r>
      <w:r w:rsidR="007B5874" w:rsidRPr="00C84AC8">
        <w:rPr>
          <w:rFonts w:ascii="Times New Roman" w:hAnsi="Times New Roman" w:cs="Times New Roman"/>
          <w:lang w:val="bg-BG"/>
        </w:rPr>
        <w:t>ния</w:t>
      </w:r>
      <w:r w:rsidR="002B171B" w:rsidRPr="00C84AC8">
        <w:rPr>
          <w:rFonts w:ascii="Times New Roman" w:hAnsi="Times New Roman" w:cs="Times New Roman"/>
          <w:lang w:val="bg-BG"/>
        </w:rPr>
        <w:t xml:space="preserve"> от </w:t>
      </w:r>
      <w:r w:rsidR="006E59D0" w:rsidRPr="00C84AC8">
        <w:rPr>
          <w:rFonts w:ascii="Times New Roman" w:hAnsi="Times New Roman" w:cs="Times New Roman"/>
          <w:lang w:val="bg-BG"/>
        </w:rPr>
        <w:t xml:space="preserve">Хенри </w:t>
      </w:r>
      <w:r w:rsidR="002B171B" w:rsidRPr="00C84AC8">
        <w:rPr>
          <w:rFonts w:ascii="Times New Roman" w:hAnsi="Times New Roman" w:cs="Times New Roman"/>
          <w:lang w:val="bg-BG"/>
        </w:rPr>
        <w:t xml:space="preserve">Гейтс магически-натуралистичен свят на Тони Морисън, натурализмът ясно </w:t>
      </w:r>
      <w:r w:rsidR="00D64EAC" w:rsidRPr="00C84AC8">
        <w:rPr>
          <w:rFonts w:ascii="Times New Roman" w:hAnsi="Times New Roman" w:cs="Times New Roman"/>
          <w:lang w:val="bg-BG"/>
        </w:rPr>
        <w:t xml:space="preserve">говори за доминиращото място в него </w:t>
      </w:r>
      <w:r w:rsidR="00D642EE" w:rsidRPr="00C84AC8">
        <w:rPr>
          <w:rFonts w:ascii="Times New Roman" w:hAnsi="Times New Roman" w:cs="Times New Roman"/>
          <w:lang w:val="bg-BG"/>
        </w:rPr>
        <w:t>на афро-американската история, която гнети гер</w:t>
      </w:r>
      <w:r w:rsidR="006E59D0" w:rsidRPr="00C84AC8">
        <w:rPr>
          <w:rFonts w:ascii="Times New Roman" w:hAnsi="Times New Roman" w:cs="Times New Roman"/>
          <w:lang w:val="bg-BG"/>
        </w:rPr>
        <w:t xml:space="preserve">оите </w:t>
      </w:r>
      <w:r w:rsidR="006E59D0" w:rsidRPr="00C84AC8">
        <w:rPr>
          <w:rFonts w:ascii="Times New Roman" w:hAnsi="Times New Roman" w:cs="Times New Roman"/>
          <w:lang w:val="bg-BG"/>
        </w:rPr>
        <w:lastRenderedPageBreak/>
        <w:t>чрез тежестта на миналото и чрез социално</w:t>
      </w:r>
      <w:r w:rsidR="00D642EE" w:rsidRPr="00C84AC8">
        <w:rPr>
          <w:rFonts w:ascii="Times New Roman" w:hAnsi="Times New Roman" w:cs="Times New Roman"/>
          <w:lang w:val="bg-BG"/>
        </w:rPr>
        <w:t>-историческата детерминираност на тяхната среда, докато магическите елементи са ясен знак за желанието на Морисън да открие за своите герои освобождаващи алте</w:t>
      </w:r>
      <w:r w:rsidR="006E59D0" w:rsidRPr="00C84AC8">
        <w:rPr>
          <w:rFonts w:ascii="Times New Roman" w:hAnsi="Times New Roman" w:cs="Times New Roman"/>
          <w:lang w:val="bg-BG"/>
        </w:rPr>
        <w:t xml:space="preserve">рнативи, които да ги отведат заедно с читателите </w:t>
      </w:r>
      <w:r w:rsidR="007B5874" w:rsidRPr="00C84AC8">
        <w:rPr>
          <w:rFonts w:ascii="Times New Roman" w:hAnsi="Times New Roman" w:cs="Times New Roman"/>
          <w:lang w:val="bg-BG"/>
        </w:rPr>
        <w:t>в</w:t>
      </w:r>
      <w:r w:rsidR="006E59D0" w:rsidRPr="00C84AC8">
        <w:rPr>
          <w:rFonts w:ascii="Times New Roman" w:hAnsi="Times New Roman" w:cs="Times New Roman"/>
          <w:lang w:val="bg-BG"/>
        </w:rPr>
        <w:t xml:space="preserve"> една по-духовна сфера на </w:t>
      </w:r>
      <w:r w:rsidR="00CF2C84">
        <w:rPr>
          <w:rFonts w:ascii="Times New Roman" w:hAnsi="Times New Roman" w:cs="Times New Roman"/>
          <w:lang w:val="bg-BG"/>
        </w:rPr>
        <w:t>живота</w:t>
      </w:r>
      <w:r w:rsidR="00CF2C84" w:rsidRPr="00C84AC8">
        <w:rPr>
          <w:rFonts w:ascii="Times New Roman" w:hAnsi="Times New Roman" w:cs="Times New Roman"/>
          <w:lang w:val="bg-BG"/>
        </w:rPr>
        <w:t xml:space="preserve"> </w:t>
      </w:r>
      <w:r w:rsidR="006E59D0" w:rsidRPr="00C84AC8">
        <w:rPr>
          <w:rFonts w:ascii="Times New Roman" w:hAnsi="Times New Roman" w:cs="Times New Roman"/>
          <w:lang w:val="bg-BG"/>
        </w:rPr>
        <w:t xml:space="preserve">отвъд границите на физическата действителност. Магическите елементи по този начин вменяват на героите и на читателя морална и интелектуална отговорност в процеса на изграждане на значения и преосмисляния на досега съществуващите </w:t>
      </w:r>
      <w:r w:rsidR="00C6263D" w:rsidRPr="00C84AC8">
        <w:rPr>
          <w:rFonts w:ascii="Times New Roman" w:hAnsi="Times New Roman" w:cs="Times New Roman"/>
          <w:lang w:val="bg-BG"/>
        </w:rPr>
        <w:t>социално</w:t>
      </w:r>
      <w:r w:rsidR="006E59D0" w:rsidRPr="00C84AC8">
        <w:rPr>
          <w:rFonts w:ascii="Times New Roman" w:hAnsi="Times New Roman" w:cs="Times New Roman"/>
          <w:lang w:val="bg-BG"/>
        </w:rPr>
        <w:t xml:space="preserve">-исторически, културни и морални парадигми, за да изградят за себе си и за </w:t>
      </w:r>
      <w:r w:rsidR="00C6263D" w:rsidRPr="00C84AC8">
        <w:rPr>
          <w:rFonts w:ascii="Times New Roman" w:hAnsi="Times New Roman" w:cs="Times New Roman"/>
          <w:lang w:val="bg-BG"/>
        </w:rPr>
        <w:t>потомците си</w:t>
      </w:r>
      <w:r w:rsidR="006E59D0" w:rsidRPr="00C84AC8">
        <w:rPr>
          <w:rFonts w:ascii="Times New Roman" w:hAnsi="Times New Roman" w:cs="Times New Roman"/>
          <w:lang w:val="bg-BG"/>
        </w:rPr>
        <w:t xml:space="preserve"> едно по-добро </w:t>
      </w:r>
      <w:r w:rsidR="00C6263D" w:rsidRPr="00C84AC8">
        <w:rPr>
          <w:rFonts w:ascii="Times New Roman" w:hAnsi="Times New Roman" w:cs="Times New Roman"/>
          <w:lang w:val="bg-BG"/>
        </w:rPr>
        <w:t xml:space="preserve">настояще и </w:t>
      </w:r>
      <w:r w:rsidR="006E59D0" w:rsidRPr="00C84AC8">
        <w:rPr>
          <w:rFonts w:ascii="Times New Roman" w:hAnsi="Times New Roman" w:cs="Times New Roman"/>
          <w:lang w:val="bg-BG"/>
        </w:rPr>
        <w:t xml:space="preserve">бъдеще. </w:t>
      </w:r>
    </w:p>
    <w:p w:rsidR="00394134" w:rsidRDefault="00F721AB" w:rsidP="004662EA">
      <w:pPr>
        <w:spacing w:line="360" w:lineRule="auto"/>
        <w:ind w:firstLine="720"/>
        <w:rPr>
          <w:rFonts w:ascii="Times New Roman" w:hAnsi="Times New Roman" w:cs="Times New Roman"/>
          <w:lang w:val="bg-BG"/>
        </w:rPr>
      </w:pPr>
      <w:r w:rsidRPr="00C84AC8">
        <w:rPr>
          <w:rFonts w:ascii="Times New Roman" w:hAnsi="Times New Roman" w:cs="Times New Roman"/>
          <w:lang w:val="bg-BG"/>
        </w:rPr>
        <w:t xml:space="preserve">Несъмнено Морисън изгражда своята поетика, черпейки от </w:t>
      </w:r>
      <w:r w:rsidR="00D148BA" w:rsidRPr="00C84AC8">
        <w:rPr>
          <w:rFonts w:ascii="Times New Roman" w:hAnsi="Times New Roman" w:cs="Times New Roman"/>
          <w:lang w:val="bg-BG"/>
        </w:rPr>
        <w:t>живите традиции</w:t>
      </w:r>
      <w:r w:rsidRPr="00C84AC8">
        <w:rPr>
          <w:rFonts w:ascii="Times New Roman" w:hAnsi="Times New Roman" w:cs="Times New Roman"/>
          <w:lang w:val="bg-BG"/>
        </w:rPr>
        <w:t xml:space="preserve"> на </w:t>
      </w:r>
      <w:r w:rsidR="00BB483F" w:rsidRPr="00C84AC8">
        <w:rPr>
          <w:rFonts w:ascii="Times New Roman" w:hAnsi="Times New Roman" w:cs="Times New Roman"/>
          <w:lang w:val="bg-BG"/>
        </w:rPr>
        <w:t>а</w:t>
      </w:r>
      <w:r w:rsidRPr="00C84AC8">
        <w:rPr>
          <w:rFonts w:ascii="Times New Roman" w:hAnsi="Times New Roman" w:cs="Times New Roman"/>
          <w:lang w:val="bg-BG"/>
        </w:rPr>
        <w:t xml:space="preserve">фриканския и </w:t>
      </w:r>
      <w:r w:rsidR="00BB483F" w:rsidRPr="00C84AC8">
        <w:rPr>
          <w:rFonts w:ascii="Times New Roman" w:hAnsi="Times New Roman" w:cs="Times New Roman"/>
          <w:lang w:val="bg-BG"/>
        </w:rPr>
        <w:t>а</w:t>
      </w:r>
      <w:r w:rsidRPr="00C84AC8">
        <w:rPr>
          <w:rFonts w:ascii="Times New Roman" w:hAnsi="Times New Roman" w:cs="Times New Roman"/>
          <w:lang w:val="bg-BG"/>
        </w:rPr>
        <w:t>фро-аме</w:t>
      </w:r>
      <w:r w:rsidR="00322B15" w:rsidRPr="00C84AC8">
        <w:rPr>
          <w:rFonts w:ascii="Times New Roman" w:hAnsi="Times New Roman" w:cs="Times New Roman"/>
          <w:lang w:val="bg-BG"/>
        </w:rPr>
        <w:t>риканския фолклор</w:t>
      </w:r>
      <w:r w:rsidR="00DD1DDE" w:rsidRPr="00C84AC8">
        <w:rPr>
          <w:rFonts w:ascii="Times New Roman" w:hAnsi="Times New Roman" w:cs="Times New Roman"/>
          <w:lang w:val="bg-BG"/>
        </w:rPr>
        <w:t xml:space="preserve">, </w:t>
      </w:r>
      <w:r w:rsidR="00322B15" w:rsidRPr="00C84AC8">
        <w:rPr>
          <w:rFonts w:ascii="Times New Roman" w:hAnsi="Times New Roman" w:cs="Times New Roman"/>
          <w:lang w:val="bg-BG"/>
        </w:rPr>
        <w:t>мит</w:t>
      </w:r>
      <w:r w:rsidR="00433990" w:rsidRPr="00C84AC8">
        <w:rPr>
          <w:rFonts w:ascii="Times New Roman" w:hAnsi="Times New Roman" w:cs="Times New Roman"/>
          <w:lang w:val="bg-BG"/>
        </w:rPr>
        <w:t xml:space="preserve"> и космология</w:t>
      </w:r>
      <w:r w:rsidR="00322B15" w:rsidRPr="00C84AC8">
        <w:rPr>
          <w:rFonts w:ascii="Times New Roman" w:hAnsi="Times New Roman" w:cs="Times New Roman"/>
          <w:lang w:val="bg-BG"/>
        </w:rPr>
        <w:t xml:space="preserve">, както и </w:t>
      </w:r>
      <w:r w:rsidR="00DD1DDE" w:rsidRPr="00C84AC8">
        <w:rPr>
          <w:rFonts w:ascii="Times New Roman" w:hAnsi="Times New Roman" w:cs="Times New Roman"/>
          <w:lang w:val="bg-BG"/>
        </w:rPr>
        <w:t>характерните</w:t>
      </w:r>
      <w:r w:rsidR="00D148BA" w:rsidRPr="00C84AC8">
        <w:rPr>
          <w:rFonts w:ascii="Times New Roman" w:hAnsi="Times New Roman" w:cs="Times New Roman"/>
          <w:lang w:val="bg-BG"/>
        </w:rPr>
        <w:t xml:space="preserve"> </w:t>
      </w:r>
      <w:r w:rsidRPr="00C84AC8">
        <w:rPr>
          <w:rFonts w:ascii="Times New Roman" w:hAnsi="Times New Roman" w:cs="Times New Roman"/>
          <w:lang w:val="bg-BG"/>
        </w:rPr>
        <w:t xml:space="preserve">за </w:t>
      </w:r>
      <w:r w:rsidR="00DD1DDE" w:rsidRPr="00C84AC8">
        <w:rPr>
          <w:rFonts w:ascii="Times New Roman" w:hAnsi="Times New Roman" w:cs="Times New Roman"/>
          <w:lang w:val="bg-BG"/>
        </w:rPr>
        <w:t xml:space="preserve">тези </w:t>
      </w:r>
      <w:r w:rsidR="00BB483F" w:rsidRPr="00C84AC8">
        <w:rPr>
          <w:rFonts w:ascii="Times New Roman" w:hAnsi="Times New Roman" w:cs="Times New Roman"/>
          <w:lang w:val="bg-BG"/>
        </w:rPr>
        <w:t xml:space="preserve">устни </w:t>
      </w:r>
      <w:r w:rsidR="00DD1DDE" w:rsidRPr="00C84AC8">
        <w:rPr>
          <w:rFonts w:ascii="Times New Roman" w:hAnsi="Times New Roman" w:cs="Times New Roman"/>
          <w:lang w:val="bg-BG"/>
        </w:rPr>
        <w:t xml:space="preserve">традиции </w:t>
      </w:r>
      <w:r w:rsidR="00322B15" w:rsidRPr="00C84AC8">
        <w:rPr>
          <w:rFonts w:ascii="Times New Roman" w:hAnsi="Times New Roman" w:cs="Times New Roman"/>
          <w:lang w:val="bg-BG"/>
        </w:rPr>
        <w:t>ритуали</w:t>
      </w:r>
      <w:r w:rsidRPr="00C84AC8">
        <w:rPr>
          <w:rFonts w:ascii="Times New Roman" w:hAnsi="Times New Roman" w:cs="Times New Roman"/>
          <w:lang w:val="bg-BG"/>
        </w:rPr>
        <w:t xml:space="preserve">, </w:t>
      </w:r>
      <w:r w:rsidR="00D148BA" w:rsidRPr="00C84AC8">
        <w:rPr>
          <w:rFonts w:ascii="Times New Roman" w:hAnsi="Times New Roman" w:cs="Times New Roman"/>
          <w:lang w:val="bg-BG"/>
        </w:rPr>
        <w:t>разказвачество</w:t>
      </w:r>
      <w:r w:rsidR="001673DA" w:rsidRPr="00C84AC8">
        <w:rPr>
          <w:rFonts w:ascii="Times New Roman" w:hAnsi="Times New Roman" w:cs="Times New Roman"/>
          <w:lang w:val="bg-BG"/>
        </w:rPr>
        <w:t>, експресивни</w:t>
      </w:r>
      <w:r w:rsidRPr="00C84AC8">
        <w:rPr>
          <w:rFonts w:ascii="Times New Roman" w:hAnsi="Times New Roman" w:cs="Times New Roman"/>
          <w:lang w:val="bg-BG"/>
        </w:rPr>
        <w:t xml:space="preserve"> </w:t>
      </w:r>
      <w:r w:rsidR="00322B15" w:rsidRPr="00C84AC8">
        <w:rPr>
          <w:rFonts w:ascii="Times New Roman" w:hAnsi="Times New Roman" w:cs="Times New Roman"/>
          <w:lang w:val="bg-BG"/>
        </w:rPr>
        <w:t xml:space="preserve">музикални форми като госпъл, </w:t>
      </w:r>
      <w:r w:rsidR="001673DA" w:rsidRPr="00C84AC8">
        <w:rPr>
          <w:rFonts w:ascii="Times New Roman" w:hAnsi="Times New Roman" w:cs="Times New Roman"/>
          <w:lang w:val="bg-BG"/>
        </w:rPr>
        <w:t xml:space="preserve">и по-модерните </w:t>
      </w:r>
      <w:r w:rsidR="00DD1DDE" w:rsidRPr="00C84AC8">
        <w:rPr>
          <w:rFonts w:ascii="Times New Roman" w:hAnsi="Times New Roman" w:cs="Times New Roman"/>
          <w:lang w:val="bg-BG"/>
        </w:rPr>
        <w:t>блус и джаз</w:t>
      </w:r>
      <w:r w:rsidR="00433990" w:rsidRPr="00C84AC8">
        <w:rPr>
          <w:rFonts w:ascii="Times New Roman" w:hAnsi="Times New Roman" w:cs="Times New Roman"/>
          <w:lang w:val="bg-BG"/>
        </w:rPr>
        <w:t xml:space="preserve"> стилове</w:t>
      </w:r>
      <w:r w:rsidR="00DD1DDE" w:rsidRPr="00C84AC8">
        <w:rPr>
          <w:rFonts w:ascii="Times New Roman" w:hAnsi="Times New Roman" w:cs="Times New Roman"/>
          <w:lang w:val="bg-BG"/>
        </w:rPr>
        <w:t xml:space="preserve">. </w:t>
      </w:r>
      <w:r w:rsidR="001673DA" w:rsidRPr="00C84AC8">
        <w:rPr>
          <w:rFonts w:ascii="Times New Roman" w:hAnsi="Times New Roman" w:cs="Times New Roman"/>
          <w:lang w:val="bg-BG"/>
        </w:rPr>
        <w:t xml:space="preserve">В това отношение творчеството на Морисън е отлична илюстрация на </w:t>
      </w:r>
      <w:r w:rsidR="00433990" w:rsidRPr="00C84AC8">
        <w:rPr>
          <w:rFonts w:ascii="Times New Roman" w:hAnsi="Times New Roman" w:cs="Times New Roman"/>
          <w:lang w:val="bg-BG"/>
        </w:rPr>
        <w:t>теории</w:t>
      </w:r>
      <w:r w:rsidR="00BB483F" w:rsidRPr="00C84AC8">
        <w:rPr>
          <w:rFonts w:ascii="Times New Roman" w:hAnsi="Times New Roman" w:cs="Times New Roman"/>
          <w:lang w:val="bg-BG"/>
        </w:rPr>
        <w:t>те</w:t>
      </w:r>
      <w:r w:rsidR="00433990" w:rsidRPr="00C84AC8">
        <w:rPr>
          <w:rFonts w:ascii="Times New Roman" w:hAnsi="Times New Roman" w:cs="Times New Roman"/>
          <w:lang w:val="bg-BG"/>
        </w:rPr>
        <w:t xml:space="preserve">, развити в полето на </w:t>
      </w:r>
      <w:r w:rsidR="00BB483F" w:rsidRPr="00C84AC8">
        <w:rPr>
          <w:rFonts w:ascii="Times New Roman" w:hAnsi="Times New Roman" w:cs="Times New Roman"/>
          <w:lang w:val="bg-BG"/>
        </w:rPr>
        <w:t>а</w:t>
      </w:r>
      <w:r w:rsidR="00433990" w:rsidRPr="00C84AC8">
        <w:rPr>
          <w:rFonts w:ascii="Times New Roman" w:hAnsi="Times New Roman" w:cs="Times New Roman"/>
          <w:lang w:val="bg-BG"/>
        </w:rPr>
        <w:t>фро-американската лит</w:t>
      </w:r>
      <w:r w:rsidR="00BB483F" w:rsidRPr="00C84AC8">
        <w:rPr>
          <w:rFonts w:ascii="Times New Roman" w:hAnsi="Times New Roman" w:cs="Times New Roman"/>
          <w:lang w:val="bg-BG"/>
        </w:rPr>
        <w:t>е</w:t>
      </w:r>
      <w:r w:rsidR="00433990" w:rsidRPr="00C84AC8">
        <w:rPr>
          <w:rFonts w:ascii="Times New Roman" w:hAnsi="Times New Roman" w:cs="Times New Roman"/>
          <w:lang w:val="bg-BG"/>
        </w:rPr>
        <w:t>ратурна традиция, най-вече тези на Хенри Луис Гейтс</w:t>
      </w:r>
      <w:r w:rsidR="007B5874" w:rsidRPr="00C84AC8">
        <w:rPr>
          <w:rFonts w:ascii="Times New Roman" w:hAnsi="Times New Roman" w:cs="Times New Roman"/>
          <w:lang w:val="bg-BG"/>
        </w:rPr>
        <w:t xml:space="preserve"> и Хъ</w:t>
      </w:r>
      <w:r w:rsidR="00BB483F" w:rsidRPr="00C84AC8">
        <w:rPr>
          <w:rFonts w:ascii="Times New Roman" w:hAnsi="Times New Roman" w:cs="Times New Roman"/>
          <w:lang w:val="bg-BG"/>
        </w:rPr>
        <w:t>р</w:t>
      </w:r>
      <w:r w:rsidR="007B5874" w:rsidRPr="00C84AC8">
        <w:rPr>
          <w:rFonts w:ascii="Times New Roman" w:hAnsi="Times New Roman" w:cs="Times New Roman"/>
          <w:lang w:val="bg-BG"/>
        </w:rPr>
        <w:t>стън Бейкър, обстойно пред</w:t>
      </w:r>
      <w:r w:rsidR="00433990" w:rsidRPr="00C84AC8">
        <w:rPr>
          <w:rFonts w:ascii="Times New Roman" w:hAnsi="Times New Roman" w:cs="Times New Roman"/>
          <w:lang w:val="bg-BG"/>
        </w:rPr>
        <w:t xml:space="preserve">ставящи тези практики и изучаващи формалните качества на „черния“ текст. </w:t>
      </w:r>
      <w:r w:rsidR="00DB590F" w:rsidRPr="00C84AC8">
        <w:rPr>
          <w:rFonts w:ascii="Times New Roman" w:hAnsi="Times New Roman" w:cs="Times New Roman"/>
          <w:lang w:val="bg-BG"/>
        </w:rPr>
        <w:t xml:space="preserve">Както самата Морисън многократно твърди в интервюта и текстове, писателският й проект </w:t>
      </w:r>
      <w:r w:rsidR="00BB483F" w:rsidRPr="00C84AC8">
        <w:rPr>
          <w:rFonts w:ascii="Times New Roman" w:hAnsi="Times New Roman" w:cs="Times New Roman"/>
          <w:lang w:val="bg-BG"/>
        </w:rPr>
        <w:t xml:space="preserve">е </w:t>
      </w:r>
      <w:r w:rsidR="00DB590F" w:rsidRPr="00C84AC8">
        <w:rPr>
          <w:rFonts w:ascii="Times New Roman" w:hAnsi="Times New Roman" w:cs="Times New Roman"/>
          <w:lang w:val="bg-BG"/>
        </w:rPr>
        <w:t xml:space="preserve">дълбоко </w:t>
      </w:r>
      <w:r w:rsidR="0053114A" w:rsidRPr="00C84AC8">
        <w:rPr>
          <w:rFonts w:ascii="Times New Roman" w:hAnsi="Times New Roman" w:cs="Times New Roman"/>
          <w:lang w:val="bg-BG"/>
        </w:rPr>
        <w:t>в</w:t>
      </w:r>
      <w:r w:rsidR="0053114A">
        <w:rPr>
          <w:rFonts w:ascii="Times New Roman" w:hAnsi="Times New Roman" w:cs="Times New Roman"/>
          <w:lang w:val="bg-BG"/>
        </w:rPr>
        <w:t>плетен</w:t>
      </w:r>
      <w:r w:rsidR="0053114A" w:rsidRPr="00C84AC8">
        <w:rPr>
          <w:rFonts w:ascii="Times New Roman" w:hAnsi="Times New Roman" w:cs="Times New Roman"/>
          <w:lang w:val="bg-BG"/>
        </w:rPr>
        <w:t xml:space="preserve"> </w:t>
      </w:r>
      <w:r w:rsidR="00DB590F" w:rsidRPr="00C84AC8">
        <w:rPr>
          <w:rFonts w:ascii="Times New Roman" w:hAnsi="Times New Roman" w:cs="Times New Roman"/>
          <w:lang w:val="bg-BG"/>
        </w:rPr>
        <w:t xml:space="preserve">в афро-американската история и традиции и като чернокожа жена-писателка тя гледа с тревога на всяка </w:t>
      </w:r>
      <w:r w:rsidR="004B70B8" w:rsidRPr="00C84AC8">
        <w:rPr>
          <w:rFonts w:ascii="Times New Roman" w:hAnsi="Times New Roman" w:cs="Times New Roman"/>
          <w:lang w:val="bg-BG"/>
        </w:rPr>
        <w:t>оценка, базираща се</w:t>
      </w:r>
      <w:r w:rsidR="00DB590F" w:rsidRPr="00C84AC8">
        <w:rPr>
          <w:rFonts w:ascii="Times New Roman" w:hAnsi="Times New Roman" w:cs="Times New Roman"/>
          <w:lang w:val="bg-BG"/>
        </w:rPr>
        <w:t xml:space="preserve"> на критерии, произ</w:t>
      </w:r>
      <w:r w:rsidR="00FD7227" w:rsidRPr="00C84AC8">
        <w:rPr>
          <w:rFonts w:ascii="Times New Roman" w:hAnsi="Times New Roman" w:cs="Times New Roman"/>
          <w:lang w:val="bg-BG"/>
        </w:rPr>
        <w:t>тич</w:t>
      </w:r>
      <w:r w:rsidR="004B70B8" w:rsidRPr="00C84AC8">
        <w:rPr>
          <w:rFonts w:ascii="Times New Roman" w:hAnsi="Times New Roman" w:cs="Times New Roman"/>
          <w:lang w:val="bg-BG"/>
        </w:rPr>
        <w:t>ащи</w:t>
      </w:r>
      <w:r w:rsidR="00DB590F" w:rsidRPr="00C84AC8">
        <w:rPr>
          <w:rFonts w:ascii="Times New Roman" w:hAnsi="Times New Roman" w:cs="Times New Roman"/>
          <w:lang w:val="bg-BG"/>
        </w:rPr>
        <w:t xml:space="preserve"> от външни на нейната собствена естетическа и културна традиция парадигми и ценностни системи.</w:t>
      </w:r>
      <w:r w:rsidR="00FD7227" w:rsidRPr="00C84AC8">
        <w:rPr>
          <w:rFonts w:ascii="Times New Roman" w:hAnsi="Times New Roman" w:cs="Times New Roman"/>
          <w:lang w:val="bg-BG"/>
        </w:rPr>
        <w:t xml:space="preserve"> Въпреки това, като автор от висок ранг, университетски учен, литературен критик и дебатиращ интелектуалец, </w:t>
      </w:r>
      <w:r w:rsidR="009745C4" w:rsidRPr="00C84AC8">
        <w:rPr>
          <w:rFonts w:ascii="Times New Roman" w:hAnsi="Times New Roman" w:cs="Times New Roman"/>
          <w:lang w:val="bg-BG"/>
        </w:rPr>
        <w:t>който получава</w:t>
      </w:r>
      <w:r w:rsidR="00FD7227" w:rsidRPr="00C84AC8">
        <w:rPr>
          <w:rFonts w:ascii="Times New Roman" w:hAnsi="Times New Roman" w:cs="Times New Roman"/>
          <w:lang w:val="bg-BG"/>
        </w:rPr>
        <w:t xml:space="preserve"> образованието си в западна среда, Морисън неизбежно е изложена</w:t>
      </w:r>
      <w:r w:rsidR="009745C4" w:rsidRPr="00C84AC8">
        <w:rPr>
          <w:rFonts w:ascii="Times New Roman" w:hAnsi="Times New Roman" w:cs="Times New Roman"/>
          <w:lang w:val="bg-BG"/>
        </w:rPr>
        <w:t>,</w:t>
      </w:r>
      <w:r w:rsidR="00FD7227" w:rsidRPr="00C84AC8">
        <w:rPr>
          <w:rFonts w:ascii="Times New Roman" w:hAnsi="Times New Roman" w:cs="Times New Roman"/>
          <w:lang w:val="bg-BG"/>
        </w:rPr>
        <w:t xml:space="preserve"> </w:t>
      </w:r>
      <w:r w:rsidR="009745C4" w:rsidRPr="00C84AC8">
        <w:rPr>
          <w:rFonts w:ascii="Times New Roman" w:hAnsi="Times New Roman" w:cs="Times New Roman"/>
          <w:lang w:val="bg-BG"/>
        </w:rPr>
        <w:t xml:space="preserve">дори понякога неосъзнато, </w:t>
      </w:r>
      <w:r w:rsidR="00FD7227" w:rsidRPr="00C84AC8">
        <w:rPr>
          <w:rFonts w:ascii="Times New Roman" w:hAnsi="Times New Roman" w:cs="Times New Roman"/>
          <w:lang w:val="bg-BG"/>
        </w:rPr>
        <w:t>на най-</w:t>
      </w:r>
      <w:r w:rsidR="00465F61" w:rsidRPr="00C84AC8">
        <w:rPr>
          <w:rFonts w:ascii="Times New Roman" w:hAnsi="Times New Roman" w:cs="Times New Roman"/>
          <w:lang w:val="bg-BG"/>
        </w:rPr>
        <w:t>раз</w:t>
      </w:r>
      <w:r w:rsidR="00465F61">
        <w:rPr>
          <w:rFonts w:ascii="Times New Roman" w:hAnsi="Times New Roman" w:cs="Times New Roman"/>
          <w:lang w:val="bg-BG"/>
        </w:rPr>
        <w:t>нообразни</w:t>
      </w:r>
      <w:r w:rsidR="00465F61" w:rsidRPr="00C84AC8">
        <w:rPr>
          <w:rFonts w:ascii="Times New Roman" w:hAnsi="Times New Roman" w:cs="Times New Roman"/>
          <w:lang w:val="bg-BG"/>
        </w:rPr>
        <w:t xml:space="preserve"> </w:t>
      </w:r>
      <w:r w:rsidR="009745C4" w:rsidRPr="00C84AC8">
        <w:rPr>
          <w:rFonts w:ascii="Times New Roman" w:hAnsi="Times New Roman" w:cs="Times New Roman"/>
          <w:lang w:val="bg-BG"/>
        </w:rPr>
        <w:t xml:space="preserve">влияния. </w:t>
      </w:r>
      <w:r w:rsidR="00EF3BD9" w:rsidRPr="00C84AC8">
        <w:rPr>
          <w:rFonts w:ascii="Times New Roman" w:hAnsi="Times New Roman" w:cs="Times New Roman"/>
          <w:lang w:val="bg-BG"/>
        </w:rPr>
        <w:t>Наред с това тя</w:t>
      </w:r>
      <w:r w:rsidR="009745C4" w:rsidRPr="00C84AC8">
        <w:rPr>
          <w:rFonts w:ascii="Times New Roman" w:hAnsi="Times New Roman" w:cs="Times New Roman"/>
          <w:lang w:val="bg-BG"/>
        </w:rPr>
        <w:t xml:space="preserve"> преживява редица повратни моменти в </w:t>
      </w:r>
      <w:r w:rsidR="00465F61">
        <w:rPr>
          <w:rFonts w:ascii="Times New Roman" w:hAnsi="Times New Roman" w:cs="Times New Roman"/>
          <w:lang w:val="bg-BG"/>
        </w:rPr>
        <w:t xml:space="preserve">съвременната </w:t>
      </w:r>
      <w:r w:rsidR="009745C4" w:rsidRPr="00C84AC8">
        <w:rPr>
          <w:rFonts w:ascii="Times New Roman" w:hAnsi="Times New Roman" w:cs="Times New Roman"/>
          <w:lang w:val="bg-BG"/>
        </w:rPr>
        <w:t xml:space="preserve">американска история, култура и литература и </w:t>
      </w:r>
      <w:r w:rsidR="00992AA7" w:rsidRPr="00C84AC8">
        <w:rPr>
          <w:rFonts w:ascii="Times New Roman" w:hAnsi="Times New Roman" w:cs="Times New Roman"/>
          <w:lang w:val="bg-BG"/>
        </w:rPr>
        <w:t>преживяното</w:t>
      </w:r>
      <w:r w:rsidR="00465F61">
        <w:rPr>
          <w:rFonts w:ascii="Times New Roman" w:hAnsi="Times New Roman" w:cs="Times New Roman"/>
          <w:lang w:val="bg-BG"/>
        </w:rPr>
        <w:t xml:space="preserve"> </w:t>
      </w:r>
      <w:r w:rsidR="00EF3BD9" w:rsidRPr="00C84AC8">
        <w:rPr>
          <w:rFonts w:ascii="Times New Roman" w:hAnsi="Times New Roman" w:cs="Times New Roman"/>
          <w:lang w:val="bg-BG"/>
        </w:rPr>
        <w:t>намира израз в</w:t>
      </w:r>
      <w:r w:rsidR="009745C4" w:rsidRPr="00C84AC8">
        <w:rPr>
          <w:rFonts w:ascii="Times New Roman" w:hAnsi="Times New Roman" w:cs="Times New Roman"/>
          <w:lang w:val="bg-BG"/>
        </w:rPr>
        <w:t xml:space="preserve"> </w:t>
      </w:r>
      <w:r w:rsidR="00EF3BD9" w:rsidRPr="00C84AC8">
        <w:rPr>
          <w:rFonts w:ascii="Times New Roman" w:hAnsi="Times New Roman" w:cs="Times New Roman"/>
          <w:lang w:val="bg-BG"/>
        </w:rPr>
        <w:t>творчеството й. Ако прозата на Морисън</w:t>
      </w:r>
      <w:r w:rsidR="009745C4" w:rsidRPr="00C84AC8">
        <w:rPr>
          <w:rFonts w:ascii="Times New Roman" w:hAnsi="Times New Roman" w:cs="Times New Roman"/>
          <w:lang w:val="bg-BG"/>
        </w:rPr>
        <w:t xml:space="preserve"> е типично постмодерна, </w:t>
      </w:r>
      <w:r w:rsidR="00EF3BD9" w:rsidRPr="00C84AC8">
        <w:rPr>
          <w:rFonts w:ascii="Times New Roman" w:hAnsi="Times New Roman" w:cs="Times New Roman"/>
          <w:lang w:val="bg-BG"/>
        </w:rPr>
        <w:t>тя</w:t>
      </w:r>
      <w:r w:rsidR="009745C4" w:rsidRPr="00C84AC8">
        <w:rPr>
          <w:rFonts w:ascii="Times New Roman" w:hAnsi="Times New Roman" w:cs="Times New Roman"/>
          <w:lang w:val="bg-BG"/>
        </w:rPr>
        <w:t xml:space="preserve"> не по-малко </w:t>
      </w:r>
      <w:r w:rsidR="008E6877" w:rsidRPr="00C84AC8">
        <w:rPr>
          <w:rFonts w:ascii="Times New Roman" w:hAnsi="Times New Roman" w:cs="Times New Roman"/>
          <w:lang w:val="bg-BG"/>
        </w:rPr>
        <w:t>носи в себе си</w:t>
      </w:r>
      <w:r w:rsidR="009745C4" w:rsidRPr="00C84AC8">
        <w:rPr>
          <w:rFonts w:ascii="Times New Roman" w:hAnsi="Times New Roman" w:cs="Times New Roman"/>
          <w:lang w:val="bg-BG"/>
        </w:rPr>
        <w:t xml:space="preserve"> и елементи на модернизма и авангарда. </w:t>
      </w:r>
      <w:r w:rsidR="00EF3BD9" w:rsidRPr="00C84AC8">
        <w:rPr>
          <w:rFonts w:ascii="Times New Roman" w:hAnsi="Times New Roman" w:cs="Times New Roman"/>
          <w:lang w:val="bg-BG"/>
        </w:rPr>
        <w:t xml:space="preserve">Редица учени, като Барбара Крисчън, Ейлиийн </w:t>
      </w:r>
      <w:r w:rsidR="00CD406A" w:rsidRPr="00C84AC8">
        <w:rPr>
          <w:rFonts w:ascii="Times New Roman" w:hAnsi="Times New Roman" w:cs="Times New Roman"/>
          <w:lang w:val="bg-BG"/>
        </w:rPr>
        <w:t xml:space="preserve">Барет, </w:t>
      </w:r>
      <w:r w:rsidR="002448DE" w:rsidRPr="00C84AC8">
        <w:rPr>
          <w:rFonts w:ascii="Times New Roman" w:hAnsi="Times New Roman" w:cs="Times New Roman"/>
          <w:lang w:val="bg-BG"/>
        </w:rPr>
        <w:t>Ан Харис-Уийлямс, Лиза Уийлямс, Джон Дювал, Патри</w:t>
      </w:r>
      <w:r w:rsidR="00AA24BB" w:rsidRPr="00C84AC8">
        <w:rPr>
          <w:rFonts w:ascii="Times New Roman" w:hAnsi="Times New Roman" w:cs="Times New Roman"/>
          <w:lang w:val="bg-BG"/>
        </w:rPr>
        <w:t xml:space="preserve">ша Маккий, </w:t>
      </w:r>
      <w:r w:rsidR="00DB42B9" w:rsidRPr="00C84AC8">
        <w:rPr>
          <w:rFonts w:ascii="Times New Roman" w:hAnsi="Times New Roman" w:cs="Times New Roman"/>
          <w:lang w:val="bg-BG"/>
        </w:rPr>
        <w:t>Евелин Джеф Шрейбър, Дейвид Коуа</w:t>
      </w:r>
      <w:r w:rsidR="00AA24BB" w:rsidRPr="00C84AC8">
        <w:rPr>
          <w:rFonts w:ascii="Times New Roman" w:hAnsi="Times New Roman" w:cs="Times New Roman"/>
          <w:lang w:val="bg-BG"/>
        </w:rPr>
        <w:t>рт, Ерик Дюсер</w:t>
      </w:r>
      <w:r w:rsidR="00DB42B9" w:rsidRPr="00C84AC8">
        <w:rPr>
          <w:rFonts w:ascii="Times New Roman" w:hAnsi="Times New Roman" w:cs="Times New Roman"/>
          <w:lang w:val="bg-BG"/>
        </w:rPr>
        <w:t>е</w:t>
      </w:r>
      <w:r w:rsidR="00AA24BB" w:rsidRPr="00C84AC8">
        <w:rPr>
          <w:rFonts w:ascii="Times New Roman" w:hAnsi="Times New Roman" w:cs="Times New Roman"/>
          <w:lang w:val="bg-BG"/>
        </w:rPr>
        <w:t xml:space="preserve">с, Филип Уейнстейн и др. </w:t>
      </w:r>
      <w:r w:rsidR="00DB42B9" w:rsidRPr="00C84AC8">
        <w:rPr>
          <w:rFonts w:ascii="Times New Roman" w:hAnsi="Times New Roman" w:cs="Times New Roman"/>
          <w:lang w:val="bg-BG"/>
        </w:rPr>
        <w:t>откриват</w:t>
      </w:r>
      <w:r w:rsidR="00AA24BB" w:rsidRPr="00C84AC8">
        <w:rPr>
          <w:rFonts w:ascii="Times New Roman" w:hAnsi="Times New Roman" w:cs="Times New Roman"/>
          <w:lang w:val="bg-BG"/>
        </w:rPr>
        <w:t xml:space="preserve"> и изучават раз</w:t>
      </w:r>
      <w:r w:rsidR="00DB42B9" w:rsidRPr="00C84AC8">
        <w:rPr>
          <w:rFonts w:ascii="Times New Roman" w:hAnsi="Times New Roman" w:cs="Times New Roman"/>
          <w:lang w:val="bg-BG"/>
        </w:rPr>
        <w:t>нообразните</w:t>
      </w:r>
      <w:r w:rsidR="00AA24BB" w:rsidRPr="00C84AC8">
        <w:rPr>
          <w:rFonts w:ascii="Times New Roman" w:hAnsi="Times New Roman" w:cs="Times New Roman"/>
          <w:lang w:val="bg-BG"/>
        </w:rPr>
        <w:t xml:space="preserve"> прилики и интертекстуални връзки </w:t>
      </w:r>
      <w:r w:rsidR="00DB42B9" w:rsidRPr="00C84AC8">
        <w:rPr>
          <w:rFonts w:ascii="Times New Roman" w:hAnsi="Times New Roman" w:cs="Times New Roman"/>
          <w:lang w:val="bg-BG"/>
        </w:rPr>
        <w:t>между Тони Морисън и нейните предшественици, двамата късни модернисти Вирджиния Улф и Уийлям Фокнър, на които младата писателка Морисън е посветила своята магистърска теза в Корнел Юнивърсити.</w:t>
      </w:r>
      <w:r w:rsidR="00992AA7" w:rsidRPr="00C84AC8">
        <w:rPr>
          <w:rFonts w:ascii="Times New Roman" w:hAnsi="Times New Roman" w:cs="Times New Roman"/>
          <w:lang w:val="bg-BG"/>
        </w:rPr>
        <w:t xml:space="preserve"> </w:t>
      </w:r>
    </w:p>
    <w:p w:rsidR="00B81365" w:rsidRPr="00C84AC8" w:rsidRDefault="00B81365" w:rsidP="00B81365">
      <w:pPr>
        <w:spacing w:line="360" w:lineRule="auto"/>
        <w:ind w:firstLine="720"/>
        <w:rPr>
          <w:rFonts w:ascii="Times New Roman" w:hAnsi="Times New Roman" w:cs="Times New Roman"/>
          <w:lang w:val="bg-BG"/>
        </w:rPr>
      </w:pPr>
      <w:r w:rsidRPr="00C84AC8">
        <w:rPr>
          <w:rFonts w:ascii="Times New Roman" w:hAnsi="Times New Roman" w:cs="Times New Roman"/>
          <w:lang w:val="bg-BG"/>
        </w:rPr>
        <w:t xml:space="preserve">В подходите си изследването се присъединява към онези съвременни учени и критици в полето на афро-американските изследвания, като Марк Конър, които застават зад възможността афро-американските литературни творби да бъдат четени и анализирани от сложната позиция на поне две културни пространства или две традиции: от една страна, ясно очертаната традиция на чернокожите, и от друга страна, англо-американската или западната, бяла традиция. Твърдението, че афро-американската литература е произлязла от поне две традиции и винаги е трябвало да търпи своята двойна вокалност, принадлежи на Хенри Луис Гейтс, който адаптирайки  Бахтиновата теория за езика към своите собствени идеи за означаващото в афро-американската културна и литературна традиция, отбелязва, че „в случая на писателя от африкански произход, текстовете му или текстовете й заемат пространства в поне две традиции: европейската или американската литературна традиция и една от няколкото отделни, но свързани помежду си черни традиции. </w:t>
      </w:r>
      <w:r w:rsidRPr="00C84AC8">
        <w:rPr>
          <w:rFonts w:ascii="Times New Roman" w:hAnsi="Times New Roman" w:cs="Times New Roman"/>
        </w:rPr>
        <w:t>,</w:t>
      </w:r>
      <w:r w:rsidRPr="00C84AC8">
        <w:rPr>
          <w:rFonts w:ascii="Times New Roman" w:hAnsi="Times New Roman" w:cs="Times New Roman"/>
          <w:lang w:val="bg-BG"/>
        </w:rPr>
        <w:t>Наследството</w:t>
      </w:r>
      <w:r w:rsidRPr="00C84AC8">
        <w:rPr>
          <w:rFonts w:ascii="Times New Roman" w:hAnsi="Times New Roman" w:cs="Times New Roman"/>
        </w:rPr>
        <w:t>’</w:t>
      </w:r>
      <w:r w:rsidRPr="00C84AC8">
        <w:rPr>
          <w:rFonts w:ascii="Times New Roman" w:hAnsi="Times New Roman" w:cs="Times New Roman"/>
          <w:lang w:val="bg-BG"/>
        </w:rPr>
        <w:t xml:space="preserve">, което носи всеки черен текст, написан на западен език следователно е двойно наследство, с двойна тоналност, каквото е било. Визуалните му тонове са бяло и черно, слуховите му тонове са стандартно и разговорно ... </w:t>
      </w:r>
      <w:r w:rsidRPr="00C84AC8">
        <w:rPr>
          <w:rFonts w:ascii="Times New Roman" w:hAnsi="Times New Roman" w:cs="Times New Roman"/>
          <w:lang w:val="bg-BG"/>
        </w:rPr>
        <w:lastRenderedPageBreak/>
        <w:t>Всяко слово в такъв случай е двувокално“ (</w:t>
      </w:r>
      <w:r w:rsidRPr="00C84AC8">
        <w:rPr>
          <w:rFonts w:ascii="Times New Roman" w:hAnsi="Times New Roman" w:cs="Times New Roman"/>
        </w:rPr>
        <w:t>Gates 1984: 4</w:t>
      </w:r>
      <w:r w:rsidRPr="00C84AC8">
        <w:rPr>
          <w:rFonts w:ascii="Times New Roman" w:hAnsi="Times New Roman" w:cs="Times New Roman"/>
          <w:lang w:val="bg-BG"/>
        </w:rPr>
        <w:t>, прев. мой)</w:t>
      </w:r>
      <w:r w:rsidRPr="00C84AC8">
        <w:rPr>
          <w:rFonts w:ascii="Times New Roman" w:hAnsi="Times New Roman" w:cs="Times New Roman"/>
        </w:rPr>
        <w:t>.</w:t>
      </w:r>
      <w:r w:rsidRPr="00C84AC8">
        <w:rPr>
          <w:rFonts w:ascii="Times New Roman" w:hAnsi="Times New Roman" w:cs="Times New Roman"/>
          <w:lang w:val="bg-BG"/>
        </w:rPr>
        <w:t xml:space="preserve"> Както Марк Конър проницателно отбелязва, понятието, което Хенри Гейтс въвежда за двойната вокалност на афро-американския литературен текст, в действителност е „още една последица от това, което У.Е.Б. Дюбуа </w:t>
      </w:r>
      <w:r w:rsidRPr="00C84AC8">
        <w:rPr>
          <w:rFonts w:ascii="Times New Roman" w:hAnsi="Times New Roman" w:cs="Times New Roman"/>
        </w:rPr>
        <w:t>[</w:t>
      </w:r>
      <w:r w:rsidRPr="00C84AC8">
        <w:rPr>
          <w:rFonts w:ascii="Times New Roman" w:hAnsi="Times New Roman" w:cs="Times New Roman"/>
          <w:lang w:val="bg-BG"/>
        </w:rPr>
        <w:t>в</w:t>
      </w:r>
      <w:r w:rsidRPr="00C84AC8">
        <w:rPr>
          <w:rFonts w:ascii="Times New Roman" w:hAnsi="Times New Roman" w:cs="Times New Roman"/>
        </w:rPr>
        <w:t xml:space="preserve"> </w:t>
      </w:r>
      <w:r w:rsidRPr="00C84AC8">
        <w:rPr>
          <w:rFonts w:ascii="Times New Roman" w:hAnsi="Times New Roman" w:cs="Times New Roman"/>
          <w:lang w:val="bg-BG"/>
        </w:rPr>
        <w:t>каноничната си книга „Душите на черните“ (1903)</w:t>
      </w:r>
      <w:r w:rsidRPr="00C84AC8">
        <w:rPr>
          <w:rFonts w:ascii="Times New Roman" w:hAnsi="Times New Roman" w:cs="Times New Roman"/>
        </w:rPr>
        <w:t>]</w:t>
      </w:r>
      <w:r w:rsidRPr="00C84AC8">
        <w:rPr>
          <w:rFonts w:ascii="Times New Roman" w:hAnsi="Times New Roman" w:cs="Times New Roman"/>
          <w:lang w:val="bg-BG"/>
        </w:rPr>
        <w:t xml:space="preserve"> описва като ,двойно съзнание</w:t>
      </w:r>
      <w:r w:rsidRPr="00C84AC8">
        <w:rPr>
          <w:rFonts w:ascii="Times New Roman" w:hAnsi="Times New Roman" w:cs="Times New Roman"/>
        </w:rPr>
        <w:t>’</w:t>
      </w:r>
      <w:r w:rsidRPr="00C84AC8">
        <w:rPr>
          <w:rFonts w:ascii="Times New Roman" w:hAnsi="Times New Roman" w:cs="Times New Roman"/>
          <w:lang w:val="bg-BG"/>
        </w:rPr>
        <w:t xml:space="preserve">, </w:t>
      </w:r>
      <w:r>
        <w:rPr>
          <w:rFonts w:ascii="Times New Roman" w:hAnsi="Times New Roman" w:cs="Times New Roman"/>
          <w:lang w:val="bg-BG"/>
        </w:rPr>
        <w:t xml:space="preserve">което се </w:t>
      </w:r>
      <w:r w:rsidRPr="00C84AC8">
        <w:rPr>
          <w:rFonts w:ascii="Times New Roman" w:hAnsi="Times New Roman" w:cs="Times New Roman"/>
          <w:lang w:val="bg-BG"/>
        </w:rPr>
        <w:t>изисква</w:t>
      </w:r>
      <w:r>
        <w:rPr>
          <w:rFonts w:ascii="Times New Roman" w:hAnsi="Times New Roman" w:cs="Times New Roman"/>
          <w:lang w:val="bg-BG"/>
        </w:rPr>
        <w:t xml:space="preserve"> </w:t>
      </w:r>
      <w:r w:rsidRPr="00C84AC8">
        <w:rPr>
          <w:rFonts w:ascii="Times New Roman" w:hAnsi="Times New Roman" w:cs="Times New Roman"/>
          <w:lang w:val="bg-BG"/>
        </w:rPr>
        <w:t xml:space="preserve">от всеки афро-американец“ </w:t>
      </w:r>
      <w:r w:rsidRPr="00C84AC8">
        <w:rPr>
          <w:rFonts w:ascii="Times New Roman" w:hAnsi="Times New Roman" w:cs="Times New Roman"/>
        </w:rPr>
        <w:t xml:space="preserve">(Conner 2000: xix). </w:t>
      </w:r>
      <w:r w:rsidRPr="00C84AC8">
        <w:rPr>
          <w:rFonts w:ascii="Times New Roman" w:hAnsi="Times New Roman" w:cs="Times New Roman"/>
          <w:lang w:val="bg-BG"/>
        </w:rPr>
        <w:t xml:space="preserve">Тази тенденция афро-американският текст да бъде </w:t>
      </w:r>
      <w:r>
        <w:rPr>
          <w:rFonts w:ascii="Times New Roman" w:hAnsi="Times New Roman" w:cs="Times New Roman"/>
          <w:lang w:val="bg-BG"/>
        </w:rPr>
        <w:t>раз</w:t>
      </w:r>
      <w:r w:rsidRPr="00C84AC8">
        <w:rPr>
          <w:rFonts w:ascii="Times New Roman" w:hAnsi="Times New Roman" w:cs="Times New Roman"/>
          <w:lang w:val="bg-BG"/>
        </w:rPr>
        <w:t>гле</w:t>
      </w:r>
      <w:r>
        <w:rPr>
          <w:rFonts w:ascii="Times New Roman" w:hAnsi="Times New Roman" w:cs="Times New Roman"/>
          <w:lang w:val="bg-BG"/>
        </w:rPr>
        <w:t>ж</w:t>
      </w:r>
      <w:r w:rsidRPr="00C84AC8">
        <w:rPr>
          <w:rFonts w:ascii="Times New Roman" w:hAnsi="Times New Roman" w:cs="Times New Roman"/>
          <w:lang w:val="bg-BG"/>
        </w:rPr>
        <w:t xml:space="preserve">дан </w:t>
      </w:r>
      <w:r>
        <w:rPr>
          <w:rFonts w:ascii="Times New Roman" w:hAnsi="Times New Roman" w:cs="Times New Roman"/>
          <w:lang w:val="bg-BG"/>
        </w:rPr>
        <w:t>през</w:t>
      </w:r>
      <w:r w:rsidRPr="00C84AC8">
        <w:rPr>
          <w:rFonts w:ascii="Times New Roman" w:hAnsi="Times New Roman" w:cs="Times New Roman"/>
          <w:lang w:val="bg-BG"/>
        </w:rPr>
        <w:t xml:space="preserve"> двойния фокус на африканската и западната традиции позволява, както пише Конър, да се улови „начинът, по който текстът се движи между две традиции“ (</w:t>
      </w:r>
      <w:r w:rsidRPr="00C84AC8">
        <w:rPr>
          <w:rFonts w:ascii="Times New Roman" w:hAnsi="Times New Roman" w:cs="Times New Roman"/>
        </w:rPr>
        <w:t>Conner 2000: xix-xx</w:t>
      </w:r>
      <w:r w:rsidRPr="00C84AC8">
        <w:rPr>
          <w:rFonts w:ascii="Times New Roman" w:hAnsi="Times New Roman" w:cs="Times New Roman"/>
          <w:lang w:val="bg-BG"/>
        </w:rPr>
        <w:t>)</w:t>
      </w:r>
      <w:r w:rsidRPr="00C84AC8">
        <w:rPr>
          <w:rFonts w:ascii="Times New Roman" w:hAnsi="Times New Roman" w:cs="Times New Roman"/>
        </w:rPr>
        <w:t xml:space="preserve">. </w:t>
      </w:r>
      <w:r w:rsidRPr="00C84AC8">
        <w:rPr>
          <w:rFonts w:ascii="Times New Roman" w:hAnsi="Times New Roman" w:cs="Times New Roman"/>
          <w:lang w:val="bg-BG"/>
        </w:rPr>
        <w:t xml:space="preserve">От тази гледна точка, </w:t>
      </w:r>
      <w:r>
        <w:rPr>
          <w:rFonts w:ascii="Times New Roman" w:hAnsi="Times New Roman" w:cs="Times New Roman"/>
          <w:lang w:val="bg-BG"/>
        </w:rPr>
        <w:t xml:space="preserve">на </w:t>
      </w:r>
      <w:r w:rsidRPr="00C84AC8">
        <w:rPr>
          <w:rFonts w:ascii="Times New Roman" w:hAnsi="Times New Roman" w:cs="Times New Roman"/>
          <w:lang w:val="bg-BG"/>
        </w:rPr>
        <w:t xml:space="preserve">афро-американския текст </w:t>
      </w:r>
      <w:r>
        <w:rPr>
          <w:rFonts w:ascii="Times New Roman" w:hAnsi="Times New Roman" w:cs="Times New Roman"/>
          <w:lang w:val="bg-BG"/>
        </w:rPr>
        <w:t>може да се гледа</w:t>
      </w:r>
      <w:r w:rsidRPr="00C84AC8">
        <w:rPr>
          <w:rFonts w:ascii="Times New Roman" w:hAnsi="Times New Roman" w:cs="Times New Roman"/>
          <w:lang w:val="bg-BG"/>
        </w:rPr>
        <w:t xml:space="preserve"> като </w:t>
      </w:r>
      <w:r>
        <w:rPr>
          <w:rFonts w:ascii="Times New Roman" w:hAnsi="Times New Roman" w:cs="Times New Roman"/>
          <w:lang w:val="bg-BG"/>
        </w:rPr>
        <w:t xml:space="preserve">на </w:t>
      </w:r>
      <w:r w:rsidRPr="00C84AC8">
        <w:rPr>
          <w:rFonts w:ascii="Times New Roman" w:hAnsi="Times New Roman" w:cs="Times New Roman"/>
          <w:lang w:val="bg-BG"/>
        </w:rPr>
        <w:t>динамичен</w:t>
      </w:r>
      <w:r>
        <w:rPr>
          <w:rFonts w:ascii="Times New Roman" w:hAnsi="Times New Roman" w:cs="Times New Roman"/>
          <w:lang w:val="bg-BG"/>
        </w:rPr>
        <w:t xml:space="preserve"> текст</w:t>
      </w:r>
      <w:r w:rsidRPr="00C84AC8">
        <w:rPr>
          <w:rFonts w:ascii="Times New Roman" w:hAnsi="Times New Roman" w:cs="Times New Roman"/>
          <w:lang w:val="bg-BG"/>
        </w:rPr>
        <w:t xml:space="preserve">, поддържащ продуктивна напрегнатост от хетерогенни елементи, произлизащи от двете културни традиции, които го подхранват. </w:t>
      </w:r>
    </w:p>
    <w:p w:rsidR="0035372A" w:rsidRPr="00C84AC8" w:rsidRDefault="006A4904" w:rsidP="00412974">
      <w:pPr>
        <w:spacing w:line="360" w:lineRule="auto"/>
        <w:ind w:firstLine="720"/>
        <w:rPr>
          <w:rFonts w:ascii="Times New Roman" w:hAnsi="Times New Roman" w:cs="Times New Roman"/>
          <w:iCs/>
          <w:lang w:val="bg-BG"/>
        </w:rPr>
      </w:pPr>
      <w:r w:rsidRPr="00C84AC8">
        <w:rPr>
          <w:rFonts w:ascii="Times New Roman" w:hAnsi="Times New Roman" w:cs="Times New Roman"/>
          <w:lang w:val="bg-BG"/>
        </w:rPr>
        <w:t>Въпреки че</w:t>
      </w:r>
      <w:r w:rsidR="008E6877" w:rsidRPr="00C84AC8">
        <w:rPr>
          <w:rFonts w:ascii="Times New Roman" w:hAnsi="Times New Roman" w:cs="Times New Roman"/>
          <w:lang w:val="bg-BG"/>
        </w:rPr>
        <w:t xml:space="preserve"> Тони Морисън </w:t>
      </w:r>
      <w:r w:rsidR="00992AA7" w:rsidRPr="00C84AC8">
        <w:rPr>
          <w:rFonts w:ascii="Times New Roman" w:hAnsi="Times New Roman" w:cs="Times New Roman"/>
          <w:lang w:val="bg-BG"/>
        </w:rPr>
        <w:t xml:space="preserve">като всеки голям писател </w:t>
      </w:r>
      <w:r w:rsidR="00DC5BEC" w:rsidRPr="00C84AC8">
        <w:rPr>
          <w:rFonts w:ascii="Times New Roman" w:hAnsi="Times New Roman" w:cs="Times New Roman"/>
          <w:lang w:val="bg-BG"/>
        </w:rPr>
        <w:t xml:space="preserve">се </w:t>
      </w:r>
      <w:r w:rsidR="0035372A" w:rsidRPr="00C84AC8">
        <w:rPr>
          <w:rFonts w:ascii="Times New Roman" w:hAnsi="Times New Roman" w:cs="Times New Roman"/>
          <w:lang w:val="bg-BG"/>
        </w:rPr>
        <w:t>противопоставя на</w:t>
      </w:r>
      <w:r w:rsidR="00DC5BEC" w:rsidRPr="00C84AC8">
        <w:rPr>
          <w:rFonts w:ascii="Times New Roman" w:hAnsi="Times New Roman" w:cs="Times New Roman"/>
          <w:lang w:val="bg-BG"/>
        </w:rPr>
        <w:t xml:space="preserve"> </w:t>
      </w:r>
      <w:r w:rsidRPr="00C84AC8">
        <w:rPr>
          <w:rFonts w:ascii="Times New Roman" w:hAnsi="Times New Roman" w:cs="Times New Roman"/>
          <w:lang w:val="bg-BG"/>
        </w:rPr>
        <w:t>опитите</w:t>
      </w:r>
      <w:r w:rsidR="00DC5BEC" w:rsidRPr="00C84AC8">
        <w:rPr>
          <w:rFonts w:ascii="Times New Roman" w:hAnsi="Times New Roman" w:cs="Times New Roman"/>
          <w:lang w:val="bg-BG"/>
        </w:rPr>
        <w:t xml:space="preserve"> на критиците да поставят работата й в </w:t>
      </w:r>
      <w:r w:rsidRPr="00C84AC8">
        <w:rPr>
          <w:rFonts w:ascii="Times New Roman" w:hAnsi="Times New Roman" w:cs="Times New Roman"/>
          <w:lang w:val="bg-BG"/>
        </w:rPr>
        <w:t xml:space="preserve">каквито и да било </w:t>
      </w:r>
      <w:r w:rsidR="00DC5BEC" w:rsidRPr="00C84AC8">
        <w:rPr>
          <w:rFonts w:ascii="Times New Roman" w:hAnsi="Times New Roman" w:cs="Times New Roman"/>
          <w:lang w:val="bg-BG"/>
        </w:rPr>
        <w:t xml:space="preserve">концептуални рамки, </w:t>
      </w:r>
      <w:r w:rsidRPr="00C84AC8">
        <w:rPr>
          <w:rFonts w:ascii="Times New Roman" w:hAnsi="Times New Roman" w:cs="Times New Roman"/>
          <w:lang w:val="bg-BG"/>
        </w:rPr>
        <w:t>постоянно разрастващото</w:t>
      </w:r>
      <w:r w:rsidR="00DC5BEC" w:rsidRPr="00C84AC8">
        <w:rPr>
          <w:rFonts w:ascii="Times New Roman" w:hAnsi="Times New Roman" w:cs="Times New Roman"/>
          <w:lang w:val="bg-BG"/>
        </w:rPr>
        <w:t xml:space="preserve"> се поле на изследванията върху </w:t>
      </w:r>
      <w:r w:rsidRPr="00C84AC8">
        <w:rPr>
          <w:rFonts w:ascii="Times New Roman" w:hAnsi="Times New Roman" w:cs="Times New Roman"/>
          <w:lang w:val="bg-BG"/>
        </w:rPr>
        <w:t xml:space="preserve">нея ясно </w:t>
      </w:r>
      <w:r w:rsidR="00FE3060" w:rsidRPr="00C84AC8">
        <w:rPr>
          <w:rFonts w:ascii="Times New Roman" w:hAnsi="Times New Roman" w:cs="Times New Roman"/>
          <w:lang w:val="bg-BG"/>
        </w:rPr>
        <w:t>свидетелства</w:t>
      </w:r>
      <w:r w:rsidRPr="00C84AC8">
        <w:rPr>
          <w:rFonts w:ascii="Times New Roman" w:hAnsi="Times New Roman" w:cs="Times New Roman"/>
          <w:lang w:val="bg-BG"/>
        </w:rPr>
        <w:t>, че м</w:t>
      </w:r>
      <w:r w:rsidR="0035372A" w:rsidRPr="00C84AC8">
        <w:rPr>
          <w:rFonts w:ascii="Times New Roman" w:hAnsi="Times New Roman" w:cs="Times New Roman"/>
          <w:lang w:val="bg-BG"/>
        </w:rPr>
        <w:t xml:space="preserve">еждународната критика неуморно </w:t>
      </w:r>
      <w:r w:rsidR="009C7DC6">
        <w:rPr>
          <w:rFonts w:ascii="Times New Roman" w:hAnsi="Times New Roman" w:cs="Times New Roman"/>
          <w:lang w:val="bg-BG"/>
        </w:rPr>
        <w:t>с</w:t>
      </w:r>
      <w:r w:rsidRPr="00C84AC8">
        <w:rPr>
          <w:rFonts w:ascii="Times New Roman" w:hAnsi="Times New Roman" w:cs="Times New Roman"/>
          <w:lang w:val="bg-BG"/>
        </w:rPr>
        <w:t xml:space="preserve">вързва писането й с най-различни литературни канони и традиции. </w:t>
      </w:r>
      <w:r w:rsidR="00FE3060" w:rsidRPr="00C84AC8">
        <w:rPr>
          <w:rFonts w:ascii="Times New Roman" w:hAnsi="Times New Roman" w:cs="Times New Roman"/>
          <w:lang w:val="bg-BG"/>
        </w:rPr>
        <w:t xml:space="preserve">Както показва възхвалата на Хенри Луис Гейтс, </w:t>
      </w:r>
      <w:r w:rsidR="00FE3060" w:rsidRPr="00C84AC8">
        <w:rPr>
          <w:rFonts w:ascii="Times New Roman" w:hAnsi="Times New Roman" w:cs="Times New Roman"/>
          <w:iCs/>
          <w:lang w:val="bg-BG"/>
        </w:rPr>
        <w:t>в</w:t>
      </w:r>
      <w:r w:rsidR="0035372A" w:rsidRPr="00C84AC8">
        <w:rPr>
          <w:rFonts w:ascii="Times New Roman" w:hAnsi="Times New Roman" w:cs="Times New Roman"/>
          <w:iCs/>
          <w:lang w:val="bg-BG"/>
        </w:rPr>
        <w:t xml:space="preserve"> жанрово отношение прозата на Тони Морисън често бива асоциирана с </w:t>
      </w:r>
      <w:r w:rsidR="00175CD5">
        <w:rPr>
          <w:rFonts w:ascii="Times New Roman" w:hAnsi="Times New Roman" w:cs="Times New Roman"/>
          <w:iCs/>
          <w:lang w:val="bg-BG"/>
        </w:rPr>
        <w:t>естетиката на</w:t>
      </w:r>
      <w:r w:rsidR="00175CD5" w:rsidRPr="00C84AC8">
        <w:rPr>
          <w:rFonts w:ascii="Times New Roman" w:hAnsi="Times New Roman" w:cs="Times New Roman"/>
          <w:iCs/>
          <w:lang w:val="bg-BG"/>
        </w:rPr>
        <w:t xml:space="preserve"> </w:t>
      </w:r>
      <w:r w:rsidR="0035372A" w:rsidRPr="00C84AC8">
        <w:rPr>
          <w:rFonts w:ascii="Times New Roman" w:hAnsi="Times New Roman" w:cs="Times New Roman"/>
          <w:iCs/>
          <w:lang w:val="bg-BG"/>
        </w:rPr>
        <w:t>магически</w:t>
      </w:r>
      <w:r w:rsidR="00175CD5">
        <w:rPr>
          <w:rFonts w:ascii="Times New Roman" w:hAnsi="Times New Roman" w:cs="Times New Roman"/>
          <w:iCs/>
          <w:lang w:val="bg-BG"/>
        </w:rPr>
        <w:t>я</w:t>
      </w:r>
      <w:r w:rsidR="0035372A" w:rsidRPr="00C84AC8">
        <w:rPr>
          <w:rFonts w:ascii="Times New Roman" w:hAnsi="Times New Roman" w:cs="Times New Roman"/>
          <w:iCs/>
          <w:lang w:val="bg-BG"/>
        </w:rPr>
        <w:t xml:space="preserve"> реализъм, който процъфтява в Латинска Америка</w:t>
      </w:r>
      <w:r w:rsidR="0035372A" w:rsidRPr="00C84AC8">
        <w:rPr>
          <w:rFonts w:ascii="Times New Roman" w:hAnsi="Times New Roman" w:cs="Times New Roman"/>
          <w:iCs/>
        </w:rPr>
        <w:t xml:space="preserve"> </w:t>
      </w:r>
      <w:r w:rsidR="0035372A" w:rsidRPr="00C84AC8">
        <w:rPr>
          <w:rFonts w:ascii="Times New Roman" w:hAnsi="Times New Roman" w:cs="Times New Roman"/>
          <w:iCs/>
          <w:lang w:val="bg-BG"/>
        </w:rPr>
        <w:t xml:space="preserve">през втората половина на </w:t>
      </w:r>
      <w:r w:rsidR="0035372A" w:rsidRPr="00C84AC8">
        <w:rPr>
          <w:rFonts w:ascii="Times New Roman" w:hAnsi="Times New Roman" w:cs="Times New Roman"/>
          <w:iCs/>
        </w:rPr>
        <w:t xml:space="preserve">XX </w:t>
      </w:r>
      <w:r w:rsidR="0035372A" w:rsidRPr="00C84AC8">
        <w:rPr>
          <w:rFonts w:ascii="Times New Roman" w:hAnsi="Times New Roman" w:cs="Times New Roman"/>
          <w:iCs/>
          <w:lang w:val="bg-BG"/>
        </w:rPr>
        <w:t xml:space="preserve">век. В знаковата антология, </w:t>
      </w:r>
      <w:r w:rsidR="0026030A" w:rsidRPr="00C84AC8">
        <w:rPr>
          <w:rFonts w:ascii="Times New Roman" w:hAnsi="Times New Roman" w:cs="Times New Roman"/>
          <w:iCs/>
          <w:lang w:val="bg-BG"/>
        </w:rPr>
        <w:t xml:space="preserve">публикувана през 1995 г. </w:t>
      </w:r>
      <w:r w:rsidR="0035372A" w:rsidRPr="00C84AC8">
        <w:rPr>
          <w:rFonts w:ascii="Times New Roman" w:hAnsi="Times New Roman" w:cs="Times New Roman"/>
          <w:iCs/>
          <w:lang w:val="bg-BG"/>
        </w:rPr>
        <w:t>от Л</w:t>
      </w:r>
      <w:r w:rsidR="00A85815" w:rsidRPr="00C84AC8">
        <w:rPr>
          <w:rFonts w:ascii="Times New Roman" w:hAnsi="Times New Roman" w:cs="Times New Roman"/>
          <w:iCs/>
          <w:lang w:val="bg-BG"/>
        </w:rPr>
        <w:t>у</w:t>
      </w:r>
      <w:r w:rsidR="0035372A" w:rsidRPr="00C84AC8">
        <w:rPr>
          <w:rFonts w:ascii="Times New Roman" w:hAnsi="Times New Roman" w:cs="Times New Roman"/>
          <w:iCs/>
          <w:lang w:val="bg-BG"/>
        </w:rPr>
        <w:t>ис Паркинсън Замора и Уенди Фарис</w:t>
      </w:r>
      <w:r w:rsidR="0035372A" w:rsidRPr="00C84AC8">
        <w:rPr>
          <w:rFonts w:ascii="Times New Roman" w:hAnsi="Times New Roman" w:cs="Times New Roman"/>
          <w:i/>
          <w:iCs/>
        </w:rPr>
        <w:t xml:space="preserve"> Magical Realism: Theory, History, Community, </w:t>
      </w:r>
      <w:r w:rsidR="0035372A" w:rsidRPr="00C84AC8">
        <w:rPr>
          <w:rFonts w:ascii="Times New Roman" w:hAnsi="Times New Roman" w:cs="Times New Roman"/>
          <w:iCs/>
          <w:lang w:val="bg-BG"/>
        </w:rPr>
        <w:t xml:space="preserve">романът „Възлюбена“ на Тони Морисън е </w:t>
      </w:r>
      <w:r w:rsidR="0026030A" w:rsidRPr="00C84AC8">
        <w:rPr>
          <w:rFonts w:ascii="Times New Roman" w:hAnsi="Times New Roman" w:cs="Times New Roman"/>
          <w:iCs/>
          <w:lang w:val="bg-BG"/>
        </w:rPr>
        <w:t>включен</w:t>
      </w:r>
      <w:r w:rsidR="0035372A" w:rsidRPr="00C84AC8">
        <w:rPr>
          <w:rFonts w:ascii="Times New Roman" w:hAnsi="Times New Roman" w:cs="Times New Roman"/>
          <w:iCs/>
          <w:lang w:val="bg-BG"/>
        </w:rPr>
        <w:t xml:space="preserve"> в списъка </w:t>
      </w:r>
      <w:r w:rsidR="009C7DC6">
        <w:rPr>
          <w:rFonts w:ascii="Times New Roman" w:hAnsi="Times New Roman" w:cs="Times New Roman"/>
          <w:iCs/>
          <w:lang w:val="bg-BG"/>
        </w:rPr>
        <w:t>на</w:t>
      </w:r>
      <w:r w:rsidR="0035372A" w:rsidRPr="00C84AC8">
        <w:rPr>
          <w:rFonts w:ascii="Times New Roman" w:hAnsi="Times New Roman" w:cs="Times New Roman"/>
          <w:iCs/>
          <w:lang w:val="bg-BG"/>
        </w:rPr>
        <w:t xml:space="preserve"> текстовете, които най-явно илюстрират характеристиките на магическия реализъм. Като един от най-ярките примери за „магическа нестабилност“, подчинена на трансформиращите стратегии в магически-реалистичния наратив</w:t>
      </w:r>
      <w:r w:rsidR="00BB483F" w:rsidRPr="00C84AC8">
        <w:rPr>
          <w:rFonts w:ascii="Times New Roman" w:hAnsi="Times New Roman" w:cs="Times New Roman"/>
          <w:iCs/>
          <w:lang w:val="bg-BG"/>
        </w:rPr>
        <w:t>,</w:t>
      </w:r>
      <w:r w:rsidR="0035372A" w:rsidRPr="00C84AC8">
        <w:rPr>
          <w:rFonts w:ascii="Times New Roman" w:hAnsi="Times New Roman" w:cs="Times New Roman"/>
          <w:iCs/>
          <w:lang w:val="bg-BG"/>
        </w:rPr>
        <w:t xml:space="preserve"> Замора цитира призрака на Възлюбена от едноименния роман, явяващ се </w:t>
      </w:r>
      <w:r w:rsidR="00BB483F" w:rsidRPr="00C84AC8">
        <w:rPr>
          <w:rFonts w:ascii="Times New Roman" w:hAnsi="Times New Roman" w:cs="Times New Roman"/>
          <w:iCs/>
          <w:lang w:val="bg-BG"/>
        </w:rPr>
        <w:t xml:space="preserve">като </w:t>
      </w:r>
      <w:r w:rsidR="0035372A" w:rsidRPr="00C84AC8">
        <w:rPr>
          <w:rFonts w:ascii="Times New Roman" w:hAnsi="Times New Roman" w:cs="Times New Roman"/>
          <w:iCs/>
          <w:lang w:val="bg-BG"/>
        </w:rPr>
        <w:t xml:space="preserve">„символното и историческото олицетворение едновременно на миналото и на бъдещето на Сете“ (вж. </w:t>
      </w:r>
      <w:r w:rsidR="0035372A" w:rsidRPr="00C84AC8">
        <w:rPr>
          <w:rFonts w:ascii="Times New Roman" w:hAnsi="Times New Roman" w:cs="Times New Roman"/>
          <w:iCs/>
        </w:rPr>
        <w:t xml:space="preserve">Zamora &amp; Faris 1995: 501, </w:t>
      </w:r>
      <w:r w:rsidR="0035372A" w:rsidRPr="00C84AC8">
        <w:rPr>
          <w:rFonts w:ascii="Times New Roman" w:hAnsi="Times New Roman" w:cs="Times New Roman"/>
          <w:iCs/>
          <w:lang w:val="bg-BG"/>
        </w:rPr>
        <w:t>прев. мой). По този начин, Замора включва най-известния и обсъждан роман на Морисън в канона на магическия реализъм, при който литературните призраци играят първостепенна роля при излизането на текста от рамките на литературния реализъм. Подобно на Замора, съиздателят на книгата, Уенди Фарис, се опира на примера на призрачната героиня Възлюбена и нейния мистериозен характер, за да илюстрира как текстът на Морисън си играе с очакванията на читателя, колебае</w:t>
      </w:r>
      <w:r w:rsidR="0026030A" w:rsidRPr="00C84AC8">
        <w:rPr>
          <w:rFonts w:ascii="Times New Roman" w:hAnsi="Times New Roman" w:cs="Times New Roman"/>
          <w:iCs/>
          <w:lang w:val="bg-BG"/>
        </w:rPr>
        <w:t>щ се между това,</w:t>
      </w:r>
      <w:r w:rsidR="0035372A" w:rsidRPr="00C84AC8">
        <w:rPr>
          <w:rFonts w:ascii="Times New Roman" w:hAnsi="Times New Roman" w:cs="Times New Roman"/>
          <w:iCs/>
          <w:lang w:val="bg-BG"/>
        </w:rPr>
        <w:t xml:space="preserve"> дали свръхестествените събития в романа са чудеса</w:t>
      </w:r>
      <w:r w:rsidR="008E6877" w:rsidRPr="00C84AC8">
        <w:rPr>
          <w:rFonts w:ascii="Times New Roman" w:hAnsi="Times New Roman" w:cs="Times New Roman"/>
          <w:iCs/>
          <w:lang w:val="bg-BG"/>
        </w:rPr>
        <w:t xml:space="preserve"> </w:t>
      </w:r>
      <w:r w:rsidR="0035372A" w:rsidRPr="00C84AC8">
        <w:rPr>
          <w:rFonts w:ascii="Times New Roman" w:hAnsi="Times New Roman" w:cs="Times New Roman"/>
          <w:iCs/>
          <w:lang w:val="bg-BG"/>
        </w:rPr>
        <w:t>или са плод на халюцинациите на гер</w:t>
      </w:r>
      <w:r w:rsidR="008E6877" w:rsidRPr="00C84AC8">
        <w:rPr>
          <w:rFonts w:ascii="Times New Roman" w:hAnsi="Times New Roman" w:cs="Times New Roman"/>
          <w:iCs/>
          <w:lang w:val="bg-BG"/>
        </w:rPr>
        <w:t>оите, т.е. с други думи външна</w:t>
      </w:r>
      <w:r w:rsidR="0035372A" w:rsidRPr="00C84AC8">
        <w:rPr>
          <w:rFonts w:ascii="Times New Roman" w:hAnsi="Times New Roman" w:cs="Times New Roman"/>
          <w:iCs/>
          <w:lang w:val="bg-BG"/>
        </w:rPr>
        <w:t xml:space="preserve"> проекция на вътрешните </w:t>
      </w:r>
      <w:r w:rsidR="008E6877" w:rsidRPr="00C84AC8">
        <w:rPr>
          <w:rFonts w:ascii="Times New Roman" w:hAnsi="Times New Roman" w:cs="Times New Roman"/>
          <w:iCs/>
          <w:lang w:val="bg-BG"/>
        </w:rPr>
        <w:t xml:space="preserve">им </w:t>
      </w:r>
      <w:r w:rsidR="0035372A" w:rsidRPr="00C84AC8">
        <w:rPr>
          <w:rFonts w:ascii="Times New Roman" w:hAnsi="Times New Roman" w:cs="Times New Roman"/>
          <w:iCs/>
          <w:lang w:val="bg-BG"/>
        </w:rPr>
        <w:t xml:space="preserve">състояния. </w:t>
      </w:r>
      <w:r w:rsidR="0026030A" w:rsidRPr="00C84AC8">
        <w:rPr>
          <w:rFonts w:ascii="Times New Roman" w:hAnsi="Times New Roman" w:cs="Times New Roman"/>
          <w:iCs/>
          <w:lang w:val="bg-BG"/>
        </w:rPr>
        <w:t>За запознатия с т</w:t>
      </w:r>
      <w:r w:rsidR="00341410" w:rsidRPr="00C84AC8">
        <w:rPr>
          <w:rFonts w:ascii="Times New Roman" w:hAnsi="Times New Roman" w:cs="Times New Roman"/>
          <w:iCs/>
          <w:lang w:val="bg-BG"/>
        </w:rPr>
        <w:t>ворчеството на Морисън читател</w:t>
      </w:r>
      <w:r w:rsidR="00D16968" w:rsidRPr="00C84AC8">
        <w:rPr>
          <w:rFonts w:ascii="Times New Roman" w:hAnsi="Times New Roman" w:cs="Times New Roman"/>
          <w:iCs/>
          <w:lang w:val="bg-BG"/>
        </w:rPr>
        <w:t xml:space="preserve"> обаче</w:t>
      </w:r>
      <w:r w:rsidR="00341410" w:rsidRPr="00C84AC8">
        <w:rPr>
          <w:rFonts w:ascii="Times New Roman" w:hAnsi="Times New Roman" w:cs="Times New Roman"/>
          <w:iCs/>
          <w:lang w:val="bg-BG"/>
        </w:rPr>
        <w:t xml:space="preserve"> е</w:t>
      </w:r>
      <w:r w:rsidR="0026030A" w:rsidRPr="00C84AC8">
        <w:rPr>
          <w:rFonts w:ascii="Times New Roman" w:hAnsi="Times New Roman" w:cs="Times New Roman"/>
          <w:iCs/>
          <w:lang w:val="bg-BG"/>
        </w:rPr>
        <w:t xml:space="preserve"> ясно, че всички </w:t>
      </w:r>
      <w:r w:rsidR="00C565B0" w:rsidRPr="00C84AC8">
        <w:rPr>
          <w:rFonts w:ascii="Times New Roman" w:hAnsi="Times New Roman" w:cs="Times New Roman"/>
          <w:iCs/>
          <w:lang w:val="bg-BG"/>
        </w:rPr>
        <w:t>външни</w:t>
      </w:r>
      <w:r w:rsidR="0026030A" w:rsidRPr="00C84AC8">
        <w:rPr>
          <w:rFonts w:ascii="Times New Roman" w:hAnsi="Times New Roman" w:cs="Times New Roman"/>
          <w:iCs/>
          <w:lang w:val="bg-BG"/>
        </w:rPr>
        <w:t xml:space="preserve"> </w:t>
      </w:r>
      <w:r w:rsidR="008E6877" w:rsidRPr="00C84AC8">
        <w:rPr>
          <w:rFonts w:ascii="Times New Roman" w:hAnsi="Times New Roman" w:cs="Times New Roman"/>
          <w:iCs/>
          <w:lang w:val="bg-BG"/>
        </w:rPr>
        <w:t>феномени</w:t>
      </w:r>
      <w:r w:rsidR="0026030A" w:rsidRPr="00C84AC8">
        <w:rPr>
          <w:rFonts w:ascii="Times New Roman" w:hAnsi="Times New Roman" w:cs="Times New Roman"/>
          <w:iCs/>
          <w:lang w:val="bg-BG"/>
        </w:rPr>
        <w:t xml:space="preserve"> </w:t>
      </w:r>
      <w:r w:rsidR="00C565B0" w:rsidRPr="00C84AC8">
        <w:rPr>
          <w:rFonts w:ascii="Times New Roman" w:hAnsi="Times New Roman" w:cs="Times New Roman"/>
          <w:iCs/>
          <w:lang w:val="bg-BG"/>
        </w:rPr>
        <w:t>в</w:t>
      </w:r>
      <w:r w:rsidR="008E6877" w:rsidRPr="00C84AC8">
        <w:rPr>
          <w:rFonts w:ascii="Times New Roman" w:hAnsi="Times New Roman" w:cs="Times New Roman"/>
          <w:iCs/>
          <w:lang w:val="bg-BG"/>
        </w:rPr>
        <w:t xml:space="preserve"> художествения свят на героите са</w:t>
      </w:r>
      <w:r w:rsidR="00C565B0" w:rsidRPr="00C84AC8">
        <w:rPr>
          <w:rFonts w:ascii="Times New Roman" w:hAnsi="Times New Roman" w:cs="Times New Roman"/>
          <w:iCs/>
          <w:lang w:val="bg-BG"/>
        </w:rPr>
        <w:t xml:space="preserve"> </w:t>
      </w:r>
      <w:r w:rsidR="00201ABF" w:rsidRPr="00C84AC8">
        <w:rPr>
          <w:rFonts w:ascii="Times New Roman" w:hAnsi="Times New Roman" w:cs="Times New Roman"/>
          <w:iCs/>
          <w:lang w:val="bg-BG"/>
        </w:rPr>
        <w:t xml:space="preserve">изцяло </w:t>
      </w:r>
      <w:r w:rsidR="00C565B0" w:rsidRPr="00C84AC8">
        <w:rPr>
          <w:rFonts w:ascii="Times New Roman" w:hAnsi="Times New Roman" w:cs="Times New Roman"/>
          <w:iCs/>
          <w:lang w:val="bg-BG"/>
        </w:rPr>
        <w:t>подч</w:t>
      </w:r>
      <w:r w:rsidR="00341410" w:rsidRPr="00C84AC8">
        <w:rPr>
          <w:rFonts w:ascii="Times New Roman" w:hAnsi="Times New Roman" w:cs="Times New Roman"/>
          <w:iCs/>
          <w:lang w:val="bg-BG"/>
        </w:rPr>
        <w:t>и</w:t>
      </w:r>
      <w:r w:rsidR="00C565B0" w:rsidRPr="00C84AC8">
        <w:rPr>
          <w:rFonts w:ascii="Times New Roman" w:hAnsi="Times New Roman" w:cs="Times New Roman"/>
          <w:iCs/>
          <w:lang w:val="bg-BG"/>
        </w:rPr>
        <w:t>нен</w:t>
      </w:r>
      <w:r w:rsidR="008E6877" w:rsidRPr="00C84AC8">
        <w:rPr>
          <w:rFonts w:ascii="Times New Roman" w:hAnsi="Times New Roman" w:cs="Times New Roman"/>
          <w:iCs/>
          <w:lang w:val="bg-BG"/>
        </w:rPr>
        <w:t>и</w:t>
      </w:r>
      <w:r w:rsidR="00C565B0" w:rsidRPr="00C84AC8">
        <w:rPr>
          <w:rFonts w:ascii="Times New Roman" w:hAnsi="Times New Roman" w:cs="Times New Roman"/>
          <w:iCs/>
          <w:lang w:val="bg-BG"/>
        </w:rPr>
        <w:t xml:space="preserve"> на техните вътрешни състояния</w:t>
      </w:r>
      <w:r w:rsidR="00201ABF" w:rsidRPr="00C84AC8">
        <w:rPr>
          <w:rFonts w:ascii="Times New Roman" w:hAnsi="Times New Roman" w:cs="Times New Roman"/>
          <w:iCs/>
          <w:lang w:val="bg-BG"/>
        </w:rPr>
        <w:t xml:space="preserve"> и конфликти</w:t>
      </w:r>
      <w:r w:rsidR="00341410" w:rsidRPr="00C84AC8">
        <w:rPr>
          <w:rFonts w:ascii="Times New Roman" w:hAnsi="Times New Roman" w:cs="Times New Roman"/>
          <w:iCs/>
          <w:lang w:val="bg-BG"/>
        </w:rPr>
        <w:t xml:space="preserve">, като често външните сцени </w:t>
      </w:r>
      <w:r w:rsidR="008E6877" w:rsidRPr="00C84AC8">
        <w:rPr>
          <w:rFonts w:ascii="Times New Roman" w:hAnsi="Times New Roman" w:cs="Times New Roman"/>
          <w:iCs/>
          <w:lang w:val="bg-BG"/>
        </w:rPr>
        <w:t>са</w:t>
      </w:r>
      <w:r w:rsidR="00341410" w:rsidRPr="00C84AC8">
        <w:rPr>
          <w:rFonts w:ascii="Times New Roman" w:hAnsi="Times New Roman" w:cs="Times New Roman"/>
          <w:iCs/>
          <w:lang w:val="bg-BG"/>
        </w:rPr>
        <w:t xml:space="preserve"> израз на </w:t>
      </w:r>
      <w:r w:rsidR="007A2A19">
        <w:rPr>
          <w:rFonts w:ascii="Times New Roman" w:hAnsi="Times New Roman" w:cs="Times New Roman"/>
          <w:iCs/>
          <w:lang w:val="bg-BG"/>
        </w:rPr>
        <w:t>он</w:t>
      </w:r>
      <w:r w:rsidR="007A2A19" w:rsidRPr="00C84AC8">
        <w:rPr>
          <w:rFonts w:ascii="Times New Roman" w:hAnsi="Times New Roman" w:cs="Times New Roman"/>
          <w:iCs/>
          <w:lang w:val="bg-BG"/>
        </w:rPr>
        <w:t>ова</w:t>
      </w:r>
      <w:r w:rsidR="00433658" w:rsidRPr="00C84AC8">
        <w:rPr>
          <w:rFonts w:ascii="Times New Roman" w:hAnsi="Times New Roman" w:cs="Times New Roman"/>
          <w:iCs/>
          <w:lang w:val="bg-BG"/>
        </w:rPr>
        <w:t xml:space="preserve">, което се случва в </w:t>
      </w:r>
      <w:r w:rsidR="00341410" w:rsidRPr="00C84AC8">
        <w:rPr>
          <w:rFonts w:ascii="Times New Roman" w:hAnsi="Times New Roman" w:cs="Times New Roman"/>
          <w:iCs/>
          <w:lang w:val="bg-BG"/>
        </w:rPr>
        <w:t>тяхното подсъзнание</w:t>
      </w:r>
      <w:r w:rsidR="00C565B0" w:rsidRPr="00C84AC8">
        <w:rPr>
          <w:rFonts w:ascii="Times New Roman" w:hAnsi="Times New Roman" w:cs="Times New Roman"/>
          <w:iCs/>
          <w:lang w:val="bg-BG"/>
        </w:rPr>
        <w:t xml:space="preserve">. </w:t>
      </w:r>
      <w:r w:rsidR="0035372A" w:rsidRPr="00C84AC8">
        <w:rPr>
          <w:rFonts w:ascii="Times New Roman" w:hAnsi="Times New Roman" w:cs="Times New Roman"/>
          <w:iCs/>
          <w:lang w:val="bg-BG"/>
        </w:rPr>
        <w:t xml:space="preserve">Очевидно е, че Тони Морисън като постмодерен автор, който неуморно преразглежда, създава нови представи и нови връзки, проектира своя художествен свят така, че той да бъде </w:t>
      </w:r>
      <w:r w:rsidR="007A2A19">
        <w:rPr>
          <w:rFonts w:ascii="Times New Roman" w:hAnsi="Times New Roman" w:cs="Times New Roman"/>
          <w:iCs/>
          <w:lang w:val="bg-BG"/>
        </w:rPr>
        <w:t>по</w:t>
      </w:r>
      <w:r w:rsidR="0035372A" w:rsidRPr="00C84AC8">
        <w:rPr>
          <w:rFonts w:ascii="Times New Roman" w:hAnsi="Times New Roman" w:cs="Times New Roman"/>
          <w:iCs/>
          <w:lang w:val="bg-BG"/>
        </w:rPr>
        <w:t xml:space="preserve"> думите на Замора „по-малко реален, по-малко идеологически, по-малко хегемонен“, не който подчинява всичко на един общ център, а който разпръсква, търси странното, чудното, ексцентричното, като по този начин отваря „</w:t>
      </w:r>
      <w:r w:rsidR="00201ABF" w:rsidRPr="00C84AC8">
        <w:rPr>
          <w:rFonts w:ascii="Times New Roman" w:hAnsi="Times New Roman" w:cs="Times New Roman"/>
          <w:iCs/>
          <w:lang w:val="bg-BG"/>
        </w:rPr>
        <w:t>пространство за взаимодействие</w:t>
      </w:r>
      <w:r w:rsidR="0035372A" w:rsidRPr="00C84AC8">
        <w:rPr>
          <w:rFonts w:ascii="Times New Roman" w:hAnsi="Times New Roman" w:cs="Times New Roman"/>
          <w:iCs/>
          <w:lang w:val="bg-BG"/>
        </w:rPr>
        <w:t xml:space="preserve"> на различията“ (вж. </w:t>
      </w:r>
      <w:r w:rsidR="0035372A" w:rsidRPr="00C84AC8">
        <w:rPr>
          <w:rFonts w:ascii="Times New Roman" w:hAnsi="Times New Roman" w:cs="Times New Roman"/>
          <w:iCs/>
        </w:rPr>
        <w:t xml:space="preserve">Zamora &amp; Faris 1995: 3, </w:t>
      </w:r>
      <w:r w:rsidR="0035372A" w:rsidRPr="00C84AC8">
        <w:rPr>
          <w:rFonts w:ascii="Times New Roman" w:hAnsi="Times New Roman" w:cs="Times New Roman"/>
          <w:iCs/>
          <w:lang w:val="bg-BG"/>
        </w:rPr>
        <w:t>прев. мой)</w:t>
      </w:r>
      <w:r w:rsidR="0035372A" w:rsidRPr="00C84AC8">
        <w:rPr>
          <w:rFonts w:ascii="Times New Roman" w:hAnsi="Times New Roman" w:cs="Times New Roman"/>
          <w:iCs/>
        </w:rPr>
        <w:t xml:space="preserve">. </w:t>
      </w:r>
      <w:r w:rsidR="0035372A" w:rsidRPr="00C84AC8">
        <w:rPr>
          <w:rFonts w:ascii="Times New Roman" w:hAnsi="Times New Roman" w:cs="Times New Roman"/>
          <w:iCs/>
          <w:lang w:val="bg-BG"/>
        </w:rPr>
        <w:t xml:space="preserve">Прозата на Морисън поставя под съмнение традиционно установените в литературата на реализма факти и логически взаимосвързаности чрез взаимната игра на множество разнородни светове и гледни точки, при която се смесват факти и фикция, реално и въображаемо, будно съзнание и сън и пр. В тази игра на противоречия проличават и </w:t>
      </w:r>
      <w:r w:rsidR="0035372A" w:rsidRPr="00C84AC8">
        <w:rPr>
          <w:rFonts w:ascii="Times New Roman" w:hAnsi="Times New Roman" w:cs="Times New Roman"/>
          <w:iCs/>
          <w:lang w:val="bg-BG"/>
        </w:rPr>
        <w:lastRenderedPageBreak/>
        <w:t xml:space="preserve">характерните за сюрреалистичната образност неочаквани срещи на несъвместими </w:t>
      </w:r>
      <w:r w:rsidR="00806B7B" w:rsidRPr="00C84AC8">
        <w:rPr>
          <w:rFonts w:ascii="Times New Roman" w:hAnsi="Times New Roman" w:cs="Times New Roman"/>
          <w:iCs/>
          <w:lang w:val="bg-BG"/>
        </w:rPr>
        <w:t>реалии</w:t>
      </w:r>
      <w:r w:rsidR="007A1E46" w:rsidRPr="00C84AC8">
        <w:rPr>
          <w:rFonts w:ascii="Times New Roman" w:hAnsi="Times New Roman" w:cs="Times New Roman"/>
          <w:iCs/>
          <w:lang w:val="bg-BG"/>
        </w:rPr>
        <w:t xml:space="preserve"> като израз на освободеното от подсъзнание</w:t>
      </w:r>
      <w:r w:rsidR="0035372A" w:rsidRPr="00C84AC8">
        <w:rPr>
          <w:rFonts w:ascii="Times New Roman" w:hAnsi="Times New Roman" w:cs="Times New Roman"/>
          <w:iCs/>
          <w:lang w:val="bg-BG"/>
        </w:rPr>
        <w:t>.</w:t>
      </w:r>
    </w:p>
    <w:p w:rsidR="00D253DC" w:rsidRPr="00C84AC8" w:rsidRDefault="00641C0D" w:rsidP="004662EA">
      <w:pPr>
        <w:spacing w:line="360" w:lineRule="auto"/>
        <w:ind w:firstLine="720"/>
        <w:rPr>
          <w:rFonts w:ascii="Times New Roman" w:hAnsi="Times New Roman" w:cs="Times New Roman"/>
          <w:lang w:val="bg-BG"/>
        </w:rPr>
      </w:pPr>
      <w:r w:rsidRPr="00C84AC8">
        <w:rPr>
          <w:rFonts w:ascii="Times New Roman" w:hAnsi="Times New Roman" w:cs="Times New Roman"/>
          <w:iCs/>
          <w:lang w:val="bg-BG"/>
        </w:rPr>
        <w:t>Настоящото изследване неминуемо включва панорамен обзор на дългия път от Европа през 20-те години на ХХ век, където се заражда европейския авангард</w:t>
      </w:r>
      <w:r w:rsidR="00A85815" w:rsidRPr="00C84AC8">
        <w:rPr>
          <w:rFonts w:ascii="Times New Roman" w:hAnsi="Times New Roman" w:cs="Times New Roman"/>
          <w:iCs/>
          <w:lang w:val="bg-BG"/>
        </w:rPr>
        <w:t>,</w:t>
      </w:r>
      <w:r w:rsidRPr="00C84AC8">
        <w:rPr>
          <w:rFonts w:ascii="Times New Roman" w:hAnsi="Times New Roman" w:cs="Times New Roman"/>
          <w:iCs/>
          <w:lang w:val="bg-BG"/>
        </w:rPr>
        <w:t xml:space="preserve"> до посяване</w:t>
      </w:r>
      <w:r w:rsidR="00A85815" w:rsidRPr="00C84AC8">
        <w:rPr>
          <w:rFonts w:ascii="Times New Roman" w:hAnsi="Times New Roman" w:cs="Times New Roman"/>
          <w:iCs/>
          <w:lang w:val="bg-BG"/>
        </w:rPr>
        <w:t>то</w:t>
      </w:r>
      <w:r w:rsidRPr="00C84AC8">
        <w:rPr>
          <w:rFonts w:ascii="Times New Roman" w:hAnsi="Times New Roman" w:cs="Times New Roman"/>
          <w:iCs/>
          <w:lang w:val="bg-BG"/>
        </w:rPr>
        <w:t xml:space="preserve"> на семената му на местна почва в Новия свят, в подкрепа на основната ми хипотеза, че в прозата на Тони Морисън могат да се открият далечните следи на </w:t>
      </w:r>
      <w:r w:rsidR="0014705D" w:rsidRPr="00C84AC8">
        <w:rPr>
          <w:rFonts w:ascii="Times New Roman" w:hAnsi="Times New Roman" w:cs="Times New Roman"/>
          <w:iCs/>
          <w:lang w:val="bg-BG"/>
        </w:rPr>
        <w:t xml:space="preserve">един от </w:t>
      </w:r>
      <w:r w:rsidR="00385E81" w:rsidRPr="00C84AC8">
        <w:rPr>
          <w:rFonts w:ascii="Times New Roman" w:hAnsi="Times New Roman" w:cs="Times New Roman"/>
          <w:iCs/>
          <w:lang w:val="bg-BG"/>
        </w:rPr>
        <w:t>европейск</w:t>
      </w:r>
      <w:r w:rsidR="0014705D" w:rsidRPr="00C84AC8">
        <w:rPr>
          <w:rFonts w:ascii="Times New Roman" w:hAnsi="Times New Roman" w:cs="Times New Roman"/>
          <w:iCs/>
          <w:lang w:val="bg-BG"/>
        </w:rPr>
        <w:t>ите предшественици</w:t>
      </w:r>
      <w:r w:rsidRPr="00C84AC8">
        <w:rPr>
          <w:rFonts w:ascii="Times New Roman" w:hAnsi="Times New Roman" w:cs="Times New Roman"/>
          <w:iCs/>
          <w:lang w:val="bg-BG"/>
        </w:rPr>
        <w:t xml:space="preserve"> на магическия реализъм – сюрреализмът. В работата си се основавам на наблюденията на признати теоретици и учени с иновативни идеи в областта на магическия реализъм </w:t>
      </w:r>
      <w:r w:rsidR="002730EA">
        <w:rPr>
          <w:rFonts w:ascii="Times New Roman" w:hAnsi="Times New Roman" w:cs="Times New Roman"/>
          <w:iCs/>
          <w:lang w:val="bg-BG"/>
        </w:rPr>
        <w:t>и на сюрреализма.</w:t>
      </w:r>
      <w:r w:rsidRPr="00C84AC8">
        <w:rPr>
          <w:rFonts w:ascii="Times New Roman" w:hAnsi="Times New Roman" w:cs="Times New Roman"/>
          <w:iCs/>
          <w:lang w:val="bg-BG"/>
        </w:rPr>
        <w:t xml:space="preserve"> В</w:t>
      </w:r>
      <w:r w:rsidR="00385E81" w:rsidRPr="00C84AC8">
        <w:rPr>
          <w:rFonts w:ascii="Times New Roman" w:hAnsi="Times New Roman" w:cs="Times New Roman"/>
          <w:iCs/>
          <w:lang w:val="bg-BG"/>
        </w:rPr>
        <w:t xml:space="preserve"> позицията си се присъединявам към </w:t>
      </w:r>
      <w:r w:rsidR="001E3502" w:rsidRPr="00C84AC8">
        <w:rPr>
          <w:rFonts w:ascii="Times New Roman" w:hAnsi="Times New Roman" w:cs="Times New Roman"/>
          <w:iCs/>
          <w:lang w:val="bg-BG"/>
        </w:rPr>
        <w:t>новата вълна от изследователи и учени</w:t>
      </w:r>
      <w:r w:rsidRPr="00C84AC8">
        <w:rPr>
          <w:rFonts w:ascii="Times New Roman" w:hAnsi="Times New Roman" w:cs="Times New Roman"/>
          <w:iCs/>
          <w:lang w:val="bg-BG"/>
        </w:rPr>
        <w:t xml:space="preserve">, </w:t>
      </w:r>
      <w:r w:rsidR="00385E81" w:rsidRPr="00C84AC8">
        <w:rPr>
          <w:rFonts w:ascii="Times New Roman" w:hAnsi="Times New Roman" w:cs="Times New Roman"/>
          <w:iCs/>
          <w:lang w:val="bg-BG"/>
        </w:rPr>
        <w:t xml:space="preserve">опитващи </w:t>
      </w:r>
      <w:r w:rsidRPr="00C84AC8">
        <w:rPr>
          <w:rFonts w:ascii="Times New Roman" w:hAnsi="Times New Roman" w:cs="Times New Roman"/>
          <w:iCs/>
          <w:lang w:val="bg-BG"/>
        </w:rPr>
        <w:t xml:space="preserve">се да поставят сюрреализма на международната карта </w:t>
      </w:r>
      <w:r w:rsidR="00385E81" w:rsidRPr="00C84AC8">
        <w:rPr>
          <w:rFonts w:ascii="Times New Roman" w:hAnsi="Times New Roman" w:cs="Times New Roman"/>
          <w:iCs/>
          <w:lang w:val="bg-BG"/>
        </w:rPr>
        <w:t xml:space="preserve">на културни влияния </w:t>
      </w:r>
      <w:r w:rsidRPr="00C84AC8">
        <w:rPr>
          <w:rFonts w:ascii="Times New Roman" w:hAnsi="Times New Roman" w:cs="Times New Roman"/>
          <w:iCs/>
          <w:lang w:val="bg-BG"/>
        </w:rPr>
        <w:t xml:space="preserve">по начин, който не се съгласява с традиционно наложените разбирания за директно и линейно влияние, за еднопосочен трансфер на </w:t>
      </w:r>
      <w:r w:rsidR="001E3502" w:rsidRPr="00C84AC8">
        <w:rPr>
          <w:rFonts w:ascii="Times New Roman" w:hAnsi="Times New Roman" w:cs="Times New Roman"/>
          <w:iCs/>
          <w:lang w:val="bg-BG"/>
        </w:rPr>
        <w:t>културни модели</w:t>
      </w:r>
      <w:r w:rsidRPr="00C84AC8">
        <w:rPr>
          <w:rFonts w:ascii="Times New Roman" w:hAnsi="Times New Roman" w:cs="Times New Roman"/>
          <w:iCs/>
          <w:lang w:val="bg-BG"/>
        </w:rPr>
        <w:t xml:space="preserve">, а напротив, </w:t>
      </w:r>
      <w:r w:rsidR="001E3502" w:rsidRPr="00C84AC8">
        <w:rPr>
          <w:rFonts w:ascii="Times New Roman" w:hAnsi="Times New Roman" w:cs="Times New Roman"/>
          <w:iCs/>
          <w:lang w:val="bg-BG"/>
        </w:rPr>
        <w:t>изискват да се преосмисли</w:t>
      </w:r>
      <w:r w:rsidRPr="00C84AC8">
        <w:rPr>
          <w:rFonts w:ascii="Times New Roman" w:hAnsi="Times New Roman" w:cs="Times New Roman"/>
          <w:iCs/>
          <w:lang w:val="bg-BG"/>
        </w:rPr>
        <w:t xml:space="preserve"> сюрреалистичната мисъл на фона на една набраздена от взаимен обмен, пресечни точки</w:t>
      </w:r>
      <w:r w:rsidRPr="00C84AC8">
        <w:rPr>
          <w:rFonts w:ascii="Times New Roman" w:hAnsi="Times New Roman" w:cs="Times New Roman"/>
          <w:iCs/>
        </w:rPr>
        <w:t xml:space="preserve">, </w:t>
      </w:r>
      <w:r w:rsidRPr="00C84AC8">
        <w:rPr>
          <w:rFonts w:ascii="Times New Roman" w:hAnsi="Times New Roman" w:cs="Times New Roman"/>
          <w:iCs/>
          <w:lang w:val="bg-BG"/>
        </w:rPr>
        <w:t xml:space="preserve">апроприации и креативни трансформации </w:t>
      </w:r>
      <w:r w:rsidR="001E3502" w:rsidRPr="00C84AC8">
        <w:rPr>
          <w:rFonts w:ascii="Times New Roman" w:hAnsi="Times New Roman" w:cs="Times New Roman"/>
          <w:iCs/>
          <w:lang w:val="bg-BG"/>
        </w:rPr>
        <w:t>историография</w:t>
      </w:r>
      <w:r w:rsidRPr="00C84AC8">
        <w:rPr>
          <w:rFonts w:ascii="Times New Roman" w:hAnsi="Times New Roman" w:cs="Times New Roman"/>
          <w:iCs/>
          <w:lang w:val="bg-BG"/>
        </w:rPr>
        <w:t xml:space="preserve">. </w:t>
      </w:r>
      <w:r w:rsidR="001E3502" w:rsidRPr="00C84AC8">
        <w:rPr>
          <w:rFonts w:ascii="Times New Roman" w:hAnsi="Times New Roman" w:cs="Times New Roman"/>
          <w:iCs/>
          <w:lang w:val="bg-BG"/>
        </w:rPr>
        <w:t xml:space="preserve">Наред с това, откакто постколониализмът се налага като специфично поле в съвременния академичен дискурс, неизбежно се налага и преоценка на </w:t>
      </w:r>
      <w:r w:rsidR="00DD01B2" w:rsidRPr="00C84AC8">
        <w:rPr>
          <w:rFonts w:ascii="Times New Roman" w:hAnsi="Times New Roman" w:cs="Times New Roman"/>
          <w:iCs/>
          <w:lang w:val="bg-BG"/>
        </w:rPr>
        <w:t xml:space="preserve">значението на </w:t>
      </w:r>
      <w:r w:rsidR="001E3502" w:rsidRPr="00C84AC8">
        <w:rPr>
          <w:rFonts w:ascii="Times New Roman" w:hAnsi="Times New Roman" w:cs="Times New Roman"/>
          <w:iCs/>
          <w:lang w:val="bg-BG"/>
        </w:rPr>
        <w:t xml:space="preserve">сюрреализма, който като движение, </w:t>
      </w:r>
      <w:r w:rsidR="00DD01B2" w:rsidRPr="00C84AC8">
        <w:rPr>
          <w:rFonts w:ascii="Times New Roman" w:hAnsi="Times New Roman" w:cs="Times New Roman"/>
          <w:iCs/>
          <w:lang w:val="bg-BG"/>
        </w:rPr>
        <w:t>борещо се за нов социален порядък, открито критикува колониалното наследство на Франция</w:t>
      </w:r>
      <w:r w:rsidR="001E3502" w:rsidRPr="00C84AC8">
        <w:rPr>
          <w:rFonts w:ascii="Times New Roman" w:hAnsi="Times New Roman" w:cs="Times New Roman"/>
          <w:iCs/>
          <w:lang w:val="bg-BG"/>
        </w:rPr>
        <w:t xml:space="preserve"> </w:t>
      </w:r>
      <w:r w:rsidR="00DD01B2" w:rsidRPr="00C84AC8">
        <w:rPr>
          <w:rFonts w:ascii="Times New Roman" w:hAnsi="Times New Roman" w:cs="Times New Roman"/>
          <w:iCs/>
          <w:lang w:val="bg-BG"/>
        </w:rPr>
        <w:t xml:space="preserve">и отхвърля всякакви форми на подчинение и </w:t>
      </w:r>
      <w:r w:rsidR="006C6F40" w:rsidRPr="00C84AC8">
        <w:rPr>
          <w:rFonts w:ascii="Times New Roman" w:hAnsi="Times New Roman" w:cs="Times New Roman"/>
          <w:iCs/>
          <w:lang w:val="bg-BG"/>
        </w:rPr>
        <w:t xml:space="preserve">робство. </w:t>
      </w:r>
      <w:r w:rsidR="004662EA" w:rsidRPr="00C84AC8">
        <w:rPr>
          <w:rFonts w:ascii="Times New Roman" w:hAnsi="Times New Roman" w:cs="Times New Roman"/>
          <w:lang w:val="bg-BG"/>
        </w:rPr>
        <w:t>Дълго време обхватът и влиянията на сюрреализма са оценявани ограничено и много от взаимодействията му с отдалечени култури и народи са пренебрегвани</w:t>
      </w:r>
      <w:r w:rsidR="004662EA" w:rsidRPr="00C84AC8">
        <w:rPr>
          <w:rFonts w:ascii="Times New Roman" w:hAnsi="Times New Roman" w:cs="Times New Roman"/>
        </w:rPr>
        <w:t xml:space="preserve">. </w:t>
      </w:r>
      <w:r w:rsidR="004662EA" w:rsidRPr="00C84AC8">
        <w:rPr>
          <w:rFonts w:ascii="Times New Roman" w:hAnsi="Times New Roman" w:cs="Times New Roman"/>
          <w:lang w:val="bg-BG"/>
        </w:rPr>
        <w:t xml:space="preserve">„Наскоро обаче“, както отбелязва Мелъни Никълсън в увода към книгата си </w:t>
      </w:r>
      <w:r w:rsidR="004662EA" w:rsidRPr="00C84AC8">
        <w:rPr>
          <w:rFonts w:ascii="Times New Roman" w:hAnsi="Times New Roman" w:cs="Times New Roman"/>
          <w:i/>
        </w:rPr>
        <w:t>Surrealism in Latin American Literature: Searching for Breton’s Ghost</w:t>
      </w:r>
      <w:r w:rsidR="004662EA" w:rsidRPr="00C84AC8">
        <w:rPr>
          <w:rFonts w:ascii="Times New Roman" w:hAnsi="Times New Roman" w:cs="Times New Roman"/>
          <w:lang w:val="bg-BG"/>
        </w:rPr>
        <w:t xml:space="preserve"> (2013), „сюрреализмът отново изплува като обект на огромен научен интерес, както в литературата, така и в изобразителните изкуства“</w:t>
      </w:r>
      <w:r w:rsidR="004662EA" w:rsidRPr="00C84AC8">
        <w:rPr>
          <w:rFonts w:ascii="Times New Roman" w:hAnsi="Times New Roman" w:cs="Times New Roman"/>
        </w:rPr>
        <w:t xml:space="preserve"> (</w:t>
      </w:r>
      <w:r w:rsidR="004662EA" w:rsidRPr="00C84AC8">
        <w:rPr>
          <w:rFonts w:ascii="Times New Roman" w:hAnsi="Times New Roman" w:cs="Times New Roman"/>
          <w:lang w:val="bg-BG"/>
        </w:rPr>
        <w:t>Никълсън 2013: 1, прев. мой</w:t>
      </w:r>
      <w:r w:rsidR="004662EA" w:rsidRPr="00C84AC8">
        <w:rPr>
          <w:rFonts w:ascii="Times New Roman" w:hAnsi="Times New Roman" w:cs="Times New Roman"/>
        </w:rPr>
        <w:t xml:space="preserve">). </w:t>
      </w:r>
      <w:r w:rsidR="004662EA" w:rsidRPr="00C84AC8">
        <w:rPr>
          <w:rFonts w:ascii="Times New Roman" w:hAnsi="Times New Roman" w:cs="Times New Roman"/>
          <w:lang w:val="bg-BG"/>
        </w:rPr>
        <w:t xml:space="preserve">През последните две десетилетия сме свидетели на все по-нови и провокиращи изследвания в полето на сюрреализма, които го разглеждат </w:t>
      </w:r>
      <w:r w:rsidR="006A3275" w:rsidRPr="00C84AC8">
        <w:rPr>
          <w:rFonts w:ascii="Times New Roman" w:hAnsi="Times New Roman" w:cs="Times New Roman"/>
          <w:lang w:val="bg-BG"/>
        </w:rPr>
        <w:t xml:space="preserve">не като затворена ортодоксална школа, траеща няколко десетилетия, а </w:t>
      </w:r>
      <w:r w:rsidR="004662EA" w:rsidRPr="00C84AC8">
        <w:rPr>
          <w:rFonts w:ascii="Times New Roman" w:hAnsi="Times New Roman" w:cs="Times New Roman"/>
          <w:lang w:val="bg-BG"/>
        </w:rPr>
        <w:t>като отворено, динамично</w:t>
      </w:r>
      <w:r w:rsidR="006A3275" w:rsidRPr="00C84AC8">
        <w:rPr>
          <w:rFonts w:ascii="Times New Roman" w:hAnsi="Times New Roman" w:cs="Times New Roman"/>
          <w:lang w:val="bg-BG"/>
        </w:rPr>
        <w:t>, адаптивно</w:t>
      </w:r>
      <w:r w:rsidR="004662EA" w:rsidRPr="00C84AC8">
        <w:rPr>
          <w:rFonts w:ascii="Times New Roman" w:hAnsi="Times New Roman" w:cs="Times New Roman"/>
          <w:lang w:val="bg-BG"/>
        </w:rPr>
        <w:t xml:space="preserve"> и възобновяващо се явление, което успява да преодолее не само географските и </w:t>
      </w:r>
      <w:r w:rsidR="00BE6F43">
        <w:rPr>
          <w:rFonts w:ascii="Times New Roman" w:hAnsi="Times New Roman" w:cs="Times New Roman"/>
          <w:lang w:val="bg-BG"/>
        </w:rPr>
        <w:t>темпоралните</w:t>
      </w:r>
      <w:r w:rsidR="00BE6F43" w:rsidRPr="00C84AC8">
        <w:rPr>
          <w:rFonts w:ascii="Times New Roman" w:hAnsi="Times New Roman" w:cs="Times New Roman"/>
          <w:lang w:val="bg-BG"/>
        </w:rPr>
        <w:t xml:space="preserve"> </w:t>
      </w:r>
      <w:r w:rsidR="004662EA" w:rsidRPr="00C84AC8">
        <w:rPr>
          <w:rFonts w:ascii="Times New Roman" w:hAnsi="Times New Roman" w:cs="Times New Roman"/>
          <w:lang w:val="bg-BG"/>
        </w:rPr>
        <w:t xml:space="preserve">граници на своето историческо </w:t>
      </w:r>
      <w:r w:rsidR="00BE6F43">
        <w:rPr>
          <w:rFonts w:ascii="Times New Roman" w:hAnsi="Times New Roman" w:cs="Times New Roman"/>
          <w:lang w:val="bg-BG"/>
        </w:rPr>
        <w:t>време</w:t>
      </w:r>
      <w:r w:rsidR="004662EA" w:rsidRPr="00C84AC8">
        <w:rPr>
          <w:rFonts w:ascii="Times New Roman" w:hAnsi="Times New Roman" w:cs="Times New Roman"/>
          <w:lang w:val="bg-BG"/>
        </w:rPr>
        <w:t xml:space="preserve">, но превъзмогва и всякакви социални, класови, </w:t>
      </w:r>
      <w:r w:rsidR="0031740A" w:rsidRPr="00C84AC8">
        <w:rPr>
          <w:rFonts w:ascii="Times New Roman" w:hAnsi="Times New Roman" w:cs="Times New Roman"/>
          <w:lang w:val="bg-BG"/>
        </w:rPr>
        <w:t xml:space="preserve">етнически </w:t>
      </w:r>
      <w:r w:rsidR="004662EA" w:rsidRPr="00C84AC8">
        <w:rPr>
          <w:rFonts w:ascii="Times New Roman" w:hAnsi="Times New Roman" w:cs="Times New Roman"/>
          <w:lang w:val="bg-BG"/>
        </w:rPr>
        <w:t xml:space="preserve">и други традиционно установени разделения, приобщавайки към себе си хора от най-различни народности и </w:t>
      </w:r>
      <w:r w:rsidR="00A85815" w:rsidRPr="00C84AC8">
        <w:rPr>
          <w:rFonts w:ascii="Times New Roman" w:hAnsi="Times New Roman" w:cs="Times New Roman"/>
          <w:lang w:val="bg-BG"/>
        </w:rPr>
        <w:t>етнически групи</w:t>
      </w:r>
      <w:r w:rsidR="004662EA" w:rsidRPr="00C84AC8">
        <w:rPr>
          <w:rFonts w:ascii="Times New Roman" w:hAnsi="Times New Roman" w:cs="Times New Roman"/>
          <w:lang w:val="bg-BG"/>
        </w:rPr>
        <w:t xml:space="preserve">. </w:t>
      </w:r>
      <w:r w:rsidR="00ED76B8" w:rsidRPr="00C84AC8">
        <w:rPr>
          <w:rFonts w:ascii="Times New Roman" w:hAnsi="Times New Roman" w:cs="Times New Roman"/>
          <w:lang w:val="bg-BG"/>
        </w:rPr>
        <w:t>В</w:t>
      </w:r>
      <w:r w:rsidR="006A3275" w:rsidRPr="00C84AC8">
        <w:rPr>
          <w:rFonts w:ascii="Times New Roman" w:hAnsi="Times New Roman" w:cs="Times New Roman"/>
          <w:lang w:val="bg-BG"/>
        </w:rPr>
        <w:t xml:space="preserve"> тази транскултурна колаборация, </w:t>
      </w:r>
      <w:r w:rsidR="00ED76B8" w:rsidRPr="00C84AC8">
        <w:rPr>
          <w:rFonts w:ascii="Times New Roman" w:hAnsi="Times New Roman" w:cs="Times New Roman"/>
          <w:lang w:val="bg-BG"/>
        </w:rPr>
        <w:t xml:space="preserve">гласът на протестиращите срещу колониалната система френски поети, артисти и интелектуалци среща </w:t>
      </w:r>
      <w:r w:rsidR="002557C7" w:rsidRPr="00C84AC8">
        <w:rPr>
          <w:rFonts w:ascii="Times New Roman" w:hAnsi="Times New Roman" w:cs="Times New Roman"/>
          <w:lang w:val="bg-BG"/>
        </w:rPr>
        <w:t xml:space="preserve">отглас от </w:t>
      </w:r>
      <w:r w:rsidR="006C6F40" w:rsidRPr="00C84AC8">
        <w:rPr>
          <w:rFonts w:ascii="Times New Roman" w:hAnsi="Times New Roman" w:cs="Times New Roman"/>
          <w:lang w:val="bg-BG"/>
        </w:rPr>
        <w:t>места, които в евроцентристкото мислене се разбират като „периферия“ на метрополията. Д</w:t>
      </w:r>
      <w:r w:rsidR="00ED76B8" w:rsidRPr="00C84AC8">
        <w:rPr>
          <w:rFonts w:ascii="Times New Roman" w:hAnsi="Times New Roman" w:cs="Times New Roman"/>
          <w:lang w:val="bg-BG"/>
        </w:rPr>
        <w:t>вижението „Негритюд“ в Мартиника и Хаити, революционери</w:t>
      </w:r>
      <w:r w:rsidR="006A3275" w:rsidRPr="00C84AC8">
        <w:rPr>
          <w:rFonts w:ascii="Times New Roman" w:hAnsi="Times New Roman" w:cs="Times New Roman"/>
          <w:lang w:val="bg-BG"/>
        </w:rPr>
        <w:t>те в Куба</w:t>
      </w:r>
      <w:r w:rsidR="00ED76B8" w:rsidRPr="00C84AC8">
        <w:rPr>
          <w:rFonts w:ascii="Times New Roman" w:hAnsi="Times New Roman" w:cs="Times New Roman"/>
          <w:lang w:val="bg-BG"/>
        </w:rPr>
        <w:t xml:space="preserve">, </w:t>
      </w:r>
      <w:r w:rsidR="006A3275" w:rsidRPr="00C84AC8">
        <w:rPr>
          <w:rFonts w:ascii="Times New Roman" w:hAnsi="Times New Roman" w:cs="Times New Roman"/>
          <w:lang w:val="bg-BG"/>
        </w:rPr>
        <w:t xml:space="preserve">или </w:t>
      </w:r>
      <w:r w:rsidR="00ED76B8" w:rsidRPr="00C84AC8">
        <w:rPr>
          <w:rFonts w:ascii="Times New Roman" w:hAnsi="Times New Roman" w:cs="Times New Roman"/>
          <w:lang w:val="bg-BG"/>
        </w:rPr>
        <w:t>Блек Артс поетите</w:t>
      </w:r>
      <w:r w:rsidR="006A3275" w:rsidRPr="00C84AC8">
        <w:rPr>
          <w:rFonts w:ascii="Times New Roman" w:hAnsi="Times New Roman" w:cs="Times New Roman"/>
        </w:rPr>
        <w:t xml:space="preserve"> </w:t>
      </w:r>
      <w:r w:rsidR="006A3275" w:rsidRPr="00C84AC8">
        <w:rPr>
          <w:rFonts w:ascii="Times New Roman" w:hAnsi="Times New Roman" w:cs="Times New Roman"/>
          <w:lang w:val="bg-BG"/>
        </w:rPr>
        <w:t>в Америка</w:t>
      </w:r>
      <w:r w:rsidR="00A322E4" w:rsidRPr="00C84AC8">
        <w:rPr>
          <w:rFonts w:ascii="Times New Roman" w:hAnsi="Times New Roman" w:cs="Times New Roman"/>
          <w:lang w:val="bg-BG"/>
        </w:rPr>
        <w:t xml:space="preserve"> </w:t>
      </w:r>
      <w:r w:rsidR="00D253DC" w:rsidRPr="00C84AC8">
        <w:rPr>
          <w:rFonts w:ascii="Times New Roman" w:hAnsi="Times New Roman" w:cs="Times New Roman"/>
          <w:lang w:val="bg-BG"/>
        </w:rPr>
        <w:t xml:space="preserve">символно </w:t>
      </w:r>
      <w:r w:rsidR="00A322E4" w:rsidRPr="00C84AC8">
        <w:rPr>
          <w:rFonts w:ascii="Times New Roman" w:hAnsi="Times New Roman" w:cs="Times New Roman"/>
          <w:lang w:val="bg-BG"/>
        </w:rPr>
        <w:t xml:space="preserve">се превръщат в „другата“ </w:t>
      </w:r>
      <w:r w:rsidR="00D253DC" w:rsidRPr="00C84AC8">
        <w:rPr>
          <w:rFonts w:ascii="Times New Roman" w:hAnsi="Times New Roman" w:cs="Times New Roman"/>
          <w:lang w:val="bg-BG"/>
        </w:rPr>
        <w:t xml:space="preserve">неразделна </w:t>
      </w:r>
      <w:r w:rsidR="00A322E4" w:rsidRPr="00C84AC8">
        <w:rPr>
          <w:rFonts w:ascii="Times New Roman" w:hAnsi="Times New Roman" w:cs="Times New Roman"/>
          <w:lang w:val="bg-BG"/>
        </w:rPr>
        <w:t xml:space="preserve">част от метафората на Бретон за </w:t>
      </w:r>
      <w:r w:rsidR="00C63969" w:rsidRPr="00C84AC8">
        <w:rPr>
          <w:rFonts w:ascii="Times New Roman" w:hAnsi="Times New Roman" w:cs="Times New Roman"/>
          <w:lang w:val="bg-BG"/>
        </w:rPr>
        <w:t>„</w:t>
      </w:r>
      <w:r w:rsidR="00A322E4" w:rsidRPr="00C84AC8">
        <w:rPr>
          <w:rFonts w:ascii="Times New Roman" w:hAnsi="Times New Roman" w:cs="Times New Roman"/>
          <w:lang w:val="bg-BG"/>
        </w:rPr>
        <w:t>скачените съдове</w:t>
      </w:r>
      <w:r w:rsidR="00C63969" w:rsidRPr="00C84AC8">
        <w:rPr>
          <w:rFonts w:ascii="Times New Roman" w:hAnsi="Times New Roman" w:cs="Times New Roman"/>
          <w:lang w:val="bg-BG"/>
        </w:rPr>
        <w:t>“</w:t>
      </w:r>
      <w:r w:rsidR="006A3275" w:rsidRPr="00C84AC8">
        <w:rPr>
          <w:rFonts w:ascii="Times New Roman" w:hAnsi="Times New Roman" w:cs="Times New Roman"/>
          <w:lang w:val="bg-BG"/>
        </w:rPr>
        <w:t>.</w:t>
      </w:r>
      <w:r w:rsidR="00ED76B8" w:rsidRPr="00C84AC8">
        <w:rPr>
          <w:rFonts w:ascii="Times New Roman" w:hAnsi="Times New Roman" w:cs="Times New Roman"/>
          <w:lang w:val="bg-BG"/>
        </w:rPr>
        <w:t xml:space="preserve"> </w:t>
      </w:r>
      <w:r w:rsidR="005D60A8" w:rsidRPr="00C84AC8">
        <w:rPr>
          <w:rFonts w:ascii="Times New Roman" w:hAnsi="Times New Roman" w:cs="Times New Roman"/>
          <w:lang w:val="bg-BG"/>
        </w:rPr>
        <w:t>В този</w:t>
      </w:r>
      <w:r w:rsidR="00426707" w:rsidRPr="00C84AC8">
        <w:rPr>
          <w:rFonts w:ascii="Times New Roman" w:hAnsi="Times New Roman" w:cs="Times New Roman"/>
          <w:lang w:val="bg-BG"/>
        </w:rPr>
        <w:t xml:space="preserve"> </w:t>
      </w:r>
      <w:r w:rsidR="005D60A8" w:rsidRPr="00C84AC8">
        <w:rPr>
          <w:rFonts w:ascii="Times New Roman" w:hAnsi="Times New Roman" w:cs="Times New Roman"/>
          <w:lang w:val="bg-BG"/>
        </w:rPr>
        <w:t>продуктивен обмен</w:t>
      </w:r>
      <w:r w:rsidR="00426707" w:rsidRPr="00C84AC8">
        <w:rPr>
          <w:rFonts w:ascii="Times New Roman" w:hAnsi="Times New Roman" w:cs="Times New Roman"/>
          <w:lang w:val="bg-BG"/>
        </w:rPr>
        <w:t xml:space="preserve"> ключова </w:t>
      </w:r>
      <w:r w:rsidR="00BE6F43">
        <w:rPr>
          <w:rFonts w:ascii="Times New Roman" w:hAnsi="Times New Roman" w:cs="Times New Roman"/>
          <w:lang w:val="bg-BG"/>
        </w:rPr>
        <w:t xml:space="preserve">е </w:t>
      </w:r>
      <w:r w:rsidR="00426707" w:rsidRPr="00C84AC8">
        <w:rPr>
          <w:rFonts w:ascii="Times New Roman" w:hAnsi="Times New Roman" w:cs="Times New Roman"/>
          <w:lang w:val="bg-BG"/>
        </w:rPr>
        <w:t>роля</w:t>
      </w:r>
      <w:r w:rsidR="00BE6F43">
        <w:rPr>
          <w:rFonts w:ascii="Times New Roman" w:hAnsi="Times New Roman" w:cs="Times New Roman"/>
          <w:lang w:val="bg-BG"/>
        </w:rPr>
        <w:t>та на</w:t>
      </w:r>
      <w:r w:rsidR="00426707" w:rsidRPr="00C84AC8">
        <w:rPr>
          <w:rFonts w:ascii="Times New Roman" w:hAnsi="Times New Roman" w:cs="Times New Roman"/>
          <w:lang w:val="bg-BG"/>
        </w:rPr>
        <w:t xml:space="preserve"> г</w:t>
      </w:r>
      <w:r w:rsidR="00D253DC" w:rsidRPr="00C84AC8">
        <w:rPr>
          <w:rFonts w:ascii="Times New Roman" w:hAnsi="Times New Roman" w:cs="Times New Roman"/>
          <w:lang w:val="bg-BG"/>
        </w:rPr>
        <w:t>олемите световни столици</w:t>
      </w:r>
      <w:r w:rsidR="00426707" w:rsidRPr="00C84AC8">
        <w:rPr>
          <w:rFonts w:ascii="Times New Roman" w:hAnsi="Times New Roman" w:cs="Times New Roman"/>
          <w:lang w:val="bg-BG"/>
        </w:rPr>
        <w:t>, явяващи се</w:t>
      </w:r>
      <w:r w:rsidR="00D253DC" w:rsidRPr="00C84AC8">
        <w:rPr>
          <w:rFonts w:ascii="Times New Roman" w:hAnsi="Times New Roman" w:cs="Times New Roman"/>
          <w:lang w:val="bg-BG"/>
        </w:rPr>
        <w:t xml:space="preserve"> </w:t>
      </w:r>
      <w:r w:rsidR="002557C7" w:rsidRPr="00C84AC8">
        <w:rPr>
          <w:rFonts w:ascii="Times New Roman" w:hAnsi="Times New Roman" w:cs="Times New Roman"/>
          <w:lang w:val="bg-BG"/>
        </w:rPr>
        <w:t>като отворени и</w:t>
      </w:r>
      <w:r w:rsidR="00426707" w:rsidRPr="00C84AC8">
        <w:rPr>
          <w:rFonts w:ascii="Times New Roman" w:hAnsi="Times New Roman" w:cs="Times New Roman"/>
          <w:lang w:val="bg-BG"/>
        </w:rPr>
        <w:t xml:space="preserve"> освобождаващи духа урбанистични </w:t>
      </w:r>
      <w:r w:rsidR="00D253DC" w:rsidRPr="00C84AC8">
        <w:rPr>
          <w:rFonts w:ascii="Times New Roman" w:hAnsi="Times New Roman" w:cs="Times New Roman"/>
          <w:lang w:val="bg-BG"/>
        </w:rPr>
        <w:t xml:space="preserve">пространства за градските експерименти на сюрреалистите и техните </w:t>
      </w:r>
      <w:r w:rsidR="00BE6F43">
        <w:rPr>
          <w:rFonts w:ascii="Times New Roman" w:hAnsi="Times New Roman" w:cs="Times New Roman"/>
          <w:lang w:val="bg-BG"/>
        </w:rPr>
        <w:t>съмишленици и последователи</w:t>
      </w:r>
      <w:r w:rsidR="00D253DC" w:rsidRPr="00C84AC8">
        <w:rPr>
          <w:rFonts w:ascii="Times New Roman" w:hAnsi="Times New Roman" w:cs="Times New Roman"/>
          <w:lang w:val="bg-BG"/>
        </w:rPr>
        <w:t xml:space="preserve">, в резултат на което </w:t>
      </w:r>
      <w:r w:rsidR="00426707" w:rsidRPr="00C84AC8">
        <w:rPr>
          <w:rFonts w:ascii="Times New Roman" w:hAnsi="Times New Roman" w:cs="Times New Roman"/>
          <w:lang w:val="bg-BG"/>
        </w:rPr>
        <w:t>се оформят мног</w:t>
      </w:r>
      <w:r w:rsidR="008249DA" w:rsidRPr="00C84AC8">
        <w:rPr>
          <w:rFonts w:ascii="Times New Roman" w:hAnsi="Times New Roman" w:cs="Times New Roman"/>
          <w:lang w:val="bg-BG"/>
        </w:rPr>
        <w:t>о</w:t>
      </w:r>
      <w:r w:rsidR="00D253DC" w:rsidRPr="00C84AC8">
        <w:rPr>
          <w:rFonts w:ascii="Times New Roman" w:hAnsi="Times New Roman" w:cs="Times New Roman"/>
          <w:lang w:val="bg-BG"/>
        </w:rPr>
        <w:t>цветни културни колажи</w:t>
      </w:r>
      <w:r w:rsidR="00FA3FED" w:rsidRPr="00C84AC8">
        <w:rPr>
          <w:rFonts w:ascii="Times New Roman" w:hAnsi="Times New Roman" w:cs="Times New Roman"/>
          <w:lang w:val="bg-BG"/>
        </w:rPr>
        <w:t>.</w:t>
      </w:r>
      <w:r w:rsidR="008249DA" w:rsidRPr="00C84AC8">
        <w:rPr>
          <w:rFonts w:ascii="Times New Roman" w:hAnsi="Times New Roman" w:cs="Times New Roman"/>
          <w:lang w:val="bg-BG"/>
        </w:rPr>
        <w:t xml:space="preserve"> </w:t>
      </w:r>
      <w:r w:rsidR="004E2551" w:rsidRPr="00C84AC8">
        <w:rPr>
          <w:rFonts w:ascii="Times New Roman" w:hAnsi="Times New Roman" w:cs="Times New Roman"/>
          <w:lang w:val="bg-BG"/>
        </w:rPr>
        <w:t>Европейският градски</w:t>
      </w:r>
      <w:r w:rsidR="00FA3FED" w:rsidRPr="00C84AC8">
        <w:rPr>
          <w:rFonts w:ascii="Times New Roman" w:hAnsi="Times New Roman" w:cs="Times New Roman"/>
          <w:lang w:val="bg-BG"/>
        </w:rPr>
        <w:t xml:space="preserve"> </w:t>
      </w:r>
      <w:r w:rsidR="008249DA" w:rsidRPr="00C84AC8">
        <w:rPr>
          <w:rFonts w:ascii="Times New Roman" w:hAnsi="Times New Roman" w:cs="Times New Roman"/>
          <w:lang w:val="bg-BG"/>
        </w:rPr>
        <w:t xml:space="preserve">авангард </w:t>
      </w:r>
      <w:r w:rsidR="005D60A8" w:rsidRPr="00C84AC8">
        <w:rPr>
          <w:rFonts w:ascii="Times New Roman" w:hAnsi="Times New Roman" w:cs="Times New Roman"/>
          <w:lang w:val="bg-BG"/>
        </w:rPr>
        <w:t>среща</w:t>
      </w:r>
      <w:r w:rsidR="00426707" w:rsidRPr="00C84AC8">
        <w:rPr>
          <w:rFonts w:ascii="Times New Roman" w:hAnsi="Times New Roman" w:cs="Times New Roman"/>
          <w:lang w:val="bg-BG"/>
        </w:rPr>
        <w:t xml:space="preserve"> </w:t>
      </w:r>
      <w:r w:rsidR="008249DA" w:rsidRPr="00C84AC8">
        <w:rPr>
          <w:rFonts w:ascii="Times New Roman" w:hAnsi="Times New Roman" w:cs="Times New Roman"/>
          <w:lang w:val="bg-BG"/>
        </w:rPr>
        <w:t xml:space="preserve">бели и цветнокожи артисти, танцьори и пистели, европейски и афро-американски джаз музиканти по време и след Първата световна война, и, обратното, по време и след Втората световна война, амеркански артисти, художници и писатели </w:t>
      </w:r>
      <w:r w:rsidR="00426707" w:rsidRPr="00C84AC8">
        <w:rPr>
          <w:rFonts w:ascii="Times New Roman" w:hAnsi="Times New Roman" w:cs="Times New Roman"/>
          <w:lang w:val="bg-BG"/>
        </w:rPr>
        <w:t>влизат в колаборация</w:t>
      </w:r>
      <w:r w:rsidR="008249DA" w:rsidRPr="00C84AC8">
        <w:rPr>
          <w:rFonts w:ascii="Times New Roman" w:hAnsi="Times New Roman" w:cs="Times New Roman"/>
          <w:lang w:val="bg-BG"/>
        </w:rPr>
        <w:t xml:space="preserve"> </w:t>
      </w:r>
      <w:r w:rsidR="00426707" w:rsidRPr="00C84AC8">
        <w:rPr>
          <w:rFonts w:ascii="Times New Roman" w:hAnsi="Times New Roman" w:cs="Times New Roman"/>
          <w:lang w:val="bg-BG"/>
        </w:rPr>
        <w:t xml:space="preserve">с </w:t>
      </w:r>
      <w:r w:rsidR="008249DA" w:rsidRPr="00C84AC8">
        <w:rPr>
          <w:rFonts w:ascii="Times New Roman" w:hAnsi="Times New Roman" w:cs="Times New Roman"/>
          <w:lang w:val="bg-BG"/>
        </w:rPr>
        <w:t xml:space="preserve">прогонените </w:t>
      </w:r>
      <w:r w:rsidR="00426707" w:rsidRPr="00C84AC8">
        <w:rPr>
          <w:rFonts w:ascii="Times New Roman" w:hAnsi="Times New Roman" w:cs="Times New Roman"/>
          <w:lang w:val="bg-BG"/>
        </w:rPr>
        <w:t>от Франция сюрреалисти.</w:t>
      </w:r>
    </w:p>
    <w:p w:rsidR="001354A5" w:rsidRPr="00C84AC8" w:rsidRDefault="004662EA" w:rsidP="004662EA">
      <w:pPr>
        <w:spacing w:line="360" w:lineRule="auto"/>
        <w:ind w:firstLine="720"/>
        <w:rPr>
          <w:rFonts w:ascii="Times New Roman" w:hAnsi="Times New Roman" w:cs="Times New Roman"/>
          <w:iCs/>
          <w:lang w:val="bg-BG"/>
        </w:rPr>
      </w:pPr>
      <w:r w:rsidRPr="00C84AC8">
        <w:rPr>
          <w:rFonts w:ascii="Times New Roman" w:hAnsi="Times New Roman" w:cs="Times New Roman"/>
          <w:lang w:val="bg-BG"/>
        </w:rPr>
        <w:t xml:space="preserve">Новаторските тектове в областта на сюрреализма, които се появяват след 2000 година, като широко нашумялата антология </w:t>
      </w:r>
      <w:r w:rsidRPr="00C84AC8">
        <w:rPr>
          <w:rFonts w:ascii="Times New Roman" w:hAnsi="Times New Roman" w:cs="Times New Roman"/>
          <w:i/>
          <w:iCs/>
        </w:rPr>
        <w:t>Black, Brown, &amp; Beige: Surrealist</w:t>
      </w:r>
      <w:r w:rsidRPr="00C84AC8">
        <w:rPr>
          <w:rFonts w:ascii="Times New Roman" w:hAnsi="Times New Roman" w:cs="Times New Roman"/>
          <w:i/>
          <w:iCs/>
          <w:lang w:val="bg-BG"/>
        </w:rPr>
        <w:t xml:space="preserve"> </w:t>
      </w:r>
      <w:r w:rsidRPr="00C84AC8">
        <w:rPr>
          <w:rFonts w:ascii="Times New Roman" w:hAnsi="Times New Roman" w:cs="Times New Roman"/>
          <w:i/>
          <w:iCs/>
        </w:rPr>
        <w:t>Writings from Africa and the Diaspora</w:t>
      </w:r>
      <w:r w:rsidRPr="00C84AC8">
        <w:rPr>
          <w:rFonts w:ascii="Times New Roman" w:hAnsi="Times New Roman" w:cs="Times New Roman"/>
          <w:i/>
          <w:iCs/>
          <w:lang w:val="bg-BG"/>
        </w:rPr>
        <w:t xml:space="preserve">, </w:t>
      </w:r>
      <w:r w:rsidRPr="00C84AC8">
        <w:rPr>
          <w:rFonts w:ascii="Times New Roman" w:hAnsi="Times New Roman" w:cs="Times New Roman"/>
          <w:iCs/>
          <w:lang w:val="bg-BG"/>
        </w:rPr>
        <w:t xml:space="preserve">издадена от Франклин Роузмонт и Робин Кели, отправят сериозно предизвикателство към традиционните академични </w:t>
      </w:r>
      <w:r w:rsidRPr="00C84AC8">
        <w:rPr>
          <w:rFonts w:ascii="Times New Roman" w:hAnsi="Times New Roman" w:cs="Times New Roman"/>
          <w:iCs/>
          <w:lang w:val="bg-BG"/>
        </w:rPr>
        <w:lastRenderedPageBreak/>
        <w:t>историографии, които продължително и упорито представят сюрреализма изцяло като „бяло“ движение от европейски произход, изключвайки участието в него на хората с различен цвят на кожата, преди всичко от регионите на бившите колонии в Африка, Френските Кариби (Мартиника и Хаити), Испанските Кариби или Америка. Текстове като този на Франклин Роузмонт и Робин Кели</w:t>
      </w:r>
      <w:r w:rsidRPr="00C84AC8">
        <w:rPr>
          <w:rFonts w:ascii="Times New Roman" w:hAnsi="Times New Roman" w:cs="Times New Roman"/>
          <w:iCs/>
        </w:rPr>
        <w:t xml:space="preserve">, </w:t>
      </w:r>
      <w:r w:rsidRPr="00C84AC8">
        <w:rPr>
          <w:rFonts w:ascii="Times New Roman" w:hAnsi="Times New Roman" w:cs="Times New Roman"/>
          <w:iCs/>
          <w:lang w:val="bg-BG"/>
        </w:rPr>
        <w:t xml:space="preserve">поставят напълно нови теоретични рамки, през които сюрреализмът може да </w:t>
      </w:r>
      <w:r w:rsidR="00BE6F43">
        <w:rPr>
          <w:rFonts w:ascii="Times New Roman" w:hAnsi="Times New Roman" w:cs="Times New Roman"/>
          <w:iCs/>
          <w:lang w:val="bg-BG"/>
        </w:rPr>
        <w:t>се мисли</w:t>
      </w:r>
      <w:r w:rsidRPr="00C84AC8">
        <w:rPr>
          <w:rFonts w:ascii="Times New Roman" w:hAnsi="Times New Roman" w:cs="Times New Roman"/>
          <w:iCs/>
          <w:lang w:val="bg-BG"/>
        </w:rPr>
        <w:t xml:space="preserve"> не просто като Европейско движение, признато за приноса си в културата, а като </w:t>
      </w:r>
      <w:r w:rsidR="00BE6F43">
        <w:rPr>
          <w:rFonts w:ascii="Times New Roman" w:hAnsi="Times New Roman" w:cs="Times New Roman"/>
          <w:iCs/>
          <w:lang w:val="bg-BG"/>
        </w:rPr>
        <w:t xml:space="preserve">международно течение със свои локални развития, </w:t>
      </w:r>
      <w:r w:rsidRPr="00C84AC8">
        <w:rPr>
          <w:rFonts w:ascii="Times New Roman" w:hAnsi="Times New Roman" w:cs="Times New Roman"/>
          <w:iCs/>
          <w:lang w:val="bg-BG"/>
        </w:rPr>
        <w:t xml:space="preserve">обхващащо световен регистър от гласове, които се противопоставят на приетата в течение на столетия хегемония на Запада над така наречените „други“ култури. Този нов поглед е знаков за преосмислянето на сюрреализма като явление, което </w:t>
      </w:r>
      <w:r w:rsidR="00412974">
        <w:rPr>
          <w:rFonts w:ascii="Times New Roman" w:hAnsi="Times New Roman" w:cs="Times New Roman"/>
          <w:iCs/>
          <w:lang w:val="bg-BG"/>
        </w:rPr>
        <w:t xml:space="preserve">силно допринася за </w:t>
      </w:r>
      <w:r w:rsidRPr="00C84AC8">
        <w:rPr>
          <w:rFonts w:ascii="Times New Roman" w:hAnsi="Times New Roman" w:cs="Times New Roman"/>
          <w:iCs/>
          <w:lang w:val="bg-BG"/>
        </w:rPr>
        <w:t>преобръща</w:t>
      </w:r>
      <w:r w:rsidR="00412974">
        <w:rPr>
          <w:rFonts w:ascii="Times New Roman" w:hAnsi="Times New Roman" w:cs="Times New Roman"/>
          <w:iCs/>
          <w:lang w:val="bg-BG"/>
        </w:rPr>
        <w:t>нето на</w:t>
      </w:r>
      <w:r w:rsidRPr="00C84AC8">
        <w:rPr>
          <w:rFonts w:ascii="Times New Roman" w:hAnsi="Times New Roman" w:cs="Times New Roman"/>
          <w:iCs/>
          <w:lang w:val="bg-BG"/>
        </w:rPr>
        <w:t xml:space="preserve"> традиционните в западните култури йерархии, приоритизирайк</w:t>
      </w:r>
      <w:r w:rsidR="00520F70" w:rsidRPr="00C84AC8">
        <w:rPr>
          <w:rFonts w:ascii="Times New Roman" w:hAnsi="Times New Roman" w:cs="Times New Roman"/>
          <w:iCs/>
          <w:lang w:val="bg-BG"/>
        </w:rPr>
        <w:t>и гледната точка на културния „д</w:t>
      </w:r>
      <w:r w:rsidR="004E2551" w:rsidRPr="00C84AC8">
        <w:rPr>
          <w:rFonts w:ascii="Times New Roman" w:hAnsi="Times New Roman" w:cs="Times New Roman"/>
          <w:iCs/>
          <w:lang w:val="bg-BG"/>
        </w:rPr>
        <w:t>руг“, потиснатия, маргинализирания</w:t>
      </w:r>
      <w:r w:rsidRPr="00C84AC8">
        <w:rPr>
          <w:rFonts w:ascii="Times New Roman" w:hAnsi="Times New Roman" w:cs="Times New Roman"/>
          <w:iCs/>
          <w:lang w:val="bg-BG"/>
        </w:rPr>
        <w:t xml:space="preserve"> субект, през чийто поглед най-често е представен светът във фикциите на съвременните постколониални писатели, феминистките писателки, писателите-емигранти или авторите със смесен културен произход като Тони Морисън, чието творчество изцяло е посветено на историята, културата, езика и идентичността на </w:t>
      </w:r>
      <w:r w:rsidR="00412974">
        <w:rPr>
          <w:rFonts w:ascii="Times New Roman" w:hAnsi="Times New Roman" w:cs="Times New Roman"/>
          <w:iCs/>
          <w:lang w:val="bg-BG"/>
        </w:rPr>
        <w:t>афро-американците</w:t>
      </w:r>
      <w:r w:rsidRPr="00C84AC8">
        <w:rPr>
          <w:rFonts w:ascii="Times New Roman" w:hAnsi="Times New Roman" w:cs="Times New Roman"/>
          <w:iCs/>
          <w:lang w:val="bg-BG"/>
        </w:rPr>
        <w:t xml:space="preserve">. </w:t>
      </w:r>
    </w:p>
    <w:p w:rsidR="004662EA" w:rsidRPr="00C84AC8" w:rsidRDefault="004662EA" w:rsidP="004662EA">
      <w:pPr>
        <w:spacing w:line="360" w:lineRule="auto"/>
        <w:ind w:firstLine="720"/>
        <w:rPr>
          <w:rFonts w:ascii="Times New Roman" w:hAnsi="Times New Roman" w:cs="Times New Roman"/>
          <w:iCs/>
          <w:lang w:val="bg-BG"/>
        </w:rPr>
      </w:pPr>
      <w:r w:rsidRPr="00C84AC8">
        <w:rPr>
          <w:rFonts w:ascii="Times New Roman" w:hAnsi="Times New Roman" w:cs="Times New Roman"/>
          <w:iCs/>
          <w:lang w:val="bg-BG"/>
        </w:rPr>
        <w:t xml:space="preserve">Докато много изследвания върху сюрреализма се фокусират върху поезията и живописта, тъй като те са били предпочитаното средство за изразяване на парижкия кръг от сюрреалисти, настоящият труд избира полето на прозата като богат терен, който, макар и по по-различен начин, също позволява да се види как се проектира глобалното разпространение и местното усвояване на сюрреалистичната поетика. Въпреки че в манифеста си Бретон отхвърля романа като </w:t>
      </w:r>
      <w:r w:rsidR="007A5CFD" w:rsidRPr="00C84AC8">
        <w:rPr>
          <w:rFonts w:ascii="Times New Roman" w:hAnsi="Times New Roman" w:cs="Times New Roman"/>
          <w:iCs/>
          <w:lang w:val="bg-BG"/>
        </w:rPr>
        <w:t>по-</w:t>
      </w:r>
      <w:r w:rsidRPr="00C84AC8">
        <w:rPr>
          <w:rFonts w:ascii="Times New Roman" w:hAnsi="Times New Roman" w:cs="Times New Roman"/>
          <w:iCs/>
          <w:lang w:val="bg-BG"/>
        </w:rPr>
        <w:t xml:space="preserve">нисш жанр, тъй като </w:t>
      </w:r>
      <w:r w:rsidR="0022676C">
        <w:rPr>
          <w:rFonts w:ascii="Times New Roman" w:hAnsi="Times New Roman" w:cs="Times New Roman"/>
          <w:iCs/>
          <w:lang w:val="bg-BG"/>
        </w:rPr>
        <w:t xml:space="preserve">издига ценностите на </w:t>
      </w:r>
      <w:r w:rsidRPr="00C84AC8">
        <w:rPr>
          <w:rFonts w:ascii="Times New Roman" w:hAnsi="Times New Roman" w:cs="Times New Roman"/>
          <w:iCs/>
          <w:lang w:val="bg-BG"/>
        </w:rPr>
        <w:t xml:space="preserve">буржоазната класа, в действителност сюрреалистите оставят в наследство редица забележителни текстове в проза, като например романите „Магнитни поля“ (1920) от Андре Бретон и Филип Супо,  „Парижкият селянин“ (1926) от Луи Арагон, „Негърът“ (1927) </w:t>
      </w:r>
      <w:r w:rsidR="0022676C">
        <w:rPr>
          <w:rFonts w:ascii="Times New Roman" w:hAnsi="Times New Roman" w:cs="Times New Roman"/>
          <w:iCs/>
          <w:lang w:val="bg-BG"/>
        </w:rPr>
        <w:t xml:space="preserve">и </w:t>
      </w:r>
      <w:r w:rsidRPr="00C84AC8">
        <w:rPr>
          <w:rFonts w:ascii="Times New Roman" w:hAnsi="Times New Roman" w:cs="Times New Roman"/>
          <w:iCs/>
          <w:lang w:val="bg-BG"/>
        </w:rPr>
        <w:t xml:space="preserve"> „Последните парижки нощи“ (1928) от Филип Супо</w:t>
      </w:r>
      <w:r w:rsidRPr="00C84AC8">
        <w:rPr>
          <w:rFonts w:ascii="Times New Roman" w:hAnsi="Times New Roman" w:cs="Times New Roman"/>
          <w:iCs/>
        </w:rPr>
        <w:t xml:space="preserve">, </w:t>
      </w:r>
      <w:r w:rsidRPr="00C84AC8">
        <w:rPr>
          <w:rFonts w:ascii="Times New Roman" w:hAnsi="Times New Roman" w:cs="Times New Roman"/>
          <w:iCs/>
          <w:lang w:val="bg-BG"/>
        </w:rPr>
        <w:t xml:space="preserve">„История на окото“ (1928) от Жорж Батай, „Надя“ (1928) </w:t>
      </w:r>
      <w:r w:rsidR="0022676C">
        <w:rPr>
          <w:rFonts w:ascii="Times New Roman" w:hAnsi="Times New Roman" w:cs="Times New Roman"/>
          <w:iCs/>
          <w:lang w:val="bg-BG"/>
        </w:rPr>
        <w:t xml:space="preserve">и </w:t>
      </w:r>
      <w:r w:rsidRPr="00C84AC8">
        <w:rPr>
          <w:rFonts w:ascii="Times New Roman" w:hAnsi="Times New Roman" w:cs="Times New Roman"/>
          <w:iCs/>
          <w:lang w:val="bg-BG"/>
        </w:rPr>
        <w:t>„Луда любов“ (1937) от Андре Бретон, „Орелиен“ (1944) от Луи Арагон и др.</w:t>
      </w:r>
    </w:p>
    <w:p w:rsidR="004820E1" w:rsidRPr="00C84AC8" w:rsidRDefault="00A74F25" w:rsidP="004662EA">
      <w:pPr>
        <w:spacing w:line="360" w:lineRule="auto"/>
        <w:ind w:firstLine="720"/>
        <w:rPr>
          <w:rFonts w:ascii="Times New Roman" w:hAnsi="Times New Roman" w:cs="Times New Roman"/>
          <w:iCs/>
          <w:lang w:val="bg-BG"/>
        </w:rPr>
      </w:pPr>
      <w:r w:rsidRPr="00C84AC8">
        <w:rPr>
          <w:rFonts w:ascii="Times New Roman" w:hAnsi="Times New Roman" w:cs="Times New Roman"/>
          <w:iCs/>
          <w:lang w:val="bg-BG"/>
        </w:rPr>
        <w:t xml:space="preserve">Трудът </w:t>
      </w:r>
      <w:r w:rsidR="00EA60DA" w:rsidRPr="00C84AC8">
        <w:rPr>
          <w:rFonts w:ascii="Times New Roman" w:hAnsi="Times New Roman" w:cs="Times New Roman"/>
          <w:iCs/>
          <w:lang w:val="bg-BG"/>
        </w:rPr>
        <w:t>се фокусира</w:t>
      </w:r>
      <w:r w:rsidRPr="00C84AC8">
        <w:rPr>
          <w:rFonts w:ascii="Times New Roman" w:hAnsi="Times New Roman" w:cs="Times New Roman"/>
          <w:iCs/>
          <w:lang w:val="bg-BG"/>
        </w:rPr>
        <w:t xml:space="preserve"> върху естетическата категория образност, която се доказва във времето като една от най-</w:t>
      </w:r>
      <w:r w:rsidR="00EA60DA" w:rsidRPr="00C84AC8">
        <w:rPr>
          <w:rFonts w:ascii="Times New Roman" w:hAnsi="Times New Roman" w:cs="Times New Roman"/>
          <w:iCs/>
          <w:lang w:val="bg-BG"/>
        </w:rPr>
        <w:t>трайните</w:t>
      </w:r>
      <w:r w:rsidRPr="00C84AC8">
        <w:rPr>
          <w:rFonts w:ascii="Times New Roman" w:hAnsi="Times New Roman" w:cs="Times New Roman"/>
          <w:iCs/>
          <w:lang w:val="bg-BG"/>
        </w:rPr>
        <w:t xml:space="preserve"> </w:t>
      </w:r>
      <w:r w:rsidR="007C3C8E" w:rsidRPr="00C84AC8">
        <w:rPr>
          <w:rFonts w:ascii="Times New Roman" w:hAnsi="Times New Roman" w:cs="Times New Roman"/>
          <w:iCs/>
          <w:lang w:val="bg-BG"/>
        </w:rPr>
        <w:t xml:space="preserve">и разпознаваеми </w:t>
      </w:r>
      <w:r w:rsidRPr="00C84AC8">
        <w:rPr>
          <w:rFonts w:ascii="Times New Roman" w:hAnsi="Times New Roman" w:cs="Times New Roman"/>
          <w:iCs/>
          <w:lang w:val="bg-BG"/>
        </w:rPr>
        <w:t>черти на сюрреализма</w:t>
      </w:r>
      <w:r w:rsidR="00EA60DA" w:rsidRPr="00C84AC8">
        <w:rPr>
          <w:rFonts w:ascii="Times New Roman" w:hAnsi="Times New Roman" w:cs="Times New Roman"/>
          <w:iCs/>
          <w:lang w:val="bg-BG"/>
        </w:rPr>
        <w:t xml:space="preserve">. </w:t>
      </w:r>
      <w:r w:rsidR="007C3C8E" w:rsidRPr="00C84AC8">
        <w:rPr>
          <w:rFonts w:ascii="Times New Roman" w:hAnsi="Times New Roman" w:cs="Times New Roman"/>
          <w:iCs/>
          <w:lang w:val="bg-BG"/>
        </w:rPr>
        <w:t>От друг</w:t>
      </w:r>
      <w:r w:rsidR="00852DF7" w:rsidRPr="00C84AC8">
        <w:rPr>
          <w:rFonts w:ascii="Times New Roman" w:hAnsi="Times New Roman" w:cs="Times New Roman"/>
          <w:iCs/>
          <w:lang w:val="bg-BG"/>
        </w:rPr>
        <w:t>а</w:t>
      </w:r>
      <w:r w:rsidR="007C3C8E" w:rsidRPr="00C84AC8">
        <w:rPr>
          <w:rFonts w:ascii="Times New Roman" w:hAnsi="Times New Roman" w:cs="Times New Roman"/>
          <w:iCs/>
          <w:lang w:val="bg-BG"/>
        </w:rPr>
        <w:t xml:space="preserve"> страна, о</w:t>
      </w:r>
      <w:r w:rsidR="00EA60DA" w:rsidRPr="00C84AC8">
        <w:rPr>
          <w:rFonts w:ascii="Times New Roman" w:hAnsi="Times New Roman" w:cs="Times New Roman"/>
          <w:iCs/>
          <w:lang w:val="bg-BG"/>
        </w:rPr>
        <w:t xml:space="preserve">бразността </w:t>
      </w:r>
      <w:r w:rsidR="007C3C8E" w:rsidRPr="00C84AC8">
        <w:rPr>
          <w:rFonts w:ascii="Times New Roman" w:hAnsi="Times New Roman" w:cs="Times New Roman"/>
          <w:iCs/>
          <w:lang w:val="bg-BG"/>
        </w:rPr>
        <w:t xml:space="preserve">се явява </w:t>
      </w:r>
      <w:r w:rsidR="00EA60DA" w:rsidRPr="00C84AC8">
        <w:rPr>
          <w:rFonts w:ascii="Times New Roman" w:hAnsi="Times New Roman" w:cs="Times New Roman"/>
          <w:iCs/>
          <w:lang w:val="bg-BG"/>
        </w:rPr>
        <w:t xml:space="preserve">доминиращ аспект в прозата на Морисън, изключително </w:t>
      </w:r>
      <w:r w:rsidR="002E5366">
        <w:rPr>
          <w:rFonts w:ascii="Times New Roman" w:hAnsi="Times New Roman" w:cs="Times New Roman"/>
          <w:iCs/>
          <w:lang w:val="bg-BG"/>
        </w:rPr>
        <w:t>богата на</w:t>
      </w:r>
      <w:r w:rsidR="00EA60DA" w:rsidRPr="00C84AC8">
        <w:rPr>
          <w:rFonts w:ascii="Times New Roman" w:hAnsi="Times New Roman" w:cs="Times New Roman"/>
          <w:iCs/>
          <w:lang w:val="bg-BG"/>
        </w:rPr>
        <w:t xml:space="preserve"> символи и </w:t>
      </w:r>
      <w:r w:rsidR="007C3C8E" w:rsidRPr="00C84AC8">
        <w:rPr>
          <w:rFonts w:ascii="Times New Roman" w:hAnsi="Times New Roman" w:cs="Times New Roman"/>
          <w:iCs/>
          <w:lang w:val="bg-BG"/>
        </w:rPr>
        <w:t xml:space="preserve">многопластови </w:t>
      </w:r>
      <w:r w:rsidR="00EA60DA" w:rsidRPr="00C84AC8">
        <w:rPr>
          <w:rFonts w:ascii="Times New Roman" w:hAnsi="Times New Roman" w:cs="Times New Roman"/>
          <w:iCs/>
          <w:lang w:val="bg-BG"/>
        </w:rPr>
        <w:t xml:space="preserve">метафори, зад които </w:t>
      </w:r>
      <w:r w:rsidR="007C3C8E" w:rsidRPr="00C84AC8">
        <w:rPr>
          <w:rFonts w:ascii="Times New Roman" w:hAnsi="Times New Roman" w:cs="Times New Roman"/>
          <w:iCs/>
          <w:lang w:val="bg-BG"/>
        </w:rPr>
        <w:t>се крият</w:t>
      </w:r>
      <w:r w:rsidR="00EA60DA" w:rsidRPr="00C84AC8">
        <w:rPr>
          <w:rFonts w:ascii="Times New Roman" w:hAnsi="Times New Roman" w:cs="Times New Roman"/>
          <w:iCs/>
          <w:lang w:val="bg-BG"/>
        </w:rPr>
        <w:t xml:space="preserve"> множество значения. </w:t>
      </w:r>
      <w:r w:rsidR="005F3C19" w:rsidRPr="00C84AC8">
        <w:rPr>
          <w:rFonts w:ascii="Times New Roman" w:hAnsi="Times New Roman" w:cs="Times New Roman"/>
          <w:iCs/>
          <w:lang w:val="bg-BG"/>
        </w:rPr>
        <w:t>И</w:t>
      </w:r>
      <w:r w:rsidR="00B43CAF" w:rsidRPr="00C84AC8">
        <w:rPr>
          <w:rFonts w:ascii="Times New Roman" w:hAnsi="Times New Roman" w:cs="Times New Roman"/>
          <w:iCs/>
          <w:lang w:val="bg-BG"/>
        </w:rPr>
        <w:t xml:space="preserve">зследването си поставя за задача да </w:t>
      </w:r>
      <w:r w:rsidR="004D1034" w:rsidRPr="00C84AC8">
        <w:rPr>
          <w:rFonts w:ascii="Times New Roman" w:hAnsi="Times New Roman" w:cs="Times New Roman"/>
          <w:iCs/>
          <w:lang w:val="bg-BG"/>
        </w:rPr>
        <w:t>изгради</w:t>
      </w:r>
      <w:r w:rsidR="00B43CAF" w:rsidRPr="00C84AC8">
        <w:rPr>
          <w:rFonts w:ascii="Times New Roman" w:hAnsi="Times New Roman" w:cs="Times New Roman"/>
          <w:iCs/>
          <w:lang w:val="bg-BG"/>
        </w:rPr>
        <w:t xml:space="preserve"> </w:t>
      </w:r>
      <w:r w:rsidR="00DA3680" w:rsidRPr="00C84AC8">
        <w:rPr>
          <w:rFonts w:ascii="Times New Roman" w:hAnsi="Times New Roman" w:cs="Times New Roman"/>
          <w:iCs/>
          <w:lang w:val="bg-BG"/>
        </w:rPr>
        <w:t xml:space="preserve">чрез образността </w:t>
      </w:r>
      <w:r w:rsidR="005F3C19" w:rsidRPr="00C84AC8">
        <w:rPr>
          <w:rFonts w:ascii="Times New Roman" w:hAnsi="Times New Roman" w:cs="Times New Roman"/>
          <w:iCs/>
          <w:lang w:val="bg-BG"/>
        </w:rPr>
        <w:t>сюрреалистична рамка ч</w:t>
      </w:r>
      <w:r w:rsidR="00B43CAF" w:rsidRPr="00C84AC8">
        <w:rPr>
          <w:rFonts w:ascii="Times New Roman" w:hAnsi="Times New Roman" w:cs="Times New Roman"/>
          <w:iCs/>
          <w:lang w:val="bg-BG"/>
        </w:rPr>
        <w:t xml:space="preserve">рез която да се види как Морисън естетизира </w:t>
      </w:r>
      <w:r w:rsidR="004A2A87" w:rsidRPr="00C84AC8">
        <w:rPr>
          <w:rFonts w:ascii="Times New Roman" w:hAnsi="Times New Roman" w:cs="Times New Roman"/>
          <w:iCs/>
          <w:lang w:val="bg-BG"/>
        </w:rPr>
        <w:t xml:space="preserve">етническата </w:t>
      </w:r>
      <w:r w:rsidR="00B43CAF" w:rsidRPr="00C84AC8">
        <w:rPr>
          <w:rFonts w:ascii="Times New Roman" w:hAnsi="Times New Roman" w:cs="Times New Roman"/>
          <w:iCs/>
          <w:lang w:val="bg-BG"/>
        </w:rPr>
        <w:t xml:space="preserve">проблематика </w:t>
      </w:r>
      <w:r w:rsidR="005F3C19" w:rsidRPr="00C84AC8">
        <w:rPr>
          <w:rFonts w:ascii="Times New Roman" w:hAnsi="Times New Roman" w:cs="Times New Roman"/>
          <w:iCs/>
          <w:lang w:val="bg-BG"/>
        </w:rPr>
        <w:t>в един нестабилен и противоречив контекст на неоколониална</w:t>
      </w:r>
      <w:r w:rsidR="005F3C19" w:rsidRPr="00C84AC8">
        <w:rPr>
          <w:rFonts w:ascii="Times New Roman" w:hAnsi="Times New Roman" w:cs="Times New Roman"/>
          <w:iCs/>
        </w:rPr>
        <w:t xml:space="preserve"> </w:t>
      </w:r>
      <w:r w:rsidR="005F3C19" w:rsidRPr="00C84AC8">
        <w:rPr>
          <w:rFonts w:ascii="Times New Roman" w:hAnsi="Times New Roman" w:cs="Times New Roman"/>
          <w:iCs/>
          <w:lang w:val="bg-BG"/>
        </w:rPr>
        <w:t xml:space="preserve">съпротива. </w:t>
      </w:r>
      <w:r w:rsidR="00DA3680" w:rsidRPr="00C84AC8">
        <w:rPr>
          <w:rFonts w:ascii="Times New Roman" w:hAnsi="Times New Roman" w:cs="Times New Roman"/>
          <w:iCs/>
          <w:lang w:val="bg-BG"/>
        </w:rPr>
        <w:t xml:space="preserve">Тази рамка дава възможност да се осветлят разнообразни елементи, значения и послания, които авторката отправя към своите читатели. </w:t>
      </w:r>
      <w:r w:rsidR="00B43CAF" w:rsidRPr="00C84AC8">
        <w:rPr>
          <w:rFonts w:ascii="Times New Roman" w:hAnsi="Times New Roman" w:cs="Times New Roman"/>
          <w:iCs/>
          <w:lang w:val="bg-BG"/>
        </w:rPr>
        <w:t>Р</w:t>
      </w:r>
      <w:r w:rsidR="00852DF7" w:rsidRPr="00C84AC8">
        <w:rPr>
          <w:rFonts w:ascii="Times New Roman" w:hAnsi="Times New Roman" w:cs="Times New Roman"/>
          <w:iCs/>
          <w:lang w:val="bg-BG"/>
        </w:rPr>
        <w:t xml:space="preserve">еципрочно </w:t>
      </w:r>
      <w:r w:rsidR="00337731">
        <w:rPr>
          <w:rFonts w:ascii="Times New Roman" w:hAnsi="Times New Roman" w:cs="Times New Roman"/>
          <w:iCs/>
          <w:lang w:val="bg-BG"/>
        </w:rPr>
        <w:t>може да се види</w:t>
      </w:r>
      <w:r w:rsidR="00852DF7" w:rsidRPr="00C84AC8">
        <w:rPr>
          <w:rFonts w:ascii="Times New Roman" w:hAnsi="Times New Roman" w:cs="Times New Roman"/>
          <w:iCs/>
          <w:lang w:val="bg-BG"/>
        </w:rPr>
        <w:t xml:space="preserve"> </w:t>
      </w:r>
      <w:r w:rsidR="005F3C19" w:rsidRPr="00C84AC8">
        <w:rPr>
          <w:rFonts w:ascii="Times New Roman" w:hAnsi="Times New Roman" w:cs="Times New Roman"/>
          <w:iCs/>
          <w:lang w:val="bg-BG"/>
        </w:rPr>
        <w:t>как</w:t>
      </w:r>
      <w:r w:rsidR="00852DF7" w:rsidRPr="00C84AC8">
        <w:rPr>
          <w:rFonts w:ascii="Times New Roman" w:hAnsi="Times New Roman" w:cs="Times New Roman"/>
          <w:iCs/>
          <w:lang w:val="bg-BG"/>
        </w:rPr>
        <w:t xml:space="preserve"> сюрреализмът </w:t>
      </w:r>
      <w:r w:rsidR="00B43CAF" w:rsidRPr="00C84AC8">
        <w:rPr>
          <w:rFonts w:ascii="Times New Roman" w:hAnsi="Times New Roman" w:cs="Times New Roman"/>
          <w:iCs/>
          <w:lang w:val="bg-BG"/>
        </w:rPr>
        <w:t xml:space="preserve">от своя страна </w:t>
      </w:r>
      <w:r w:rsidR="005F3C19" w:rsidRPr="00C84AC8">
        <w:rPr>
          <w:rFonts w:ascii="Times New Roman" w:hAnsi="Times New Roman" w:cs="Times New Roman"/>
          <w:iCs/>
          <w:lang w:val="bg-BG"/>
        </w:rPr>
        <w:t>като едно от най-</w:t>
      </w:r>
      <w:r w:rsidR="0066634F" w:rsidRPr="00C84AC8">
        <w:rPr>
          <w:rFonts w:ascii="Times New Roman" w:hAnsi="Times New Roman" w:cs="Times New Roman"/>
          <w:iCs/>
          <w:lang w:val="bg-BG"/>
        </w:rPr>
        <w:t xml:space="preserve">влиятелните </w:t>
      </w:r>
      <w:r w:rsidR="005F3C19" w:rsidRPr="00C84AC8">
        <w:rPr>
          <w:rFonts w:ascii="Times New Roman" w:hAnsi="Times New Roman" w:cs="Times New Roman"/>
          <w:iCs/>
          <w:lang w:val="bg-BG"/>
        </w:rPr>
        <w:t xml:space="preserve">авангардни </w:t>
      </w:r>
      <w:r w:rsidR="00920DBC" w:rsidRPr="00C84AC8">
        <w:rPr>
          <w:rFonts w:ascii="Times New Roman" w:hAnsi="Times New Roman" w:cs="Times New Roman"/>
          <w:iCs/>
          <w:lang w:val="bg-BG"/>
        </w:rPr>
        <w:t>течения</w:t>
      </w:r>
      <w:r w:rsidR="005F3C19" w:rsidRPr="00C84AC8">
        <w:rPr>
          <w:rFonts w:ascii="Times New Roman" w:hAnsi="Times New Roman" w:cs="Times New Roman"/>
          <w:iCs/>
          <w:lang w:val="bg-BG"/>
        </w:rPr>
        <w:t xml:space="preserve"> </w:t>
      </w:r>
      <w:r w:rsidR="0066634F" w:rsidRPr="00C84AC8">
        <w:rPr>
          <w:rFonts w:ascii="Times New Roman" w:hAnsi="Times New Roman" w:cs="Times New Roman"/>
          <w:iCs/>
          <w:lang w:val="bg-BG"/>
        </w:rPr>
        <w:t xml:space="preserve">на двадесети век </w:t>
      </w:r>
      <w:r w:rsidR="00337731">
        <w:rPr>
          <w:rFonts w:ascii="Times New Roman" w:hAnsi="Times New Roman" w:cs="Times New Roman"/>
          <w:iCs/>
          <w:lang w:val="bg-BG"/>
        </w:rPr>
        <w:t>намира своите</w:t>
      </w:r>
      <w:r w:rsidR="004D1034" w:rsidRPr="00C84AC8">
        <w:rPr>
          <w:rFonts w:ascii="Times New Roman" w:hAnsi="Times New Roman" w:cs="Times New Roman"/>
          <w:iCs/>
          <w:lang w:val="bg-BG"/>
        </w:rPr>
        <w:t xml:space="preserve"> нови форми на </w:t>
      </w:r>
      <w:r w:rsidR="0066634F" w:rsidRPr="00C84AC8">
        <w:rPr>
          <w:rFonts w:ascii="Times New Roman" w:hAnsi="Times New Roman" w:cs="Times New Roman"/>
          <w:iCs/>
          <w:lang w:val="bg-BG"/>
        </w:rPr>
        <w:t>живот в литература, произлизаща от</w:t>
      </w:r>
      <w:r w:rsidR="004D1034" w:rsidRPr="00C84AC8">
        <w:rPr>
          <w:rFonts w:ascii="Times New Roman" w:hAnsi="Times New Roman" w:cs="Times New Roman"/>
          <w:iCs/>
          <w:lang w:val="bg-BG"/>
        </w:rPr>
        <w:t xml:space="preserve"> </w:t>
      </w:r>
      <w:r w:rsidR="0066634F" w:rsidRPr="00C84AC8">
        <w:rPr>
          <w:rFonts w:ascii="Times New Roman" w:hAnsi="Times New Roman" w:cs="Times New Roman"/>
          <w:iCs/>
          <w:lang w:val="bg-BG"/>
        </w:rPr>
        <w:t xml:space="preserve">напълно </w:t>
      </w:r>
      <w:r w:rsidR="004D1034" w:rsidRPr="00C84AC8">
        <w:rPr>
          <w:rFonts w:ascii="Times New Roman" w:hAnsi="Times New Roman" w:cs="Times New Roman"/>
          <w:iCs/>
          <w:lang w:val="bg-BG"/>
        </w:rPr>
        <w:t xml:space="preserve">отдалечен във времето и пространството социален, политически и културен контекст. </w:t>
      </w:r>
    </w:p>
    <w:p w:rsidR="004820E1" w:rsidRPr="00C84AC8" w:rsidRDefault="00263181" w:rsidP="004662EA">
      <w:pPr>
        <w:spacing w:line="360" w:lineRule="auto"/>
        <w:ind w:firstLine="720"/>
        <w:rPr>
          <w:rFonts w:ascii="Times New Roman" w:hAnsi="Times New Roman" w:cs="Times New Roman"/>
          <w:iCs/>
          <w:lang w:val="bg-BG"/>
        </w:rPr>
      </w:pPr>
      <w:r w:rsidRPr="00C84AC8">
        <w:rPr>
          <w:rFonts w:ascii="Times New Roman" w:hAnsi="Times New Roman" w:cs="Times New Roman"/>
          <w:iCs/>
          <w:lang w:val="bg-BG"/>
        </w:rPr>
        <w:t>Редица характеристики на сюрреализма и характерната за него образност карат съвременните изследователи да видят в него</w:t>
      </w:r>
      <w:r w:rsidR="004D1034" w:rsidRPr="00C84AC8">
        <w:rPr>
          <w:rFonts w:ascii="Times New Roman" w:hAnsi="Times New Roman" w:cs="Times New Roman"/>
          <w:iCs/>
          <w:lang w:val="bg-BG"/>
        </w:rPr>
        <w:t xml:space="preserve"> предтеча на постмодернизма и </w:t>
      </w:r>
      <w:r w:rsidR="004820E1" w:rsidRPr="00C84AC8">
        <w:rPr>
          <w:rFonts w:ascii="Times New Roman" w:hAnsi="Times New Roman" w:cs="Times New Roman"/>
          <w:iCs/>
          <w:lang w:val="bg-BG"/>
        </w:rPr>
        <w:t>постмодерната деконструкция</w:t>
      </w:r>
      <w:r w:rsidRPr="00C84AC8">
        <w:rPr>
          <w:rFonts w:ascii="Times New Roman" w:hAnsi="Times New Roman" w:cs="Times New Roman"/>
          <w:iCs/>
          <w:lang w:val="bg-BG"/>
        </w:rPr>
        <w:t xml:space="preserve">. Например, както обяснява Мелъни Никълсън, </w:t>
      </w:r>
      <w:r w:rsidR="004820E1" w:rsidRPr="00C84AC8">
        <w:rPr>
          <w:rFonts w:ascii="Times New Roman" w:hAnsi="Times New Roman" w:cs="Times New Roman"/>
          <w:iCs/>
          <w:lang w:val="bg-BG"/>
        </w:rPr>
        <w:t>постмодерното влечение към хибридността всъщност предварително е загатнато в сюрреалистичния пр</w:t>
      </w:r>
      <w:r w:rsidR="00337731">
        <w:rPr>
          <w:rFonts w:ascii="Times New Roman" w:hAnsi="Times New Roman" w:cs="Times New Roman"/>
          <w:iCs/>
          <w:lang w:val="bg-BG"/>
        </w:rPr>
        <w:t>и</w:t>
      </w:r>
      <w:r w:rsidR="004820E1" w:rsidRPr="00C84AC8">
        <w:rPr>
          <w:rFonts w:ascii="Times New Roman" w:hAnsi="Times New Roman" w:cs="Times New Roman"/>
          <w:iCs/>
          <w:lang w:val="bg-BG"/>
        </w:rPr>
        <w:t xml:space="preserve">нцип </w:t>
      </w:r>
      <w:r w:rsidR="00225C6E" w:rsidRPr="00C84AC8">
        <w:rPr>
          <w:rFonts w:ascii="Times New Roman" w:hAnsi="Times New Roman" w:cs="Times New Roman"/>
          <w:iCs/>
          <w:lang w:val="bg-BG"/>
        </w:rPr>
        <w:t>да се съпоставят по изненадващ начин</w:t>
      </w:r>
      <w:r w:rsidR="004820E1" w:rsidRPr="00C84AC8">
        <w:rPr>
          <w:rFonts w:ascii="Times New Roman" w:hAnsi="Times New Roman" w:cs="Times New Roman"/>
          <w:iCs/>
          <w:lang w:val="bg-BG"/>
        </w:rPr>
        <w:t xml:space="preserve"> несъвместими </w:t>
      </w:r>
      <w:r w:rsidR="003E47F4" w:rsidRPr="00C84AC8">
        <w:rPr>
          <w:rFonts w:ascii="Times New Roman" w:hAnsi="Times New Roman" w:cs="Times New Roman"/>
          <w:iCs/>
          <w:lang w:val="bg-BG"/>
        </w:rPr>
        <w:t xml:space="preserve">в реалността </w:t>
      </w:r>
      <w:r w:rsidR="004820E1" w:rsidRPr="00C84AC8">
        <w:rPr>
          <w:rFonts w:ascii="Times New Roman" w:hAnsi="Times New Roman" w:cs="Times New Roman"/>
          <w:iCs/>
          <w:lang w:val="bg-BG"/>
        </w:rPr>
        <w:t xml:space="preserve">елементи. Постмодерната деконструкция, която </w:t>
      </w:r>
      <w:r w:rsidR="0076790F" w:rsidRPr="00C84AC8">
        <w:rPr>
          <w:rFonts w:ascii="Times New Roman" w:hAnsi="Times New Roman" w:cs="Times New Roman"/>
          <w:iCs/>
          <w:lang w:val="bg-BG"/>
        </w:rPr>
        <w:t>прави възможна представата за ефимерния характер на всички явления в б</w:t>
      </w:r>
      <w:r w:rsidR="003E47F4" w:rsidRPr="00C84AC8">
        <w:rPr>
          <w:rFonts w:ascii="Times New Roman" w:hAnsi="Times New Roman" w:cs="Times New Roman"/>
          <w:iCs/>
          <w:lang w:val="bg-BG"/>
        </w:rPr>
        <w:t xml:space="preserve">удния живот, е </w:t>
      </w:r>
      <w:r w:rsidR="00337731">
        <w:rPr>
          <w:rFonts w:ascii="Times New Roman" w:hAnsi="Times New Roman" w:cs="Times New Roman"/>
          <w:iCs/>
          <w:lang w:val="bg-BG"/>
        </w:rPr>
        <w:t>подсказана</w:t>
      </w:r>
      <w:r w:rsidR="00337731" w:rsidRPr="00C84AC8">
        <w:rPr>
          <w:rFonts w:ascii="Times New Roman" w:hAnsi="Times New Roman" w:cs="Times New Roman"/>
          <w:iCs/>
          <w:lang w:val="bg-BG"/>
        </w:rPr>
        <w:t xml:space="preserve"> </w:t>
      </w:r>
      <w:r w:rsidR="0076790F" w:rsidRPr="00C84AC8">
        <w:rPr>
          <w:rFonts w:ascii="Times New Roman" w:hAnsi="Times New Roman" w:cs="Times New Roman"/>
          <w:iCs/>
          <w:lang w:val="bg-BG"/>
        </w:rPr>
        <w:t xml:space="preserve">в преходните картини на спящото съзнание, </w:t>
      </w:r>
      <w:r w:rsidR="003E47F4" w:rsidRPr="00C84AC8">
        <w:rPr>
          <w:rFonts w:ascii="Times New Roman" w:hAnsi="Times New Roman" w:cs="Times New Roman"/>
          <w:iCs/>
          <w:lang w:val="bg-BG"/>
        </w:rPr>
        <w:t xml:space="preserve">към </w:t>
      </w:r>
      <w:r w:rsidR="0076790F" w:rsidRPr="00C84AC8">
        <w:rPr>
          <w:rFonts w:ascii="Times New Roman" w:hAnsi="Times New Roman" w:cs="Times New Roman"/>
          <w:iCs/>
          <w:lang w:val="bg-BG"/>
        </w:rPr>
        <w:t>което</w:t>
      </w:r>
      <w:r w:rsidR="003E47F4" w:rsidRPr="00C84AC8">
        <w:rPr>
          <w:rFonts w:ascii="Times New Roman" w:hAnsi="Times New Roman" w:cs="Times New Roman"/>
          <w:iCs/>
          <w:lang w:val="bg-BG"/>
        </w:rPr>
        <w:t xml:space="preserve"> сюрреарлистите се обръщат, </w:t>
      </w:r>
      <w:r w:rsidR="003E47F4" w:rsidRPr="00C84AC8">
        <w:rPr>
          <w:rFonts w:ascii="Times New Roman" w:hAnsi="Times New Roman" w:cs="Times New Roman"/>
          <w:iCs/>
          <w:lang w:val="bg-BG"/>
        </w:rPr>
        <w:lastRenderedPageBreak/>
        <w:t>за да освободят въображението на твореца от потискащия гнет</w:t>
      </w:r>
      <w:r w:rsidR="00CE582B" w:rsidRPr="00C84AC8">
        <w:rPr>
          <w:rFonts w:ascii="Times New Roman" w:hAnsi="Times New Roman" w:cs="Times New Roman"/>
          <w:iCs/>
          <w:lang w:val="bg-BG"/>
        </w:rPr>
        <w:t xml:space="preserve"> на рационалното мислене. П</w:t>
      </w:r>
      <w:r w:rsidR="003E47F4" w:rsidRPr="00C84AC8">
        <w:rPr>
          <w:rFonts w:ascii="Times New Roman" w:hAnsi="Times New Roman" w:cs="Times New Roman"/>
          <w:iCs/>
          <w:lang w:val="bg-BG"/>
        </w:rPr>
        <w:t xml:space="preserve">рез новото хилядолетие сюрреализмът не престава да бъде </w:t>
      </w:r>
      <w:r w:rsidR="00337731">
        <w:rPr>
          <w:rFonts w:ascii="Times New Roman" w:hAnsi="Times New Roman" w:cs="Times New Roman"/>
          <w:iCs/>
          <w:lang w:val="bg-BG"/>
        </w:rPr>
        <w:t xml:space="preserve">продуктивен </w:t>
      </w:r>
      <w:r w:rsidR="003E47F4" w:rsidRPr="00C84AC8">
        <w:rPr>
          <w:rFonts w:ascii="Times New Roman" w:hAnsi="Times New Roman" w:cs="Times New Roman"/>
          <w:iCs/>
          <w:lang w:val="bg-BG"/>
        </w:rPr>
        <w:t xml:space="preserve">ресурс за </w:t>
      </w:r>
      <w:r w:rsidR="00CE582B" w:rsidRPr="00C84AC8">
        <w:rPr>
          <w:rFonts w:ascii="Times New Roman" w:hAnsi="Times New Roman" w:cs="Times New Roman"/>
          <w:iCs/>
          <w:lang w:val="bg-BG"/>
        </w:rPr>
        <w:t xml:space="preserve">търсения в областта на литературата, визуалната култура, и останалите области на живота, отвъд </w:t>
      </w:r>
      <w:r w:rsidR="0031740A" w:rsidRPr="00C84AC8">
        <w:rPr>
          <w:rFonts w:ascii="Times New Roman" w:hAnsi="Times New Roman" w:cs="Times New Roman"/>
          <w:iCs/>
          <w:lang w:val="bg-BG"/>
        </w:rPr>
        <w:t>етническите</w:t>
      </w:r>
      <w:r w:rsidR="00CE582B" w:rsidRPr="00C84AC8">
        <w:rPr>
          <w:rFonts w:ascii="Times New Roman" w:hAnsi="Times New Roman" w:cs="Times New Roman"/>
          <w:iCs/>
          <w:lang w:val="bg-BG"/>
        </w:rPr>
        <w:t xml:space="preserve">, половите, езиковите, класовите и пр. разделителни линии.  </w:t>
      </w:r>
    </w:p>
    <w:p w:rsidR="00CE582B" w:rsidRPr="00C84AC8" w:rsidRDefault="00CE582B" w:rsidP="005E2E1B">
      <w:pPr>
        <w:spacing w:line="360" w:lineRule="auto"/>
        <w:ind w:firstLine="720"/>
        <w:rPr>
          <w:rFonts w:ascii="Times New Roman" w:hAnsi="Times New Roman" w:cs="Times New Roman"/>
          <w:iCs/>
          <w:lang w:val="bg-BG"/>
        </w:rPr>
      </w:pPr>
      <w:r w:rsidRPr="00C84AC8">
        <w:rPr>
          <w:rFonts w:ascii="Times New Roman" w:hAnsi="Times New Roman" w:cs="Times New Roman"/>
          <w:iCs/>
          <w:lang w:val="bg-BG"/>
        </w:rPr>
        <w:t xml:space="preserve">В </w:t>
      </w:r>
      <w:r w:rsidR="00AD0C40" w:rsidRPr="00C84AC8">
        <w:rPr>
          <w:rFonts w:ascii="Times New Roman" w:hAnsi="Times New Roman" w:cs="Times New Roman"/>
          <w:iCs/>
          <w:lang w:val="bg-BG"/>
        </w:rPr>
        <w:t>прочитите</w:t>
      </w:r>
      <w:r w:rsidRPr="00C84AC8">
        <w:rPr>
          <w:rFonts w:ascii="Times New Roman" w:hAnsi="Times New Roman" w:cs="Times New Roman"/>
          <w:iCs/>
          <w:lang w:val="bg-BG"/>
        </w:rPr>
        <w:t xml:space="preserve"> на текстовете </w:t>
      </w:r>
      <w:r w:rsidR="002C4EB6" w:rsidRPr="00C84AC8">
        <w:rPr>
          <w:rFonts w:ascii="Times New Roman" w:hAnsi="Times New Roman" w:cs="Times New Roman"/>
          <w:iCs/>
          <w:lang w:val="bg-BG"/>
        </w:rPr>
        <w:t>изследването</w:t>
      </w:r>
      <w:r w:rsidRPr="00C84AC8">
        <w:rPr>
          <w:rFonts w:ascii="Times New Roman" w:hAnsi="Times New Roman" w:cs="Times New Roman"/>
          <w:iCs/>
          <w:lang w:val="bg-BG"/>
        </w:rPr>
        <w:t xml:space="preserve"> се опитва да покаже как </w:t>
      </w:r>
      <w:r w:rsidR="002C4EB6" w:rsidRPr="00C84AC8">
        <w:rPr>
          <w:rFonts w:ascii="Times New Roman" w:hAnsi="Times New Roman" w:cs="Times New Roman"/>
          <w:iCs/>
          <w:lang w:val="bg-BG"/>
        </w:rPr>
        <w:t xml:space="preserve">в </w:t>
      </w:r>
      <w:r w:rsidR="00F946D9" w:rsidRPr="00C84AC8">
        <w:rPr>
          <w:rFonts w:ascii="Times New Roman" w:hAnsi="Times New Roman" w:cs="Times New Roman"/>
          <w:iCs/>
          <w:lang w:val="bg-BG"/>
        </w:rPr>
        <w:t>художествения свят на</w:t>
      </w:r>
      <w:r w:rsidR="002C4EB6" w:rsidRPr="00C84AC8">
        <w:rPr>
          <w:rFonts w:ascii="Times New Roman" w:hAnsi="Times New Roman" w:cs="Times New Roman"/>
          <w:iCs/>
          <w:lang w:val="bg-BG"/>
        </w:rPr>
        <w:t xml:space="preserve"> Тони Морисън по един или друг начин резонира сюрреалистичното </w:t>
      </w:r>
      <w:r w:rsidR="00C44F04" w:rsidRPr="00C84AC8">
        <w:rPr>
          <w:rFonts w:ascii="Times New Roman" w:hAnsi="Times New Roman" w:cs="Times New Roman"/>
          <w:iCs/>
          <w:lang w:val="bg-BG"/>
        </w:rPr>
        <w:t>възприятие</w:t>
      </w:r>
      <w:r w:rsidR="00F946D9" w:rsidRPr="00C84AC8">
        <w:rPr>
          <w:rFonts w:ascii="Times New Roman" w:hAnsi="Times New Roman" w:cs="Times New Roman"/>
          <w:iCs/>
          <w:lang w:val="bg-BG"/>
        </w:rPr>
        <w:t xml:space="preserve"> </w:t>
      </w:r>
      <w:r w:rsidR="00A82C86">
        <w:rPr>
          <w:rFonts w:ascii="Times New Roman" w:hAnsi="Times New Roman" w:cs="Times New Roman"/>
          <w:iCs/>
          <w:lang w:val="bg-BG"/>
        </w:rPr>
        <w:t>з</w:t>
      </w:r>
      <w:r w:rsidR="00F946D9" w:rsidRPr="00C84AC8">
        <w:rPr>
          <w:rFonts w:ascii="Times New Roman" w:hAnsi="Times New Roman" w:cs="Times New Roman"/>
          <w:iCs/>
          <w:lang w:val="bg-BG"/>
        </w:rPr>
        <w:t>а реалността</w:t>
      </w:r>
      <w:r w:rsidR="002C4EB6" w:rsidRPr="00C84AC8">
        <w:rPr>
          <w:rFonts w:ascii="Times New Roman" w:hAnsi="Times New Roman" w:cs="Times New Roman"/>
          <w:iCs/>
          <w:lang w:val="bg-BG"/>
        </w:rPr>
        <w:t>, характеризира</w:t>
      </w:r>
      <w:r w:rsidR="00C44F04" w:rsidRPr="00C84AC8">
        <w:rPr>
          <w:rFonts w:ascii="Times New Roman" w:hAnsi="Times New Roman" w:cs="Times New Roman"/>
          <w:iCs/>
          <w:lang w:val="bg-BG"/>
        </w:rPr>
        <w:t>що се</w:t>
      </w:r>
      <w:r w:rsidR="002C4EB6" w:rsidRPr="00C84AC8">
        <w:rPr>
          <w:rFonts w:ascii="Times New Roman" w:hAnsi="Times New Roman" w:cs="Times New Roman"/>
          <w:iCs/>
          <w:lang w:val="bg-BG"/>
        </w:rPr>
        <w:t xml:space="preserve"> с двойнственост и граничност, тъй като сюрреалистите се стремят да преодолеят дуалистичната бариера между будното състояние и </w:t>
      </w:r>
      <w:r w:rsidR="00C8495A" w:rsidRPr="00C84AC8">
        <w:rPr>
          <w:rFonts w:ascii="Times New Roman" w:hAnsi="Times New Roman" w:cs="Times New Roman"/>
          <w:iCs/>
          <w:lang w:val="bg-BG"/>
        </w:rPr>
        <w:t xml:space="preserve">съня, </w:t>
      </w:r>
      <w:r w:rsidR="00EF6B70" w:rsidRPr="00C84AC8">
        <w:rPr>
          <w:rFonts w:ascii="Times New Roman" w:hAnsi="Times New Roman" w:cs="Times New Roman"/>
          <w:iCs/>
          <w:lang w:val="bg-BG"/>
        </w:rPr>
        <w:t>между подсъзнанието и събитият</w:t>
      </w:r>
      <w:r w:rsidR="00AD0C40" w:rsidRPr="00C84AC8">
        <w:rPr>
          <w:rFonts w:ascii="Times New Roman" w:hAnsi="Times New Roman" w:cs="Times New Roman"/>
          <w:iCs/>
          <w:lang w:val="bg-BG"/>
        </w:rPr>
        <w:t xml:space="preserve">а в съзнателния живот на човека, впрягайки </w:t>
      </w:r>
      <w:r w:rsidR="00C44F04" w:rsidRPr="00C84AC8">
        <w:rPr>
          <w:rFonts w:ascii="Times New Roman" w:hAnsi="Times New Roman" w:cs="Times New Roman"/>
          <w:iCs/>
          <w:lang w:val="bg-BG"/>
        </w:rPr>
        <w:t xml:space="preserve">съществуващите парадокси </w:t>
      </w:r>
      <w:r w:rsidR="00AD0C40" w:rsidRPr="00C84AC8">
        <w:rPr>
          <w:rFonts w:ascii="Times New Roman" w:hAnsi="Times New Roman" w:cs="Times New Roman"/>
          <w:iCs/>
          <w:lang w:val="bg-BG"/>
        </w:rPr>
        <w:t xml:space="preserve">в </w:t>
      </w:r>
      <w:r w:rsidR="00F946D9" w:rsidRPr="00C84AC8">
        <w:rPr>
          <w:rFonts w:ascii="Times New Roman" w:hAnsi="Times New Roman" w:cs="Times New Roman"/>
          <w:iCs/>
          <w:lang w:val="bg-BG"/>
        </w:rPr>
        <w:t>идеализиран синтез, кой</w:t>
      </w:r>
      <w:r w:rsidR="00AD0C40" w:rsidRPr="00C84AC8">
        <w:rPr>
          <w:rFonts w:ascii="Times New Roman" w:hAnsi="Times New Roman" w:cs="Times New Roman"/>
          <w:iCs/>
          <w:lang w:val="bg-BG"/>
        </w:rPr>
        <w:t>то Бретон дефинира като сюблимна точка</w:t>
      </w:r>
      <w:r w:rsidR="00C44F04" w:rsidRPr="00C84AC8">
        <w:rPr>
          <w:rFonts w:ascii="Times New Roman" w:hAnsi="Times New Roman" w:cs="Times New Roman"/>
          <w:iCs/>
          <w:lang w:val="bg-BG"/>
        </w:rPr>
        <w:t xml:space="preserve"> </w:t>
      </w:r>
      <w:r w:rsidR="00C120A5">
        <w:rPr>
          <w:rFonts w:ascii="Times New Roman" w:hAnsi="Times New Roman" w:cs="Times New Roman"/>
          <w:iCs/>
          <w:lang w:val="bg-BG"/>
        </w:rPr>
        <w:t>на</w:t>
      </w:r>
      <w:r w:rsidR="00C44F04" w:rsidRPr="00C84AC8">
        <w:rPr>
          <w:rFonts w:ascii="Times New Roman" w:hAnsi="Times New Roman" w:cs="Times New Roman"/>
          <w:iCs/>
          <w:lang w:val="bg-BG"/>
        </w:rPr>
        <w:t xml:space="preserve"> </w:t>
      </w:r>
      <w:r w:rsidR="00E74071">
        <w:rPr>
          <w:rFonts w:ascii="Times New Roman" w:hAnsi="Times New Roman" w:cs="Times New Roman"/>
          <w:iCs/>
          <w:lang w:val="bg-BG"/>
        </w:rPr>
        <w:t>дух</w:t>
      </w:r>
      <w:r w:rsidR="00C120A5">
        <w:rPr>
          <w:rFonts w:ascii="Times New Roman" w:hAnsi="Times New Roman" w:cs="Times New Roman"/>
          <w:iCs/>
          <w:lang w:val="bg-BG"/>
        </w:rPr>
        <w:t>а</w:t>
      </w:r>
      <w:r w:rsidR="00AD0C40" w:rsidRPr="00C84AC8">
        <w:rPr>
          <w:rFonts w:ascii="Times New Roman" w:hAnsi="Times New Roman" w:cs="Times New Roman"/>
          <w:iCs/>
          <w:lang w:val="bg-BG"/>
        </w:rPr>
        <w:t xml:space="preserve">, </w:t>
      </w:r>
      <w:r w:rsidR="00E74071">
        <w:rPr>
          <w:rFonts w:ascii="Times New Roman" w:hAnsi="Times New Roman" w:cs="Times New Roman"/>
          <w:iCs/>
          <w:lang w:val="bg-BG"/>
        </w:rPr>
        <w:t>в която</w:t>
      </w:r>
      <w:r w:rsidR="00E74071" w:rsidRPr="00C84AC8">
        <w:rPr>
          <w:rFonts w:ascii="Times New Roman" w:hAnsi="Times New Roman" w:cs="Times New Roman"/>
          <w:iCs/>
          <w:lang w:val="bg-BG"/>
        </w:rPr>
        <w:t xml:space="preserve"> </w:t>
      </w:r>
      <w:r w:rsidR="00AD0C40" w:rsidRPr="00C84AC8">
        <w:rPr>
          <w:rFonts w:ascii="Times New Roman" w:hAnsi="Times New Roman" w:cs="Times New Roman"/>
          <w:iCs/>
          <w:lang w:val="bg-BG"/>
        </w:rPr>
        <w:t xml:space="preserve">се </w:t>
      </w:r>
      <w:r w:rsidR="00C44F04" w:rsidRPr="00C84AC8">
        <w:rPr>
          <w:rFonts w:ascii="Times New Roman" w:hAnsi="Times New Roman" w:cs="Times New Roman"/>
          <w:iCs/>
          <w:lang w:val="bg-BG"/>
        </w:rPr>
        <w:t>сдобряват старите прот</w:t>
      </w:r>
      <w:r w:rsidR="00E74071">
        <w:rPr>
          <w:rFonts w:ascii="Times New Roman" w:hAnsi="Times New Roman" w:cs="Times New Roman"/>
          <w:iCs/>
          <w:lang w:val="bg-BG"/>
        </w:rPr>
        <w:t>и</w:t>
      </w:r>
      <w:r w:rsidR="00C44F04" w:rsidRPr="00C84AC8">
        <w:rPr>
          <w:rFonts w:ascii="Times New Roman" w:hAnsi="Times New Roman" w:cs="Times New Roman"/>
          <w:iCs/>
          <w:lang w:val="bg-BG"/>
        </w:rPr>
        <w:t xml:space="preserve">воречия. Тази сюблимна точка дава дефинитивното решение на естетическите, епистемологичните и екзистенциалните цели на сюрреализма. </w:t>
      </w:r>
      <w:r w:rsidR="00C120A5">
        <w:rPr>
          <w:rFonts w:ascii="Times New Roman" w:hAnsi="Times New Roman" w:cs="Times New Roman"/>
          <w:iCs/>
          <w:lang w:val="bg-BG"/>
        </w:rPr>
        <w:t>Ако п</w:t>
      </w:r>
      <w:r w:rsidR="00002E6D" w:rsidRPr="00C84AC8">
        <w:rPr>
          <w:rFonts w:ascii="Times New Roman" w:hAnsi="Times New Roman" w:cs="Times New Roman"/>
          <w:iCs/>
          <w:lang w:val="bg-BG"/>
        </w:rPr>
        <w:t>ринципът на сближа</w:t>
      </w:r>
      <w:r w:rsidR="00864D66" w:rsidRPr="00C84AC8">
        <w:rPr>
          <w:rFonts w:ascii="Times New Roman" w:hAnsi="Times New Roman" w:cs="Times New Roman"/>
          <w:iCs/>
          <w:lang w:val="bg-BG"/>
        </w:rPr>
        <w:t xml:space="preserve">ването на </w:t>
      </w:r>
      <w:r w:rsidR="00002E6D" w:rsidRPr="00C84AC8">
        <w:rPr>
          <w:rFonts w:ascii="Times New Roman" w:hAnsi="Times New Roman" w:cs="Times New Roman"/>
          <w:iCs/>
          <w:lang w:val="bg-BG"/>
        </w:rPr>
        <w:t xml:space="preserve">антиномиите </w:t>
      </w:r>
      <w:r w:rsidR="00B94A66" w:rsidRPr="00C84AC8">
        <w:rPr>
          <w:rFonts w:ascii="Times New Roman" w:hAnsi="Times New Roman" w:cs="Times New Roman"/>
          <w:iCs/>
          <w:lang w:val="bg-BG"/>
        </w:rPr>
        <w:t xml:space="preserve">лежи в основата на сюрреалистичната </w:t>
      </w:r>
      <w:r w:rsidR="00C120A5">
        <w:rPr>
          <w:rFonts w:ascii="Times New Roman" w:hAnsi="Times New Roman" w:cs="Times New Roman"/>
          <w:iCs/>
          <w:lang w:val="bg-BG"/>
        </w:rPr>
        <w:t>мисъл, той</w:t>
      </w:r>
      <w:r w:rsidR="00B94A66" w:rsidRPr="00C84AC8">
        <w:rPr>
          <w:rFonts w:ascii="Times New Roman" w:hAnsi="Times New Roman" w:cs="Times New Roman"/>
          <w:iCs/>
          <w:lang w:val="bg-BG"/>
        </w:rPr>
        <w:t xml:space="preserve"> </w:t>
      </w:r>
      <w:r w:rsidR="007005E5" w:rsidRPr="00C84AC8">
        <w:rPr>
          <w:rFonts w:ascii="Times New Roman" w:hAnsi="Times New Roman" w:cs="Times New Roman"/>
          <w:iCs/>
          <w:lang w:val="bg-BG"/>
        </w:rPr>
        <w:t xml:space="preserve">е </w:t>
      </w:r>
      <w:r w:rsidR="00B94A66" w:rsidRPr="00C84AC8">
        <w:rPr>
          <w:rFonts w:ascii="Times New Roman" w:hAnsi="Times New Roman" w:cs="Times New Roman"/>
          <w:iCs/>
          <w:lang w:val="bg-BG"/>
        </w:rPr>
        <w:t xml:space="preserve">неразривно свързан с това, което Бретон </w:t>
      </w:r>
      <w:r w:rsidR="00256D06" w:rsidRPr="00C84AC8">
        <w:rPr>
          <w:rFonts w:ascii="Times New Roman" w:hAnsi="Times New Roman" w:cs="Times New Roman"/>
          <w:iCs/>
          <w:lang w:val="bg-BG"/>
        </w:rPr>
        <w:t>нарича</w:t>
      </w:r>
      <w:r w:rsidR="00B94A66" w:rsidRPr="00C84AC8">
        <w:rPr>
          <w:rFonts w:ascii="Times New Roman" w:hAnsi="Times New Roman" w:cs="Times New Roman"/>
          <w:iCs/>
          <w:lang w:val="bg-BG"/>
        </w:rPr>
        <w:t xml:space="preserve"> „лирическо </w:t>
      </w:r>
      <w:r w:rsidR="00C120A5">
        <w:rPr>
          <w:rFonts w:ascii="Times New Roman" w:hAnsi="Times New Roman" w:cs="Times New Roman"/>
          <w:iCs/>
          <w:lang w:val="bg-BG"/>
        </w:rPr>
        <w:t>отношение</w:t>
      </w:r>
      <w:r w:rsidR="00B94A66" w:rsidRPr="00C84AC8">
        <w:rPr>
          <w:rFonts w:ascii="Times New Roman" w:hAnsi="Times New Roman" w:cs="Times New Roman"/>
          <w:iCs/>
          <w:lang w:val="bg-BG"/>
        </w:rPr>
        <w:t>“</w:t>
      </w:r>
      <w:r w:rsidR="007005E5" w:rsidRPr="00C84AC8">
        <w:rPr>
          <w:rFonts w:ascii="Times New Roman" w:hAnsi="Times New Roman" w:cs="Times New Roman"/>
          <w:iCs/>
          <w:lang w:val="bg-BG"/>
        </w:rPr>
        <w:t xml:space="preserve"> </w:t>
      </w:r>
      <w:r w:rsidR="00B94A66" w:rsidRPr="00C84AC8">
        <w:rPr>
          <w:rFonts w:ascii="Times New Roman" w:hAnsi="Times New Roman" w:cs="Times New Roman"/>
          <w:iCs/>
          <w:lang w:val="bg-BG"/>
        </w:rPr>
        <w:t xml:space="preserve">към живота, </w:t>
      </w:r>
      <w:r w:rsidR="00256D06" w:rsidRPr="00C84AC8">
        <w:rPr>
          <w:rFonts w:ascii="Times New Roman" w:hAnsi="Times New Roman" w:cs="Times New Roman"/>
          <w:iCs/>
          <w:lang w:val="bg-BG"/>
        </w:rPr>
        <w:t xml:space="preserve">предполагащо спонтанност отвъд и над всякакви ограничения, наложени от установените </w:t>
      </w:r>
      <w:r w:rsidR="00F946D9" w:rsidRPr="00C84AC8">
        <w:rPr>
          <w:rFonts w:ascii="Times New Roman" w:hAnsi="Times New Roman" w:cs="Times New Roman"/>
          <w:iCs/>
          <w:lang w:val="bg-BG"/>
        </w:rPr>
        <w:t xml:space="preserve">в обществото </w:t>
      </w:r>
      <w:r w:rsidR="00256D06" w:rsidRPr="00C84AC8">
        <w:rPr>
          <w:rFonts w:ascii="Times New Roman" w:hAnsi="Times New Roman" w:cs="Times New Roman"/>
          <w:iCs/>
          <w:lang w:val="bg-BG"/>
        </w:rPr>
        <w:t xml:space="preserve">конвенции и позитивистки модели на мислене. </w:t>
      </w:r>
      <w:r w:rsidR="00B43749" w:rsidRPr="00C84AC8">
        <w:rPr>
          <w:rFonts w:ascii="Times New Roman" w:hAnsi="Times New Roman" w:cs="Times New Roman"/>
          <w:iCs/>
          <w:lang w:val="bg-BG"/>
        </w:rPr>
        <w:t xml:space="preserve">В действителност „лирическото </w:t>
      </w:r>
      <w:r w:rsidR="00563397">
        <w:rPr>
          <w:rFonts w:ascii="Times New Roman" w:hAnsi="Times New Roman" w:cs="Times New Roman"/>
          <w:iCs/>
          <w:lang w:val="bg-BG"/>
        </w:rPr>
        <w:t>отношение</w:t>
      </w:r>
      <w:r w:rsidR="00B43749" w:rsidRPr="00C84AC8">
        <w:rPr>
          <w:rFonts w:ascii="Times New Roman" w:hAnsi="Times New Roman" w:cs="Times New Roman"/>
          <w:iCs/>
          <w:lang w:val="bg-BG"/>
        </w:rPr>
        <w:t>“ на Бретон затвърждава оптимистичната вяра на сюрреалис</w:t>
      </w:r>
      <w:r w:rsidR="004F7A06" w:rsidRPr="00C84AC8">
        <w:rPr>
          <w:rFonts w:ascii="Times New Roman" w:hAnsi="Times New Roman" w:cs="Times New Roman"/>
          <w:iCs/>
          <w:lang w:val="bg-BG"/>
        </w:rPr>
        <w:t>тите във възможността за пълно</w:t>
      </w:r>
      <w:r w:rsidR="00B43749" w:rsidRPr="00C84AC8">
        <w:rPr>
          <w:rFonts w:ascii="Times New Roman" w:hAnsi="Times New Roman" w:cs="Times New Roman"/>
          <w:iCs/>
          <w:lang w:val="bg-BG"/>
        </w:rPr>
        <w:t xml:space="preserve"> освобожд</w:t>
      </w:r>
      <w:r w:rsidR="007005E5" w:rsidRPr="00C84AC8">
        <w:rPr>
          <w:rFonts w:ascii="Times New Roman" w:hAnsi="Times New Roman" w:cs="Times New Roman"/>
          <w:iCs/>
          <w:lang w:val="bg-BG"/>
        </w:rPr>
        <w:t>аване</w:t>
      </w:r>
      <w:r w:rsidR="00B43749" w:rsidRPr="00C84AC8">
        <w:rPr>
          <w:rFonts w:ascii="Times New Roman" w:hAnsi="Times New Roman" w:cs="Times New Roman"/>
          <w:iCs/>
          <w:lang w:val="bg-BG"/>
        </w:rPr>
        <w:t xml:space="preserve"> на човека </w:t>
      </w:r>
      <w:r w:rsidR="00194A74" w:rsidRPr="00C84AC8">
        <w:rPr>
          <w:rFonts w:ascii="Times New Roman" w:hAnsi="Times New Roman" w:cs="Times New Roman"/>
          <w:iCs/>
          <w:lang w:val="bg-BG"/>
        </w:rPr>
        <w:t>от оковите на традиционно установените модели на мислене и поведение, като се</w:t>
      </w:r>
      <w:r w:rsidR="00B43749" w:rsidRPr="00C84AC8">
        <w:rPr>
          <w:rFonts w:ascii="Times New Roman" w:hAnsi="Times New Roman" w:cs="Times New Roman"/>
          <w:iCs/>
          <w:lang w:val="bg-BG"/>
        </w:rPr>
        <w:t xml:space="preserve"> прео</w:t>
      </w:r>
      <w:r w:rsidR="00194A74" w:rsidRPr="00C84AC8">
        <w:rPr>
          <w:rFonts w:ascii="Times New Roman" w:hAnsi="Times New Roman" w:cs="Times New Roman"/>
          <w:iCs/>
          <w:lang w:val="bg-BG"/>
        </w:rPr>
        <w:t>смислят</w:t>
      </w:r>
      <w:r w:rsidR="00B43749" w:rsidRPr="00C84AC8">
        <w:rPr>
          <w:rFonts w:ascii="Times New Roman" w:hAnsi="Times New Roman" w:cs="Times New Roman"/>
          <w:iCs/>
          <w:lang w:val="bg-BG"/>
        </w:rPr>
        <w:t xml:space="preserve"> начините, </w:t>
      </w:r>
      <w:r w:rsidR="00892270" w:rsidRPr="00C84AC8">
        <w:rPr>
          <w:rFonts w:ascii="Times New Roman" w:hAnsi="Times New Roman" w:cs="Times New Roman"/>
          <w:iCs/>
          <w:lang w:val="bg-BG"/>
        </w:rPr>
        <w:t xml:space="preserve">чрез които той възприема вселената и социалния свят. </w:t>
      </w:r>
      <w:r w:rsidR="00194A74" w:rsidRPr="00C84AC8">
        <w:rPr>
          <w:rFonts w:ascii="Times New Roman" w:hAnsi="Times New Roman" w:cs="Times New Roman"/>
          <w:iCs/>
          <w:lang w:val="bg-BG"/>
        </w:rPr>
        <w:t xml:space="preserve">В </w:t>
      </w:r>
      <w:r w:rsidR="008848D0" w:rsidRPr="00C84AC8">
        <w:rPr>
          <w:rFonts w:ascii="Times New Roman" w:hAnsi="Times New Roman" w:cs="Times New Roman"/>
          <w:iCs/>
          <w:lang w:val="bg-BG"/>
        </w:rPr>
        <w:t>своето революционно начинание да освободят чове</w:t>
      </w:r>
      <w:r w:rsidR="00C120A5">
        <w:rPr>
          <w:rFonts w:ascii="Times New Roman" w:hAnsi="Times New Roman" w:cs="Times New Roman"/>
          <w:iCs/>
          <w:lang w:val="bg-BG"/>
        </w:rPr>
        <w:t>ка</w:t>
      </w:r>
      <w:r w:rsidR="008848D0" w:rsidRPr="00C84AC8">
        <w:rPr>
          <w:rFonts w:ascii="Times New Roman" w:hAnsi="Times New Roman" w:cs="Times New Roman"/>
          <w:iCs/>
          <w:lang w:val="bg-BG"/>
        </w:rPr>
        <w:t xml:space="preserve"> от </w:t>
      </w:r>
      <w:r w:rsidR="00C120A5">
        <w:rPr>
          <w:rFonts w:ascii="Times New Roman" w:hAnsi="Times New Roman" w:cs="Times New Roman"/>
          <w:iCs/>
          <w:lang w:val="bg-BG"/>
        </w:rPr>
        <w:t xml:space="preserve">тежестта </w:t>
      </w:r>
      <w:r w:rsidR="008848D0" w:rsidRPr="00C84AC8">
        <w:rPr>
          <w:rFonts w:ascii="Times New Roman" w:hAnsi="Times New Roman" w:cs="Times New Roman"/>
          <w:iCs/>
          <w:lang w:val="bg-BG"/>
        </w:rPr>
        <w:t xml:space="preserve">на логиката и от потискащите догми на буржоазното общество, да променят живота, езика и социалния ред, </w:t>
      </w:r>
      <w:r w:rsidR="00194A74" w:rsidRPr="00C84AC8">
        <w:rPr>
          <w:rFonts w:ascii="Times New Roman" w:hAnsi="Times New Roman" w:cs="Times New Roman"/>
          <w:iCs/>
          <w:lang w:val="bg-BG"/>
        </w:rPr>
        <w:t xml:space="preserve">сюрреалистите си поставят като основна задача </w:t>
      </w:r>
      <w:r w:rsidR="008848D0" w:rsidRPr="00C84AC8">
        <w:rPr>
          <w:rFonts w:ascii="Times New Roman" w:hAnsi="Times New Roman" w:cs="Times New Roman"/>
          <w:iCs/>
          <w:lang w:val="bg-BG"/>
        </w:rPr>
        <w:t xml:space="preserve">освобождаването на подсъзнанието. </w:t>
      </w:r>
      <w:r w:rsidR="00AD182C" w:rsidRPr="00C84AC8">
        <w:rPr>
          <w:rFonts w:ascii="Times New Roman" w:hAnsi="Times New Roman" w:cs="Times New Roman"/>
          <w:iCs/>
          <w:lang w:val="bg-BG"/>
        </w:rPr>
        <w:t>Култивирането на подсъзнанието приема формата на онирична</w:t>
      </w:r>
      <w:r w:rsidR="00C120A5">
        <w:rPr>
          <w:rFonts w:ascii="Times New Roman" w:hAnsi="Times New Roman" w:cs="Times New Roman"/>
          <w:iCs/>
          <w:lang w:val="bg-BG"/>
        </w:rPr>
        <w:t xml:space="preserve"> </w:t>
      </w:r>
      <w:r w:rsidR="00B5011F" w:rsidRPr="00C84AC8">
        <w:rPr>
          <w:rFonts w:ascii="Times New Roman" w:hAnsi="Times New Roman" w:cs="Times New Roman"/>
          <w:iCs/>
          <w:lang w:val="bg-BG"/>
        </w:rPr>
        <w:t xml:space="preserve">образност, която дава синтез на обективната реалност и субективното човешко въображение. Тази образност </w:t>
      </w:r>
      <w:r w:rsidR="00627C3A" w:rsidRPr="00C84AC8">
        <w:rPr>
          <w:rFonts w:ascii="Times New Roman" w:hAnsi="Times New Roman" w:cs="Times New Roman"/>
          <w:iCs/>
          <w:lang w:val="bg-BG"/>
        </w:rPr>
        <w:t>представлява</w:t>
      </w:r>
      <w:r w:rsidR="00B5011F" w:rsidRPr="00C84AC8">
        <w:rPr>
          <w:rFonts w:ascii="Times New Roman" w:hAnsi="Times New Roman" w:cs="Times New Roman"/>
          <w:iCs/>
          <w:lang w:val="bg-BG"/>
        </w:rPr>
        <w:t xml:space="preserve"> крайното въплъщение на стремежа на сюрреалистите да се докоснат до </w:t>
      </w:r>
      <w:r w:rsidR="00E747F0">
        <w:rPr>
          <w:rFonts w:ascii="Times New Roman" w:hAnsi="Times New Roman" w:cs="Times New Roman"/>
          <w:iCs/>
          <w:lang w:val="bg-BG"/>
        </w:rPr>
        <w:t>една свръхреалност (</w:t>
      </w:r>
      <w:r w:rsidR="00E747F0">
        <w:rPr>
          <w:rFonts w:ascii="Times New Roman" w:hAnsi="Times New Roman" w:cs="Times New Roman"/>
          <w:i/>
          <w:iCs/>
        </w:rPr>
        <w:t>la surréalité</w:t>
      </w:r>
      <w:r w:rsidR="00E747F0">
        <w:rPr>
          <w:rFonts w:ascii="Times New Roman" w:hAnsi="Times New Roman" w:cs="Times New Roman"/>
          <w:iCs/>
          <w:lang w:val="bg-BG"/>
        </w:rPr>
        <w:t xml:space="preserve">), </w:t>
      </w:r>
      <w:r w:rsidR="00B5011F" w:rsidRPr="00C84AC8">
        <w:rPr>
          <w:rFonts w:ascii="Times New Roman" w:hAnsi="Times New Roman" w:cs="Times New Roman"/>
          <w:iCs/>
          <w:lang w:val="bg-BG"/>
        </w:rPr>
        <w:t xml:space="preserve">бидейки тук и сега, </w:t>
      </w:r>
      <w:r w:rsidR="00627C3A" w:rsidRPr="00C84AC8">
        <w:rPr>
          <w:rFonts w:ascii="Times New Roman" w:hAnsi="Times New Roman" w:cs="Times New Roman"/>
          <w:iCs/>
          <w:lang w:val="bg-BG"/>
        </w:rPr>
        <w:t>да достигнат до една по-възвишена форма на съществуване</w:t>
      </w:r>
      <w:r w:rsidR="00E747F0" w:rsidRPr="00E747F0">
        <w:rPr>
          <w:rFonts w:ascii="Times New Roman" w:hAnsi="Times New Roman" w:cs="Times New Roman"/>
          <w:iCs/>
          <w:lang w:val="bg-BG"/>
        </w:rPr>
        <w:t xml:space="preserve"> </w:t>
      </w:r>
      <w:r w:rsidR="00E747F0">
        <w:rPr>
          <w:rFonts w:ascii="Times New Roman" w:hAnsi="Times New Roman" w:cs="Times New Roman"/>
          <w:iCs/>
          <w:lang w:val="bg-BG"/>
        </w:rPr>
        <w:t>или,</w:t>
      </w:r>
      <w:r w:rsidR="00E747F0" w:rsidRPr="00C84AC8">
        <w:rPr>
          <w:rFonts w:ascii="Times New Roman" w:hAnsi="Times New Roman" w:cs="Times New Roman"/>
          <w:iCs/>
          <w:lang w:val="bg-BG"/>
        </w:rPr>
        <w:t xml:space="preserve"> с думите на Анна Балакиан</w:t>
      </w:r>
      <w:r w:rsidR="00E747F0">
        <w:rPr>
          <w:rFonts w:ascii="Times New Roman" w:hAnsi="Times New Roman" w:cs="Times New Roman"/>
          <w:iCs/>
          <w:lang w:val="bg-BG"/>
        </w:rPr>
        <w:t xml:space="preserve">, до </w:t>
      </w:r>
      <w:r w:rsidR="00E747F0" w:rsidRPr="00C84AC8">
        <w:rPr>
          <w:rFonts w:ascii="Times New Roman" w:hAnsi="Times New Roman" w:cs="Times New Roman"/>
          <w:iCs/>
          <w:lang w:val="bg-BG"/>
        </w:rPr>
        <w:t>„абсолютното“</w:t>
      </w:r>
      <w:r w:rsidR="00E747F0">
        <w:rPr>
          <w:rFonts w:ascii="Times New Roman" w:hAnsi="Times New Roman" w:cs="Times New Roman"/>
          <w:iCs/>
          <w:lang w:val="bg-BG"/>
        </w:rPr>
        <w:t xml:space="preserve">, </w:t>
      </w:r>
      <w:r w:rsidR="003E73EE" w:rsidRPr="00C84AC8">
        <w:rPr>
          <w:rFonts w:ascii="Times New Roman" w:hAnsi="Times New Roman" w:cs="Times New Roman"/>
          <w:iCs/>
          <w:lang w:val="bg-BG"/>
        </w:rPr>
        <w:t>не чрез бягство от</w:t>
      </w:r>
      <w:r w:rsidR="00647252" w:rsidRPr="00C84AC8">
        <w:rPr>
          <w:rFonts w:ascii="Times New Roman" w:hAnsi="Times New Roman" w:cs="Times New Roman"/>
          <w:iCs/>
          <w:lang w:val="bg-BG"/>
        </w:rPr>
        <w:t xml:space="preserve"> </w:t>
      </w:r>
      <w:r w:rsidR="00627C3A" w:rsidRPr="00C84AC8">
        <w:rPr>
          <w:rFonts w:ascii="Times New Roman" w:hAnsi="Times New Roman" w:cs="Times New Roman"/>
          <w:iCs/>
          <w:lang w:val="bg-BG"/>
        </w:rPr>
        <w:t>баналното ежедневие</w:t>
      </w:r>
      <w:r w:rsidR="00647252" w:rsidRPr="00C84AC8">
        <w:rPr>
          <w:rFonts w:ascii="Times New Roman" w:hAnsi="Times New Roman" w:cs="Times New Roman"/>
          <w:iCs/>
          <w:lang w:val="bg-BG"/>
        </w:rPr>
        <w:t xml:space="preserve">, </w:t>
      </w:r>
      <w:r w:rsidR="003E73EE" w:rsidRPr="00C84AC8">
        <w:rPr>
          <w:rFonts w:ascii="Times New Roman" w:hAnsi="Times New Roman" w:cs="Times New Roman"/>
          <w:iCs/>
          <w:lang w:val="bg-BG"/>
        </w:rPr>
        <w:t xml:space="preserve">а </w:t>
      </w:r>
      <w:r w:rsidR="00647252" w:rsidRPr="00C84AC8">
        <w:rPr>
          <w:rFonts w:ascii="Times New Roman" w:hAnsi="Times New Roman" w:cs="Times New Roman"/>
          <w:iCs/>
          <w:lang w:val="bg-BG"/>
        </w:rPr>
        <w:t xml:space="preserve">разширявайки границите на знанието и значението на земния живот отвъд </w:t>
      </w:r>
      <w:r w:rsidR="003E73EE" w:rsidRPr="00C84AC8">
        <w:rPr>
          <w:rFonts w:ascii="Times New Roman" w:hAnsi="Times New Roman" w:cs="Times New Roman"/>
          <w:iCs/>
          <w:lang w:val="bg-BG"/>
        </w:rPr>
        <w:t>ограниченията на рационалистичните</w:t>
      </w:r>
      <w:r w:rsidR="00647252" w:rsidRPr="00C84AC8">
        <w:rPr>
          <w:rFonts w:ascii="Times New Roman" w:hAnsi="Times New Roman" w:cs="Times New Roman"/>
          <w:iCs/>
          <w:lang w:val="bg-BG"/>
        </w:rPr>
        <w:t xml:space="preserve"> парадигми.</w:t>
      </w:r>
      <w:r w:rsidR="00C4622B" w:rsidRPr="00C84AC8">
        <w:rPr>
          <w:rFonts w:ascii="Times New Roman" w:hAnsi="Times New Roman" w:cs="Times New Roman"/>
          <w:iCs/>
          <w:lang w:val="bg-BG"/>
        </w:rPr>
        <w:t xml:space="preserve"> </w:t>
      </w:r>
      <w:r w:rsidR="00CB6811" w:rsidRPr="00C84AC8">
        <w:rPr>
          <w:rFonts w:ascii="Times New Roman" w:hAnsi="Times New Roman" w:cs="Times New Roman"/>
          <w:iCs/>
          <w:lang w:val="bg-BG"/>
        </w:rPr>
        <w:t xml:space="preserve">Въпреки че е предназначена да </w:t>
      </w:r>
      <w:r w:rsidR="004F7A06" w:rsidRPr="00C84AC8">
        <w:rPr>
          <w:rFonts w:ascii="Times New Roman" w:hAnsi="Times New Roman" w:cs="Times New Roman"/>
          <w:iCs/>
          <w:lang w:val="bg-BG"/>
        </w:rPr>
        <w:t>покаже</w:t>
      </w:r>
      <w:r w:rsidR="00CB6811" w:rsidRPr="00C84AC8">
        <w:rPr>
          <w:rFonts w:ascii="Times New Roman" w:hAnsi="Times New Roman" w:cs="Times New Roman"/>
          <w:iCs/>
          <w:lang w:val="bg-BG"/>
        </w:rPr>
        <w:t xml:space="preserve"> потенциала на човешкото въображение, сюрреалистичната образност никога не скъсва връзката си с непос</w:t>
      </w:r>
      <w:r w:rsidR="004F7A06" w:rsidRPr="00C84AC8">
        <w:rPr>
          <w:rFonts w:ascii="Times New Roman" w:hAnsi="Times New Roman" w:cs="Times New Roman"/>
          <w:iCs/>
          <w:lang w:val="bg-BG"/>
        </w:rPr>
        <w:t>редствената, баналната, дори гро</w:t>
      </w:r>
      <w:r w:rsidR="00CB6811" w:rsidRPr="00C84AC8">
        <w:rPr>
          <w:rFonts w:ascii="Times New Roman" w:hAnsi="Times New Roman" w:cs="Times New Roman"/>
          <w:iCs/>
          <w:lang w:val="bg-BG"/>
        </w:rPr>
        <w:t>зната действителност, от която взима най-различни перцептивни елементи, за да произведе своите странни образи и същества.</w:t>
      </w:r>
      <w:r w:rsidR="005E2E1B" w:rsidRPr="00C84AC8">
        <w:rPr>
          <w:rFonts w:ascii="Times New Roman" w:hAnsi="Times New Roman" w:cs="Times New Roman"/>
          <w:iCs/>
          <w:lang w:val="bg-BG"/>
        </w:rPr>
        <w:t xml:space="preserve"> За сюрреалистите образите не дават трайно решение на контрастиращите елементи, които творецът съпоставя, поради което те се характеризират от теоретиците на сюрреализма като динамични. Съпоставените елементи са уловени в композицията в така нареченото „състояние на очакване“ и винаги се възприемат „за пръв път</w:t>
      </w:r>
      <w:r w:rsidR="004F7A06" w:rsidRPr="00C84AC8">
        <w:rPr>
          <w:rFonts w:ascii="Times New Roman" w:hAnsi="Times New Roman" w:cs="Times New Roman"/>
          <w:iCs/>
          <w:lang w:val="bg-BG"/>
        </w:rPr>
        <w:t>“, което превръща творбата в моментно и неповторимо събитие за всеки отделен зрител</w:t>
      </w:r>
      <w:r w:rsidR="005E2E1B" w:rsidRPr="00C84AC8">
        <w:rPr>
          <w:rFonts w:ascii="Times New Roman" w:hAnsi="Times New Roman" w:cs="Times New Roman"/>
          <w:iCs/>
          <w:lang w:val="bg-BG"/>
        </w:rPr>
        <w:t>.</w:t>
      </w:r>
      <w:r w:rsidR="005806E5" w:rsidRPr="00C84AC8">
        <w:rPr>
          <w:rFonts w:ascii="Times New Roman" w:hAnsi="Times New Roman" w:cs="Times New Roman"/>
          <w:iCs/>
          <w:lang w:val="bg-BG"/>
        </w:rPr>
        <w:t xml:space="preserve"> Та</w:t>
      </w:r>
      <w:r w:rsidR="00CB60BD" w:rsidRPr="00C84AC8">
        <w:rPr>
          <w:rFonts w:ascii="Times New Roman" w:hAnsi="Times New Roman" w:cs="Times New Roman"/>
          <w:iCs/>
          <w:lang w:val="bg-BG"/>
        </w:rPr>
        <w:t xml:space="preserve">зи </w:t>
      </w:r>
      <w:r w:rsidR="00E20E4E" w:rsidRPr="00C84AC8">
        <w:rPr>
          <w:rFonts w:ascii="Times New Roman" w:hAnsi="Times New Roman" w:cs="Times New Roman"/>
          <w:iCs/>
          <w:lang w:val="bg-BG"/>
        </w:rPr>
        <w:t xml:space="preserve">среща на отдалечени реалии, </w:t>
      </w:r>
      <w:r w:rsidR="005806E5" w:rsidRPr="00C84AC8">
        <w:rPr>
          <w:rFonts w:ascii="Times New Roman" w:hAnsi="Times New Roman" w:cs="Times New Roman"/>
          <w:iCs/>
          <w:lang w:val="bg-BG"/>
        </w:rPr>
        <w:t>целяща да създаде изненада и шок у наблюдаващия</w:t>
      </w:r>
      <w:r w:rsidR="00E20E4E" w:rsidRPr="00C84AC8">
        <w:rPr>
          <w:rFonts w:ascii="Times New Roman" w:hAnsi="Times New Roman" w:cs="Times New Roman"/>
          <w:iCs/>
          <w:lang w:val="bg-BG"/>
        </w:rPr>
        <w:t>,</w:t>
      </w:r>
      <w:r w:rsidR="005806E5" w:rsidRPr="00C84AC8">
        <w:rPr>
          <w:rFonts w:ascii="Times New Roman" w:hAnsi="Times New Roman" w:cs="Times New Roman"/>
          <w:iCs/>
          <w:lang w:val="bg-BG"/>
        </w:rPr>
        <w:t xml:space="preserve"> се явява израз на спонтанното проявление на освободеното от тежестта на логиката човешко съзнание. </w:t>
      </w:r>
      <w:r w:rsidR="00CB60BD" w:rsidRPr="00C84AC8">
        <w:rPr>
          <w:rFonts w:ascii="Times New Roman" w:hAnsi="Times New Roman" w:cs="Times New Roman"/>
          <w:iCs/>
          <w:lang w:val="bg-BG"/>
        </w:rPr>
        <w:t xml:space="preserve"> </w:t>
      </w:r>
    </w:p>
    <w:p w:rsidR="00E20E4E" w:rsidRPr="00C84AC8" w:rsidRDefault="00E20E4E" w:rsidP="005E2E1B">
      <w:pPr>
        <w:spacing w:line="360" w:lineRule="auto"/>
        <w:ind w:firstLine="720"/>
        <w:rPr>
          <w:rFonts w:ascii="Times New Roman" w:hAnsi="Times New Roman" w:cs="Times New Roman"/>
          <w:iCs/>
        </w:rPr>
      </w:pPr>
      <w:r w:rsidRPr="00C84AC8">
        <w:rPr>
          <w:rFonts w:ascii="Times New Roman" w:hAnsi="Times New Roman" w:cs="Times New Roman"/>
          <w:iCs/>
          <w:lang w:val="bg-BG"/>
        </w:rPr>
        <w:t>Най-</w:t>
      </w:r>
      <w:r w:rsidR="00D25DED">
        <w:rPr>
          <w:rFonts w:ascii="Times New Roman" w:hAnsi="Times New Roman" w:cs="Times New Roman"/>
          <w:iCs/>
          <w:lang w:val="bg-BG"/>
        </w:rPr>
        <w:t>явната</w:t>
      </w:r>
      <w:r w:rsidR="00D25DED" w:rsidRPr="00C84AC8">
        <w:rPr>
          <w:rFonts w:ascii="Times New Roman" w:hAnsi="Times New Roman" w:cs="Times New Roman"/>
          <w:iCs/>
          <w:lang w:val="bg-BG"/>
        </w:rPr>
        <w:t xml:space="preserve"> </w:t>
      </w:r>
      <w:r w:rsidRPr="00C84AC8">
        <w:rPr>
          <w:rFonts w:ascii="Times New Roman" w:hAnsi="Times New Roman" w:cs="Times New Roman"/>
          <w:iCs/>
          <w:lang w:val="bg-BG"/>
        </w:rPr>
        <w:t xml:space="preserve">илюстрация на диалектическата мисъл на сюрреалистите, която помирява традиционно установените дихотоми, се съдържа в известния постулат на Бретон във Втория манифест на сюрреализма от 1930 г.:  </w:t>
      </w:r>
    </w:p>
    <w:p w:rsidR="004820E1" w:rsidRDefault="00BE4D12" w:rsidP="004662EA">
      <w:pPr>
        <w:spacing w:line="360" w:lineRule="auto"/>
        <w:ind w:firstLine="720"/>
        <w:rPr>
          <w:rFonts w:ascii="Times New Roman" w:hAnsi="Times New Roman" w:cs="Times New Roman"/>
          <w:iCs/>
          <w:sz w:val="20"/>
          <w:szCs w:val="20"/>
          <w:lang w:val="bg-BG"/>
        </w:rPr>
      </w:pPr>
      <w:r w:rsidRPr="00EB3B4C">
        <w:rPr>
          <w:rFonts w:ascii="Times New Roman" w:hAnsi="Times New Roman" w:cs="Times New Roman"/>
          <w:iCs/>
          <w:sz w:val="20"/>
          <w:szCs w:val="20"/>
          <w:lang w:val="bg-BG"/>
        </w:rPr>
        <w:lastRenderedPageBreak/>
        <w:t>Вси</w:t>
      </w:r>
      <w:r w:rsidR="00C4622B" w:rsidRPr="00EB3B4C">
        <w:rPr>
          <w:rFonts w:ascii="Times New Roman" w:hAnsi="Times New Roman" w:cs="Times New Roman"/>
          <w:iCs/>
          <w:sz w:val="20"/>
          <w:szCs w:val="20"/>
          <w:lang w:val="bg-BG"/>
        </w:rPr>
        <w:t>ч</w:t>
      </w:r>
      <w:r w:rsidRPr="00EB3B4C">
        <w:rPr>
          <w:rFonts w:ascii="Times New Roman" w:hAnsi="Times New Roman" w:cs="Times New Roman"/>
          <w:iCs/>
          <w:sz w:val="20"/>
          <w:szCs w:val="20"/>
          <w:lang w:val="bg-BG"/>
        </w:rPr>
        <w:t xml:space="preserve">ко ни кара да вярваме, че съществува една точка на духа, от която нататък животът и смъртта, реалното и въображаемото, миналото и бъдещето, предаваемото и непредаваемото, високото и ниското престават да бъдат схващани като противоречия. И напразно бихме търсили в сюрреалистическата дейност друг мотив, освен надеждата да се определи тази точка. (Бретон 2000: </w:t>
      </w:r>
      <w:r w:rsidR="00E63B98" w:rsidRPr="00EB3B4C">
        <w:rPr>
          <w:rFonts w:ascii="Times New Roman" w:hAnsi="Times New Roman" w:cs="Times New Roman"/>
          <w:iCs/>
          <w:sz w:val="20"/>
          <w:szCs w:val="20"/>
          <w:lang w:val="bg-BG"/>
        </w:rPr>
        <w:t>57</w:t>
      </w:r>
      <w:r w:rsidRPr="00EB3B4C">
        <w:rPr>
          <w:rFonts w:ascii="Times New Roman" w:hAnsi="Times New Roman" w:cs="Times New Roman"/>
          <w:iCs/>
          <w:sz w:val="20"/>
          <w:szCs w:val="20"/>
          <w:lang w:val="bg-BG"/>
        </w:rPr>
        <w:t>)</w:t>
      </w:r>
    </w:p>
    <w:p w:rsidR="00E63B98" w:rsidRPr="00C84AC8" w:rsidRDefault="00F37C20" w:rsidP="004662EA">
      <w:pPr>
        <w:spacing w:line="360" w:lineRule="auto"/>
        <w:ind w:firstLine="720"/>
        <w:rPr>
          <w:rFonts w:ascii="Times New Roman" w:hAnsi="Times New Roman" w:cs="Times New Roman"/>
          <w:iCs/>
          <w:lang w:val="bg-BG"/>
        </w:rPr>
      </w:pPr>
      <w:r>
        <w:rPr>
          <w:rFonts w:ascii="Times New Roman" w:hAnsi="Times New Roman" w:cs="Times New Roman"/>
          <w:iCs/>
          <w:lang w:val="bg-BG"/>
        </w:rPr>
        <w:t>Ако о</w:t>
      </w:r>
      <w:r w:rsidRPr="00C84AC8">
        <w:rPr>
          <w:rFonts w:ascii="Times New Roman" w:hAnsi="Times New Roman" w:cs="Times New Roman"/>
          <w:iCs/>
          <w:lang w:val="bg-BG"/>
        </w:rPr>
        <w:t>бразността, която се развива от идейно-философската система на сюрреализма, най-</w:t>
      </w:r>
      <w:r>
        <w:rPr>
          <w:rFonts w:ascii="Times New Roman" w:hAnsi="Times New Roman" w:cs="Times New Roman"/>
          <w:iCs/>
          <w:lang w:val="bg-BG"/>
        </w:rPr>
        <w:t>очевидно</w:t>
      </w:r>
      <w:r w:rsidRPr="00C84AC8">
        <w:rPr>
          <w:rFonts w:ascii="Times New Roman" w:hAnsi="Times New Roman" w:cs="Times New Roman"/>
          <w:iCs/>
          <w:lang w:val="bg-BG"/>
        </w:rPr>
        <w:t xml:space="preserve"> показва стремежа на сюрреалистите да постигнат синтез на традиционно установените в западния светоглед противоборстващи си дихотомии</w:t>
      </w:r>
      <w:r>
        <w:rPr>
          <w:rFonts w:ascii="Times New Roman" w:hAnsi="Times New Roman" w:cs="Times New Roman"/>
          <w:iCs/>
          <w:lang w:val="bg-BG"/>
        </w:rPr>
        <w:t xml:space="preserve"> </w:t>
      </w:r>
      <w:r w:rsidRPr="00C84AC8">
        <w:rPr>
          <w:rFonts w:ascii="Times New Roman" w:hAnsi="Times New Roman" w:cs="Times New Roman"/>
          <w:iCs/>
          <w:lang w:val="bg-BG"/>
        </w:rPr>
        <w:t>(тъмнина/светлина, присъствие/отсъствие, сън/будно съзнание, рационално/ирационално, логично/нелогично, яснота/обърканост,  нормалност/лудост, единство/множество, език/мълчание, живот/смърт, ми</w:t>
      </w:r>
      <w:r>
        <w:rPr>
          <w:rFonts w:ascii="Times New Roman" w:hAnsi="Times New Roman" w:cs="Times New Roman"/>
          <w:iCs/>
          <w:lang w:val="bg-BG"/>
        </w:rPr>
        <w:t>нало/настояще, тук/отвъд и пр.),</w:t>
      </w:r>
      <w:r w:rsidRPr="00F37C20">
        <w:rPr>
          <w:rFonts w:ascii="Times New Roman" w:hAnsi="Times New Roman" w:cs="Times New Roman"/>
          <w:iCs/>
          <w:lang w:val="bg-BG"/>
        </w:rPr>
        <w:t xml:space="preserve"> </w:t>
      </w:r>
      <w:r>
        <w:rPr>
          <w:rFonts w:ascii="Times New Roman" w:hAnsi="Times New Roman" w:cs="Times New Roman"/>
          <w:iCs/>
          <w:lang w:val="bg-BG"/>
        </w:rPr>
        <w:t xml:space="preserve">то </w:t>
      </w:r>
      <w:r w:rsidRPr="00C84AC8">
        <w:rPr>
          <w:rFonts w:ascii="Times New Roman" w:hAnsi="Times New Roman" w:cs="Times New Roman"/>
          <w:iCs/>
          <w:lang w:val="bg-BG"/>
        </w:rPr>
        <w:t xml:space="preserve">вътре в самата композиция </w:t>
      </w:r>
      <w:r>
        <w:rPr>
          <w:rFonts w:ascii="Times New Roman" w:hAnsi="Times New Roman" w:cs="Times New Roman"/>
          <w:iCs/>
          <w:lang w:val="bg-BG"/>
        </w:rPr>
        <w:t>образите</w:t>
      </w:r>
      <w:r w:rsidRPr="00C84AC8">
        <w:rPr>
          <w:rFonts w:ascii="Times New Roman" w:hAnsi="Times New Roman" w:cs="Times New Roman"/>
          <w:iCs/>
          <w:lang w:val="bg-BG"/>
        </w:rPr>
        <w:t xml:space="preserve"> запазва</w:t>
      </w:r>
      <w:r>
        <w:rPr>
          <w:rFonts w:ascii="Times New Roman" w:hAnsi="Times New Roman" w:cs="Times New Roman"/>
          <w:iCs/>
          <w:lang w:val="bg-BG"/>
        </w:rPr>
        <w:t>т</w:t>
      </w:r>
      <w:r w:rsidRPr="00C84AC8">
        <w:rPr>
          <w:rFonts w:ascii="Times New Roman" w:hAnsi="Times New Roman" w:cs="Times New Roman"/>
          <w:iCs/>
          <w:lang w:val="bg-BG"/>
        </w:rPr>
        <w:t xml:space="preserve"> своята динамика, която има</w:t>
      </w:r>
      <w:r>
        <w:rPr>
          <w:rFonts w:ascii="Times New Roman" w:hAnsi="Times New Roman" w:cs="Times New Roman"/>
          <w:iCs/>
          <w:lang w:val="bg-BG"/>
        </w:rPr>
        <w:t>т</w:t>
      </w:r>
      <w:r w:rsidRPr="00C84AC8">
        <w:rPr>
          <w:rFonts w:ascii="Times New Roman" w:hAnsi="Times New Roman" w:cs="Times New Roman"/>
          <w:iCs/>
          <w:lang w:val="bg-BG"/>
        </w:rPr>
        <w:t xml:space="preserve"> способността да въздейства</w:t>
      </w:r>
      <w:r>
        <w:rPr>
          <w:rFonts w:ascii="Times New Roman" w:hAnsi="Times New Roman" w:cs="Times New Roman"/>
          <w:iCs/>
          <w:lang w:val="bg-BG"/>
        </w:rPr>
        <w:t>т по различни начини</w:t>
      </w:r>
      <w:r w:rsidRPr="00C84AC8">
        <w:rPr>
          <w:rFonts w:ascii="Times New Roman" w:hAnsi="Times New Roman" w:cs="Times New Roman"/>
          <w:iCs/>
          <w:lang w:val="bg-BG"/>
        </w:rPr>
        <w:t xml:space="preserve"> върху сетивата на активно наблюдаващия зрител</w:t>
      </w:r>
      <w:r>
        <w:rPr>
          <w:rFonts w:ascii="Times New Roman" w:hAnsi="Times New Roman" w:cs="Times New Roman"/>
          <w:iCs/>
          <w:lang w:val="bg-BG"/>
        </w:rPr>
        <w:t xml:space="preserve"> в зависимост от гледния ъгъл и неговото вътрешно очакване</w:t>
      </w:r>
      <w:r w:rsidRPr="00C84AC8">
        <w:rPr>
          <w:rFonts w:ascii="Times New Roman" w:hAnsi="Times New Roman" w:cs="Times New Roman"/>
          <w:iCs/>
          <w:lang w:val="bg-BG"/>
        </w:rPr>
        <w:t>.</w:t>
      </w:r>
      <w:r>
        <w:rPr>
          <w:rFonts w:ascii="Times New Roman" w:hAnsi="Times New Roman" w:cs="Times New Roman"/>
          <w:iCs/>
          <w:lang w:val="bg-BG"/>
        </w:rPr>
        <w:t xml:space="preserve"> </w:t>
      </w:r>
      <w:r w:rsidR="00FC119D" w:rsidRPr="00C84AC8">
        <w:rPr>
          <w:rFonts w:ascii="Times New Roman" w:hAnsi="Times New Roman" w:cs="Times New Roman"/>
          <w:iCs/>
          <w:lang w:val="bg-BG"/>
        </w:rPr>
        <w:t xml:space="preserve">При създаването на образи, </w:t>
      </w:r>
      <w:r w:rsidRPr="00C84AC8">
        <w:rPr>
          <w:rFonts w:ascii="Times New Roman" w:hAnsi="Times New Roman" w:cs="Times New Roman"/>
          <w:iCs/>
          <w:lang w:val="bg-BG"/>
        </w:rPr>
        <w:t xml:space="preserve">поетите и </w:t>
      </w:r>
      <w:r w:rsidR="002A2686" w:rsidRPr="00C84AC8">
        <w:rPr>
          <w:rFonts w:ascii="Times New Roman" w:hAnsi="Times New Roman" w:cs="Times New Roman"/>
          <w:iCs/>
          <w:lang w:val="bg-BG"/>
        </w:rPr>
        <w:t>ху</w:t>
      </w:r>
      <w:r w:rsidR="00FC119D" w:rsidRPr="00C84AC8">
        <w:rPr>
          <w:rFonts w:ascii="Times New Roman" w:hAnsi="Times New Roman" w:cs="Times New Roman"/>
          <w:iCs/>
          <w:lang w:val="bg-BG"/>
        </w:rPr>
        <w:t xml:space="preserve">дожниците-сюрреалисти използват разнообразни иновативни техники, </w:t>
      </w:r>
      <w:r w:rsidR="00D43838" w:rsidRPr="00C84AC8">
        <w:rPr>
          <w:rFonts w:ascii="Times New Roman" w:hAnsi="Times New Roman" w:cs="Times New Roman"/>
          <w:iCs/>
          <w:lang w:val="bg-BG"/>
        </w:rPr>
        <w:t>повечето от които заимстват от своите предшественици – дадаиз</w:t>
      </w:r>
      <w:r w:rsidR="00C4622B" w:rsidRPr="00C84AC8">
        <w:rPr>
          <w:rFonts w:ascii="Times New Roman" w:hAnsi="Times New Roman" w:cs="Times New Roman"/>
          <w:iCs/>
          <w:lang w:val="bg-BG"/>
        </w:rPr>
        <w:t>м</w:t>
      </w:r>
      <w:r w:rsidR="00D43838" w:rsidRPr="00C84AC8">
        <w:rPr>
          <w:rFonts w:ascii="Times New Roman" w:hAnsi="Times New Roman" w:cs="Times New Roman"/>
          <w:iCs/>
          <w:lang w:val="bg-BG"/>
        </w:rPr>
        <w:t xml:space="preserve">а и кубизма, </w:t>
      </w:r>
      <w:r w:rsidR="00FC119D" w:rsidRPr="00C84AC8">
        <w:rPr>
          <w:rFonts w:ascii="Times New Roman" w:hAnsi="Times New Roman" w:cs="Times New Roman"/>
          <w:iCs/>
          <w:lang w:val="bg-BG"/>
        </w:rPr>
        <w:t xml:space="preserve">като </w:t>
      </w:r>
      <w:r w:rsidR="00C716B5" w:rsidRPr="00C84AC8">
        <w:rPr>
          <w:rFonts w:ascii="Times New Roman" w:hAnsi="Times New Roman" w:cs="Times New Roman"/>
          <w:iCs/>
          <w:lang w:val="bg-BG"/>
        </w:rPr>
        <w:t>съпоставка, наслагване, колаж, монтаж, фротаж и пр. (в пластичните изкуства и живописта)</w:t>
      </w:r>
      <w:r w:rsidR="002B67BC" w:rsidRPr="00C84AC8">
        <w:rPr>
          <w:rFonts w:ascii="Times New Roman" w:hAnsi="Times New Roman" w:cs="Times New Roman"/>
          <w:iCs/>
          <w:lang w:val="bg-BG"/>
        </w:rPr>
        <w:t xml:space="preserve"> и свободната асоциация </w:t>
      </w:r>
      <w:r w:rsidR="00C716B5" w:rsidRPr="00C84AC8">
        <w:rPr>
          <w:rFonts w:ascii="Times New Roman" w:hAnsi="Times New Roman" w:cs="Times New Roman"/>
          <w:iCs/>
          <w:lang w:val="bg-BG"/>
        </w:rPr>
        <w:t xml:space="preserve">чрез думи (в полето на езика), но в </w:t>
      </w:r>
      <w:r w:rsidR="002A2686" w:rsidRPr="00C84AC8">
        <w:rPr>
          <w:rFonts w:ascii="Times New Roman" w:hAnsi="Times New Roman" w:cs="Times New Roman"/>
          <w:iCs/>
          <w:lang w:val="bg-BG"/>
        </w:rPr>
        <w:t xml:space="preserve">доминиращия си интерес към подсъзнанието, фантазията и случайността докарват метафората </w:t>
      </w:r>
      <w:r w:rsidR="002A2686" w:rsidRPr="00C84AC8">
        <w:rPr>
          <w:rFonts w:ascii="Times New Roman" w:hAnsi="Times New Roman" w:cs="Times New Roman"/>
          <w:iCs/>
        </w:rPr>
        <w:t>до “</w:t>
      </w:r>
      <w:r w:rsidR="002B03C8" w:rsidRPr="00C84AC8">
        <w:rPr>
          <w:rFonts w:ascii="Times New Roman" w:hAnsi="Times New Roman" w:cs="Times New Roman"/>
          <w:iCs/>
          <w:lang w:val="bg-BG"/>
        </w:rPr>
        <w:t>крайния й предел</w:t>
      </w:r>
      <w:r w:rsidR="002A2686" w:rsidRPr="00C84AC8">
        <w:rPr>
          <w:rFonts w:ascii="Times New Roman" w:hAnsi="Times New Roman" w:cs="Times New Roman"/>
          <w:iCs/>
        </w:rPr>
        <w:t>”</w:t>
      </w:r>
      <w:r w:rsidR="002A2686" w:rsidRPr="00C84AC8">
        <w:rPr>
          <w:rFonts w:ascii="Times New Roman" w:hAnsi="Times New Roman" w:cs="Times New Roman"/>
          <w:iCs/>
          <w:lang w:val="bg-BG"/>
        </w:rPr>
        <w:t xml:space="preserve">, с думите на Елза Адамович, като </w:t>
      </w:r>
      <w:r w:rsidR="00B5262B" w:rsidRPr="00C84AC8">
        <w:rPr>
          <w:rFonts w:ascii="Times New Roman" w:hAnsi="Times New Roman" w:cs="Times New Roman"/>
          <w:iCs/>
          <w:lang w:val="bg-BG"/>
        </w:rPr>
        <w:t>успяв</w:t>
      </w:r>
      <w:r w:rsidR="00D43838" w:rsidRPr="00C84AC8">
        <w:rPr>
          <w:rFonts w:ascii="Times New Roman" w:hAnsi="Times New Roman" w:cs="Times New Roman"/>
          <w:iCs/>
          <w:lang w:val="bg-BG"/>
        </w:rPr>
        <w:t>а</w:t>
      </w:r>
      <w:r w:rsidR="00B5262B" w:rsidRPr="00C84AC8">
        <w:rPr>
          <w:rFonts w:ascii="Times New Roman" w:hAnsi="Times New Roman" w:cs="Times New Roman"/>
          <w:iCs/>
          <w:lang w:val="bg-BG"/>
        </w:rPr>
        <w:t>т да създад</w:t>
      </w:r>
      <w:r w:rsidR="002A2686" w:rsidRPr="00C84AC8">
        <w:rPr>
          <w:rFonts w:ascii="Times New Roman" w:hAnsi="Times New Roman" w:cs="Times New Roman"/>
          <w:iCs/>
          <w:lang w:val="bg-BG"/>
        </w:rPr>
        <w:t xml:space="preserve">ат една много </w:t>
      </w:r>
      <w:r w:rsidR="00D43838" w:rsidRPr="00C84AC8">
        <w:rPr>
          <w:rFonts w:ascii="Times New Roman" w:hAnsi="Times New Roman" w:cs="Times New Roman"/>
          <w:iCs/>
          <w:lang w:val="bg-BG"/>
        </w:rPr>
        <w:t>характерна</w:t>
      </w:r>
      <w:r w:rsidR="002A2686" w:rsidRPr="00C84AC8">
        <w:rPr>
          <w:rFonts w:ascii="Times New Roman" w:hAnsi="Times New Roman" w:cs="Times New Roman"/>
          <w:iCs/>
          <w:lang w:val="bg-BG"/>
        </w:rPr>
        <w:t xml:space="preserve"> </w:t>
      </w:r>
      <w:r>
        <w:rPr>
          <w:rFonts w:ascii="Times New Roman" w:hAnsi="Times New Roman" w:cs="Times New Roman"/>
          <w:iCs/>
          <w:lang w:val="bg-BG"/>
        </w:rPr>
        <w:t xml:space="preserve">и разпознаваема </w:t>
      </w:r>
      <w:r w:rsidR="002A2686" w:rsidRPr="00C84AC8">
        <w:rPr>
          <w:rFonts w:ascii="Times New Roman" w:hAnsi="Times New Roman" w:cs="Times New Roman"/>
          <w:iCs/>
          <w:lang w:val="bg-BG"/>
        </w:rPr>
        <w:t xml:space="preserve">образност. </w:t>
      </w:r>
      <w:r w:rsidR="00C716B5" w:rsidRPr="00C84AC8">
        <w:rPr>
          <w:rFonts w:ascii="Times New Roman" w:hAnsi="Times New Roman" w:cs="Times New Roman"/>
          <w:iCs/>
          <w:lang w:val="bg-BG"/>
        </w:rPr>
        <w:t xml:space="preserve">  </w:t>
      </w:r>
      <w:r w:rsidR="00FC119D" w:rsidRPr="00C84AC8">
        <w:rPr>
          <w:rFonts w:ascii="Times New Roman" w:hAnsi="Times New Roman" w:cs="Times New Roman"/>
          <w:iCs/>
          <w:lang w:val="bg-BG"/>
        </w:rPr>
        <w:t xml:space="preserve"> </w:t>
      </w:r>
    </w:p>
    <w:p w:rsidR="00387478" w:rsidRPr="00C84AC8" w:rsidRDefault="004A1B91" w:rsidP="004662EA">
      <w:pPr>
        <w:spacing w:line="360" w:lineRule="auto"/>
        <w:ind w:firstLine="720"/>
        <w:rPr>
          <w:rFonts w:ascii="Times New Roman" w:hAnsi="Times New Roman" w:cs="Times New Roman"/>
          <w:iCs/>
          <w:lang w:val="bg-BG"/>
        </w:rPr>
      </w:pPr>
      <w:r w:rsidRPr="00C84AC8">
        <w:rPr>
          <w:rFonts w:ascii="Times New Roman" w:hAnsi="Times New Roman" w:cs="Times New Roman"/>
          <w:iCs/>
          <w:lang w:val="bg-BG"/>
        </w:rPr>
        <w:t xml:space="preserve">В емпиричната част на труда, </w:t>
      </w:r>
      <w:r w:rsidR="00172DDC" w:rsidRPr="00C84AC8">
        <w:rPr>
          <w:rFonts w:ascii="Times New Roman" w:hAnsi="Times New Roman" w:cs="Times New Roman"/>
          <w:iCs/>
          <w:lang w:val="bg-BG"/>
        </w:rPr>
        <w:t>аналитичните прочити</w:t>
      </w:r>
      <w:r w:rsidRPr="00C84AC8">
        <w:rPr>
          <w:rFonts w:ascii="Times New Roman" w:hAnsi="Times New Roman" w:cs="Times New Roman"/>
          <w:iCs/>
          <w:lang w:val="bg-BG"/>
        </w:rPr>
        <w:t xml:space="preserve"> на романите </w:t>
      </w:r>
      <w:r w:rsidRPr="00C84AC8">
        <w:rPr>
          <w:rFonts w:ascii="Times New Roman" w:hAnsi="Times New Roman" w:cs="Times New Roman"/>
          <w:i/>
          <w:iCs/>
        </w:rPr>
        <w:t xml:space="preserve">Jazz </w:t>
      </w:r>
      <w:r w:rsidRPr="00C84AC8">
        <w:rPr>
          <w:rFonts w:ascii="Times New Roman" w:hAnsi="Times New Roman" w:cs="Times New Roman"/>
          <w:iCs/>
          <w:lang w:val="bg-BG"/>
        </w:rPr>
        <w:t xml:space="preserve">и </w:t>
      </w:r>
      <w:r w:rsidRPr="00C84AC8">
        <w:rPr>
          <w:rFonts w:ascii="Times New Roman" w:hAnsi="Times New Roman" w:cs="Times New Roman"/>
          <w:i/>
          <w:iCs/>
        </w:rPr>
        <w:t xml:space="preserve">Home </w:t>
      </w:r>
      <w:r w:rsidR="00F37C20">
        <w:rPr>
          <w:rFonts w:ascii="Times New Roman" w:hAnsi="Times New Roman" w:cs="Times New Roman"/>
          <w:iCs/>
          <w:lang w:val="bg-BG"/>
        </w:rPr>
        <w:t xml:space="preserve">демонстрират </w:t>
      </w:r>
      <w:r w:rsidR="00172DDC" w:rsidRPr="00C84AC8">
        <w:rPr>
          <w:rFonts w:ascii="Times New Roman" w:hAnsi="Times New Roman" w:cs="Times New Roman"/>
          <w:iCs/>
          <w:lang w:val="bg-BG"/>
        </w:rPr>
        <w:t>как чрез стратегии</w:t>
      </w:r>
      <w:r w:rsidR="0011456F" w:rsidRPr="00C84AC8">
        <w:rPr>
          <w:rFonts w:ascii="Times New Roman" w:hAnsi="Times New Roman" w:cs="Times New Roman"/>
          <w:iCs/>
          <w:lang w:val="bg-BG"/>
        </w:rPr>
        <w:t>те</w:t>
      </w:r>
      <w:r w:rsidR="00172DDC" w:rsidRPr="00C84AC8">
        <w:rPr>
          <w:rFonts w:ascii="Times New Roman" w:hAnsi="Times New Roman" w:cs="Times New Roman"/>
          <w:iCs/>
          <w:lang w:val="bg-BG"/>
        </w:rPr>
        <w:t xml:space="preserve"> и техники</w:t>
      </w:r>
      <w:r w:rsidR="0011456F" w:rsidRPr="00C84AC8">
        <w:rPr>
          <w:rFonts w:ascii="Times New Roman" w:hAnsi="Times New Roman" w:cs="Times New Roman"/>
          <w:iCs/>
          <w:lang w:val="bg-BG"/>
        </w:rPr>
        <w:t>те си</w:t>
      </w:r>
      <w:r w:rsidR="00172DDC" w:rsidRPr="00C84AC8">
        <w:rPr>
          <w:rFonts w:ascii="Times New Roman" w:hAnsi="Times New Roman" w:cs="Times New Roman"/>
          <w:iCs/>
          <w:lang w:val="bg-BG"/>
        </w:rPr>
        <w:t xml:space="preserve"> </w:t>
      </w:r>
      <w:r w:rsidR="0011456F" w:rsidRPr="00C84AC8">
        <w:rPr>
          <w:rFonts w:ascii="Times New Roman" w:hAnsi="Times New Roman" w:cs="Times New Roman"/>
          <w:iCs/>
          <w:lang w:val="bg-BG"/>
        </w:rPr>
        <w:t xml:space="preserve">за изграждане на </w:t>
      </w:r>
      <w:r w:rsidR="003D53DE">
        <w:rPr>
          <w:rFonts w:ascii="Times New Roman" w:hAnsi="Times New Roman" w:cs="Times New Roman"/>
          <w:iCs/>
          <w:lang w:val="bg-BG"/>
        </w:rPr>
        <w:t xml:space="preserve">художествена </w:t>
      </w:r>
      <w:r w:rsidR="0011456F" w:rsidRPr="00C84AC8">
        <w:rPr>
          <w:rFonts w:ascii="Times New Roman" w:hAnsi="Times New Roman" w:cs="Times New Roman"/>
          <w:iCs/>
          <w:lang w:val="bg-BG"/>
        </w:rPr>
        <w:t xml:space="preserve">образност </w:t>
      </w:r>
      <w:r w:rsidR="00172DDC" w:rsidRPr="00C84AC8">
        <w:rPr>
          <w:rFonts w:ascii="Times New Roman" w:hAnsi="Times New Roman" w:cs="Times New Roman"/>
          <w:iCs/>
          <w:lang w:val="bg-BG"/>
        </w:rPr>
        <w:t xml:space="preserve">Морисън </w:t>
      </w:r>
      <w:r w:rsidR="0011456F" w:rsidRPr="00C84AC8">
        <w:rPr>
          <w:rFonts w:ascii="Times New Roman" w:hAnsi="Times New Roman" w:cs="Times New Roman"/>
          <w:iCs/>
          <w:lang w:val="bg-BG"/>
        </w:rPr>
        <w:t xml:space="preserve">по </w:t>
      </w:r>
      <w:r w:rsidR="00F37C20">
        <w:rPr>
          <w:rFonts w:ascii="Times New Roman" w:hAnsi="Times New Roman" w:cs="Times New Roman"/>
          <w:iCs/>
          <w:lang w:val="bg-BG"/>
        </w:rPr>
        <w:t>сходен</w:t>
      </w:r>
      <w:r w:rsidR="00F37C20" w:rsidRPr="00C84AC8">
        <w:rPr>
          <w:rFonts w:ascii="Times New Roman" w:hAnsi="Times New Roman" w:cs="Times New Roman"/>
          <w:iCs/>
          <w:lang w:val="bg-BG"/>
        </w:rPr>
        <w:t xml:space="preserve"> </w:t>
      </w:r>
      <w:r w:rsidR="003D53DE">
        <w:rPr>
          <w:rFonts w:ascii="Times New Roman" w:hAnsi="Times New Roman" w:cs="Times New Roman"/>
          <w:iCs/>
          <w:lang w:val="bg-BG"/>
        </w:rPr>
        <w:t xml:space="preserve">със сюрреализма </w:t>
      </w:r>
      <w:r w:rsidR="0011456F" w:rsidRPr="00C84AC8">
        <w:rPr>
          <w:rFonts w:ascii="Times New Roman" w:hAnsi="Times New Roman" w:cs="Times New Roman"/>
          <w:iCs/>
          <w:lang w:val="bg-BG"/>
        </w:rPr>
        <w:t>начин</w:t>
      </w:r>
      <w:r w:rsidR="00172DDC" w:rsidRPr="00C84AC8">
        <w:rPr>
          <w:rFonts w:ascii="Times New Roman" w:hAnsi="Times New Roman" w:cs="Times New Roman"/>
          <w:iCs/>
          <w:lang w:val="bg-BG"/>
        </w:rPr>
        <w:t xml:space="preserve"> </w:t>
      </w:r>
      <w:r w:rsidR="0011456F" w:rsidRPr="00C84AC8">
        <w:rPr>
          <w:rFonts w:ascii="Times New Roman" w:hAnsi="Times New Roman" w:cs="Times New Roman"/>
          <w:iCs/>
          <w:lang w:val="bg-BG"/>
        </w:rPr>
        <w:t xml:space="preserve">прилага </w:t>
      </w:r>
      <w:r w:rsidR="00172DDC" w:rsidRPr="00C84AC8">
        <w:rPr>
          <w:rFonts w:ascii="Times New Roman" w:hAnsi="Times New Roman" w:cs="Times New Roman"/>
          <w:iCs/>
          <w:lang w:val="bg-BG"/>
        </w:rPr>
        <w:t>съпоставя</w:t>
      </w:r>
      <w:r w:rsidR="0011456F" w:rsidRPr="00C84AC8">
        <w:rPr>
          <w:rFonts w:ascii="Times New Roman" w:hAnsi="Times New Roman" w:cs="Times New Roman"/>
          <w:iCs/>
          <w:lang w:val="bg-BG"/>
        </w:rPr>
        <w:t xml:space="preserve">не на противоположни понятия: </w:t>
      </w:r>
      <w:r w:rsidR="00172DDC" w:rsidRPr="00C84AC8">
        <w:rPr>
          <w:rFonts w:ascii="Times New Roman" w:hAnsi="Times New Roman" w:cs="Times New Roman"/>
          <w:iCs/>
          <w:lang w:val="bg-BG"/>
        </w:rPr>
        <w:t xml:space="preserve">реалност и сън, </w:t>
      </w:r>
      <w:r w:rsidR="002B03C8" w:rsidRPr="00C84AC8">
        <w:rPr>
          <w:rFonts w:ascii="Times New Roman" w:hAnsi="Times New Roman" w:cs="Times New Roman"/>
          <w:iCs/>
          <w:lang w:val="bg-BG"/>
        </w:rPr>
        <w:t xml:space="preserve">бяло и черно, </w:t>
      </w:r>
      <w:r w:rsidR="00172DDC" w:rsidRPr="00C84AC8">
        <w:rPr>
          <w:rFonts w:ascii="Times New Roman" w:hAnsi="Times New Roman" w:cs="Times New Roman"/>
          <w:iCs/>
          <w:lang w:val="bg-BG"/>
        </w:rPr>
        <w:t xml:space="preserve">видимо и невидимо, вътрешно и външно, познато и непознато, минало и настояще, материя и дух, индивидуално и колективно и пр. </w:t>
      </w:r>
      <w:r w:rsidR="00AF595C">
        <w:rPr>
          <w:rFonts w:ascii="Times New Roman" w:hAnsi="Times New Roman" w:cs="Times New Roman"/>
          <w:iCs/>
          <w:lang w:val="bg-BG"/>
        </w:rPr>
        <w:t xml:space="preserve">Разглеждат се </w:t>
      </w:r>
      <w:r w:rsidR="00F37C20">
        <w:rPr>
          <w:rFonts w:ascii="Times New Roman" w:hAnsi="Times New Roman" w:cs="Times New Roman"/>
          <w:iCs/>
          <w:lang w:val="bg-BG"/>
        </w:rPr>
        <w:t xml:space="preserve">редица примери, в които авторката изгражда сложни </w:t>
      </w:r>
      <w:r w:rsidR="00052AB2">
        <w:rPr>
          <w:rFonts w:ascii="Times New Roman" w:hAnsi="Times New Roman" w:cs="Times New Roman"/>
          <w:iCs/>
          <w:lang w:val="bg-BG"/>
        </w:rPr>
        <w:t xml:space="preserve">образи и персонажи, </w:t>
      </w:r>
      <w:r w:rsidR="00AF595C">
        <w:rPr>
          <w:rFonts w:ascii="Times New Roman" w:hAnsi="Times New Roman" w:cs="Times New Roman"/>
          <w:iCs/>
          <w:lang w:val="bg-BG"/>
        </w:rPr>
        <w:t>сцени на съновдения и халюцинации, в които се слива реално</w:t>
      </w:r>
      <w:r w:rsidR="003D53DE">
        <w:rPr>
          <w:rFonts w:ascii="Times New Roman" w:hAnsi="Times New Roman" w:cs="Times New Roman"/>
          <w:iCs/>
          <w:lang w:val="bg-BG"/>
        </w:rPr>
        <w:t>то</w:t>
      </w:r>
      <w:r w:rsidR="00AF595C">
        <w:rPr>
          <w:rFonts w:ascii="Times New Roman" w:hAnsi="Times New Roman" w:cs="Times New Roman"/>
          <w:iCs/>
          <w:lang w:val="bg-BG"/>
        </w:rPr>
        <w:t xml:space="preserve"> и въображаемо</w:t>
      </w:r>
      <w:r w:rsidR="003D53DE">
        <w:rPr>
          <w:rFonts w:ascii="Times New Roman" w:hAnsi="Times New Roman" w:cs="Times New Roman"/>
          <w:iCs/>
          <w:lang w:val="bg-BG"/>
        </w:rPr>
        <w:t>то</w:t>
      </w:r>
      <w:r w:rsidR="001A6AD0">
        <w:rPr>
          <w:rFonts w:ascii="Times New Roman" w:hAnsi="Times New Roman" w:cs="Times New Roman"/>
          <w:iCs/>
          <w:lang w:val="bg-BG"/>
        </w:rPr>
        <w:t xml:space="preserve"> и се размиват онтологичните граници на предполагаемата обективна реалност</w:t>
      </w:r>
      <w:r w:rsidR="00052AB2">
        <w:rPr>
          <w:rFonts w:ascii="Times New Roman" w:hAnsi="Times New Roman" w:cs="Times New Roman"/>
          <w:iCs/>
          <w:lang w:val="bg-BG"/>
        </w:rPr>
        <w:t xml:space="preserve">. </w:t>
      </w:r>
      <w:r w:rsidR="0011456F" w:rsidRPr="00C84AC8">
        <w:rPr>
          <w:rFonts w:ascii="Times New Roman" w:hAnsi="Times New Roman" w:cs="Times New Roman"/>
          <w:iCs/>
          <w:lang w:val="bg-BG"/>
        </w:rPr>
        <w:t xml:space="preserve">В </w:t>
      </w:r>
      <w:r w:rsidR="00F32A66" w:rsidRPr="00C84AC8">
        <w:rPr>
          <w:rFonts w:ascii="Times New Roman" w:hAnsi="Times New Roman" w:cs="Times New Roman"/>
          <w:iCs/>
          <w:lang w:val="bg-BG"/>
        </w:rPr>
        <w:t>прозата</w:t>
      </w:r>
      <w:r w:rsidR="0011456F" w:rsidRPr="00C84AC8">
        <w:rPr>
          <w:rFonts w:ascii="Times New Roman" w:hAnsi="Times New Roman" w:cs="Times New Roman"/>
          <w:iCs/>
          <w:lang w:val="bg-BG"/>
        </w:rPr>
        <w:t xml:space="preserve"> на Морисън по интересен начин отеква </w:t>
      </w:r>
      <w:r w:rsidR="001A6AD0">
        <w:rPr>
          <w:rFonts w:ascii="Times New Roman" w:hAnsi="Times New Roman" w:cs="Times New Roman"/>
          <w:iCs/>
          <w:lang w:val="bg-BG"/>
        </w:rPr>
        <w:t xml:space="preserve">и един от аспектите на </w:t>
      </w:r>
      <w:r w:rsidR="0011456F" w:rsidRPr="00C84AC8">
        <w:rPr>
          <w:rFonts w:ascii="Times New Roman" w:hAnsi="Times New Roman" w:cs="Times New Roman"/>
          <w:iCs/>
          <w:lang w:val="bg-BG"/>
        </w:rPr>
        <w:t xml:space="preserve">сюрреалистичната алтернативна връзка с </w:t>
      </w:r>
      <w:r w:rsidR="001A6AD0">
        <w:rPr>
          <w:rFonts w:ascii="Times New Roman" w:hAnsi="Times New Roman" w:cs="Times New Roman"/>
          <w:iCs/>
          <w:lang w:val="bg-BG"/>
        </w:rPr>
        <w:t xml:space="preserve">външната </w:t>
      </w:r>
      <w:r w:rsidR="0011456F" w:rsidRPr="00C84AC8">
        <w:rPr>
          <w:rFonts w:ascii="Times New Roman" w:hAnsi="Times New Roman" w:cs="Times New Roman"/>
          <w:iCs/>
          <w:lang w:val="bg-BG"/>
        </w:rPr>
        <w:t>реалност, ко</w:t>
      </w:r>
      <w:r w:rsidR="001A6AD0">
        <w:rPr>
          <w:rFonts w:ascii="Times New Roman" w:hAnsi="Times New Roman" w:cs="Times New Roman"/>
          <w:iCs/>
          <w:lang w:val="bg-BG"/>
        </w:rPr>
        <w:t>й</w:t>
      </w:r>
      <w:r w:rsidR="0011456F" w:rsidRPr="00C84AC8">
        <w:rPr>
          <w:rFonts w:ascii="Times New Roman" w:hAnsi="Times New Roman" w:cs="Times New Roman"/>
          <w:iCs/>
          <w:lang w:val="bg-BG"/>
        </w:rPr>
        <w:t xml:space="preserve">то </w:t>
      </w:r>
      <w:r w:rsidR="001A6AD0">
        <w:rPr>
          <w:rFonts w:ascii="Times New Roman" w:hAnsi="Times New Roman" w:cs="Times New Roman"/>
          <w:iCs/>
          <w:lang w:val="bg-BG"/>
        </w:rPr>
        <w:t>намира израз в така наречените от Бретон</w:t>
      </w:r>
      <w:r w:rsidR="00476E2D" w:rsidRPr="00C84AC8">
        <w:rPr>
          <w:rFonts w:ascii="Times New Roman" w:hAnsi="Times New Roman" w:cs="Times New Roman"/>
          <w:iCs/>
          <w:lang w:val="bg-BG"/>
        </w:rPr>
        <w:t xml:space="preserve"> „ментални картини“ (концепт, който Бретон свързва с пластичните прояви на сюрреализма</w:t>
      </w:r>
      <w:r w:rsidR="00052AB2">
        <w:rPr>
          <w:rFonts w:ascii="Times New Roman" w:hAnsi="Times New Roman" w:cs="Times New Roman"/>
          <w:iCs/>
          <w:lang w:val="bg-BG"/>
        </w:rPr>
        <w:t>, но би могъл да се приложи и към едно по-широко поле на художествената образност</w:t>
      </w:r>
      <w:r w:rsidR="00476E2D" w:rsidRPr="00C84AC8">
        <w:rPr>
          <w:rFonts w:ascii="Times New Roman" w:hAnsi="Times New Roman" w:cs="Times New Roman"/>
          <w:iCs/>
          <w:lang w:val="bg-BG"/>
        </w:rPr>
        <w:t xml:space="preserve">), подчиняващи външните форми на вътрешния </w:t>
      </w:r>
      <w:r w:rsidR="002B03C8" w:rsidRPr="00C84AC8">
        <w:rPr>
          <w:rFonts w:ascii="Times New Roman" w:hAnsi="Times New Roman" w:cs="Times New Roman"/>
          <w:iCs/>
          <w:lang w:val="bg-BG"/>
        </w:rPr>
        <w:t>живот</w:t>
      </w:r>
      <w:r w:rsidR="00476E2D" w:rsidRPr="00C84AC8">
        <w:rPr>
          <w:rFonts w:ascii="Times New Roman" w:hAnsi="Times New Roman" w:cs="Times New Roman"/>
          <w:iCs/>
          <w:lang w:val="bg-BG"/>
        </w:rPr>
        <w:t xml:space="preserve"> на съзнанието. </w:t>
      </w:r>
      <w:r w:rsidR="00F32A66" w:rsidRPr="00C84AC8">
        <w:rPr>
          <w:rFonts w:ascii="Times New Roman" w:hAnsi="Times New Roman" w:cs="Times New Roman"/>
          <w:iCs/>
          <w:lang w:val="bg-BG"/>
        </w:rPr>
        <w:t xml:space="preserve">Особената </w:t>
      </w:r>
      <w:r w:rsidR="00467109" w:rsidRPr="00C84AC8">
        <w:rPr>
          <w:rFonts w:ascii="Times New Roman" w:hAnsi="Times New Roman" w:cs="Times New Roman"/>
          <w:iCs/>
          <w:lang w:val="bg-BG"/>
        </w:rPr>
        <w:t xml:space="preserve">полу-реална, полу-въображаема </w:t>
      </w:r>
      <w:r w:rsidR="00F32A66" w:rsidRPr="00C84AC8">
        <w:rPr>
          <w:rFonts w:ascii="Times New Roman" w:hAnsi="Times New Roman" w:cs="Times New Roman"/>
          <w:iCs/>
          <w:lang w:val="bg-BG"/>
        </w:rPr>
        <w:t>образност, с която е наситен х</w:t>
      </w:r>
      <w:r w:rsidR="003475AD" w:rsidRPr="00C84AC8">
        <w:rPr>
          <w:rFonts w:ascii="Times New Roman" w:hAnsi="Times New Roman" w:cs="Times New Roman"/>
          <w:iCs/>
          <w:lang w:val="bg-BG"/>
        </w:rPr>
        <w:t xml:space="preserve">удожественият свят на </w:t>
      </w:r>
      <w:r w:rsidR="001A6AD0">
        <w:rPr>
          <w:rFonts w:ascii="Times New Roman" w:hAnsi="Times New Roman" w:cs="Times New Roman"/>
          <w:iCs/>
          <w:lang w:val="bg-BG"/>
        </w:rPr>
        <w:t xml:space="preserve">Тони </w:t>
      </w:r>
      <w:r w:rsidR="003475AD" w:rsidRPr="00C84AC8">
        <w:rPr>
          <w:rFonts w:ascii="Times New Roman" w:hAnsi="Times New Roman" w:cs="Times New Roman"/>
          <w:iCs/>
          <w:lang w:val="bg-BG"/>
        </w:rPr>
        <w:t xml:space="preserve">Морисън </w:t>
      </w:r>
      <w:r w:rsidR="001A6AD0">
        <w:rPr>
          <w:rFonts w:ascii="Times New Roman" w:hAnsi="Times New Roman" w:cs="Times New Roman"/>
          <w:iCs/>
          <w:lang w:val="bg-BG"/>
        </w:rPr>
        <w:t xml:space="preserve">в повечето случаи </w:t>
      </w:r>
      <w:r w:rsidR="00F32A66" w:rsidRPr="00C84AC8">
        <w:rPr>
          <w:rFonts w:ascii="Times New Roman" w:hAnsi="Times New Roman" w:cs="Times New Roman"/>
          <w:iCs/>
          <w:lang w:val="bg-BG"/>
        </w:rPr>
        <w:t>се</w:t>
      </w:r>
      <w:r w:rsidR="003475AD" w:rsidRPr="00C84AC8">
        <w:rPr>
          <w:rFonts w:ascii="Times New Roman" w:hAnsi="Times New Roman" w:cs="Times New Roman"/>
          <w:iCs/>
          <w:lang w:val="bg-BG"/>
        </w:rPr>
        <w:t xml:space="preserve"> </w:t>
      </w:r>
      <w:r w:rsidR="00F32A66" w:rsidRPr="00C84AC8">
        <w:rPr>
          <w:rFonts w:ascii="Times New Roman" w:hAnsi="Times New Roman" w:cs="Times New Roman"/>
          <w:iCs/>
          <w:lang w:val="bg-BG"/>
        </w:rPr>
        <w:t>явява психологическа</w:t>
      </w:r>
      <w:r w:rsidR="00F82E74" w:rsidRPr="00C84AC8">
        <w:rPr>
          <w:rFonts w:ascii="Times New Roman" w:hAnsi="Times New Roman" w:cs="Times New Roman"/>
          <w:iCs/>
          <w:lang w:val="bg-BG"/>
        </w:rPr>
        <w:t>та</w:t>
      </w:r>
      <w:r w:rsidR="00F32A66" w:rsidRPr="00C84AC8">
        <w:rPr>
          <w:rFonts w:ascii="Times New Roman" w:hAnsi="Times New Roman" w:cs="Times New Roman"/>
          <w:iCs/>
          <w:lang w:val="bg-BG"/>
        </w:rPr>
        <w:t xml:space="preserve"> проекция на вътрешния </w:t>
      </w:r>
      <w:r w:rsidR="00F82E74" w:rsidRPr="00C84AC8">
        <w:rPr>
          <w:rFonts w:ascii="Times New Roman" w:hAnsi="Times New Roman" w:cs="Times New Roman"/>
          <w:iCs/>
          <w:lang w:val="bg-BG"/>
        </w:rPr>
        <w:t>свят</w:t>
      </w:r>
      <w:r w:rsidR="00F32A66" w:rsidRPr="00C84AC8">
        <w:rPr>
          <w:rFonts w:ascii="Times New Roman" w:hAnsi="Times New Roman" w:cs="Times New Roman"/>
          <w:iCs/>
          <w:lang w:val="bg-BG"/>
        </w:rPr>
        <w:t xml:space="preserve"> на героите и на тяхното подсъзнание. </w:t>
      </w:r>
      <w:r w:rsidR="00C17353" w:rsidRPr="00C84AC8">
        <w:rPr>
          <w:rFonts w:ascii="Times New Roman" w:hAnsi="Times New Roman" w:cs="Times New Roman"/>
          <w:iCs/>
          <w:lang w:val="bg-BG"/>
        </w:rPr>
        <w:t>Тони Морисън непрестанно експериментира</w:t>
      </w:r>
      <w:r w:rsidR="00DB70CC">
        <w:rPr>
          <w:rFonts w:ascii="Times New Roman" w:hAnsi="Times New Roman" w:cs="Times New Roman"/>
          <w:iCs/>
          <w:lang w:val="bg-BG"/>
        </w:rPr>
        <w:t xml:space="preserve"> с образността</w:t>
      </w:r>
      <w:r w:rsidR="00C17353" w:rsidRPr="00C84AC8">
        <w:rPr>
          <w:rFonts w:ascii="Times New Roman" w:hAnsi="Times New Roman" w:cs="Times New Roman"/>
          <w:iCs/>
          <w:lang w:val="bg-BG"/>
        </w:rPr>
        <w:t xml:space="preserve">, </w:t>
      </w:r>
      <w:r w:rsidR="00DB70CC">
        <w:rPr>
          <w:rFonts w:ascii="Times New Roman" w:hAnsi="Times New Roman" w:cs="Times New Roman"/>
          <w:iCs/>
          <w:lang w:val="bg-BG"/>
        </w:rPr>
        <w:t xml:space="preserve">прониквайки </w:t>
      </w:r>
      <w:r w:rsidR="006051B5">
        <w:rPr>
          <w:rFonts w:ascii="Times New Roman" w:hAnsi="Times New Roman" w:cs="Times New Roman"/>
          <w:iCs/>
          <w:lang w:val="bg-BG"/>
        </w:rPr>
        <w:t xml:space="preserve">чрез героите си </w:t>
      </w:r>
      <w:r w:rsidR="00DB70CC">
        <w:rPr>
          <w:rFonts w:ascii="Times New Roman" w:hAnsi="Times New Roman" w:cs="Times New Roman"/>
          <w:iCs/>
          <w:lang w:val="bg-BG"/>
        </w:rPr>
        <w:t>все по-навътре</w:t>
      </w:r>
      <w:r w:rsidR="00DB70CC" w:rsidRPr="00C84AC8">
        <w:rPr>
          <w:rFonts w:ascii="Times New Roman" w:hAnsi="Times New Roman" w:cs="Times New Roman"/>
          <w:iCs/>
          <w:lang w:val="bg-BG"/>
        </w:rPr>
        <w:t xml:space="preserve"> в дълбинните слоеве на Аз-а </w:t>
      </w:r>
      <w:r w:rsidR="00192FC6" w:rsidRPr="00C84AC8">
        <w:rPr>
          <w:rFonts w:ascii="Times New Roman" w:hAnsi="Times New Roman" w:cs="Times New Roman"/>
          <w:iCs/>
          <w:lang w:val="bg-BG"/>
        </w:rPr>
        <w:t xml:space="preserve">и </w:t>
      </w:r>
      <w:r w:rsidR="00DB70CC">
        <w:rPr>
          <w:rFonts w:ascii="Times New Roman" w:hAnsi="Times New Roman" w:cs="Times New Roman"/>
          <w:iCs/>
          <w:lang w:val="bg-BG"/>
        </w:rPr>
        <w:t>рисувайки</w:t>
      </w:r>
      <w:r w:rsidR="00DB70CC" w:rsidRPr="00C84AC8">
        <w:rPr>
          <w:rFonts w:ascii="Times New Roman" w:hAnsi="Times New Roman" w:cs="Times New Roman"/>
          <w:iCs/>
          <w:lang w:val="bg-BG"/>
        </w:rPr>
        <w:t xml:space="preserve"> </w:t>
      </w:r>
      <w:r w:rsidR="00EC7E9C" w:rsidRPr="00C84AC8">
        <w:rPr>
          <w:rFonts w:ascii="Times New Roman" w:hAnsi="Times New Roman" w:cs="Times New Roman"/>
          <w:iCs/>
          <w:lang w:val="bg-BG"/>
        </w:rPr>
        <w:t xml:space="preserve">на повърхността </w:t>
      </w:r>
      <w:r w:rsidR="00467109" w:rsidRPr="00C84AC8">
        <w:rPr>
          <w:rFonts w:ascii="Times New Roman" w:hAnsi="Times New Roman" w:cs="Times New Roman"/>
          <w:iCs/>
          <w:lang w:val="bg-BG"/>
        </w:rPr>
        <w:t xml:space="preserve">картините на </w:t>
      </w:r>
      <w:r w:rsidR="00C17353" w:rsidRPr="00C84AC8">
        <w:rPr>
          <w:rFonts w:ascii="Times New Roman" w:hAnsi="Times New Roman" w:cs="Times New Roman"/>
          <w:iCs/>
          <w:lang w:val="bg-BG"/>
        </w:rPr>
        <w:t>потиснатото</w:t>
      </w:r>
      <w:r w:rsidR="006051B5">
        <w:rPr>
          <w:rFonts w:ascii="Times New Roman" w:hAnsi="Times New Roman" w:cs="Times New Roman"/>
          <w:iCs/>
          <w:lang w:val="bg-BG"/>
        </w:rPr>
        <w:t>,</w:t>
      </w:r>
      <w:r w:rsidR="00C17353" w:rsidRPr="00C84AC8">
        <w:rPr>
          <w:rFonts w:ascii="Times New Roman" w:hAnsi="Times New Roman" w:cs="Times New Roman"/>
          <w:iCs/>
          <w:lang w:val="bg-BG"/>
        </w:rPr>
        <w:t xml:space="preserve"> мълчаливо</w:t>
      </w:r>
      <w:r w:rsidR="00DB70CC">
        <w:rPr>
          <w:rFonts w:ascii="Times New Roman" w:hAnsi="Times New Roman" w:cs="Times New Roman"/>
          <w:iCs/>
          <w:lang w:val="bg-BG"/>
        </w:rPr>
        <w:t>то</w:t>
      </w:r>
      <w:r w:rsidR="00C17353" w:rsidRPr="00C84AC8">
        <w:rPr>
          <w:rFonts w:ascii="Times New Roman" w:hAnsi="Times New Roman" w:cs="Times New Roman"/>
          <w:iCs/>
          <w:lang w:val="bg-BG"/>
        </w:rPr>
        <w:t xml:space="preserve"> съдържание.</w:t>
      </w:r>
      <w:r w:rsidR="00467109" w:rsidRPr="00C84AC8">
        <w:rPr>
          <w:rFonts w:ascii="Times New Roman" w:hAnsi="Times New Roman" w:cs="Times New Roman"/>
          <w:iCs/>
          <w:lang w:val="bg-BG"/>
        </w:rPr>
        <w:t xml:space="preserve"> </w:t>
      </w:r>
      <w:r w:rsidR="00DB70CC">
        <w:rPr>
          <w:rFonts w:ascii="Times New Roman" w:hAnsi="Times New Roman" w:cs="Times New Roman"/>
          <w:iCs/>
          <w:lang w:val="bg-BG"/>
        </w:rPr>
        <w:t>Тази своеобразна „археология“</w:t>
      </w:r>
      <w:r w:rsidR="006051B5">
        <w:rPr>
          <w:rFonts w:ascii="Times New Roman" w:hAnsi="Times New Roman" w:cs="Times New Roman"/>
          <w:iCs/>
          <w:lang w:val="bg-BG"/>
        </w:rPr>
        <w:t xml:space="preserve"> на духа</w:t>
      </w:r>
      <w:r w:rsidR="00DB70CC">
        <w:rPr>
          <w:rFonts w:ascii="Times New Roman" w:hAnsi="Times New Roman" w:cs="Times New Roman"/>
          <w:iCs/>
          <w:lang w:val="bg-BG"/>
        </w:rPr>
        <w:t>, която пр</w:t>
      </w:r>
      <w:r w:rsidR="006051B5">
        <w:rPr>
          <w:rFonts w:ascii="Times New Roman" w:hAnsi="Times New Roman" w:cs="Times New Roman"/>
          <w:iCs/>
          <w:lang w:val="bg-BG"/>
        </w:rPr>
        <w:t>илага</w:t>
      </w:r>
      <w:r w:rsidR="00DB70CC">
        <w:rPr>
          <w:rFonts w:ascii="Times New Roman" w:hAnsi="Times New Roman" w:cs="Times New Roman"/>
          <w:iCs/>
          <w:lang w:val="bg-BG"/>
        </w:rPr>
        <w:t xml:space="preserve"> авторката </w:t>
      </w:r>
      <w:r w:rsidR="007D78CA">
        <w:rPr>
          <w:rFonts w:ascii="Times New Roman" w:hAnsi="Times New Roman" w:cs="Times New Roman"/>
          <w:iCs/>
          <w:lang w:val="bg-BG"/>
        </w:rPr>
        <w:t xml:space="preserve">в своите експериментални търсения </w:t>
      </w:r>
      <w:r w:rsidR="00192FC6" w:rsidRPr="00C84AC8">
        <w:rPr>
          <w:rFonts w:ascii="Times New Roman" w:hAnsi="Times New Roman" w:cs="Times New Roman"/>
          <w:iCs/>
          <w:lang w:val="bg-BG"/>
        </w:rPr>
        <w:t>в</w:t>
      </w:r>
      <w:r w:rsidR="00C4622B" w:rsidRPr="00C84AC8">
        <w:rPr>
          <w:rFonts w:ascii="Times New Roman" w:hAnsi="Times New Roman" w:cs="Times New Roman"/>
          <w:iCs/>
          <w:lang w:val="bg-BG"/>
        </w:rPr>
        <w:t xml:space="preserve"> </w:t>
      </w:r>
      <w:r w:rsidR="00192FC6" w:rsidRPr="00C84AC8">
        <w:rPr>
          <w:rFonts w:ascii="Times New Roman" w:hAnsi="Times New Roman" w:cs="Times New Roman"/>
          <w:iCs/>
          <w:lang w:val="bg-BG"/>
        </w:rPr>
        <w:t xml:space="preserve">действителност </w:t>
      </w:r>
      <w:r w:rsidR="00EC7E9C" w:rsidRPr="00C84AC8">
        <w:rPr>
          <w:rFonts w:ascii="Times New Roman" w:hAnsi="Times New Roman" w:cs="Times New Roman"/>
          <w:iCs/>
          <w:lang w:val="bg-BG"/>
        </w:rPr>
        <w:t>е подчине</w:t>
      </w:r>
      <w:r w:rsidR="006051B5">
        <w:rPr>
          <w:rFonts w:ascii="Times New Roman" w:hAnsi="Times New Roman" w:cs="Times New Roman"/>
          <w:iCs/>
          <w:lang w:val="bg-BG"/>
        </w:rPr>
        <w:t>на</w:t>
      </w:r>
      <w:r w:rsidR="00EC7E9C" w:rsidRPr="00C84AC8">
        <w:rPr>
          <w:rFonts w:ascii="Times New Roman" w:hAnsi="Times New Roman" w:cs="Times New Roman"/>
          <w:iCs/>
          <w:lang w:val="bg-BG"/>
        </w:rPr>
        <w:t xml:space="preserve"> на </w:t>
      </w:r>
      <w:r w:rsidR="00F82E74" w:rsidRPr="00C84AC8">
        <w:rPr>
          <w:rFonts w:ascii="Times New Roman" w:hAnsi="Times New Roman" w:cs="Times New Roman"/>
          <w:iCs/>
          <w:lang w:val="bg-BG"/>
        </w:rPr>
        <w:t>основния</w:t>
      </w:r>
      <w:r w:rsidR="00192FC6" w:rsidRPr="00C84AC8">
        <w:rPr>
          <w:rFonts w:ascii="Times New Roman" w:hAnsi="Times New Roman" w:cs="Times New Roman"/>
          <w:iCs/>
          <w:lang w:val="bg-BG"/>
        </w:rPr>
        <w:t xml:space="preserve"> </w:t>
      </w:r>
      <w:r w:rsidR="006051B5">
        <w:rPr>
          <w:rFonts w:ascii="Times New Roman" w:hAnsi="Times New Roman" w:cs="Times New Roman"/>
          <w:iCs/>
          <w:lang w:val="bg-BG"/>
        </w:rPr>
        <w:t xml:space="preserve">й </w:t>
      </w:r>
      <w:r w:rsidR="00192FC6" w:rsidRPr="00C84AC8">
        <w:rPr>
          <w:rFonts w:ascii="Times New Roman" w:hAnsi="Times New Roman" w:cs="Times New Roman"/>
          <w:iCs/>
          <w:lang w:val="bg-BG"/>
        </w:rPr>
        <w:t xml:space="preserve">ангажимент към афро-американската </w:t>
      </w:r>
      <w:r w:rsidR="00F82E74" w:rsidRPr="00C84AC8">
        <w:rPr>
          <w:rFonts w:ascii="Times New Roman" w:hAnsi="Times New Roman" w:cs="Times New Roman"/>
          <w:iCs/>
          <w:lang w:val="bg-BG"/>
        </w:rPr>
        <w:t xml:space="preserve">история, идентичност и памет, </w:t>
      </w:r>
      <w:r w:rsidR="00192FC6" w:rsidRPr="00C84AC8">
        <w:rPr>
          <w:rFonts w:ascii="Times New Roman" w:hAnsi="Times New Roman" w:cs="Times New Roman"/>
          <w:iCs/>
          <w:lang w:val="bg-BG"/>
        </w:rPr>
        <w:t>с</w:t>
      </w:r>
      <w:r w:rsidR="00F82E74" w:rsidRPr="00C84AC8">
        <w:rPr>
          <w:rFonts w:ascii="Times New Roman" w:hAnsi="Times New Roman" w:cs="Times New Roman"/>
          <w:iCs/>
          <w:lang w:val="bg-BG"/>
        </w:rPr>
        <w:t xml:space="preserve">вързаните с миналото травми </w:t>
      </w:r>
      <w:r w:rsidR="00192FC6" w:rsidRPr="00C84AC8">
        <w:rPr>
          <w:rFonts w:ascii="Times New Roman" w:hAnsi="Times New Roman" w:cs="Times New Roman"/>
          <w:iCs/>
          <w:lang w:val="bg-BG"/>
        </w:rPr>
        <w:t xml:space="preserve">и </w:t>
      </w:r>
      <w:r w:rsidR="00387478" w:rsidRPr="00C84AC8">
        <w:rPr>
          <w:rFonts w:ascii="Times New Roman" w:hAnsi="Times New Roman" w:cs="Times New Roman"/>
          <w:iCs/>
          <w:lang w:val="bg-BG"/>
        </w:rPr>
        <w:t xml:space="preserve">необходимостта от </w:t>
      </w:r>
      <w:r w:rsidR="00F82E74" w:rsidRPr="00C84AC8">
        <w:rPr>
          <w:rFonts w:ascii="Times New Roman" w:hAnsi="Times New Roman" w:cs="Times New Roman"/>
          <w:iCs/>
          <w:lang w:val="bg-BG"/>
        </w:rPr>
        <w:t>тяхното ле</w:t>
      </w:r>
      <w:r w:rsidR="003D53DE">
        <w:rPr>
          <w:rFonts w:ascii="Times New Roman" w:hAnsi="Times New Roman" w:cs="Times New Roman"/>
          <w:iCs/>
          <w:lang w:val="bg-BG"/>
        </w:rPr>
        <w:t>куване</w:t>
      </w:r>
      <w:r w:rsidR="00192FC6" w:rsidRPr="00C84AC8">
        <w:rPr>
          <w:rFonts w:ascii="Times New Roman" w:hAnsi="Times New Roman" w:cs="Times New Roman"/>
          <w:iCs/>
          <w:lang w:val="bg-BG"/>
        </w:rPr>
        <w:t xml:space="preserve">. </w:t>
      </w:r>
    </w:p>
    <w:p w:rsidR="00667699" w:rsidRPr="00C84AC8" w:rsidRDefault="00A82C86" w:rsidP="00C50598">
      <w:pPr>
        <w:spacing w:line="360" w:lineRule="auto"/>
        <w:ind w:firstLine="720"/>
        <w:rPr>
          <w:rFonts w:ascii="Times New Roman" w:hAnsi="Times New Roman" w:cs="Times New Roman"/>
          <w:iCs/>
          <w:lang w:val="bg-BG"/>
        </w:rPr>
      </w:pPr>
      <w:r>
        <w:rPr>
          <w:rFonts w:ascii="Times New Roman" w:hAnsi="Times New Roman" w:cs="Times New Roman"/>
          <w:iCs/>
          <w:lang w:val="bg-BG"/>
        </w:rPr>
        <w:t xml:space="preserve"> В прозата на </w:t>
      </w:r>
      <w:r w:rsidR="00476B46">
        <w:rPr>
          <w:rFonts w:ascii="Times New Roman" w:hAnsi="Times New Roman" w:cs="Times New Roman"/>
          <w:iCs/>
          <w:lang w:val="bg-BG"/>
        </w:rPr>
        <w:t xml:space="preserve">Тони </w:t>
      </w:r>
      <w:r>
        <w:rPr>
          <w:rFonts w:ascii="Times New Roman" w:hAnsi="Times New Roman" w:cs="Times New Roman"/>
          <w:iCs/>
          <w:lang w:val="bg-BG"/>
        </w:rPr>
        <w:t xml:space="preserve">Морисън </w:t>
      </w:r>
      <w:r w:rsidR="00451468" w:rsidRPr="00C84AC8">
        <w:rPr>
          <w:rFonts w:ascii="Times New Roman" w:hAnsi="Times New Roman" w:cs="Times New Roman"/>
          <w:iCs/>
          <w:lang w:val="bg-BG"/>
        </w:rPr>
        <w:t>спомените и въображението са в постоянна игра, за да свържат</w:t>
      </w:r>
      <w:r w:rsidR="00667699" w:rsidRPr="00C84AC8">
        <w:rPr>
          <w:rFonts w:ascii="Times New Roman" w:hAnsi="Times New Roman" w:cs="Times New Roman"/>
          <w:iCs/>
          <w:lang w:val="bg-BG"/>
        </w:rPr>
        <w:t xml:space="preserve"> в интимна близост умрелите прародители и деца с </w:t>
      </w:r>
      <w:r w:rsidR="00387478" w:rsidRPr="00C84AC8">
        <w:rPr>
          <w:rFonts w:ascii="Times New Roman" w:hAnsi="Times New Roman" w:cs="Times New Roman"/>
          <w:iCs/>
          <w:lang w:val="bg-BG"/>
        </w:rPr>
        <w:t xml:space="preserve">живите </w:t>
      </w:r>
      <w:r w:rsidR="00451468" w:rsidRPr="00C84AC8">
        <w:rPr>
          <w:rFonts w:ascii="Times New Roman" w:hAnsi="Times New Roman" w:cs="Times New Roman"/>
          <w:iCs/>
          <w:lang w:val="bg-BG"/>
        </w:rPr>
        <w:t xml:space="preserve">отвъд </w:t>
      </w:r>
      <w:r w:rsidR="00ED6CA7" w:rsidRPr="00C84AC8">
        <w:rPr>
          <w:rFonts w:ascii="Times New Roman" w:hAnsi="Times New Roman" w:cs="Times New Roman"/>
          <w:iCs/>
          <w:lang w:val="bg-BG"/>
        </w:rPr>
        <w:t xml:space="preserve">рационалните </w:t>
      </w:r>
      <w:r w:rsidR="00F127D4" w:rsidRPr="00C84AC8">
        <w:rPr>
          <w:rFonts w:ascii="Times New Roman" w:hAnsi="Times New Roman" w:cs="Times New Roman"/>
          <w:iCs/>
          <w:lang w:val="bg-BG"/>
        </w:rPr>
        <w:t>граници</w:t>
      </w:r>
      <w:r>
        <w:rPr>
          <w:rFonts w:ascii="Times New Roman" w:hAnsi="Times New Roman" w:cs="Times New Roman"/>
          <w:iCs/>
          <w:lang w:val="bg-BG"/>
        </w:rPr>
        <w:t>. В нея</w:t>
      </w:r>
      <w:r w:rsidR="00451468" w:rsidRPr="00C84AC8">
        <w:rPr>
          <w:rFonts w:ascii="Times New Roman" w:hAnsi="Times New Roman" w:cs="Times New Roman"/>
          <w:iCs/>
          <w:lang w:val="bg-BG"/>
        </w:rPr>
        <w:t xml:space="preserve"> проличават наративни стратегии, </w:t>
      </w:r>
      <w:r w:rsidR="00387478" w:rsidRPr="00C84AC8">
        <w:rPr>
          <w:rFonts w:ascii="Times New Roman" w:hAnsi="Times New Roman" w:cs="Times New Roman"/>
          <w:iCs/>
          <w:lang w:val="bg-BG"/>
        </w:rPr>
        <w:t xml:space="preserve">подчинени на авторовото желание да </w:t>
      </w:r>
      <w:r w:rsidR="00ED6CA7" w:rsidRPr="00C84AC8">
        <w:rPr>
          <w:rFonts w:ascii="Times New Roman" w:hAnsi="Times New Roman" w:cs="Times New Roman"/>
          <w:iCs/>
          <w:lang w:val="bg-BG"/>
        </w:rPr>
        <w:t>разкаже историята</w:t>
      </w:r>
      <w:r w:rsidR="00387478" w:rsidRPr="00C84AC8">
        <w:rPr>
          <w:rFonts w:ascii="Times New Roman" w:hAnsi="Times New Roman" w:cs="Times New Roman"/>
          <w:iCs/>
          <w:lang w:val="bg-BG"/>
        </w:rPr>
        <w:t xml:space="preserve"> не от ограничаващата позиция на фактите, а от </w:t>
      </w:r>
      <w:r w:rsidR="00C4622B" w:rsidRPr="00C84AC8">
        <w:rPr>
          <w:rFonts w:ascii="Times New Roman" w:hAnsi="Times New Roman" w:cs="Times New Roman"/>
          <w:iCs/>
          <w:lang w:val="bg-BG"/>
        </w:rPr>
        <w:t xml:space="preserve">периферията, от </w:t>
      </w:r>
      <w:r w:rsidR="00387478" w:rsidRPr="00C84AC8">
        <w:rPr>
          <w:rFonts w:ascii="Times New Roman" w:hAnsi="Times New Roman" w:cs="Times New Roman"/>
          <w:iCs/>
          <w:lang w:val="bg-BG"/>
        </w:rPr>
        <w:t>маргиналията, в която се таи премълча</w:t>
      </w:r>
      <w:r w:rsidR="00F82E74" w:rsidRPr="00C84AC8">
        <w:rPr>
          <w:rFonts w:ascii="Times New Roman" w:hAnsi="Times New Roman" w:cs="Times New Roman"/>
          <w:iCs/>
          <w:lang w:val="bg-BG"/>
        </w:rPr>
        <w:t>ва</w:t>
      </w:r>
      <w:r w:rsidR="00387478" w:rsidRPr="00C84AC8">
        <w:rPr>
          <w:rFonts w:ascii="Times New Roman" w:hAnsi="Times New Roman" w:cs="Times New Roman"/>
          <w:iCs/>
          <w:lang w:val="bg-BG"/>
        </w:rPr>
        <w:t>ното</w:t>
      </w:r>
      <w:r w:rsidR="00ED6CA7" w:rsidRPr="00C84AC8">
        <w:rPr>
          <w:rFonts w:ascii="Times New Roman" w:hAnsi="Times New Roman" w:cs="Times New Roman"/>
          <w:iCs/>
          <w:lang w:val="bg-BG"/>
        </w:rPr>
        <w:t>, неизказ</w:t>
      </w:r>
      <w:r w:rsidR="00F82E74" w:rsidRPr="00C84AC8">
        <w:rPr>
          <w:rFonts w:ascii="Times New Roman" w:hAnsi="Times New Roman" w:cs="Times New Roman"/>
          <w:iCs/>
          <w:lang w:val="bg-BG"/>
        </w:rPr>
        <w:t>в</w:t>
      </w:r>
      <w:r w:rsidR="00ED6CA7" w:rsidRPr="00C84AC8">
        <w:rPr>
          <w:rFonts w:ascii="Times New Roman" w:hAnsi="Times New Roman" w:cs="Times New Roman"/>
          <w:iCs/>
          <w:lang w:val="bg-BG"/>
        </w:rPr>
        <w:t>аното, потиснатото</w:t>
      </w:r>
      <w:r w:rsidR="00387478" w:rsidRPr="00C84AC8">
        <w:rPr>
          <w:rFonts w:ascii="Times New Roman" w:hAnsi="Times New Roman" w:cs="Times New Roman"/>
          <w:iCs/>
          <w:lang w:val="bg-BG"/>
        </w:rPr>
        <w:t xml:space="preserve">. Маргиналията е </w:t>
      </w:r>
      <w:r w:rsidR="00387478" w:rsidRPr="00C84AC8">
        <w:rPr>
          <w:rFonts w:ascii="Times New Roman" w:hAnsi="Times New Roman" w:cs="Times New Roman"/>
          <w:iCs/>
          <w:lang w:val="bg-BG"/>
        </w:rPr>
        <w:lastRenderedPageBreak/>
        <w:t>оно</w:t>
      </w:r>
      <w:r w:rsidR="00403467" w:rsidRPr="00C84AC8">
        <w:rPr>
          <w:rFonts w:ascii="Times New Roman" w:hAnsi="Times New Roman" w:cs="Times New Roman"/>
          <w:iCs/>
          <w:lang w:val="bg-BG"/>
        </w:rPr>
        <w:t>ва привилегировано пространство за Тони</w:t>
      </w:r>
      <w:r w:rsidR="00387478" w:rsidRPr="00C84AC8">
        <w:rPr>
          <w:rFonts w:ascii="Times New Roman" w:hAnsi="Times New Roman" w:cs="Times New Roman"/>
          <w:iCs/>
          <w:lang w:val="bg-BG"/>
        </w:rPr>
        <w:t xml:space="preserve"> Морисън</w:t>
      </w:r>
      <w:r w:rsidR="00403467" w:rsidRPr="00C84AC8">
        <w:rPr>
          <w:rFonts w:ascii="Times New Roman" w:hAnsi="Times New Roman" w:cs="Times New Roman"/>
          <w:iCs/>
          <w:lang w:val="bg-BG"/>
        </w:rPr>
        <w:t>, което тя</w:t>
      </w:r>
      <w:r w:rsidR="00387478" w:rsidRPr="00C84AC8">
        <w:rPr>
          <w:rFonts w:ascii="Times New Roman" w:hAnsi="Times New Roman" w:cs="Times New Roman"/>
          <w:iCs/>
          <w:lang w:val="bg-BG"/>
        </w:rPr>
        <w:t xml:space="preserve"> като </w:t>
      </w:r>
      <w:r w:rsidR="005E26D3">
        <w:rPr>
          <w:rFonts w:ascii="Times New Roman" w:hAnsi="Times New Roman" w:cs="Times New Roman"/>
          <w:iCs/>
          <w:lang w:val="bg-BG"/>
        </w:rPr>
        <w:t xml:space="preserve">афро-американска жена </w:t>
      </w:r>
      <w:r w:rsidR="00ED6CA7" w:rsidRPr="00C84AC8">
        <w:rPr>
          <w:rFonts w:ascii="Times New Roman" w:hAnsi="Times New Roman" w:cs="Times New Roman"/>
          <w:iCs/>
          <w:lang w:val="bg-BG"/>
        </w:rPr>
        <w:t xml:space="preserve">писателка </w:t>
      </w:r>
      <w:r w:rsidR="00403467" w:rsidRPr="00C84AC8">
        <w:rPr>
          <w:rFonts w:ascii="Times New Roman" w:hAnsi="Times New Roman" w:cs="Times New Roman"/>
          <w:iCs/>
          <w:lang w:val="bg-BG"/>
        </w:rPr>
        <w:t>непрестанно</w:t>
      </w:r>
      <w:r w:rsidR="00ED6CA7" w:rsidRPr="00C84AC8">
        <w:rPr>
          <w:rFonts w:ascii="Times New Roman" w:hAnsi="Times New Roman" w:cs="Times New Roman"/>
          <w:iCs/>
          <w:lang w:val="bg-BG"/>
        </w:rPr>
        <w:t xml:space="preserve"> брани в дългата си писателска кариера. </w:t>
      </w:r>
      <w:r w:rsidR="006B13C0" w:rsidRPr="00C84AC8">
        <w:rPr>
          <w:rFonts w:ascii="Times New Roman" w:hAnsi="Times New Roman" w:cs="Times New Roman"/>
          <w:iCs/>
          <w:lang w:val="bg-BG"/>
        </w:rPr>
        <w:t>С граничните си прагове</w:t>
      </w:r>
      <w:r w:rsidR="00AD6C6C" w:rsidRPr="00C84AC8">
        <w:rPr>
          <w:rFonts w:ascii="Times New Roman" w:hAnsi="Times New Roman" w:cs="Times New Roman"/>
          <w:iCs/>
          <w:lang w:val="bg-BG"/>
        </w:rPr>
        <w:t xml:space="preserve">, отделящи я от доминиращия център, </w:t>
      </w:r>
      <w:r w:rsidR="006B13C0" w:rsidRPr="00C84AC8">
        <w:rPr>
          <w:rFonts w:ascii="Times New Roman" w:hAnsi="Times New Roman" w:cs="Times New Roman"/>
          <w:iCs/>
          <w:lang w:val="bg-BG"/>
        </w:rPr>
        <w:t xml:space="preserve">маргиналията позволява </w:t>
      </w:r>
      <w:r w:rsidR="00AD6C6C" w:rsidRPr="00C84AC8">
        <w:rPr>
          <w:rFonts w:ascii="Times New Roman" w:hAnsi="Times New Roman" w:cs="Times New Roman"/>
          <w:iCs/>
          <w:lang w:val="bg-BG"/>
        </w:rPr>
        <w:t xml:space="preserve">една преимуществена гледна позиция, от която могат </w:t>
      </w:r>
      <w:r w:rsidR="006B13C0" w:rsidRPr="00C84AC8">
        <w:rPr>
          <w:rFonts w:ascii="Times New Roman" w:hAnsi="Times New Roman" w:cs="Times New Roman"/>
          <w:iCs/>
          <w:lang w:val="bg-BG"/>
        </w:rPr>
        <w:t xml:space="preserve">да се </w:t>
      </w:r>
      <w:r w:rsidR="00BB5E20" w:rsidRPr="00C84AC8">
        <w:rPr>
          <w:rFonts w:ascii="Times New Roman" w:hAnsi="Times New Roman" w:cs="Times New Roman"/>
          <w:iCs/>
          <w:lang w:val="bg-BG"/>
        </w:rPr>
        <w:t>видят</w:t>
      </w:r>
      <w:r w:rsidR="006B13C0" w:rsidRPr="00C84AC8">
        <w:rPr>
          <w:rFonts w:ascii="Times New Roman" w:hAnsi="Times New Roman" w:cs="Times New Roman"/>
          <w:iCs/>
          <w:lang w:val="bg-BG"/>
        </w:rPr>
        <w:t xml:space="preserve"> ограниченията на конвенциите и стереотипите в разделено</w:t>
      </w:r>
      <w:r w:rsidR="00BB5E20" w:rsidRPr="00C84AC8">
        <w:rPr>
          <w:rFonts w:ascii="Times New Roman" w:hAnsi="Times New Roman" w:cs="Times New Roman"/>
          <w:iCs/>
          <w:lang w:val="bg-BG"/>
        </w:rPr>
        <w:t>то</w:t>
      </w:r>
      <w:r w:rsidR="006B13C0" w:rsidRPr="00C84AC8">
        <w:rPr>
          <w:rFonts w:ascii="Times New Roman" w:hAnsi="Times New Roman" w:cs="Times New Roman"/>
          <w:iCs/>
          <w:lang w:val="bg-BG"/>
        </w:rPr>
        <w:t xml:space="preserve"> </w:t>
      </w:r>
      <w:r w:rsidR="00BB5E20" w:rsidRPr="00C84AC8">
        <w:rPr>
          <w:rFonts w:ascii="Times New Roman" w:hAnsi="Times New Roman" w:cs="Times New Roman"/>
          <w:iCs/>
          <w:lang w:val="bg-BG"/>
        </w:rPr>
        <w:t xml:space="preserve">от предразсъдъци </w:t>
      </w:r>
      <w:r w:rsidR="00F82E74" w:rsidRPr="00C84AC8">
        <w:rPr>
          <w:rFonts w:ascii="Times New Roman" w:hAnsi="Times New Roman" w:cs="Times New Roman"/>
          <w:iCs/>
          <w:lang w:val="bg-BG"/>
        </w:rPr>
        <w:t xml:space="preserve">американско </w:t>
      </w:r>
      <w:r w:rsidR="006B13C0" w:rsidRPr="00C84AC8">
        <w:rPr>
          <w:rFonts w:ascii="Times New Roman" w:hAnsi="Times New Roman" w:cs="Times New Roman"/>
          <w:iCs/>
          <w:lang w:val="bg-BG"/>
        </w:rPr>
        <w:t xml:space="preserve">общество. Много от героите и разказвачите в романите на </w:t>
      </w:r>
      <w:r w:rsidR="00AD6C6C" w:rsidRPr="00C84AC8">
        <w:rPr>
          <w:rFonts w:ascii="Times New Roman" w:hAnsi="Times New Roman" w:cs="Times New Roman"/>
          <w:iCs/>
          <w:lang w:val="bg-BG"/>
        </w:rPr>
        <w:t xml:space="preserve">Тони </w:t>
      </w:r>
      <w:r w:rsidR="006B13C0" w:rsidRPr="00C84AC8">
        <w:rPr>
          <w:rFonts w:ascii="Times New Roman" w:hAnsi="Times New Roman" w:cs="Times New Roman"/>
          <w:iCs/>
          <w:lang w:val="bg-BG"/>
        </w:rPr>
        <w:t>Морисън обитават маргиналията или намират в нея екзистенциалн</w:t>
      </w:r>
      <w:r w:rsidR="003D53DE">
        <w:rPr>
          <w:rFonts w:ascii="Times New Roman" w:hAnsi="Times New Roman" w:cs="Times New Roman"/>
          <w:iCs/>
          <w:lang w:val="bg-BG"/>
        </w:rPr>
        <w:t>о</w:t>
      </w:r>
      <w:r w:rsidR="006B13C0" w:rsidRPr="00C84AC8">
        <w:rPr>
          <w:rFonts w:ascii="Times New Roman" w:hAnsi="Times New Roman" w:cs="Times New Roman"/>
          <w:iCs/>
          <w:lang w:val="bg-BG"/>
        </w:rPr>
        <w:t xml:space="preserve"> спасение. </w:t>
      </w:r>
      <w:r w:rsidR="00C50598" w:rsidRPr="00C84AC8">
        <w:rPr>
          <w:rFonts w:ascii="Times New Roman" w:hAnsi="Times New Roman" w:cs="Times New Roman"/>
          <w:iCs/>
          <w:lang w:val="bg-BG"/>
        </w:rPr>
        <w:t>Ако м</w:t>
      </w:r>
      <w:r w:rsidR="00334C0C" w:rsidRPr="00C84AC8">
        <w:rPr>
          <w:rFonts w:ascii="Times New Roman" w:hAnsi="Times New Roman" w:cs="Times New Roman"/>
          <w:iCs/>
          <w:lang w:val="bg-BG"/>
        </w:rPr>
        <w:t xml:space="preserve">аргиналията по своята същност е антихегемонна и </w:t>
      </w:r>
      <w:r w:rsidR="00C50598" w:rsidRPr="00C84AC8">
        <w:rPr>
          <w:rFonts w:ascii="Times New Roman" w:hAnsi="Times New Roman" w:cs="Times New Roman"/>
          <w:iCs/>
          <w:lang w:val="bg-BG"/>
        </w:rPr>
        <w:t>в нея</w:t>
      </w:r>
      <w:r w:rsidR="00334C0C" w:rsidRPr="00C84AC8">
        <w:rPr>
          <w:rFonts w:ascii="Times New Roman" w:hAnsi="Times New Roman" w:cs="Times New Roman"/>
          <w:iCs/>
          <w:lang w:val="bg-BG"/>
        </w:rPr>
        <w:t xml:space="preserve"> </w:t>
      </w:r>
      <w:r w:rsidR="00C50598" w:rsidRPr="00C84AC8">
        <w:rPr>
          <w:rFonts w:ascii="Times New Roman" w:hAnsi="Times New Roman" w:cs="Times New Roman"/>
          <w:iCs/>
          <w:lang w:val="bg-BG"/>
        </w:rPr>
        <w:t xml:space="preserve">дискурсът </w:t>
      </w:r>
      <w:r w:rsidR="00BB5E20" w:rsidRPr="00C84AC8">
        <w:rPr>
          <w:rFonts w:ascii="Times New Roman" w:hAnsi="Times New Roman" w:cs="Times New Roman"/>
          <w:iCs/>
          <w:lang w:val="bg-BG"/>
        </w:rPr>
        <w:t xml:space="preserve">има възможността да </w:t>
      </w:r>
      <w:r w:rsidR="00C50598" w:rsidRPr="00C84AC8">
        <w:rPr>
          <w:rFonts w:ascii="Times New Roman" w:hAnsi="Times New Roman" w:cs="Times New Roman"/>
          <w:iCs/>
          <w:lang w:val="bg-BG"/>
        </w:rPr>
        <w:t>се</w:t>
      </w:r>
      <w:r w:rsidR="00334C0C" w:rsidRPr="00C84AC8">
        <w:rPr>
          <w:rFonts w:ascii="Times New Roman" w:hAnsi="Times New Roman" w:cs="Times New Roman"/>
          <w:iCs/>
          <w:lang w:val="bg-BG"/>
        </w:rPr>
        <w:t xml:space="preserve"> </w:t>
      </w:r>
      <w:r w:rsidR="00C50598" w:rsidRPr="00C84AC8">
        <w:rPr>
          <w:rFonts w:ascii="Times New Roman" w:hAnsi="Times New Roman" w:cs="Times New Roman"/>
          <w:iCs/>
          <w:lang w:val="bg-BG"/>
        </w:rPr>
        <w:t>плурализира, Морисъновият наратив</w:t>
      </w:r>
      <w:r w:rsidR="00F82E74" w:rsidRPr="00C84AC8">
        <w:rPr>
          <w:rFonts w:ascii="Times New Roman" w:hAnsi="Times New Roman" w:cs="Times New Roman"/>
          <w:iCs/>
          <w:lang w:val="bg-BG"/>
        </w:rPr>
        <w:t xml:space="preserve"> </w:t>
      </w:r>
      <w:r w:rsidR="00C50598" w:rsidRPr="00C84AC8">
        <w:rPr>
          <w:rFonts w:ascii="Times New Roman" w:hAnsi="Times New Roman" w:cs="Times New Roman"/>
          <w:iCs/>
          <w:lang w:val="bg-BG"/>
        </w:rPr>
        <w:t>е мултивокален</w:t>
      </w:r>
      <w:r w:rsidR="003D53DE">
        <w:rPr>
          <w:rFonts w:ascii="Times New Roman" w:hAnsi="Times New Roman" w:cs="Times New Roman"/>
          <w:iCs/>
          <w:lang w:val="bg-BG"/>
        </w:rPr>
        <w:t>, отворен</w:t>
      </w:r>
      <w:r w:rsidR="00C50598" w:rsidRPr="00C84AC8">
        <w:rPr>
          <w:rFonts w:ascii="Times New Roman" w:hAnsi="Times New Roman" w:cs="Times New Roman"/>
          <w:iCs/>
          <w:lang w:val="bg-BG"/>
        </w:rPr>
        <w:t xml:space="preserve"> и незавършен</w:t>
      </w:r>
      <w:r w:rsidR="00F82E74" w:rsidRPr="00C84AC8">
        <w:rPr>
          <w:rFonts w:ascii="Times New Roman" w:hAnsi="Times New Roman" w:cs="Times New Roman"/>
          <w:iCs/>
          <w:lang w:val="bg-BG"/>
        </w:rPr>
        <w:t xml:space="preserve"> и</w:t>
      </w:r>
      <w:r w:rsidR="00BB5E20" w:rsidRPr="00C84AC8">
        <w:rPr>
          <w:rFonts w:ascii="Times New Roman" w:hAnsi="Times New Roman" w:cs="Times New Roman"/>
          <w:iCs/>
          <w:lang w:val="bg-BG"/>
        </w:rPr>
        <w:t xml:space="preserve"> </w:t>
      </w:r>
      <w:r w:rsidR="00C50598" w:rsidRPr="00C84AC8">
        <w:rPr>
          <w:rFonts w:ascii="Times New Roman" w:hAnsi="Times New Roman" w:cs="Times New Roman"/>
          <w:iCs/>
          <w:lang w:val="bg-BG"/>
        </w:rPr>
        <w:t xml:space="preserve">позволява </w:t>
      </w:r>
      <w:r w:rsidR="00BB5E20" w:rsidRPr="00C84AC8">
        <w:rPr>
          <w:rFonts w:ascii="Times New Roman" w:hAnsi="Times New Roman" w:cs="Times New Roman"/>
          <w:iCs/>
          <w:lang w:val="bg-BG"/>
        </w:rPr>
        <w:t>едновременното съществуване на множество значения</w:t>
      </w:r>
      <w:r w:rsidR="00FF5B5E" w:rsidRPr="00C84AC8">
        <w:rPr>
          <w:rFonts w:ascii="Times New Roman" w:hAnsi="Times New Roman" w:cs="Times New Roman"/>
          <w:iCs/>
          <w:lang w:val="bg-BG"/>
        </w:rPr>
        <w:t xml:space="preserve"> и гледни точки</w:t>
      </w:r>
      <w:r w:rsidR="00BB5E20" w:rsidRPr="00C84AC8">
        <w:rPr>
          <w:rFonts w:ascii="Times New Roman" w:hAnsi="Times New Roman" w:cs="Times New Roman"/>
          <w:iCs/>
          <w:lang w:val="bg-BG"/>
        </w:rPr>
        <w:t xml:space="preserve">, като по този начин вменява у читателя </w:t>
      </w:r>
      <w:r w:rsidR="003D53DE">
        <w:rPr>
          <w:rFonts w:ascii="Times New Roman" w:hAnsi="Times New Roman" w:cs="Times New Roman"/>
          <w:iCs/>
          <w:lang w:val="bg-BG"/>
        </w:rPr>
        <w:t xml:space="preserve">огромната </w:t>
      </w:r>
      <w:r w:rsidR="00BB5E20" w:rsidRPr="00C84AC8">
        <w:rPr>
          <w:rFonts w:ascii="Times New Roman" w:hAnsi="Times New Roman" w:cs="Times New Roman"/>
          <w:iCs/>
          <w:lang w:val="bg-BG"/>
        </w:rPr>
        <w:t>отговорност да създаде свои собствени значения от прочита</w:t>
      </w:r>
      <w:r w:rsidR="00C50598" w:rsidRPr="00C84AC8">
        <w:rPr>
          <w:rFonts w:ascii="Times New Roman" w:hAnsi="Times New Roman" w:cs="Times New Roman"/>
          <w:iCs/>
          <w:lang w:val="bg-BG"/>
        </w:rPr>
        <w:t xml:space="preserve">. </w:t>
      </w:r>
      <w:r w:rsidR="00FF5B5E" w:rsidRPr="00C84AC8">
        <w:rPr>
          <w:rFonts w:ascii="Times New Roman" w:hAnsi="Times New Roman" w:cs="Times New Roman"/>
          <w:iCs/>
          <w:lang w:val="bg-BG"/>
        </w:rPr>
        <w:t xml:space="preserve">Тази натрошеност, </w:t>
      </w:r>
      <w:r w:rsidR="00300666" w:rsidRPr="00C84AC8">
        <w:rPr>
          <w:rFonts w:ascii="Times New Roman" w:hAnsi="Times New Roman" w:cs="Times New Roman"/>
          <w:iCs/>
          <w:lang w:val="bg-BG"/>
        </w:rPr>
        <w:t xml:space="preserve">мултиперспективност и </w:t>
      </w:r>
      <w:r w:rsidR="00F82E74" w:rsidRPr="00C84AC8">
        <w:rPr>
          <w:rFonts w:ascii="Times New Roman" w:hAnsi="Times New Roman" w:cs="Times New Roman"/>
          <w:iCs/>
          <w:lang w:val="bg-BG"/>
        </w:rPr>
        <w:t>неза</w:t>
      </w:r>
      <w:r w:rsidR="00FF5B5E" w:rsidRPr="00C84AC8">
        <w:rPr>
          <w:rFonts w:ascii="Times New Roman" w:hAnsi="Times New Roman" w:cs="Times New Roman"/>
          <w:iCs/>
          <w:lang w:val="bg-BG"/>
        </w:rPr>
        <w:t>вършеност</w:t>
      </w:r>
      <w:r w:rsidR="003049B7" w:rsidRPr="00C84AC8">
        <w:rPr>
          <w:rFonts w:ascii="Times New Roman" w:hAnsi="Times New Roman" w:cs="Times New Roman"/>
          <w:iCs/>
          <w:lang w:val="bg-BG"/>
        </w:rPr>
        <w:t xml:space="preserve"> на дискурса</w:t>
      </w:r>
      <w:r w:rsidR="00300666" w:rsidRPr="00C84AC8">
        <w:rPr>
          <w:rFonts w:ascii="Times New Roman" w:hAnsi="Times New Roman" w:cs="Times New Roman"/>
          <w:iCs/>
          <w:lang w:val="bg-BG"/>
        </w:rPr>
        <w:t xml:space="preserve">, която </w:t>
      </w:r>
      <w:r w:rsidR="003049B7" w:rsidRPr="00C84AC8">
        <w:rPr>
          <w:rFonts w:ascii="Times New Roman" w:hAnsi="Times New Roman" w:cs="Times New Roman"/>
          <w:iCs/>
          <w:lang w:val="bg-BG"/>
        </w:rPr>
        <w:t xml:space="preserve">в наши дни така широко </w:t>
      </w:r>
      <w:r w:rsidR="00300666" w:rsidRPr="00C84AC8">
        <w:rPr>
          <w:rFonts w:ascii="Times New Roman" w:hAnsi="Times New Roman" w:cs="Times New Roman"/>
          <w:iCs/>
          <w:lang w:val="bg-BG"/>
        </w:rPr>
        <w:t xml:space="preserve">се експлоатира не само в постмодерната литература, но и </w:t>
      </w:r>
      <w:r w:rsidR="003049B7" w:rsidRPr="00C84AC8">
        <w:rPr>
          <w:rFonts w:ascii="Times New Roman" w:hAnsi="Times New Roman" w:cs="Times New Roman"/>
          <w:iCs/>
          <w:lang w:val="bg-BG"/>
        </w:rPr>
        <w:t>във филмовото изкуство, фотографията, рекламата, живописта и останалите сфери на масовата културата, е предсказана в сюрреалистичн</w:t>
      </w:r>
      <w:r w:rsidR="00223C7C" w:rsidRPr="00C84AC8">
        <w:rPr>
          <w:rFonts w:ascii="Times New Roman" w:hAnsi="Times New Roman" w:cs="Times New Roman"/>
          <w:iCs/>
          <w:lang w:val="bg-BG"/>
        </w:rPr>
        <w:t>ата творба</w:t>
      </w:r>
      <w:r w:rsidR="001202C5" w:rsidRPr="00C84AC8">
        <w:rPr>
          <w:rFonts w:ascii="Times New Roman" w:hAnsi="Times New Roman" w:cs="Times New Roman"/>
          <w:iCs/>
          <w:lang w:val="bg-BG"/>
        </w:rPr>
        <w:t>, ко</w:t>
      </w:r>
      <w:r w:rsidR="00223C7C" w:rsidRPr="00C84AC8">
        <w:rPr>
          <w:rFonts w:ascii="Times New Roman" w:hAnsi="Times New Roman" w:cs="Times New Roman"/>
          <w:iCs/>
          <w:lang w:val="bg-BG"/>
        </w:rPr>
        <w:t>я</w:t>
      </w:r>
      <w:r w:rsidR="001202C5" w:rsidRPr="00C84AC8">
        <w:rPr>
          <w:rFonts w:ascii="Times New Roman" w:hAnsi="Times New Roman" w:cs="Times New Roman"/>
          <w:iCs/>
          <w:lang w:val="bg-BG"/>
        </w:rPr>
        <w:t xml:space="preserve">то </w:t>
      </w:r>
      <w:r w:rsidR="00223C7C" w:rsidRPr="00C84AC8">
        <w:rPr>
          <w:rFonts w:ascii="Times New Roman" w:hAnsi="Times New Roman" w:cs="Times New Roman"/>
          <w:iCs/>
          <w:lang w:val="bg-BG"/>
        </w:rPr>
        <w:t>сама</w:t>
      </w:r>
      <w:r w:rsidR="001202C5" w:rsidRPr="00C84AC8">
        <w:rPr>
          <w:rFonts w:ascii="Times New Roman" w:hAnsi="Times New Roman" w:cs="Times New Roman"/>
          <w:iCs/>
          <w:lang w:val="bg-BG"/>
        </w:rPr>
        <w:t xml:space="preserve"> по себе си </w:t>
      </w:r>
      <w:r w:rsidR="00223C7C" w:rsidRPr="00C84AC8">
        <w:rPr>
          <w:rFonts w:ascii="Times New Roman" w:hAnsi="Times New Roman" w:cs="Times New Roman"/>
          <w:iCs/>
          <w:lang w:val="bg-BG"/>
        </w:rPr>
        <w:t>не е продукт</w:t>
      </w:r>
      <w:r w:rsidR="001202C5" w:rsidRPr="00C84AC8">
        <w:rPr>
          <w:rFonts w:ascii="Times New Roman" w:hAnsi="Times New Roman" w:cs="Times New Roman"/>
          <w:iCs/>
          <w:lang w:val="bg-BG"/>
        </w:rPr>
        <w:t xml:space="preserve"> за естетическа наслада, а </w:t>
      </w:r>
      <w:r w:rsidR="00223C7C" w:rsidRPr="00C84AC8">
        <w:rPr>
          <w:rFonts w:ascii="Times New Roman" w:hAnsi="Times New Roman" w:cs="Times New Roman"/>
          <w:iCs/>
          <w:lang w:val="bg-BG"/>
        </w:rPr>
        <w:t>е предназнаена</w:t>
      </w:r>
      <w:r w:rsidR="001202C5" w:rsidRPr="00C84AC8">
        <w:rPr>
          <w:rFonts w:ascii="Times New Roman" w:hAnsi="Times New Roman" w:cs="Times New Roman"/>
          <w:iCs/>
          <w:lang w:val="bg-BG"/>
        </w:rPr>
        <w:t xml:space="preserve"> да</w:t>
      </w:r>
      <w:r w:rsidR="003049B7" w:rsidRPr="00C84AC8">
        <w:rPr>
          <w:rFonts w:ascii="Times New Roman" w:hAnsi="Times New Roman" w:cs="Times New Roman"/>
          <w:iCs/>
          <w:lang w:val="bg-BG"/>
        </w:rPr>
        <w:t xml:space="preserve"> </w:t>
      </w:r>
      <w:r w:rsidR="00223C7C" w:rsidRPr="00C84AC8">
        <w:rPr>
          <w:rFonts w:ascii="Times New Roman" w:hAnsi="Times New Roman" w:cs="Times New Roman"/>
          <w:iCs/>
          <w:lang w:val="bg-BG"/>
        </w:rPr>
        <w:t>направи</w:t>
      </w:r>
      <w:r w:rsidR="001202C5" w:rsidRPr="00C84AC8">
        <w:rPr>
          <w:rFonts w:ascii="Times New Roman" w:hAnsi="Times New Roman" w:cs="Times New Roman"/>
          <w:iCs/>
          <w:lang w:val="bg-BG"/>
        </w:rPr>
        <w:t xml:space="preserve"> читателя или з</w:t>
      </w:r>
      <w:r w:rsidR="00223C7C" w:rsidRPr="00C84AC8">
        <w:rPr>
          <w:rFonts w:ascii="Times New Roman" w:hAnsi="Times New Roman" w:cs="Times New Roman"/>
          <w:iCs/>
          <w:lang w:val="bg-BG"/>
        </w:rPr>
        <w:t>рителя участник</w:t>
      </w:r>
      <w:r w:rsidR="009F563E" w:rsidRPr="00C84AC8">
        <w:rPr>
          <w:rFonts w:ascii="Times New Roman" w:hAnsi="Times New Roman" w:cs="Times New Roman"/>
          <w:iCs/>
          <w:lang w:val="bg-BG"/>
        </w:rPr>
        <w:t xml:space="preserve"> в сюрреалист</w:t>
      </w:r>
      <w:r w:rsidR="00223C7C" w:rsidRPr="00C84AC8">
        <w:rPr>
          <w:rFonts w:ascii="Times New Roman" w:hAnsi="Times New Roman" w:cs="Times New Roman"/>
          <w:iCs/>
          <w:lang w:val="bg-BG"/>
        </w:rPr>
        <w:t>ичните практики, като стимулира</w:t>
      </w:r>
      <w:r w:rsidR="001202C5" w:rsidRPr="00C84AC8">
        <w:rPr>
          <w:rFonts w:ascii="Times New Roman" w:hAnsi="Times New Roman" w:cs="Times New Roman"/>
          <w:iCs/>
          <w:lang w:val="bg-BG"/>
        </w:rPr>
        <w:t xml:space="preserve"> въображението </w:t>
      </w:r>
      <w:r w:rsidR="00223C7C" w:rsidRPr="00C84AC8">
        <w:rPr>
          <w:rFonts w:ascii="Times New Roman" w:hAnsi="Times New Roman" w:cs="Times New Roman"/>
          <w:iCs/>
          <w:lang w:val="bg-BG"/>
        </w:rPr>
        <w:t xml:space="preserve">му </w:t>
      </w:r>
      <w:r w:rsidR="001202C5" w:rsidRPr="00C84AC8">
        <w:rPr>
          <w:rFonts w:ascii="Times New Roman" w:hAnsi="Times New Roman" w:cs="Times New Roman"/>
          <w:iCs/>
          <w:lang w:val="bg-BG"/>
        </w:rPr>
        <w:t xml:space="preserve">и подсъзнателните </w:t>
      </w:r>
      <w:r w:rsidR="00223C7C" w:rsidRPr="00C84AC8">
        <w:rPr>
          <w:rFonts w:ascii="Times New Roman" w:hAnsi="Times New Roman" w:cs="Times New Roman"/>
          <w:iCs/>
          <w:lang w:val="bg-BG"/>
        </w:rPr>
        <w:t xml:space="preserve">му </w:t>
      </w:r>
      <w:r w:rsidR="001202C5" w:rsidRPr="00C84AC8">
        <w:rPr>
          <w:rFonts w:ascii="Times New Roman" w:hAnsi="Times New Roman" w:cs="Times New Roman"/>
          <w:iCs/>
          <w:lang w:val="bg-BG"/>
        </w:rPr>
        <w:t>желания, приканвайки го</w:t>
      </w:r>
      <w:r w:rsidR="003049B7" w:rsidRPr="00C84AC8">
        <w:rPr>
          <w:rFonts w:ascii="Times New Roman" w:hAnsi="Times New Roman" w:cs="Times New Roman"/>
          <w:iCs/>
          <w:lang w:val="bg-BG"/>
        </w:rPr>
        <w:t xml:space="preserve"> да </w:t>
      </w:r>
      <w:r w:rsidR="000C58AE" w:rsidRPr="00C84AC8">
        <w:rPr>
          <w:rFonts w:ascii="Times New Roman" w:hAnsi="Times New Roman" w:cs="Times New Roman"/>
          <w:iCs/>
          <w:lang w:val="bg-BG"/>
        </w:rPr>
        <w:t>се впусне в своя собствен процес на самоизразяване</w:t>
      </w:r>
      <w:r w:rsidR="00223C7C" w:rsidRPr="00C84AC8">
        <w:rPr>
          <w:rFonts w:ascii="Times New Roman" w:hAnsi="Times New Roman" w:cs="Times New Roman"/>
          <w:iCs/>
          <w:lang w:val="bg-BG"/>
        </w:rPr>
        <w:t>.</w:t>
      </w:r>
    </w:p>
    <w:p w:rsidR="00B02B15" w:rsidRPr="00C84AC8" w:rsidRDefault="008D3F9E" w:rsidP="00C50598">
      <w:pPr>
        <w:spacing w:line="360" w:lineRule="auto"/>
        <w:ind w:firstLine="720"/>
        <w:rPr>
          <w:rFonts w:ascii="Times New Roman" w:hAnsi="Times New Roman" w:cs="Times New Roman"/>
          <w:iCs/>
          <w:lang w:val="bg-BG"/>
        </w:rPr>
      </w:pPr>
      <w:r>
        <w:rPr>
          <w:rFonts w:ascii="Times New Roman" w:hAnsi="Times New Roman" w:cs="Times New Roman"/>
          <w:iCs/>
          <w:lang w:val="bg-BG"/>
        </w:rPr>
        <w:t>Ориентиран към</w:t>
      </w:r>
      <w:r w:rsidR="00B02B15" w:rsidRPr="00C84AC8">
        <w:rPr>
          <w:rFonts w:ascii="Times New Roman" w:hAnsi="Times New Roman" w:cs="Times New Roman"/>
          <w:iCs/>
          <w:lang w:val="bg-BG"/>
        </w:rPr>
        <w:t xml:space="preserve"> </w:t>
      </w:r>
      <w:r>
        <w:rPr>
          <w:rFonts w:ascii="Times New Roman" w:hAnsi="Times New Roman" w:cs="Times New Roman"/>
          <w:iCs/>
          <w:lang w:val="bg-BG"/>
        </w:rPr>
        <w:t xml:space="preserve">полето на художествената </w:t>
      </w:r>
      <w:r w:rsidR="00B02B15" w:rsidRPr="00C84AC8">
        <w:rPr>
          <w:rFonts w:ascii="Times New Roman" w:hAnsi="Times New Roman" w:cs="Times New Roman"/>
          <w:iCs/>
          <w:lang w:val="bg-BG"/>
        </w:rPr>
        <w:t xml:space="preserve">образност, този труд обхваща </w:t>
      </w:r>
      <w:r w:rsidR="00AB5729" w:rsidRPr="00C84AC8">
        <w:rPr>
          <w:rFonts w:ascii="Times New Roman" w:hAnsi="Times New Roman" w:cs="Times New Roman"/>
          <w:iCs/>
          <w:lang w:val="bg-BG"/>
        </w:rPr>
        <w:t>широк</w:t>
      </w:r>
      <w:r>
        <w:rPr>
          <w:rFonts w:ascii="Times New Roman" w:hAnsi="Times New Roman" w:cs="Times New Roman"/>
          <w:iCs/>
          <w:lang w:val="bg-BG"/>
        </w:rPr>
        <w:t>а</w:t>
      </w:r>
      <w:r w:rsidR="00AB5729" w:rsidRPr="00C84AC8">
        <w:rPr>
          <w:rFonts w:ascii="Times New Roman" w:hAnsi="Times New Roman" w:cs="Times New Roman"/>
          <w:iCs/>
          <w:lang w:val="bg-BG"/>
        </w:rPr>
        <w:t xml:space="preserve"> </w:t>
      </w:r>
      <w:r w:rsidR="00B02B15" w:rsidRPr="00C84AC8">
        <w:rPr>
          <w:rFonts w:ascii="Times New Roman" w:hAnsi="Times New Roman" w:cs="Times New Roman"/>
          <w:iCs/>
          <w:lang w:val="bg-BG"/>
        </w:rPr>
        <w:t>метафорич</w:t>
      </w:r>
      <w:r>
        <w:rPr>
          <w:rFonts w:ascii="Times New Roman" w:hAnsi="Times New Roman" w:cs="Times New Roman"/>
          <w:iCs/>
          <w:lang w:val="bg-BG"/>
        </w:rPr>
        <w:t>на сфера</w:t>
      </w:r>
      <w:r w:rsidR="00B02B15" w:rsidRPr="00C84AC8">
        <w:rPr>
          <w:rFonts w:ascii="Times New Roman" w:hAnsi="Times New Roman" w:cs="Times New Roman"/>
          <w:iCs/>
          <w:lang w:val="bg-BG"/>
        </w:rPr>
        <w:t xml:space="preserve">, една страна </w:t>
      </w:r>
      <w:r>
        <w:rPr>
          <w:rFonts w:ascii="Times New Roman" w:hAnsi="Times New Roman" w:cs="Times New Roman"/>
          <w:iCs/>
          <w:lang w:val="bg-BG"/>
        </w:rPr>
        <w:t>позволява</w:t>
      </w:r>
      <w:r w:rsidR="00FE29FE">
        <w:rPr>
          <w:rFonts w:ascii="Times New Roman" w:hAnsi="Times New Roman" w:cs="Times New Roman"/>
          <w:iCs/>
          <w:lang w:val="bg-BG"/>
        </w:rPr>
        <w:t>що</w:t>
      </w:r>
      <w:r>
        <w:rPr>
          <w:rFonts w:ascii="Times New Roman" w:hAnsi="Times New Roman" w:cs="Times New Roman"/>
          <w:iCs/>
          <w:lang w:val="bg-BG"/>
        </w:rPr>
        <w:t xml:space="preserve"> да се видят</w:t>
      </w:r>
      <w:r w:rsidRPr="00C84AC8">
        <w:rPr>
          <w:rFonts w:ascii="Times New Roman" w:hAnsi="Times New Roman" w:cs="Times New Roman"/>
          <w:iCs/>
          <w:lang w:val="bg-BG"/>
        </w:rPr>
        <w:t xml:space="preserve"> </w:t>
      </w:r>
      <w:r w:rsidR="00B02B15" w:rsidRPr="00C84AC8">
        <w:rPr>
          <w:rFonts w:ascii="Times New Roman" w:hAnsi="Times New Roman" w:cs="Times New Roman"/>
          <w:iCs/>
          <w:lang w:val="bg-BG"/>
        </w:rPr>
        <w:t xml:space="preserve">разнообразните </w:t>
      </w:r>
      <w:r>
        <w:rPr>
          <w:rFonts w:ascii="Times New Roman" w:hAnsi="Times New Roman" w:cs="Times New Roman"/>
          <w:iCs/>
          <w:lang w:val="bg-BG"/>
        </w:rPr>
        <w:t>аспекти на</w:t>
      </w:r>
      <w:r w:rsidR="00AB5729" w:rsidRPr="00C84AC8">
        <w:rPr>
          <w:rFonts w:ascii="Times New Roman" w:hAnsi="Times New Roman" w:cs="Times New Roman"/>
          <w:iCs/>
          <w:lang w:val="bg-BG"/>
        </w:rPr>
        <w:t xml:space="preserve"> </w:t>
      </w:r>
      <w:r>
        <w:rPr>
          <w:rFonts w:ascii="Times New Roman" w:hAnsi="Times New Roman" w:cs="Times New Roman"/>
          <w:iCs/>
          <w:lang w:val="bg-BG"/>
        </w:rPr>
        <w:t xml:space="preserve">богатата и многопластова </w:t>
      </w:r>
      <w:r w:rsidR="00AB5729" w:rsidRPr="00C84AC8">
        <w:rPr>
          <w:rFonts w:ascii="Times New Roman" w:hAnsi="Times New Roman" w:cs="Times New Roman"/>
          <w:iCs/>
          <w:lang w:val="bg-BG"/>
        </w:rPr>
        <w:t xml:space="preserve">проза на Тони Морисън, </w:t>
      </w:r>
      <w:r w:rsidR="00B02B15" w:rsidRPr="00C84AC8">
        <w:rPr>
          <w:rFonts w:ascii="Times New Roman" w:hAnsi="Times New Roman" w:cs="Times New Roman"/>
          <w:iCs/>
          <w:lang w:val="bg-BG"/>
        </w:rPr>
        <w:t xml:space="preserve">но от друга страна, </w:t>
      </w:r>
      <w:r w:rsidR="003249E7" w:rsidRPr="00C84AC8">
        <w:rPr>
          <w:rFonts w:ascii="Times New Roman" w:hAnsi="Times New Roman" w:cs="Times New Roman"/>
          <w:iCs/>
          <w:lang w:val="bg-BG"/>
        </w:rPr>
        <w:t>бивайки базиран</w:t>
      </w:r>
      <w:r w:rsidR="00AB5729" w:rsidRPr="00C84AC8">
        <w:rPr>
          <w:rFonts w:ascii="Times New Roman" w:hAnsi="Times New Roman" w:cs="Times New Roman"/>
          <w:iCs/>
          <w:lang w:val="bg-BG"/>
        </w:rPr>
        <w:t xml:space="preserve"> върху </w:t>
      </w:r>
      <w:r>
        <w:rPr>
          <w:rFonts w:ascii="Times New Roman" w:hAnsi="Times New Roman" w:cs="Times New Roman"/>
          <w:iCs/>
          <w:lang w:val="bg-BG"/>
        </w:rPr>
        <w:t>един конкретен</w:t>
      </w:r>
      <w:r w:rsidRPr="00C84AC8">
        <w:rPr>
          <w:rFonts w:ascii="Times New Roman" w:hAnsi="Times New Roman" w:cs="Times New Roman"/>
          <w:iCs/>
          <w:lang w:val="bg-BG"/>
        </w:rPr>
        <w:t xml:space="preserve"> </w:t>
      </w:r>
      <w:r>
        <w:rPr>
          <w:rFonts w:ascii="Times New Roman" w:hAnsi="Times New Roman" w:cs="Times New Roman"/>
          <w:iCs/>
          <w:lang w:val="bg-BG"/>
        </w:rPr>
        <w:t xml:space="preserve">и специфичен </w:t>
      </w:r>
      <w:r w:rsidR="00AB5729" w:rsidRPr="00C84AC8">
        <w:rPr>
          <w:rFonts w:ascii="Times New Roman" w:hAnsi="Times New Roman" w:cs="Times New Roman"/>
          <w:iCs/>
          <w:lang w:val="bg-BG"/>
        </w:rPr>
        <w:t xml:space="preserve">тип образност, </w:t>
      </w:r>
      <w:r>
        <w:rPr>
          <w:rFonts w:ascii="Times New Roman" w:hAnsi="Times New Roman" w:cs="Times New Roman"/>
          <w:iCs/>
          <w:lang w:val="bg-BG"/>
        </w:rPr>
        <w:t>свързан</w:t>
      </w:r>
      <w:r w:rsidRPr="00C84AC8">
        <w:rPr>
          <w:rFonts w:ascii="Times New Roman" w:hAnsi="Times New Roman" w:cs="Times New Roman"/>
          <w:iCs/>
          <w:lang w:val="bg-BG"/>
        </w:rPr>
        <w:t xml:space="preserve"> </w:t>
      </w:r>
      <w:r w:rsidR="00AB5729" w:rsidRPr="00C84AC8">
        <w:rPr>
          <w:rFonts w:ascii="Times New Roman" w:hAnsi="Times New Roman" w:cs="Times New Roman"/>
          <w:iCs/>
          <w:lang w:val="bg-BG"/>
        </w:rPr>
        <w:t>с</w:t>
      </w:r>
      <w:r>
        <w:rPr>
          <w:rFonts w:ascii="Times New Roman" w:hAnsi="Times New Roman" w:cs="Times New Roman"/>
          <w:iCs/>
          <w:lang w:val="bg-BG"/>
        </w:rPr>
        <w:t xml:space="preserve"> </w:t>
      </w:r>
      <w:r w:rsidR="00FE29FE">
        <w:rPr>
          <w:rFonts w:ascii="Times New Roman" w:hAnsi="Times New Roman" w:cs="Times New Roman"/>
          <w:iCs/>
          <w:lang w:val="bg-BG"/>
        </w:rPr>
        <w:t>поетиката</w:t>
      </w:r>
      <w:r>
        <w:rPr>
          <w:rFonts w:ascii="Times New Roman" w:hAnsi="Times New Roman" w:cs="Times New Roman"/>
          <w:iCs/>
          <w:lang w:val="bg-BG"/>
        </w:rPr>
        <w:t xml:space="preserve"> на</w:t>
      </w:r>
      <w:r w:rsidR="00AB5729" w:rsidRPr="00C84AC8">
        <w:rPr>
          <w:rFonts w:ascii="Times New Roman" w:hAnsi="Times New Roman" w:cs="Times New Roman"/>
          <w:iCs/>
          <w:lang w:val="bg-BG"/>
        </w:rPr>
        <w:t xml:space="preserve"> сюрреализма, </w:t>
      </w:r>
      <w:r w:rsidR="003249E7" w:rsidRPr="00C84AC8">
        <w:rPr>
          <w:rFonts w:ascii="Times New Roman" w:hAnsi="Times New Roman" w:cs="Times New Roman"/>
          <w:iCs/>
          <w:lang w:val="bg-BG"/>
        </w:rPr>
        <w:t>трудът</w:t>
      </w:r>
      <w:r w:rsidR="00AB5729" w:rsidRPr="00C84AC8">
        <w:rPr>
          <w:rFonts w:ascii="Times New Roman" w:hAnsi="Times New Roman" w:cs="Times New Roman"/>
          <w:iCs/>
          <w:lang w:val="bg-BG"/>
        </w:rPr>
        <w:t xml:space="preserve"> изисква разграничаване на </w:t>
      </w:r>
      <w:r w:rsidR="003249E7" w:rsidRPr="00C84AC8">
        <w:rPr>
          <w:rFonts w:ascii="Times New Roman" w:hAnsi="Times New Roman" w:cs="Times New Roman"/>
          <w:iCs/>
          <w:lang w:val="bg-BG"/>
        </w:rPr>
        <w:t>определени черти</w:t>
      </w:r>
      <w:r>
        <w:rPr>
          <w:rFonts w:ascii="Times New Roman" w:hAnsi="Times New Roman" w:cs="Times New Roman"/>
          <w:iCs/>
          <w:lang w:val="bg-BG"/>
        </w:rPr>
        <w:t xml:space="preserve"> и характеристики</w:t>
      </w:r>
      <w:r w:rsidR="003249E7" w:rsidRPr="00C84AC8">
        <w:rPr>
          <w:rFonts w:ascii="Times New Roman" w:hAnsi="Times New Roman" w:cs="Times New Roman"/>
          <w:iCs/>
          <w:lang w:val="bg-BG"/>
        </w:rPr>
        <w:t xml:space="preserve">, които </w:t>
      </w:r>
      <w:r>
        <w:rPr>
          <w:rFonts w:ascii="Times New Roman" w:hAnsi="Times New Roman" w:cs="Times New Roman"/>
          <w:iCs/>
          <w:lang w:val="bg-BG"/>
        </w:rPr>
        <w:t>да бъдат търсени</w:t>
      </w:r>
      <w:r w:rsidR="003249E7" w:rsidRPr="00C84AC8">
        <w:rPr>
          <w:rFonts w:ascii="Times New Roman" w:hAnsi="Times New Roman" w:cs="Times New Roman"/>
          <w:iCs/>
          <w:lang w:val="bg-BG"/>
        </w:rPr>
        <w:t xml:space="preserve"> в текстовете на авторката с цел да се придаде ясна перспектива на изследването. Зад употребата на сюрреалистичната образност </w:t>
      </w:r>
      <w:r w:rsidR="00FE29FE">
        <w:rPr>
          <w:rFonts w:ascii="Times New Roman" w:hAnsi="Times New Roman" w:cs="Times New Roman"/>
          <w:iCs/>
          <w:lang w:val="bg-BG"/>
        </w:rPr>
        <w:t>дисертацията</w:t>
      </w:r>
      <w:r w:rsidR="00FE29FE" w:rsidRPr="00C84AC8">
        <w:rPr>
          <w:rFonts w:ascii="Times New Roman" w:hAnsi="Times New Roman" w:cs="Times New Roman"/>
          <w:iCs/>
          <w:lang w:val="bg-BG"/>
        </w:rPr>
        <w:t xml:space="preserve"> </w:t>
      </w:r>
      <w:r w:rsidR="001459FD" w:rsidRPr="00C84AC8">
        <w:rPr>
          <w:rFonts w:ascii="Times New Roman" w:hAnsi="Times New Roman" w:cs="Times New Roman"/>
          <w:iCs/>
          <w:lang w:val="bg-BG"/>
        </w:rPr>
        <w:t>си поставя за цел да разгледа</w:t>
      </w:r>
      <w:r w:rsidR="003249E7" w:rsidRPr="00C84AC8">
        <w:rPr>
          <w:rFonts w:ascii="Times New Roman" w:hAnsi="Times New Roman" w:cs="Times New Roman"/>
          <w:iCs/>
          <w:lang w:val="bg-BG"/>
        </w:rPr>
        <w:t xml:space="preserve"> следните основни черти</w:t>
      </w:r>
      <w:r w:rsidR="0040491A">
        <w:rPr>
          <w:rFonts w:ascii="Times New Roman" w:hAnsi="Times New Roman" w:cs="Times New Roman"/>
          <w:iCs/>
          <w:lang w:val="bg-BG"/>
        </w:rPr>
        <w:t xml:space="preserve"> или аспекти, които препращат към нея</w:t>
      </w:r>
      <w:r w:rsidR="003249E7" w:rsidRPr="00C84AC8">
        <w:rPr>
          <w:rFonts w:ascii="Times New Roman" w:hAnsi="Times New Roman" w:cs="Times New Roman"/>
          <w:iCs/>
          <w:lang w:val="bg-BG"/>
        </w:rPr>
        <w:t xml:space="preserve">: алтернативен </w:t>
      </w:r>
      <w:r w:rsidR="00FE29FE">
        <w:rPr>
          <w:rFonts w:ascii="Times New Roman" w:hAnsi="Times New Roman" w:cs="Times New Roman"/>
          <w:iCs/>
          <w:lang w:val="bg-BG"/>
        </w:rPr>
        <w:t>поглед</w:t>
      </w:r>
      <w:r w:rsidR="001459FD" w:rsidRPr="00C84AC8">
        <w:rPr>
          <w:rFonts w:ascii="Times New Roman" w:hAnsi="Times New Roman" w:cs="Times New Roman"/>
          <w:iCs/>
          <w:lang w:val="bg-BG"/>
        </w:rPr>
        <w:t xml:space="preserve"> </w:t>
      </w:r>
      <w:r w:rsidR="00FE29FE">
        <w:rPr>
          <w:rFonts w:ascii="Times New Roman" w:hAnsi="Times New Roman" w:cs="Times New Roman"/>
          <w:iCs/>
          <w:lang w:val="bg-BG"/>
        </w:rPr>
        <w:t>извън ограниченията</w:t>
      </w:r>
      <w:r w:rsidR="001459FD" w:rsidRPr="00C84AC8">
        <w:rPr>
          <w:rFonts w:ascii="Times New Roman" w:hAnsi="Times New Roman" w:cs="Times New Roman"/>
          <w:iCs/>
          <w:lang w:val="bg-BG"/>
        </w:rPr>
        <w:t xml:space="preserve"> на рационалното мислене</w:t>
      </w:r>
      <w:r w:rsidR="003249E7" w:rsidRPr="00C84AC8">
        <w:rPr>
          <w:rFonts w:ascii="Times New Roman" w:hAnsi="Times New Roman" w:cs="Times New Roman"/>
          <w:iCs/>
          <w:lang w:val="bg-BG"/>
        </w:rPr>
        <w:t xml:space="preserve">, </w:t>
      </w:r>
      <w:r w:rsidR="00FE29FE">
        <w:rPr>
          <w:rFonts w:ascii="Times New Roman" w:hAnsi="Times New Roman" w:cs="Times New Roman"/>
          <w:iCs/>
          <w:lang w:val="bg-BG"/>
        </w:rPr>
        <w:t>изненадващи</w:t>
      </w:r>
      <w:r w:rsidR="003249E7" w:rsidRPr="00C84AC8">
        <w:rPr>
          <w:rFonts w:ascii="Times New Roman" w:hAnsi="Times New Roman" w:cs="Times New Roman"/>
          <w:iCs/>
          <w:lang w:val="bg-BG"/>
        </w:rPr>
        <w:t xml:space="preserve"> </w:t>
      </w:r>
      <w:r w:rsidR="0040491A">
        <w:rPr>
          <w:rFonts w:ascii="Times New Roman" w:hAnsi="Times New Roman" w:cs="Times New Roman"/>
          <w:iCs/>
          <w:lang w:val="bg-BG"/>
        </w:rPr>
        <w:t xml:space="preserve">или шокиращи </w:t>
      </w:r>
      <w:r w:rsidR="003249E7" w:rsidRPr="00C84AC8">
        <w:rPr>
          <w:rFonts w:ascii="Times New Roman" w:hAnsi="Times New Roman" w:cs="Times New Roman"/>
          <w:iCs/>
          <w:lang w:val="bg-BG"/>
        </w:rPr>
        <w:t>съпоставки на противоположни или несъвместими реалии</w:t>
      </w:r>
      <w:r w:rsidR="008D4E36" w:rsidRPr="00C84AC8">
        <w:rPr>
          <w:rFonts w:ascii="Times New Roman" w:hAnsi="Times New Roman" w:cs="Times New Roman"/>
          <w:iCs/>
          <w:lang w:val="bg-BG"/>
        </w:rPr>
        <w:t>/елементи</w:t>
      </w:r>
      <w:r w:rsidR="003249E7" w:rsidRPr="00C84AC8">
        <w:rPr>
          <w:rFonts w:ascii="Times New Roman" w:hAnsi="Times New Roman" w:cs="Times New Roman"/>
          <w:iCs/>
          <w:lang w:val="bg-BG"/>
        </w:rPr>
        <w:t xml:space="preserve">, </w:t>
      </w:r>
      <w:r w:rsidR="00D23DE4" w:rsidRPr="00C84AC8">
        <w:rPr>
          <w:rFonts w:ascii="Times New Roman" w:hAnsi="Times New Roman" w:cs="Times New Roman"/>
          <w:iCs/>
          <w:lang w:val="bg-BG"/>
        </w:rPr>
        <w:t xml:space="preserve">редуване на познато и чуждо, </w:t>
      </w:r>
      <w:r w:rsidR="00FE29FE">
        <w:rPr>
          <w:rFonts w:ascii="Times New Roman" w:hAnsi="Times New Roman" w:cs="Times New Roman"/>
          <w:iCs/>
          <w:lang w:val="bg-BG"/>
        </w:rPr>
        <w:t xml:space="preserve">спонтанно писане и </w:t>
      </w:r>
      <w:r w:rsidR="009508DC" w:rsidRPr="00C84AC8">
        <w:rPr>
          <w:rFonts w:ascii="Times New Roman" w:hAnsi="Times New Roman" w:cs="Times New Roman"/>
          <w:iCs/>
          <w:lang w:val="bg-BG"/>
        </w:rPr>
        <w:t xml:space="preserve">свободни асоциации, гранични състояния (между видимото и невидимото, живота и смъртта, миналото и настоящето и пр.), </w:t>
      </w:r>
      <w:r w:rsidR="00AB4146" w:rsidRPr="00C84AC8">
        <w:rPr>
          <w:rFonts w:ascii="Times New Roman" w:hAnsi="Times New Roman" w:cs="Times New Roman"/>
          <w:iCs/>
          <w:lang w:val="bg-BG"/>
        </w:rPr>
        <w:t>двоeн фокус</w:t>
      </w:r>
      <w:r w:rsidR="009508DC" w:rsidRPr="00C84AC8">
        <w:rPr>
          <w:rFonts w:ascii="Times New Roman" w:hAnsi="Times New Roman" w:cs="Times New Roman"/>
          <w:iCs/>
          <w:lang w:val="bg-BG"/>
        </w:rPr>
        <w:t>, съновидения, фантасмагорични</w:t>
      </w:r>
      <w:r w:rsidR="0040491A">
        <w:rPr>
          <w:rFonts w:ascii="Times New Roman" w:hAnsi="Times New Roman" w:cs="Times New Roman"/>
          <w:iCs/>
          <w:lang w:val="bg-BG"/>
        </w:rPr>
        <w:t>,</w:t>
      </w:r>
      <w:r w:rsidR="00FE29FE">
        <w:rPr>
          <w:rFonts w:ascii="Times New Roman" w:hAnsi="Times New Roman" w:cs="Times New Roman"/>
          <w:iCs/>
          <w:lang w:val="bg-BG"/>
        </w:rPr>
        <w:t xml:space="preserve"> </w:t>
      </w:r>
      <w:r w:rsidR="0040491A">
        <w:rPr>
          <w:rFonts w:ascii="Times New Roman" w:hAnsi="Times New Roman" w:cs="Times New Roman"/>
          <w:iCs/>
          <w:lang w:val="bg-BG"/>
        </w:rPr>
        <w:t xml:space="preserve">фантоматични, </w:t>
      </w:r>
      <w:r w:rsidR="00FE29FE" w:rsidRPr="00C84AC8">
        <w:rPr>
          <w:rFonts w:ascii="Times New Roman" w:hAnsi="Times New Roman" w:cs="Times New Roman"/>
          <w:iCs/>
          <w:lang w:val="bg-BG"/>
        </w:rPr>
        <w:t>халюцина</w:t>
      </w:r>
      <w:r w:rsidR="00FE29FE">
        <w:rPr>
          <w:rFonts w:ascii="Times New Roman" w:hAnsi="Times New Roman" w:cs="Times New Roman"/>
          <w:iCs/>
          <w:lang w:val="bg-BG"/>
        </w:rPr>
        <w:t>тивни</w:t>
      </w:r>
      <w:r w:rsidR="0040491A">
        <w:rPr>
          <w:rFonts w:ascii="Times New Roman" w:hAnsi="Times New Roman" w:cs="Times New Roman"/>
          <w:iCs/>
          <w:lang w:val="bg-BG"/>
        </w:rPr>
        <w:t>, психоделични</w:t>
      </w:r>
      <w:r w:rsidR="00FE29FE">
        <w:rPr>
          <w:rFonts w:ascii="Times New Roman" w:hAnsi="Times New Roman" w:cs="Times New Roman"/>
          <w:iCs/>
          <w:lang w:val="bg-BG"/>
        </w:rPr>
        <w:t xml:space="preserve"> </w:t>
      </w:r>
      <w:r w:rsidR="0040491A">
        <w:rPr>
          <w:rFonts w:ascii="Times New Roman" w:hAnsi="Times New Roman" w:cs="Times New Roman"/>
          <w:iCs/>
          <w:lang w:val="bg-BG"/>
        </w:rPr>
        <w:t xml:space="preserve">и подобни </w:t>
      </w:r>
      <w:r w:rsidR="00FE29FE">
        <w:rPr>
          <w:rFonts w:ascii="Times New Roman" w:hAnsi="Times New Roman" w:cs="Times New Roman"/>
          <w:iCs/>
          <w:lang w:val="bg-BG"/>
        </w:rPr>
        <w:t>образи и картини</w:t>
      </w:r>
      <w:r w:rsidR="009508DC" w:rsidRPr="00C84AC8">
        <w:rPr>
          <w:rFonts w:ascii="Times New Roman" w:hAnsi="Times New Roman" w:cs="Times New Roman"/>
          <w:iCs/>
          <w:lang w:val="bg-BG"/>
        </w:rPr>
        <w:t xml:space="preserve">, </w:t>
      </w:r>
      <w:r w:rsidR="00FE29FE" w:rsidRPr="00C84AC8">
        <w:rPr>
          <w:rFonts w:ascii="Times New Roman" w:hAnsi="Times New Roman" w:cs="Times New Roman"/>
          <w:iCs/>
          <w:lang w:val="bg-BG"/>
        </w:rPr>
        <w:t>фрагмент</w:t>
      </w:r>
      <w:r w:rsidR="00FE29FE">
        <w:rPr>
          <w:rFonts w:ascii="Times New Roman" w:hAnsi="Times New Roman" w:cs="Times New Roman"/>
          <w:iCs/>
          <w:lang w:val="bg-BG"/>
        </w:rPr>
        <w:t>ация</w:t>
      </w:r>
      <w:r w:rsidR="00FE29FE" w:rsidRPr="00C84AC8">
        <w:rPr>
          <w:rFonts w:ascii="Times New Roman" w:hAnsi="Times New Roman" w:cs="Times New Roman"/>
          <w:iCs/>
          <w:lang w:val="bg-BG"/>
        </w:rPr>
        <w:t xml:space="preserve"> и деформация </w:t>
      </w:r>
      <w:r w:rsidR="001459FD" w:rsidRPr="00C84AC8">
        <w:rPr>
          <w:rFonts w:ascii="Times New Roman" w:hAnsi="Times New Roman" w:cs="Times New Roman"/>
          <w:iCs/>
          <w:lang w:val="bg-BG"/>
        </w:rPr>
        <w:t>на човешкото тяло</w:t>
      </w:r>
      <w:r w:rsidR="0040491A">
        <w:rPr>
          <w:rFonts w:ascii="Times New Roman" w:hAnsi="Times New Roman" w:cs="Times New Roman"/>
          <w:iCs/>
          <w:lang w:val="bg-BG"/>
        </w:rPr>
        <w:t>.</w:t>
      </w:r>
    </w:p>
    <w:p w:rsidR="00667699" w:rsidRPr="00C84AC8" w:rsidRDefault="00667699" w:rsidP="004662EA">
      <w:pPr>
        <w:spacing w:line="360" w:lineRule="auto"/>
        <w:ind w:firstLine="720"/>
        <w:rPr>
          <w:rFonts w:ascii="Times New Roman" w:hAnsi="Times New Roman" w:cs="Times New Roman"/>
          <w:iCs/>
          <w:lang w:val="bg-BG"/>
        </w:rPr>
      </w:pPr>
    </w:p>
    <w:p w:rsidR="00C84AC8" w:rsidRDefault="00C84AC8">
      <w:pPr>
        <w:spacing w:after="160" w:line="259" w:lineRule="auto"/>
        <w:ind w:firstLine="0"/>
        <w:jc w:val="left"/>
        <w:rPr>
          <w:rFonts w:ascii="Times New Roman" w:hAnsi="Times New Roman" w:cs="Times New Roman"/>
          <w:b/>
          <w:iCs/>
          <w:lang w:val="bg-BG"/>
        </w:rPr>
      </w:pPr>
      <w:r>
        <w:rPr>
          <w:rFonts w:ascii="Times New Roman" w:hAnsi="Times New Roman" w:cs="Times New Roman"/>
          <w:b/>
          <w:iCs/>
          <w:lang w:val="bg-BG"/>
        </w:rPr>
        <w:br w:type="page"/>
      </w:r>
    </w:p>
    <w:p w:rsidR="00667699" w:rsidRPr="00D75665" w:rsidRDefault="00B92710" w:rsidP="005F1C27">
      <w:pPr>
        <w:pStyle w:val="ListParagraph"/>
        <w:numPr>
          <w:ilvl w:val="0"/>
          <w:numId w:val="41"/>
        </w:numPr>
        <w:spacing w:line="360" w:lineRule="auto"/>
        <w:rPr>
          <w:rFonts w:ascii="Times New Roman" w:hAnsi="Times New Roman" w:cs="Times New Roman"/>
          <w:b/>
          <w:iCs/>
        </w:rPr>
      </w:pPr>
      <w:r w:rsidRPr="00D75665">
        <w:rPr>
          <w:rFonts w:ascii="Times New Roman" w:hAnsi="Times New Roman" w:cs="Times New Roman"/>
          <w:b/>
          <w:iCs/>
          <w:lang w:val="bg-BG"/>
        </w:rPr>
        <w:lastRenderedPageBreak/>
        <w:t xml:space="preserve">Сюрреализъм, магически реализъм, литература </w:t>
      </w:r>
      <w:r w:rsidR="005F1C27">
        <w:rPr>
          <w:rFonts w:ascii="Times New Roman" w:hAnsi="Times New Roman" w:cs="Times New Roman"/>
          <w:b/>
          <w:iCs/>
          <w:lang w:val="bg-BG"/>
        </w:rPr>
        <w:t>на афро-американците</w:t>
      </w:r>
    </w:p>
    <w:p w:rsidR="00CF33B1" w:rsidRPr="00C84AC8" w:rsidRDefault="00CF33B1" w:rsidP="00CF33B1">
      <w:pPr>
        <w:spacing w:line="360" w:lineRule="auto"/>
        <w:rPr>
          <w:rFonts w:ascii="Times New Roman" w:hAnsi="Times New Roman" w:cs="Times New Roman"/>
          <w:b/>
          <w:iCs/>
        </w:rPr>
      </w:pPr>
    </w:p>
    <w:p w:rsidR="0087311F" w:rsidRDefault="00C84AC8" w:rsidP="00795E94">
      <w:pPr>
        <w:spacing w:line="360" w:lineRule="auto"/>
        <w:ind w:firstLine="720"/>
        <w:rPr>
          <w:rFonts w:ascii="Times New Roman" w:hAnsi="Times New Roman" w:cs="Times New Roman"/>
          <w:iCs/>
          <w:lang w:val="bg-BG"/>
        </w:rPr>
      </w:pPr>
      <w:r w:rsidRPr="0033433D">
        <w:rPr>
          <w:rFonts w:ascii="Times New Roman" w:hAnsi="Times New Roman" w:cs="Times New Roman"/>
          <w:iCs/>
          <w:lang w:val="bg-BG"/>
        </w:rPr>
        <w:t>„Сюрреалистичната литература и изкуство са важни феномени</w:t>
      </w:r>
      <w:r w:rsidRPr="0033433D">
        <w:rPr>
          <w:rFonts w:ascii="Times New Roman" w:hAnsi="Times New Roman" w:cs="Times New Roman"/>
          <w:iCs/>
        </w:rPr>
        <w:t xml:space="preserve">, </w:t>
      </w:r>
      <w:r w:rsidRPr="0033433D">
        <w:rPr>
          <w:rFonts w:ascii="Times New Roman" w:hAnsi="Times New Roman" w:cs="Times New Roman"/>
          <w:iCs/>
          <w:lang w:val="bg-BG"/>
        </w:rPr>
        <w:t xml:space="preserve">значими смислови знаци в културното наследсто на западния свят“, както твърди една от най-уважаваните фигури в изучаването на историята на сюрреализма, Анна Балакиан </w:t>
      </w:r>
      <w:r w:rsidRPr="0033433D">
        <w:rPr>
          <w:rFonts w:ascii="Times New Roman" w:hAnsi="Times New Roman" w:cs="Times New Roman"/>
          <w:iCs/>
        </w:rPr>
        <w:t xml:space="preserve">(Balakian 1986: 7, </w:t>
      </w:r>
      <w:r w:rsidRPr="0033433D">
        <w:rPr>
          <w:rFonts w:ascii="Times New Roman" w:hAnsi="Times New Roman" w:cs="Times New Roman"/>
          <w:iCs/>
          <w:lang w:val="bg-BG"/>
        </w:rPr>
        <w:t>прев. мой</w:t>
      </w:r>
      <w:r w:rsidRPr="0033433D">
        <w:rPr>
          <w:rFonts w:ascii="Times New Roman" w:hAnsi="Times New Roman" w:cs="Times New Roman"/>
          <w:iCs/>
        </w:rPr>
        <w:t>)</w:t>
      </w:r>
      <w:r w:rsidRPr="0033433D">
        <w:rPr>
          <w:rFonts w:ascii="Times New Roman" w:hAnsi="Times New Roman" w:cs="Times New Roman"/>
          <w:iCs/>
          <w:lang w:val="bg-BG"/>
        </w:rPr>
        <w:t xml:space="preserve">. Засиленият научен интерес към сюрреализма в наши дни затвърждава довода на Балакиан в полза на неизчерпаемия потенциал от възможности, които </w:t>
      </w:r>
      <w:r w:rsidR="001A77C2">
        <w:rPr>
          <w:rFonts w:ascii="Times New Roman" w:hAnsi="Times New Roman" w:cs="Times New Roman"/>
          <w:iCs/>
          <w:lang w:val="bg-BG"/>
        </w:rPr>
        <w:t>сюрреализмът</w:t>
      </w:r>
      <w:r w:rsidR="001A77C2" w:rsidRPr="0033433D">
        <w:rPr>
          <w:rFonts w:ascii="Times New Roman" w:hAnsi="Times New Roman" w:cs="Times New Roman"/>
          <w:iCs/>
          <w:lang w:val="bg-BG"/>
        </w:rPr>
        <w:t xml:space="preserve"> </w:t>
      </w:r>
      <w:r w:rsidRPr="0033433D">
        <w:rPr>
          <w:rFonts w:ascii="Times New Roman" w:hAnsi="Times New Roman" w:cs="Times New Roman"/>
          <w:iCs/>
          <w:lang w:val="bg-BG"/>
        </w:rPr>
        <w:t xml:space="preserve">е дал в полетата на изкуството, литературата, фотографията, киното, визуалните медии и останалите области на съвременния живот. Сюрреалистичните </w:t>
      </w:r>
      <w:r w:rsidR="00972E5B">
        <w:rPr>
          <w:rFonts w:ascii="Times New Roman" w:hAnsi="Times New Roman" w:cs="Times New Roman"/>
          <w:iCs/>
          <w:lang w:val="bg-BG"/>
        </w:rPr>
        <w:t>списания</w:t>
      </w:r>
      <w:r w:rsidR="00972E5B" w:rsidRPr="0033433D">
        <w:rPr>
          <w:rFonts w:ascii="Times New Roman" w:hAnsi="Times New Roman" w:cs="Times New Roman"/>
          <w:iCs/>
          <w:lang w:val="bg-BG"/>
        </w:rPr>
        <w:t xml:space="preserve"> </w:t>
      </w:r>
      <w:r w:rsidRPr="0033433D">
        <w:rPr>
          <w:rFonts w:ascii="Times New Roman" w:hAnsi="Times New Roman" w:cs="Times New Roman"/>
          <w:i/>
          <w:iCs/>
        </w:rPr>
        <w:t xml:space="preserve">Mélusine </w:t>
      </w:r>
      <w:r w:rsidRPr="0033433D">
        <w:rPr>
          <w:rFonts w:ascii="Times New Roman" w:hAnsi="Times New Roman" w:cs="Times New Roman"/>
          <w:iCs/>
          <w:lang w:val="bg-BG"/>
        </w:rPr>
        <w:t xml:space="preserve">в Париж или </w:t>
      </w:r>
      <w:r w:rsidRPr="0033433D">
        <w:rPr>
          <w:rFonts w:ascii="Times New Roman" w:hAnsi="Times New Roman" w:cs="Times New Roman"/>
          <w:i/>
          <w:iCs/>
        </w:rPr>
        <w:t>Dada</w:t>
      </w:r>
      <w:r w:rsidRPr="0033433D">
        <w:rPr>
          <w:rFonts w:ascii="Times New Roman" w:hAnsi="Times New Roman" w:cs="Times New Roman"/>
          <w:i/>
          <w:iCs/>
          <w:lang w:val="bg-BG"/>
        </w:rPr>
        <w:t>/</w:t>
      </w:r>
      <w:r w:rsidRPr="0033433D">
        <w:rPr>
          <w:rFonts w:ascii="Times New Roman" w:hAnsi="Times New Roman" w:cs="Times New Roman"/>
          <w:i/>
          <w:iCs/>
        </w:rPr>
        <w:t xml:space="preserve">Surrealism </w:t>
      </w:r>
      <w:r w:rsidRPr="0033433D">
        <w:rPr>
          <w:rFonts w:ascii="Times New Roman" w:hAnsi="Times New Roman" w:cs="Times New Roman"/>
          <w:iCs/>
          <w:lang w:val="bg-BG"/>
        </w:rPr>
        <w:t>в САЩ, които са все още нови през 1980-те, когато Балакиан ги споменава в своето въведение към третото издание на „Сюрреализмът: Пътят към абсолютното“ (1986), продължават да се печатат и днес от двете страни на Атлантика</w:t>
      </w:r>
      <w:r w:rsidR="0087311F">
        <w:rPr>
          <w:rFonts w:ascii="Times New Roman" w:hAnsi="Times New Roman" w:cs="Times New Roman"/>
          <w:iCs/>
          <w:lang w:val="bg-BG"/>
        </w:rPr>
        <w:t>, като</w:t>
      </w:r>
      <w:r w:rsidRPr="0033433D">
        <w:rPr>
          <w:rFonts w:ascii="Times New Roman" w:hAnsi="Times New Roman" w:cs="Times New Roman"/>
          <w:iCs/>
          <w:lang w:val="bg-BG"/>
        </w:rPr>
        <w:t xml:space="preserve"> </w:t>
      </w:r>
      <w:r w:rsidR="0087311F">
        <w:rPr>
          <w:rFonts w:ascii="Times New Roman" w:hAnsi="Times New Roman" w:cs="Times New Roman"/>
          <w:iCs/>
          <w:lang w:val="bg-BG"/>
        </w:rPr>
        <w:t xml:space="preserve">в тези интердисциплинарни периодични издания </w:t>
      </w:r>
      <w:r w:rsidRPr="0033433D">
        <w:rPr>
          <w:rFonts w:ascii="Times New Roman" w:hAnsi="Times New Roman" w:cs="Times New Roman"/>
          <w:iCs/>
          <w:lang w:val="bg-BG"/>
        </w:rPr>
        <w:t xml:space="preserve">редовно се публикуат прегледи на книги, филми, критически есета, библиографии, автентични документи от развитието на </w:t>
      </w:r>
      <w:r w:rsidR="0087311F">
        <w:rPr>
          <w:rFonts w:ascii="Times New Roman" w:hAnsi="Times New Roman" w:cs="Times New Roman"/>
          <w:iCs/>
          <w:lang w:val="bg-BG"/>
        </w:rPr>
        <w:t xml:space="preserve">движенията </w:t>
      </w:r>
      <w:r w:rsidRPr="0033433D">
        <w:rPr>
          <w:rFonts w:ascii="Times New Roman" w:hAnsi="Times New Roman" w:cs="Times New Roman"/>
          <w:iCs/>
          <w:lang w:val="bg-BG"/>
        </w:rPr>
        <w:t>Дада и Сюрреализ</w:t>
      </w:r>
      <w:r w:rsidR="0087311F">
        <w:rPr>
          <w:rFonts w:ascii="Times New Roman" w:hAnsi="Times New Roman" w:cs="Times New Roman"/>
          <w:iCs/>
          <w:lang w:val="bg-BG"/>
        </w:rPr>
        <w:t>ъм</w:t>
      </w:r>
      <w:r w:rsidRPr="0033433D">
        <w:rPr>
          <w:rFonts w:ascii="Times New Roman" w:hAnsi="Times New Roman" w:cs="Times New Roman"/>
          <w:iCs/>
          <w:lang w:val="bg-BG"/>
        </w:rPr>
        <w:t>.</w:t>
      </w:r>
    </w:p>
    <w:p w:rsidR="00C84AC8" w:rsidRPr="00FA5D97" w:rsidRDefault="00C84AC8" w:rsidP="00C84AC8">
      <w:pPr>
        <w:spacing w:line="360" w:lineRule="auto"/>
        <w:ind w:firstLine="0"/>
        <w:rPr>
          <w:rFonts w:ascii="Times New Roman" w:hAnsi="Times New Roman" w:cs="Times New Roman"/>
          <w:iCs/>
          <w:lang w:val="bg-BG"/>
        </w:rPr>
      </w:pPr>
      <w:r w:rsidRPr="0033433D">
        <w:rPr>
          <w:rFonts w:ascii="Times New Roman" w:hAnsi="Times New Roman" w:cs="Times New Roman"/>
          <w:iCs/>
          <w:lang w:val="bg-BG"/>
        </w:rPr>
        <w:tab/>
        <w:t xml:space="preserve">Въпреки че на сюрреализма дълго време се гледа като на </w:t>
      </w:r>
      <w:r w:rsidR="00F2107D">
        <w:rPr>
          <w:rFonts w:ascii="Times New Roman" w:hAnsi="Times New Roman" w:cs="Times New Roman"/>
          <w:iCs/>
          <w:lang w:val="bg-BG"/>
        </w:rPr>
        <w:t>явление</w:t>
      </w:r>
      <w:r w:rsidRPr="0033433D">
        <w:rPr>
          <w:rFonts w:ascii="Times New Roman" w:hAnsi="Times New Roman" w:cs="Times New Roman"/>
          <w:iCs/>
          <w:lang w:val="bg-BG"/>
        </w:rPr>
        <w:t>, затворено в определен</w:t>
      </w:r>
      <w:r w:rsidR="0087311F">
        <w:rPr>
          <w:rFonts w:ascii="Times New Roman" w:hAnsi="Times New Roman" w:cs="Times New Roman"/>
          <w:iCs/>
          <w:lang w:val="bg-BG"/>
        </w:rPr>
        <w:t>и</w:t>
      </w:r>
      <w:r w:rsidRPr="0033433D">
        <w:rPr>
          <w:rFonts w:ascii="Times New Roman" w:hAnsi="Times New Roman" w:cs="Times New Roman"/>
          <w:iCs/>
          <w:lang w:val="bg-BG"/>
        </w:rPr>
        <w:t xml:space="preserve"> исторически и културн</w:t>
      </w:r>
      <w:r w:rsidR="0087311F">
        <w:rPr>
          <w:rFonts w:ascii="Times New Roman" w:hAnsi="Times New Roman" w:cs="Times New Roman"/>
          <w:iCs/>
          <w:lang w:val="bg-BG"/>
        </w:rPr>
        <w:t>и рамки</w:t>
      </w:r>
      <w:r w:rsidRPr="0033433D">
        <w:rPr>
          <w:rFonts w:ascii="Times New Roman" w:hAnsi="Times New Roman" w:cs="Times New Roman"/>
          <w:iCs/>
          <w:lang w:val="bg-BG"/>
        </w:rPr>
        <w:t xml:space="preserve"> (</w:t>
      </w:r>
      <w:r w:rsidR="0087311F">
        <w:rPr>
          <w:rFonts w:ascii="Times New Roman" w:hAnsi="Times New Roman" w:cs="Times New Roman"/>
          <w:iCs/>
          <w:lang w:val="bg-BG"/>
        </w:rPr>
        <w:t xml:space="preserve">като </w:t>
      </w:r>
      <w:r w:rsidRPr="0033433D">
        <w:rPr>
          <w:rFonts w:ascii="Times New Roman" w:hAnsi="Times New Roman" w:cs="Times New Roman"/>
          <w:iCs/>
          <w:lang w:val="bg-BG"/>
        </w:rPr>
        <w:t xml:space="preserve">историческото движение </w:t>
      </w:r>
      <w:r w:rsidR="0087311F">
        <w:rPr>
          <w:rFonts w:ascii="Times New Roman" w:hAnsi="Times New Roman" w:cs="Times New Roman"/>
          <w:iCs/>
          <w:lang w:val="bg-BG"/>
        </w:rPr>
        <w:t xml:space="preserve">сюрреализмът </w:t>
      </w:r>
      <w:r w:rsidRPr="0033433D">
        <w:rPr>
          <w:rFonts w:ascii="Times New Roman" w:hAnsi="Times New Roman" w:cs="Times New Roman"/>
          <w:iCs/>
          <w:lang w:val="bg-BG"/>
        </w:rPr>
        <w:t xml:space="preserve">достига </w:t>
      </w:r>
      <w:r w:rsidR="0087311F">
        <w:rPr>
          <w:rFonts w:ascii="Times New Roman" w:hAnsi="Times New Roman" w:cs="Times New Roman"/>
          <w:iCs/>
          <w:lang w:val="bg-BG"/>
        </w:rPr>
        <w:t xml:space="preserve">своя </w:t>
      </w:r>
      <w:r w:rsidRPr="0033433D">
        <w:rPr>
          <w:rFonts w:ascii="Times New Roman" w:hAnsi="Times New Roman" w:cs="Times New Roman"/>
          <w:iCs/>
          <w:lang w:val="bg-BG"/>
        </w:rPr>
        <w:t xml:space="preserve">пик между 1924 г. и 1941 г.), литературните историци, изкуствоведите и критиците на сюрреализма днес споделят общото мнение, че подобно </w:t>
      </w:r>
      <w:r w:rsidR="00F2107D">
        <w:rPr>
          <w:rFonts w:ascii="Times New Roman" w:hAnsi="Times New Roman" w:cs="Times New Roman"/>
          <w:iCs/>
          <w:lang w:val="bg-BG"/>
        </w:rPr>
        <w:t xml:space="preserve">дълбоко </w:t>
      </w:r>
      <w:r w:rsidR="00EB338B" w:rsidRPr="0033433D">
        <w:rPr>
          <w:rFonts w:ascii="Times New Roman" w:hAnsi="Times New Roman" w:cs="Times New Roman"/>
          <w:iCs/>
          <w:lang w:val="bg-BG"/>
        </w:rPr>
        <w:t>трансформиращо</w:t>
      </w:r>
      <w:r w:rsidR="00EB338B" w:rsidRPr="0033433D" w:rsidDel="00EB338B">
        <w:rPr>
          <w:rFonts w:ascii="Times New Roman" w:hAnsi="Times New Roman" w:cs="Times New Roman"/>
          <w:iCs/>
          <w:lang w:val="bg-BG"/>
        </w:rPr>
        <w:t xml:space="preserve"> </w:t>
      </w:r>
      <w:r w:rsidRPr="0033433D">
        <w:rPr>
          <w:rFonts w:ascii="Times New Roman" w:hAnsi="Times New Roman" w:cs="Times New Roman"/>
          <w:iCs/>
          <w:lang w:val="bg-BG"/>
        </w:rPr>
        <w:t>явление, което поставя под въпрос доминиращите рационалистични дискурси и парадигми в култура</w:t>
      </w:r>
      <w:r w:rsidR="00781D18">
        <w:rPr>
          <w:rFonts w:ascii="Times New Roman" w:hAnsi="Times New Roman" w:cs="Times New Roman"/>
          <w:iCs/>
          <w:lang w:val="bg-BG"/>
        </w:rPr>
        <w:t xml:space="preserve">та </w:t>
      </w:r>
      <w:r w:rsidR="00F2107D">
        <w:rPr>
          <w:rFonts w:ascii="Times New Roman" w:hAnsi="Times New Roman" w:cs="Times New Roman"/>
          <w:iCs/>
          <w:lang w:val="bg-BG"/>
        </w:rPr>
        <w:t xml:space="preserve">и философията </w:t>
      </w:r>
      <w:r w:rsidR="00781D18">
        <w:rPr>
          <w:rFonts w:ascii="Times New Roman" w:hAnsi="Times New Roman" w:cs="Times New Roman"/>
          <w:iCs/>
          <w:lang w:val="bg-BG"/>
        </w:rPr>
        <w:t>на</w:t>
      </w:r>
      <w:r w:rsidRPr="0033433D">
        <w:rPr>
          <w:rFonts w:ascii="Times New Roman" w:hAnsi="Times New Roman" w:cs="Times New Roman"/>
          <w:iCs/>
          <w:lang w:val="bg-BG"/>
        </w:rPr>
        <w:t xml:space="preserve"> </w:t>
      </w:r>
      <w:r w:rsidR="00781D18">
        <w:rPr>
          <w:rFonts w:ascii="Times New Roman" w:hAnsi="Times New Roman" w:cs="Times New Roman"/>
          <w:iCs/>
          <w:lang w:val="bg-BG"/>
        </w:rPr>
        <w:t>Запада през</w:t>
      </w:r>
      <w:r w:rsidRPr="0033433D">
        <w:rPr>
          <w:rFonts w:ascii="Times New Roman" w:hAnsi="Times New Roman" w:cs="Times New Roman"/>
          <w:iCs/>
          <w:lang w:val="bg-BG"/>
        </w:rPr>
        <w:t xml:space="preserve"> </w:t>
      </w:r>
      <w:r w:rsidRPr="0033433D">
        <w:rPr>
          <w:rFonts w:ascii="Times New Roman" w:hAnsi="Times New Roman" w:cs="Times New Roman"/>
          <w:iCs/>
        </w:rPr>
        <w:t xml:space="preserve">XX </w:t>
      </w:r>
      <w:r w:rsidRPr="0033433D">
        <w:rPr>
          <w:rFonts w:ascii="Times New Roman" w:hAnsi="Times New Roman" w:cs="Times New Roman"/>
          <w:iCs/>
          <w:lang w:val="bg-BG"/>
        </w:rPr>
        <w:t xml:space="preserve">век, не </w:t>
      </w:r>
      <w:r w:rsidR="00F2107D">
        <w:rPr>
          <w:rFonts w:ascii="Times New Roman" w:hAnsi="Times New Roman" w:cs="Times New Roman"/>
          <w:iCs/>
          <w:lang w:val="bg-BG"/>
        </w:rPr>
        <w:t xml:space="preserve">би могло </w:t>
      </w:r>
      <w:r w:rsidR="00EB338B">
        <w:rPr>
          <w:rFonts w:ascii="Times New Roman" w:hAnsi="Times New Roman" w:cs="Times New Roman"/>
          <w:iCs/>
          <w:lang w:val="bg-BG"/>
        </w:rPr>
        <w:t xml:space="preserve">да </w:t>
      </w:r>
      <w:r w:rsidRPr="0033433D">
        <w:rPr>
          <w:rFonts w:ascii="Times New Roman" w:hAnsi="Times New Roman" w:cs="Times New Roman"/>
          <w:iCs/>
          <w:lang w:val="bg-BG"/>
        </w:rPr>
        <w:t xml:space="preserve">е достигнало до точката </w:t>
      </w:r>
      <w:r w:rsidR="00CF5C94">
        <w:rPr>
          <w:rFonts w:ascii="Times New Roman" w:hAnsi="Times New Roman" w:cs="Times New Roman"/>
          <w:iCs/>
          <w:lang w:val="bg-BG"/>
        </w:rPr>
        <w:t>си на</w:t>
      </w:r>
      <w:r w:rsidRPr="0033433D">
        <w:rPr>
          <w:rFonts w:ascii="Times New Roman" w:hAnsi="Times New Roman" w:cs="Times New Roman"/>
          <w:iCs/>
          <w:lang w:val="bg-BG"/>
        </w:rPr>
        <w:t xml:space="preserve"> изчерпване в момента, </w:t>
      </w:r>
      <w:r w:rsidR="00EB338B">
        <w:rPr>
          <w:rFonts w:ascii="Times New Roman" w:hAnsi="Times New Roman" w:cs="Times New Roman"/>
          <w:iCs/>
          <w:lang w:val="bg-BG"/>
        </w:rPr>
        <w:t>в който</w:t>
      </w:r>
      <w:r w:rsidR="00EB338B" w:rsidRPr="0033433D">
        <w:rPr>
          <w:rFonts w:ascii="Times New Roman" w:hAnsi="Times New Roman" w:cs="Times New Roman"/>
          <w:iCs/>
          <w:lang w:val="bg-BG"/>
        </w:rPr>
        <w:t xml:space="preserve"> </w:t>
      </w:r>
      <w:r w:rsidRPr="0033433D">
        <w:rPr>
          <w:rFonts w:ascii="Times New Roman" w:hAnsi="Times New Roman" w:cs="Times New Roman"/>
          <w:iCs/>
          <w:lang w:val="bg-BG"/>
        </w:rPr>
        <w:t xml:space="preserve">изглежда, че </w:t>
      </w:r>
      <w:r w:rsidR="00F2107D">
        <w:rPr>
          <w:rFonts w:ascii="Times New Roman" w:hAnsi="Times New Roman" w:cs="Times New Roman"/>
          <w:iCs/>
          <w:lang w:val="bg-BG"/>
        </w:rPr>
        <w:t xml:space="preserve">то </w:t>
      </w:r>
      <w:r w:rsidRPr="0033433D">
        <w:rPr>
          <w:rFonts w:ascii="Times New Roman" w:hAnsi="Times New Roman" w:cs="Times New Roman"/>
          <w:iCs/>
          <w:lang w:val="bg-BG"/>
        </w:rPr>
        <w:t>изгубва</w:t>
      </w:r>
      <w:r w:rsidR="00781D18">
        <w:rPr>
          <w:rFonts w:ascii="Times New Roman" w:hAnsi="Times New Roman" w:cs="Times New Roman"/>
          <w:iCs/>
          <w:lang w:val="bg-BG"/>
        </w:rPr>
        <w:t xml:space="preserve"> </w:t>
      </w:r>
      <w:r w:rsidR="00F2107D">
        <w:rPr>
          <w:rFonts w:ascii="Times New Roman" w:hAnsi="Times New Roman" w:cs="Times New Roman"/>
          <w:iCs/>
          <w:lang w:val="bg-BG"/>
        </w:rPr>
        <w:t>влиянието си</w:t>
      </w:r>
      <w:r w:rsidRPr="0033433D">
        <w:rPr>
          <w:rFonts w:ascii="Times New Roman" w:hAnsi="Times New Roman" w:cs="Times New Roman"/>
          <w:iCs/>
          <w:lang w:val="bg-BG"/>
        </w:rPr>
        <w:t xml:space="preserve"> </w:t>
      </w:r>
      <w:r w:rsidR="00212BBA">
        <w:rPr>
          <w:rFonts w:ascii="Times New Roman" w:hAnsi="Times New Roman" w:cs="Times New Roman"/>
          <w:iCs/>
          <w:lang w:val="bg-BG"/>
        </w:rPr>
        <w:t>с</w:t>
      </w:r>
      <w:r w:rsidR="00212BBA" w:rsidRPr="0033433D">
        <w:rPr>
          <w:rFonts w:ascii="Times New Roman" w:hAnsi="Times New Roman" w:cs="Times New Roman"/>
          <w:iCs/>
          <w:lang w:val="bg-BG"/>
        </w:rPr>
        <w:t xml:space="preserve"> </w:t>
      </w:r>
      <w:r w:rsidRPr="0033433D">
        <w:rPr>
          <w:rFonts w:ascii="Times New Roman" w:hAnsi="Times New Roman" w:cs="Times New Roman"/>
          <w:iCs/>
          <w:lang w:val="bg-BG"/>
        </w:rPr>
        <w:t>прогонването на сюрреалис</w:t>
      </w:r>
      <w:r w:rsidR="00795E94">
        <w:rPr>
          <w:rFonts w:ascii="Times New Roman" w:hAnsi="Times New Roman" w:cs="Times New Roman"/>
          <w:iCs/>
          <w:lang w:val="bg-BG"/>
        </w:rPr>
        <w:t>т</w:t>
      </w:r>
      <w:r w:rsidRPr="0033433D">
        <w:rPr>
          <w:rFonts w:ascii="Times New Roman" w:hAnsi="Times New Roman" w:cs="Times New Roman"/>
          <w:iCs/>
          <w:lang w:val="bg-BG"/>
        </w:rPr>
        <w:t xml:space="preserve">ите от военния режим във Франция. Напротив, </w:t>
      </w:r>
      <w:r w:rsidR="00965AC2">
        <w:rPr>
          <w:rFonts w:ascii="Times New Roman" w:hAnsi="Times New Roman" w:cs="Times New Roman"/>
          <w:iCs/>
          <w:lang w:val="bg-BG"/>
        </w:rPr>
        <w:t>както</w:t>
      </w:r>
      <w:r w:rsidR="00212BBA">
        <w:rPr>
          <w:rFonts w:ascii="Times New Roman" w:hAnsi="Times New Roman" w:cs="Times New Roman"/>
          <w:iCs/>
          <w:lang w:val="bg-BG"/>
        </w:rPr>
        <w:t xml:space="preserve"> пише</w:t>
      </w:r>
      <w:r w:rsidR="00965AC2">
        <w:rPr>
          <w:rFonts w:ascii="Times New Roman" w:hAnsi="Times New Roman" w:cs="Times New Roman"/>
          <w:iCs/>
          <w:lang w:val="bg-BG"/>
        </w:rPr>
        <w:t xml:space="preserve"> Мелъни Никълсън в </w:t>
      </w:r>
      <w:r w:rsidR="00212BBA">
        <w:rPr>
          <w:rFonts w:ascii="Times New Roman" w:hAnsi="Times New Roman" w:cs="Times New Roman"/>
          <w:iCs/>
          <w:lang w:val="bg-BG"/>
        </w:rPr>
        <w:t>своята книга</w:t>
      </w:r>
      <w:r w:rsidR="00965AC2">
        <w:rPr>
          <w:rFonts w:ascii="Times New Roman" w:hAnsi="Times New Roman" w:cs="Times New Roman"/>
          <w:iCs/>
          <w:lang w:val="bg-BG"/>
        </w:rPr>
        <w:t xml:space="preserve"> </w:t>
      </w:r>
      <w:r w:rsidR="00212BBA" w:rsidRPr="00212BBA">
        <w:rPr>
          <w:rFonts w:ascii="Times New Roman" w:hAnsi="Times New Roman" w:cs="Times New Roman"/>
          <w:i/>
        </w:rPr>
        <w:t xml:space="preserve">Surrealism in Latin American Literature: Searching for Breton’s Ghost </w:t>
      </w:r>
      <w:r w:rsidR="00212BBA" w:rsidRPr="00212BBA">
        <w:rPr>
          <w:rFonts w:ascii="Times New Roman" w:hAnsi="Times New Roman" w:cs="Times New Roman"/>
        </w:rPr>
        <w:t>(2013)</w:t>
      </w:r>
      <w:r w:rsidR="00212BBA">
        <w:rPr>
          <w:rFonts w:ascii="Times New Roman" w:hAnsi="Times New Roman" w:cs="Times New Roman"/>
          <w:iCs/>
        </w:rPr>
        <w:t xml:space="preserve">, </w:t>
      </w:r>
      <w:r w:rsidRPr="0033433D">
        <w:rPr>
          <w:rFonts w:ascii="Times New Roman" w:hAnsi="Times New Roman" w:cs="Times New Roman"/>
          <w:iCs/>
          <w:lang w:val="bg-BG"/>
        </w:rPr>
        <w:t xml:space="preserve">семената на сюрреализма са </w:t>
      </w:r>
      <w:r w:rsidR="00EB338B">
        <w:rPr>
          <w:rFonts w:ascii="Times New Roman" w:hAnsi="Times New Roman" w:cs="Times New Roman"/>
          <w:iCs/>
          <w:lang w:val="bg-BG"/>
        </w:rPr>
        <w:t>пре</w:t>
      </w:r>
      <w:r w:rsidRPr="0033433D">
        <w:rPr>
          <w:rFonts w:ascii="Times New Roman" w:hAnsi="Times New Roman" w:cs="Times New Roman"/>
          <w:iCs/>
          <w:lang w:val="bg-BG"/>
        </w:rPr>
        <w:t xml:space="preserve">несени от мигриращите ветрове в </w:t>
      </w:r>
      <w:r w:rsidR="00EB338B">
        <w:rPr>
          <w:rFonts w:ascii="Times New Roman" w:hAnsi="Times New Roman" w:cs="Times New Roman"/>
          <w:iCs/>
          <w:lang w:val="bg-BG"/>
        </w:rPr>
        <w:t>много различни посоки</w:t>
      </w:r>
      <w:r w:rsidR="00781D18">
        <w:rPr>
          <w:rFonts w:ascii="Times New Roman" w:hAnsi="Times New Roman" w:cs="Times New Roman"/>
          <w:iCs/>
          <w:lang w:val="bg-BG"/>
        </w:rPr>
        <w:t xml:space="preserve"> на света</w:t>
      </w:r>
      <w:r w:rsidR="00EB338B">
        <w:rPr>
          <w:rFonts w:ascii="Times New Roman" w:hAnsi="Times New Roman" w:cs="Times New Roman"/>
          <w:iCs/>
          <w:lang w:val="bg-BG"/>
        </w:rPr>
        <w:t xml:space="preserve">, в </w:t>
      </w:r>
      <w:r w:rsidRPr="0033433D">
        <w:rPr>
          <w:rFonts w:ascii="Times New Roman" w:hAnsi="Times New Roman" w:cs="Times New Roman"/>
          <w:iCs/>
          <w:lang w:val="bg-BG"/>
        </w:rPr>
        <w:t>далечни страни отвъд океаните и моретата</w:t>
      </w:r>
      <w:r w:rsidR="00F2107D">
        <w:rPr>
          <w:rFonts w:ascii="Times New Roman" w:hAnsi="Times New Roman" w:cs="Times New Roman"/>
          <w:iCs/>
          <w:lang w:val="bg-BG"/>
        </w:rPr>
        <w:t>,</w:t>
      </w:r>
      <w:r w:rsidRPr="0033433D">
        <w:rPr>
          <w:rFonts w:ascii="Times New Roman" w:hAnsi="Times New Roman" w:cs="Times New Roman"/>
          <w:iCs/>
          <w:lang w:val="bg-BG"/>
        </w:rPr>
        <w:t xml:space="preserve"> и неговите витални компоненти </w:t>
      </w:r>
      <w:r w:rsidR="00EB338B">
        <w:rPr>
          <w:rFonts w:ascii="Times New Roman" w:hAnsi="Times New Roman" w:cs="Times New Roman"/>
          <w:iCs/>
          <w:lang w:val="bg-BG"/>
        </w:rPr>
        <w:t xml:space="preserve">се </w:t>
      </w:r>
      <w:r w:rsidRPr="0033433D">
        <w:rPr>
          <w:rFonts w:ascii="Times New Roman" w:hAnsi="Times New Roman" w:cs="Times New Roman"/>
          <w:iCs/>
          <w:lang w:val="bg-BG"/>
        </w:rPr>
        <w:t>разтв</w:t>
      </w:r>
      <w:r w:rsidR="00781D18">
        <w:rPr>
          <w:rFonts w:ascii="Times New Roman" w:hAnsi="Times New Roman" w:cs="Times New Roman"/>
          <w:iCs/>
          <w:lang w:val="bg-BG"/>
        </w:rPr>
        <w:t>арят</w:t>
      </w:r>
      <w:r w:rsidRPr="0033433D">
        <w:rPr>
          <w:rFonts w:ascii="Times New Roman" w:hAnsi="Times New Roman" w:cs="Times New Roman"/>
          <w:iCs/>
          <w:lang w:val="bg-BG"/>
        </w:rPr>
        <w:t xml:space="preserve"> в </w:t>
      </w:r>
      <w:r w:rsidR="00781D18">
        <w:rPr>
          <w:rFonts w:ascii="Times New Roman" w:hAnsi="Times New Roman" w:cs="Times New Roman"/>
          <w:iCs/>
          <w:lang w:val="bg-BG"/>
        </w:rPr>
        <w:t xml:space="preserve">новите </w:t>
      </w:r>
      <w:r w:rsidRPr="0033433D">
        <w:rPr>
          <w:rFonts w:ascii="Times New Roman" w:hAnsi="Times New Roman" w:cs="Times New Roman"/>
          <w:iCs/>
          <w:lang w:val="bg-BG"/>
        </w:rPr>
        <w:t xml:space="preserve">земи, където </w:t>
      </w:r>
      <w:r w:rsidR="00781D18">
        <w:rPr>
          <w:rFonts w:ascii="Times New Roman" w:hAnsi="Times New Roman" w:cs="Times New Roman"/>
          <w:iCs/>
          <w:lang w:val="bg-BG"/>
        </w:rPr>
        <w:t xml:space="preserve">ще </w:t>
      </w:r>
      <w:r w:rsidRPr="0033433D">
        <w:rPr>
          <w:rFonts w:ascii="Times New Roman" w:hAnsi="Times New Roman" w:cs="Times New Roman"/>
          <w:iCs/>
          <w:lang w:val="bg-BG"/>
        </w:rPr>
        <w:t>покъл</w:t>
      </w:r>
      <w:r w:rsidR="00781D18">
        <w:rPr>
          <w:rFonts w:ascii="Times New Roman" w:hAnsi="Times New Roman" w:cs="Times New Roman"/>
          <w:iCs/>
          <w:lang w:val="bg-BG"/>
        </w:rPr>
        <w:t>н</w:t>
      </w:r>
      <w:r w:rsidRPr="0033433D">
        <w:rPr>
          <w:rFonts w:ascii="Times New Roman" w:hAnsi="Times New Roman" w:cs="Times New Roman"/>
          <w:iCs/>
          <w:lang w:val="bg-BG"/>
        </w:rPr>
        <w:t>ат семената на продължени</w:t>
      </w:r>
      <w:r w:rsidR="00EB338B">
        <w:rPr>
          <w:rFonts w:ascii="Times New Roman" w:hAnsi="Times New Roman" w:cs="Times New Roman"/>
          <w:iCs/>
          <w:lang w:val="bg-BG"/>
        </w:rPr>
        <w:t>я</w:t>
      </w:r>
      <w:r w:rsidR="00F2107D">
        <w:rPr>
          <w:rFonts w:ascii="Times New Roman" w:hAnsi="Times New Roman" w:cs="Times New Roman"/>
          <w:iCs/>
          <w:lang w:val="bg-BG"/>
        </w:rPr>
        <w:t>та му</w:t>
      </w:r>
      <w:r w:rsidRPr="0033433D">
        <w:rPr>
          <w:rFonts w:ascii="Times New Roman" w:hAnsi="Times New Roman" w:cs="Times New Roman"/>
          <w:iCs/>
          <w:lang w:val="bg-BG"/>
        </w:rPr>
        <w:t xml:space="preserve">. </w:t>
      </w:r>
      <w:r w:rsidR="00781D18">
        <w:rPr>
          <w:rFonts w:ascii="Times New Roman" w:hAnsi="Times New Roman" w:cs="Times New Roman"/>
          <w:iCs/>
          <w:lang w:val="bg-BG"/>
        </w:rPr>
        <w:t>Навлизайки</w:t>
      </w:r>
      <w:r w:rsidRPr="0033433D">
        <w:rPr>
          <w:rFonts w:ascii="Times New Roman" w:hAnsi="Times New Roman" w:cs="Times New Roman"/>
          <w:iCs/>
          <w:lang w:val="bg-BG"/>
        </w:rPr>
        <w:t xml:space="preserve"> в културния мейнстрийм на </w:t>
      </w:r>
      <w:r w:rsidR="00255CD2">
        <w:rPr>
          <w:rFonts w:ascii="Times New Roman" w:hAnsi="Times New Roman" w:cs="Times New Roman"/>
          <w:iCs/>
          <w:lang w:val="bg-BG"/>
        </w:rPr>
        <w:t>хиляди километри от Европа</w:t>
      </w:r>
      <w:r w:rsidR="00781D18">
        <w:rPr>
          <w:rFonts w:ascii="Times New Roman" w:hAnsi="Times New Roman" w:cs="Times New Roman"/>
          <w:iCs/>
          <w:lang w:val="bg-BG"/>
        </w:rPr>
        <w:t>,</w:t>
      </w:r>
      <w:r w:rsidRPr="0033433D">
        <w:rPr>
          <w:rFonts w:ascii="Times New Roman" w:hAnsi="Times New Roman" w:cs="Times New Roman"/>
          <w:iCs/>
          <w:lang w:val="bg-BG"/>
        </w:rPr>
        <w:t xml:space="preserve"> </w:t>
      </w:r>
      <w:r w:rsidR="00781D18" w:rsidRPr="0033433D">
        <w:rPr>
          <w:rFonts w:ascii="Times New Roman" w:hAnsi="Times New Roman" w:cs="Times New Roman"/>
          <w:iCs/>
          <w:lang w:val="bg-BG"/>
        </w:rPr>
        <w:t xml:space="preserve">през втората половина на </w:t>
      </w:r>
      <w:r w:rsidR="00781D18" w:rsidRPr="0033433D">
        <w:rPr>
          <w:rFonts w:ascii="Times New Roman" w:hAnsi="Times New Roman" w:cs="Times New Roman"/>
          <w:iCs/>
        </w:rPr>
        <w:t xml:space="preserve">XX </w:t>
      </w:r>
      <w:r w:rsidR="00781D18" w:rsidRPr="0033433D">
        <w:rPr>
          <w:rFonts w:ascii="Times New Roman" w:hAnsi="Times New Roman" w:cs="Times New Roman"/>
          <w:iCs/>
          <w:lang w:val="bg-BG"/>
        </w:rPr>
        <w:t>век, особено след 1970-те</w:t>
      </w:r>
      <w:r w:rsidR="00781D18">
        <w:rPr>
          <w:rFonts w:ascii="Times New Roman" w:hAnsi="Times New Roman" w:cs="Times New Roman"/>
          <w:iCs/>
          <w:lang w:val="bg-BG"/>
        </w:rPr>
        <w:t>,</w:t>
      </w:r>
      <w:r w:rsidR="00781D18" w:rsidRPr="0033433D">
        <w:rPr>
          <w:rFonts w:ascii="Times New Roman" w:hAnsi="Times New Roman" w:cs="Times New Roman"/>
          <w:iCs/>
          <w:lang w:val="bg-BG"/>
        </w:rPr>
        <w:t xml:space="preserve"> </w:t>
      </w:r>
      <w:r w:rsidRPr="0033433D">
        <w:rPr>
          <w:rFonts w:ascii="Times New Roman" w:hAnsi="Times New Roman" w:cs="Times New Roman"/>
          <w:iCs/>
          <w:lang w:val="bg-BG"/>
        </w:rPr>
        <w:t>сюрреализмът се превръща в явление, което</w:t>
      </w:r>
      <w:r w:rsidR="00781D18">
        <w:rPr>
          <w:rFonts w:ascii="Times New Roman" w:hAnsi="Times New Roman" w:cs="Times New Roman"/>
          <w:iCs/>
          <w:lang w:val="bg-BG"/>
        </w:rPr>
        <w:t xml:space="preserve"> според думите на</w:t>
      </w:r>
      <w:r w:rsidRPr="0033433D">
        <w:rPr>
          <w:rFonts w:ascii="Times New Roman" w:hAnsi="Times New Roman" w:cs="Times New Roman"/>
          <w:iCs/>
          <w:lang w:val="bg-BG"/>
        </w:rPr>
        <w:t xml:space="preserve"> Мелъни Никълсън, „на практика е невъзможно да се идентифицира като изолирана литературна философия или естетическа практика“ </w:t>
      </w:r>
      <w:r w:rsidRPr="0033433D">
        <w:rPr>
          <w:rFonts w:ascii="Times New Roman" w:hAnsi="Times New Roman" w:cs="Times New Roman"/>
          <w:iCs/>
        </w:rPr>
        <w:t>(Nicholson 2013: 234</w:t>
      </w:r>
      <w:r w:rsidRPr="0033433D">
        <w:rPr>
          <w:rFonts w:ascii="Times New Roman" w:hAnsi="Times New Roman" w:cs="Times New Roman"/>
          <w:iCs/>
          <w:lang w:val="bg-BG"/>
        </w:rPr>
        <w:t>, прев. мой</w:t>
      </w:r>
      <w:r w:rsidRPr="0033433D">
        <w:rPr>
          <w:rFonts w:ascii="Times New Roman" w:hAnsi="Times New Roman" w:cs="Times New Roman"/>
          <w:iCs/>
        </w:rPr>
        <w:t>)</w:t>
      </w:r>
      <w:r w:rsidRPr="0033433D">
        <w:rPr>
          <w:rFonts w:ascii="Times New Roman" w:hAnsi="Times New Roman" w:cs="Times New Roman"/>
          <w:iCs/>
          <w:lang w:val="bg-BG"/>
        </w:rPr>
        <w:t xml:space="preserve">. </w:t>
      </w:r>
    </w:p>
    <w:p w:rsidR="00C84AC8" w:rsidRPr="0033433D" w:rsidRDefault="00C84AC8" w:rsidP="00C84AC8">
      <w:pPr>
        <w:spacing w:line="360" w:lineRule="auto"/>
        <w:ind w:firstLine="0"/>
        <w:rPr>
          <w:rFonts w:ascii="Times New Roman" w:hAnsi="Times New Roman" w:cs="Times New Roman"/>
          <w:iCs/>
          <w:lang w:val="bg-BG"/>
        </w:rPr>
      </w:pPr>
      <w:r w:rsidRPr="0033433D">
        <w:rPr>
          <w:rFonts w:ascii="Times New Roman" w:hAnsi="Times New Roman" w:cs="Times New Roman"/>
          <w:iCs/>
        </w:rPr>
        <w:tab/>
      </w:r>
      <w:r w:rsidR="00D4182E">
        <w:rPr>
          <w:rFonts w:ascii="Times New Roman" w:hAnsi="Times New Roman" w:cs="Times New Roman"/>
          <w:iCs/>
          <w:lang w:val="bg-BG"/>
        </w:rPr>
        <w:t>С</w:t>
      </w:r>
      <w:r w:rsidRPr="0033433D">
        <w:rPr>
          <w:rFonts w:ascii="Times New Roman" w:hAnsi="Times New Roman" w:cs="Times New Roman"/>
          <w:iCs/>
          <w:lang w:val="bg-BG"/>
        </w:rPr>
        <w:t>юрреализмът наследява много от чертите си от предшестващите го авангард</w:t>
      </w:r>
      <w:r w:rsidR="00FA5D97">
        <w:rPr>
          <w:rFonts w:ascii="Times New Roman" w:hAnsi="Times New Roman" w:cs="Times New Roman"/>
          <w:iCs/>
          <w:lang w:val="bg-BG"/>
        </w:rPr>
        <w:t>и</w:t>
      </w:r>
      <w:r w:rsidRPr="0033433D">
        <w:rPr>
          <w:rFonts w:ascii="Times New Roman" w:hAnsi="Times New Roman" w:cs="Times New Roman"/>
          <w:iCs/>
          <w:lang w:val="bg-BG"/>
        </w:rPr>
        <w:t xml:space="preserve">, </w:t>
      </w:r>
      <w:r w:rsidR="00FA5D97">
        <w:rPr>
          <w:rFonts w:ascii="Times New Roman" w:hAnsi="Times New Roman" w:cs="Times New Roman"/>
          <w:iCs/>
          <w:lang w:val="bg-BG"/>
        </w:rPr>
        <w:t xml:space="preserve">между които основна роля </w:t>
      </w:r>
      <w:r w:rsidR="005348BF">
        <w:rPr>
          <w:rFonts w:ascii="Times New Roman" w:hAnsi="Times New Roman" w:cs="Times New Roman"/>
          <w:iCs/>
          <w:lang w:val="bg-BG"/>
        </w:rPr>
        <w:t xml:space="preserve">за него </w:t>
      </w:r>
      <w:r w:rsidR="00FA5D97">
        <w:rPr>
          <w:rFonts w:ascii="Times New Roman" w:hAnsi="Times New Roman" w:cs="Times New Roman"/>
          <w:iCs/>
          <w:lang w:val="bg-BG"/>
        </w:rPr>
        <w:t>има следвоенното течение</w:t>
      </w:r>
      <w:r w:rsidR="00FA5D97" w:rsidRPr="0033433D">
        <w:rPr>
          <w:rFonts w:ascii="Times New Roman" w:hAnsi="Times New Roman" w:cs="Times New Roman"/>
          <w:iCs/>
          <w:lang w:val="bg-BG"/>
        </w:rPr>
        <w:t xml:space="preserve"> </w:t>
      </w:r>
      <w:r w:rsidRPr="0033433D">
        <w:rPr>
          <w:rFonts w:ascii="Times New Roman" w:hAnsi="Times New Roman" w:cs="Times New Roman"/>
          <w:iCs/>
          <w:lang w:val="bg-BG"/>
        </w:rPr>
        <w:t>Дада</w:t>
      </w:r>
      <w:r w:rsidR="00FA5D97">
        <w:rPr>
          <w:rFonts w:ascii="Times New Roman" w:hAnsi="Times New Roman" w:cs="Times New Roman"/>
          <w:iCs/>
          <w:lang w:val="bg-BG"/>
        </w:rPr>
        <w:t xml:space="preserve"> (или Дадаизъм)</w:t>
      </w:r>
      <w:r w:rsidRPr="0033433D">
        <w:rPr>
          <w:rFonts w:ascii="Times New Roman" w:hAnsi="Times New Roman" w:cs="Times New Roman"/>
          <w:iCs/>
          <w:lang w:val="bg-BG"/>
        </w:rPr>
        <w:t xml:space="preserve">, </w:t>
      </w:r>
      <w:r w:rsidR="00D4182E">
        <w:rPr>
          <w:rFonts w:ascii="Times New Roman" w:hAnsi="Times New Roman" w:cs="Times New Roman"/>
          <w:iCs/>
          <w:lang w:val="bg-BG"/>
        </w:rPr>
        <w:t xml:space="preserve">но </w:t>
      </w:r>
      <w:r w:rsidRPr="0033433D">
        <w:rPr>
          <w:rFonts w:ascii="Times New Roman" w:hAnsi="Times New Roman" w:cs="Times New Roman"/>
          <w:iCs/>
          <w:lang w:val="bg-BG"/>
        </w:rPr>
        <w:t xml:space="preserve">той </w:t>
      </w:r>
      <w:r w:rsidR="00FA5D97">
        <w:rPr>
          <w:rFonts w:ascii="Times New Roman" w:hAnsi="Times New Roman" w:cs="Times New Roman"/>
          <w:iCs/>
          <w:lang w:val="bg-BG"/>
        </w:rPr>
        <w:t>придобива</w:t>
      </w:r>
      <w:r w:rsidR="00FA5D97" w:rsidRPr="0033433D">
        <w:rPr>
          <w:rFonts w:ascii="Times New Roman" w:hAnsi="Times New Roman" w:cs="Times New Roman"/>
          <w:iCs/>
          <w:lang w:val="bg-BG"/>
        </w:rPr>
        <w:t xml:space="preserve"> </w:t>
      </w:r>
      <w:r w:rsidRPr="0033433D">
        <w:rPr>
          <w:rFonts w:ascii="Times New Roman" w:hAnsi="Times New Roman" w:cs="Times New Roman"/>
          <w:iCs/>
          <w:lang w:val="bg-BG"/>
        </w:rPr>
        <w:t xml:space="preserve">„свой собстен цвят, който предава на другите“, както го описва известният литературен историк и писател, Морис Надо. Още от първите страници на класическата „История на сюрреализма“ (1964) на Надо, научаваме, че сюрреализмът </w:t>
      </w:r>
      <w:r w:rsidR="00FA5D97">
        <w:rPr>
          <w:rFonts w:ascii="Times New Roman" w:hAnsi="Times New Roman" w:cs="Times New Roman"/>
          <w:iCs/>
          <w:lang w:val="bg-BG"/>
        </w:rPr>
        <w:t xml:space="preserve">официално </w:t>
      </w:r>
      <w:r w:rsidR="00E2040B">
        <w:rPr>
          <w:rFonts w:ascii="Times New Roman" w:hAnsi="Times New Roman" w:cs="Times New Roman"/>
          <w:iCs/>
          <w:lang w:val="bg-BG"/>
        </w:rPr>
        <w:t>е основан</w:t>
      </w:r>
      <w:r w:rsidRPr="0033433D">
        <w:rPr>
          <w:rFonts w:ascii="Times New Roman" w:hAnsi="Times New Roman" w:cs="Times New Roman"/>
          <w:iCs/>
          <w:lang w:val="bg-BG"/>
        </w:rPr>
        <w:t xml:space="preserve"> в Париж в кръга на десетина мъже, но не</w:t>
      </w:r>
      <w:r w:rsidR="00FA5D97">
        <w:rPr>
          <w:rFonts w:ascii="Times New Roman" w:hAnsi="Times New Roman" w:cs="Times New Roman"/>
          <w:iCs/>
          <w:lang w:val="bg-BG"/>
        </w:rPr>
        <w:t xml:space="preserve"> се задържа</w:t>
      </w:r>
      <w:r w:rsidRPr="0033433D">
        <w:rPr>
          <w:rFonts w:ascii="Times New Roman" w:hAnsi="Times New Roman" w:cs="Times New Roman"/>
          <w:iCs/>
          <w:lang w:val="bg-BG"/>
        </w:rPr>
        <w:t xml:space="preserve"> в границите на Франция, а се разпръсква във всички противоположни посоки на света</w:t>
      </w:r>
      <w:r w:rsidR="00151261">
        <w:rPr>
          <w:rFonts w:ascii="Times New Roman" w:hAnsi="Times New Roman" w:cs="Times New Roman"/>
          <w:iCs/>
          <w:lang w:val="bg-BG"/>
        </w:rPr>
        <w:t xml:space="preserve">, </w:t>
      </w:r>
      <w:r w:rsidR="00D4182E">
        <w:rPr>
          <w:rFonts w:ascii="Times New Roman" w:hAnsi="Times New Roman" w:cs="Times New Roman"/>
          <w:iCs/>
          <w:lang w:val="bg-BG"/>
        </w:rPr>
        <w:t>като „</w:t>
      </w:r>
      <w:r w:rsidRPr="0033433D">
        <w:rPr>
          <w:rFonts w:ascii="Times New Roman" w:hAnsi="Times New Roman" w:cs="Times New Roman"/>
          <w:iCs/>
          <w:lang w:val="bg-BG"/>
        </w:rPr>
        <w:t xml:space="preserve">намира привърженици в Англия, Белгия, Испания, Швейцария, Германия, Чехословакия, Югославия и дори на другите континенти: Африка, Азия (Япония), Америка (Мексико, Бразилия, САЩ)“  </w:t>
      </w:r>
      <w:r w:rsidRPr="0033433D">
        <w:rPr>
          <w:rFonts w:ascii="Times New Roman" w:hAnsi="Times New Roman" w:cs="Times New Roman"/>
          <w:iCs/>
        </w:rPr>
        <w:t>(Nadeau 1964: 8</w:t>
      </w:r>
      <w:r w:rsidRPr="0033433D">
        <w:rPr>
          <w:rFonts w:ascii="Times New Roman" w:hAnsi="Times New Roman" w:cs="Times New Roman"/>
          <w:iCs/>
          <w:lang w:val="bg-BG"/>
        </w:rPr>
        <w:t>, прев. мой</w:t>
      </w:r>
      <w:r w:rsidRPr="0033433D">
        <w:rPr>
          <w:rFonts w:ascii="Times New Roman" w:hAnsi="Times New Roman" w:cs="Times New Roman"/>
          <w:iCs/>
        </w:rPr>
        <w:t>)</w:t>
      </w:r>
      <w:r w:rsidRPr="0033433D">
        <w:rPr>
          <w:rFonts w:ascii="Times New Roman" w:hAnsi="Times New Roman" w:cs="Times New Roman"/>
          <w:iCs/>
          <w:lang w:val="bg-BG"/>
        </w:rPr>
        <w:t>.</w:t>
      </w:r>
      <w:r w:rsidR="00D4182E">
        <w:rPr>
          <w:rFonts w:ascii="Times New Roman" w:hAnsi="Times New Roman" w:cs="Times New Roman"/>
          <w:iCs/>
          <w:lang w:val="bg-BG"/>
        </w:rPr>
        <w:t xml:space="preserve"> </w:t>
      </w:r>
      <w:r w:rsidRPr="0033433D">
        <w:rPr>
          <w:rFonts w:ascii="Times New Roman" w:hAnsi="Times New Roman" w:cs="Times New Roman"/>
          <w:iCs/>
          <w:lang w:val="bg-BG"/>
        </w:rPr>
        <w:t xml:space="preserve">Известни съременни критици </w:t>
      </w:r>
      <w:r w:rsidR="005348BF">
        <w:rPr>
          <w:rFonts w:ascii="Times New Roman" w:hAnsi="Times New Roman" w:cs="Times New Roman"/>
          <w:iCs/>
          <w:lang w:val="bg-BG"/>
        </w:rPr>
        <w:t xml:space="preserve">в полето </w:t>
      </w:r>
      <w:r w:rsidRPr="0033433D">
        <w:rPr>
          <w:rFonts w:ascii="Times New Roman" w:hAnsi="Times New Roman" w:cs="Times New Roman"/>
          <w:iCs/>
          <w:lang w:val="bg-BG"/>
        </w:rPr>
        <w:t xml:space="preserve">на сюрреализма, </w:t>
      </w:r>
      <w:r w:rsidR="00E2040B">
        <w:rPr>
          <w:rFonts w:ascii="Times New Roman" w:hAnsi="Times New Roman" w:cs="Times New Roman"/>
          <w:iCs/>
          <w:lang w:val="bg-BG"/>
        </w:rPr>
        <w:t>сред които</w:t>
      </w:r>
      <w:r w:rsidR="00E2040B" w:rsidRPr="0033433D">
        <w:rPr>
          <w:rFonts w:ascii="Times New Roman" w:hAnsi="Times New Roman" w:cs="Times New Roman"/>
          <w:iCs/>
          <w:lang w:val="bg-BG"/>
        </w:rPr>
        <w:t xml:space="preserve"> </w:t>
      </w:r>
      <w:r w:rsidRPr="0033433D">
        <w:rPr>
          <w:rFonts w:ascii="Times New Roman" w:hAnsi="Times New Roman" w:cs="Times New Roman"/>
          <w:iCs/>
          <w:lang w:val="bg-BG"/>
        </w:rPr>
        <w:t>Катрин Конли и Пиер Таминио, дефинират сюрреализма като „най-</w:t>
      </w:r>
      <w:r w:rsidR="00E2040B">
        <w:rPr>
          <w:rFonts w:ascii="Times New Roman" w:hAnsi="Times New Roman" w:cs="Times New Roman"/>
          <w:iCs/>
          <w:lang w:val="bg-BG"/>
        </w:rPr>
        <w:t>отявл</w:t>
      </w:r>
      <w:r w:rsidR="00E2040B" w:rsidRPr="0033433D">
        <w:rPr>
          <w:rFonts w:ascii="Times New Roman" w:hAnsi="Times New Roman" w:cs="Times New Roman"/>
          <w:iCs/>
          <w:lang w:val="bg-BG"/>
        </w:rPr>
        <w:t xml:space="preserve">еното </w:t>
      </w:r>
      <w:r w:rsidRPr="0033433D">
        <w:rPr>
          <w:rFonts w:ascii="Times New Roman" w:hAnsi="Times New Roman" w:cs="Times New Roman"/>
          <w:iCs/>
          <w:lang w:val="bg-BG"/>
        </w:rPr>
        <w:t xml:space="preserve">авангардно движение на двадесети век“, чиято „артистична мощ безспорно продължава да се усеща </w:t>
      </w:r>
      <w:r w:rsidR="005348BF">
        <w:rPr>
          <w:rFonts w:ascii="Times New Roman" w:hAnsi="Times New Roman" w:cs="Times New Roman"/>
          <w:iCs/>
          <w:lang w:val="bg-BG"/>
        </w:rPr>
        <w:t xml:space="preserve">и </w:t>
      </w:r>
      <w:r w:rsidRPr="0033433D">
        <w:rPr>
          <w:rFonts w:ascii="Times New Roman" w:hAnsi="Times New Roman" w:cs="Times New Roman"/>
          <w:iCs/>
          <w:lang w:val="bg-BG"/>
        </w:rPr>
        <w:t xml:space="preserve">днес в полетата на масовата култура, филмовото изкуство, фотографията, поезията, художествената литература, </w:t>
      </w:r>
      <w:r w:rsidRPr="0033433D">
        <w:rPr>
          <w:rFonts w:ascii="Times New Roman" w:hAnsi="Times New Roman" w:cs="Times New Roman"/>
          <w:iCs/>
          <w:lang w:val="bg-BG"/>
        </w:rPr>
        <w:lastRenderedPageBreak/>
        <w:t xml:space="preserve">театъра, рекламата, политиката, постколониалната продукция и теорията“ </w:t>
      </w:r>
      <w:r w:rsidRPr="0033433D">
        <w:rPr>
          <w:rFonts w:ascii="Times New Roman" w:hAnsi="Times New Roman" w:cs="Times New Roman"/>
          <w:iCs/>
        </w:rPr>
        <w:t>(Coney &amp; Taminiaux 2006: 1</w:t>
      </w:r>
      <w:r w:rsidRPr="0033433D">
        <w:rPr>
          <w:rFonts w:ascii="Times New Roman" w:hAnsi="Times New Roman" w:cs="Times New Roman"/>
          <w:iCs/>
          <w:lang w:val="bg-BG"/>
        </w:rPr>
        <w:t>, прев. мой</w:t>
      </w:r>
      <w:r w:rsidRPr="0033433D">
        <w:rPr>
          <w:rFonts w:ascii="Times New Roman" w:hAnsi="Times New Roman" w:cs="Times New Roman"/>
          <w:iCs/>
        </w:rPr>
        <w:t>)</w:t>
      </w:r>
      <w:r w:rsidRPr="0033433D">
        <w:rPr>
          <w:rFonts w:ascii="Times New Roman" w:hAnsi="Times New Roman" w:cs="Times New Roman"/>
          <w:iCs/>
          <w:lang w:val="bg-BG"/>
        </w:rPr>
        <w:t>. Ако мечтата на сюрреали</w:t>
      </w:r>
      <w:r w:rsidR="00D4182E">
        <w:rPr>
          <w:rFonts w:ascii="Times New Roman" w:hAnsi="Times New Roman" w:cs="Times New Roman"/>
          <w:iCs/>
          <w:lang w:val="bg-BG"/>
        </w:rPr>
        <w:t>стите</w:t>
      </w:r>
      <w:r w:rsidRPr="0033433D">
        <w:rPr>
          <w:rFonts w:ascii="Times New Roman" w:hAnsi="Times New Roman" w:cs="Times New Roman"/>
          <w:iCs/>
          <w:lang w:val="bg-BG"/>
        </w:rPr>
        <w:t xml:space="preserve"> е била </w:t>
      </w:r>
      <w:r w:rsidR="00393108">
        <w:rPr>
          <w:rFonts w:ascii="Times New Roman" w:hAnsi="Times New Roman" w:cs="Times New Roman"/>
          <w:iCs/>
          <w:lang w:val="bg-BG"/>
        </w:rPr>
        <w:t xml:space="preserve">постигането на </w:t>
      </w:r>
      <w:r w:rsidR="00D4182E">
        <w:rPr>
          <w:rFonts w:ascii="Times New Roman" w:hAnsi="Times New Roman" w:cs="Times New Roman"/>
          <w:iCs/>
          <w:lang w:val="bg-BG"/>
        </w:rPr>
        <w:t xml:space="preserve">тоталното </w:t>
      </w:r>
      <w:r w:rsidRPr="0033433D">
        <w:rPr>
          <w:rFonts w:ascii="Times New Roman" w:hAnsi="Times New Roman" w:cs="Times New Roman"/>
          <w:iCs/>
          <w:lang w:val="bg-BG"/>
        </w:rPr>
        <w:t>освобождаване на човека чрез премахването на всички рациона</w:t>
      </w:r>
      <w:r w:rsidR="00D4182E">
        <w:rPr>
          <w:rFonts w:ascii="Times New Roman" w:hAnsi="Times New Roman" w:cs="Times New Roman"/>
          <w:iCs/>
          <w:lang w:val="bg-BG"/>
        </w:rPr>
        <w:t>листични</w:t>
      </w:r>
      <w:r w:rsidRPr="0033433D">
        <w:rPr>
          <w:rFonts w:ascii="Times New Roman" w:hAnsi="Times New Roman" w:cs="Times New Roman"/>
          <w:iCs/>
          <w:lang w:val="bg-BG"/>
        </w:rPr>
        <w:t xml:space="preserve"> системи, които потискат творческия </w:t>
      </w:r>
      <w:r w:rsidR="00D4182E">
        <w:rPr>
          <w:rFonts w:ascii="Times New Roman" w:hAnsi="Times New Roman" w:cs="Times New Roman"/>
          <w:iCs/>
          <w:lang w:val="bg-BG"/>
        </w:rPr>
        <w:t xml:space="preserve">му </w:t>
      </w:r>
      <w:r w:rsidRPr="0033433D">
        <w:rPr>
          <w:rFonts w:ascii="Times New Roman" w:hAnsi="Times New Roman" w:cs="Times New Roman"/>
          <w:iCs/>
          <w:lang w:val="bg-BG"/>
        </w:rPr>
        <w:t xml:space="preserve">потенциал, ако </w:t>
      </w:r>
      <w:r w:rsidR="00D4182E">
        <w:rPr>
          <w:rFonts w:ascii="Times New Roman" w:hAnsi="Times New Roman" w:cs="Times New Roman"/>
          <w:iCs/>
          <w:lang w:val="bg-BG"/>
        </w:rPr>
        <w:t>те са</w:t>
      </w:r>
      <w:r w:rsidRPr="0033433D">
        <w:rPr>
          <w:rFonts w:ascii="Times New Roman" w:hAnsi="Times New Roman" w:cs="Times New Roman"/>
          <w:iCs/>
          <w:lang w:val="bg-BG"/>
        </w:rPr>
        <w:t xml:space="preserve"> изпит</w:t>
      </w:r>
      <w:r w:rsidR="00393108">
        <w:rPr>
          <w:rFonts w:ascii="Times New Roman" w:hAnsi="Times New Roman" w:cs="Times New Roman"/>
          <w:iCs/>
          <w:lang w:val="bg-BG"/>
        </w:rPr>
        <w:t>в</w:t>
      </w:r>
      <w:r w:rsidRPr="0033433D">
        <w:rPr>
          <w:rFonts w:ascii="Times New Roman" w:hAnsi="Times New Roman" w:cs="Times New Roman"/>
          <w:iCs/>
          <w:lang w:val="bg-BG"/>
        </w:rPr>
        <w:t>ал</w:t>
      </w:r>
      <w:r w:rsidR="00D4182E">
        <w:rPr>
          <w:rFonts w:ascii="Times New Roman" w:hAnsi="Times New Roman" w:cs="Times New Roman"/>
          <w:iCs/>
          <w:lang w:val="bg-BG"/>
        </w:rPr>
        <w:t>и</w:t>
      </w:r>
      <w:r w:rsidRPr="0033433D">
        <w:rPr>
          <w:rFonts w:ascii="Times New Roman" w:hAnsi="Times New Roman" w:cs="Times New Roman"/>
          <w:iCs/>
          <w:lang w:val="bg-BG"/>
        </w:rPr>
        <w:t xml:space="preserve"> екстаза пред странното, мистичното, екзотичното, непознатото, примитивното, ако </w:t>
      </w:r>
      <w:r w:rsidR="00393108">
        <w:rPr>
          <w:rFonts w:ascii="Times New Roman" w:hAnsi="Times New Roman" w:cs="Times New Roman"/>
          <w:iCs/>
          <w:lang w:val="bg-BG"/>
        </w:rPr>
        <w:t xml:space="preserve">са </w:t>
      </w:r>
      <w:r w:rsidRPr="0033433D">
        <w:rPr>
          <w:rFonts w:ascii="Times New Roman" w:hAnsi="Times New Roman" w:cs="Times New Roman"/>
          <w:iCs/>
          <w:lang w:val="bg-BG"/>
        </w:rPr>
        <w:t>се опитвал</w:t>
      </w:r>
      <w:r w:rsidR="00393108">
        <w:rPr>
          <w:rFonts w:ascii="Times New Roman" w:hAnsi="Times New Roman" w:cs="Times New Roman"/>
          <w:iCs/>
          <w:lang w:val="bg-BG"/>
        </w:rPr>
        <w:t>и</w:t>
      </w:r>
      <w:r w:rsidRPr="0033433D">
        <w:rPr>
          <w:rFonts w:ascii="Times New Roman" w:hAnsi="Times New Roman" w:cs="Times New Roman"/>
          <w:iCs/>
          <w:lang w:val="bg-BG"/>
        </w:rPr>
        <w:t xml:space="preserve"> да разреш</w:t>
      </w:r>
      <w:r w:rsidR="00393108">
        <w:rPr>
          <w:rFonts w:ascii="Times New Roman" w:hAnsi="Times New Roman" w:cs="Times New Roman"/>
          <w:iCs/>
          <w:lang w:val="bg-BG"/>
        </w:rPr>
        <w:t>ат</w:t>
      </w:r>
      <w:r w:rsidRPr="0033433D">
        <w:rPr>
          <w:rFonts w:ascii="Times New Roman" w:hAnsi="Times New Roman" w:cs="Times New Roman"/>
          <w:iCs/>
          <w:lang w:val="bg-BG"/>
        </w:rPr>
        <w:t xml:space="preserve"> противоречията на живота и да откри</w:t>
      </w:r>
      <w:r w:rsidR="00393108">
        <w:rPr>
          <w:rFonts w:ascii="Times New Roman" w:hAnsi="Times New Roman" w:cs="Times New Roman"/>
          <w:iCs/>
          <w:lang w:val="bg-BG"/>
        </w:rPr>
        <w:t>ят</w:t>
      </w:r>
      <w:r w:rsidRPr="0033433D">
        <w:rPr>
          <w:rFonts w:ascii="Times New Roman" w:hAnsi="Times New Roman" w:cs="Times New Roman"/>
          <w:iCs/>
          <w:lang w:val="bg-BG"/>
        </w:rPr>
        <w:t xml:space="preserve"> „чуд</w:t>
      </w:r>
      <w:r w:rsidR="00D4182E">
        <w:rPr>
          <w:rFonts w:ascii="Times New Roman" w:hAnsi="Times New Roman" w:cs="Times New Roman"/>
          <w:iCs/>
          <w:lang w:val="bg-BG"/>
        </w:rPr>
        <w:t>есното</w:t>
      </w:r>
      <w:r w:rsidRPr="0033433D">
        <w:rPr>
          <w:rFonts w:ascii="Times New Roman" w:hAnsi="Times New Roman" w:cs="Times New Roman"/>
          <w:iCs/>
          <w:lang w:val="bg-BG"/>
        </w:rPr>
        <w:t xml:space="preserve">“ </w:t>
      </w:r>
      <w:r w:rsidR="005348BF">
        <w:rPr>
          <w:rFonts w:ascii="Times New Roman" w:hAnsi="Times New Roman" w:cs="Times New Roman"/>
          <w:iCs/>
          <w:lang w:val="bg-BG"/>
        </w:rPr>
        <w:t>(</w:t>
      </w:r>
      <w:r w:rsidR="005348BF">
        <w:rPr>
          <w:rFonts w:ascii="Times New Roman" w:hAnsi="Times New Roman" w:cs="Times New Roman"/>
          <w:i/>
          <w:iCs/>
        </w:rPr>
        <w:t>le merveilleux</w:t>
      </w:r>
      <w:r w:rsidR="005348BF">
        <w:rPr>
          <w:rFonts w:ascii="Times New Roman" w:hAnsi="Times New Roman" w:cs="Times New Roman"/>
          <w:iCs/>
          <w:lang w:val="bg-BG"/>
        </w:rPr>
        <w:t xml:space="preserve">) </w:t>
      </w:r>
      <w:r w:rsidRPr="0033433D">
        <w:rPr>
          <w:rFonts w:ascii="Times New Roman" w:hAnsi="Times New Roman" w:cs="Times New Roman"/>
          <w:iCs/>
          <w:lang w:val="bg-BG"/>
        </w:rPr>
        <w:t xml:space="preserve">във всекидневната банална реалност, то </w:t>
      </w:r>
      <w:r w:rsidR="00393108">
        <w:rPr>
          <w:rFonts w:ascii="Times New Roman" w:hAnsi="Times New Roman" w:cs="Times New Roman"/>
          <w:iCs/>
          <w:lang w:val="bg-BG"/>
        </w:rPr>
        <w:t xml:space="preserve">техните </w:t>
      </w:r>
      <w:r w:rsidRPr="0033433D">
        <w:rPr>
          <w:rFonts w:ascii="Times New Roman" w:hAnsi="Times New Roman" w:cs="Times New Roman"/>
          <w:iCs/>
          <w:lang w:val="bg-BG"/>
        </w:rPr>
        <w:t xml:space="preserve">стремежи и до днес продължават, както отбелязват Конли и Таминио, да оказват </w:t>
      </w:r>
      <w:r w:rsidR="00814DA9">
        <w:rPr>
          <w:rFonts w:ascii="Times New Roman" w:hAnsi="Times New Roman" w:cs="Times New Roman"/>
          <w:iCs/>
          <w:lang w:val="bg-BG"/>
        </w:rPr>
        <w:t xml:space="preserve">по един или друг начин </w:t>
      </w:r>
      <w:r w:rsidRPr="0033433D">
        <w:rPr>
          <w:rFonts w:ascii="Times New Roman" w:hAnsi="Times New Roman" w:cs="Times New Roman"/>
          <w:iCs/>
          <w:lang w:val="bg-BG"/>
        </w:rPr>
        <w:t xml:space="preserve">своето въздействие в съвременния </w:t>
      </w:r>
      <w:r w:rsidR="00814DA9">
        <w:rPr>
          <w:rFonts w:ascii="Times New Roman" w:hAnsi="Times New Roman" w:cs="Times New Roman"/>
          <w:iCs/>
          <w:lang w:val="bg-BG"/>
        </w:rPr>
        <w:t xml:space="preserve">културен </w:t>
      </w:r>
      <w:r w:rsidRPr="0033433D">
        <w:rPr>
          <w:rFonts w:ascii="Times New Roman" w:hAnsi="Times New Roman" w:cs="Times New Roman"/>
          <w:iCs/>
          <w:lang w:val="bg-BG"/>
        </w:rPr>
        <w:t xml:space="preserve">живот. </w:t>
      </w:r>
      <w:r w:rsidR="005348BF">
        <w:rPr>
          <w:rFonts w:ascii="Times New Roman" w:hAnsi="Times New Roman" w:cs="Times New Roman"/>
          <w:iCs/>
          <w:lang w:val="bg-BG"/>
        </w:rPr>
        <w:t>Вълна от новаторски</w:t>
      </w:r>
      <w:r w:rsidRPr="0033433D">
        <w:rPr>
          <w:rFonts w:ascii="Times New Roman" w:hAnsi="Times New Roman" w:cs="Times New Roman"/>
          <w:iCs/>
          <w:lang w:val="bg-BG"/>
        </w:rPr>
        <w:t xml:space="preserve"> изследвания през последните няколко десетилетия хвърля</w:t>
      </w:r>
      <w:r w:rsidR="005348BF">
        <w:rPr>
          <w:rFonts w:ascii="Times New Roman" w:hAnsi="Times New Roman" w:cs="Times New Roman"/>
          <w:iCs/>
          <w:lang w:val="bg-BG"/>
        </w:rPr>
        <w:t>т</w:t>
      </w:r>
      <w:r w:rsidRPr="0033433D">
        <w:rPr>
          <w:rFonts w:ascii="Times New Roman" w:hAnsi="Times New Roman" w:cs="Times New Roman"/>
          <w:iCs/>
          <w:lang w:val="bg-BG"/>
        </w:rPr>
        <w:t xml:space="preserve"> нова светлина върху слож</w:t>
      </w:r>
      <w:r w:rsidR="00393108">
        <w:rPr>
          <w:rFonts w:ascii="Times New Roman" w:hAnsi="Times New Roman" w:cs="Times New Roman"/>
          <w:iCs/>
          <w:lang w:val="bg-BG"/>
        </w:rPr>
        <w:t>ния</w:t>
      </w:r>
      <w:r w:rsidRPr="0033433D">
        <w:rPr>
          <w:rFonts w:ascii="Times New Roman" w:hAnsi="Times New Roman" w:cs="Times New Roman"/>
          <w:iCs/>
          <w:lang w:val="bg-BG"/>
        </w:rPr>
        <w:t>, динамичен и многоаспектен феномен</w:t>
      </w:r>
      <w:r w:rsidR="00393108">
        <w:rPr>
          <w:rFonts w:ascii="Times New Roman" w:hAnsi="Times New Roman" w:cs="Times New Roman"/>
          <w:iCs/>
          <w:lang w:val="bg-BG"/>
        </w:rPr>
        <w:t xml:space="preserve">, какъвто </w:t>
      </w:r>
      <w:r w:rsidR="005348BF">
        <w:rPr>
          <w:rFonts w:ascii="Times New Roman" w:hAnsi="Times New Roman" w:cs="Times New Roman"/>
          <w:iCs/>
          <w:lang w:val="bg-BG"/>
        </w:rPr>
        <w:t xml:space="preserve">се явява </w:t>
      </w:r>
      <w:r w:rsidR="00393108">
        <w:rPr>
          <w:rFonts w:ascii="Times New Roman" w:hAnsi="Times New Roman" w:cs="Times New Roman"/>
          <w:iCs/>
          <w:lang w:val="bg-BG"/>
        </w:rPr>
        <w:t>сюрреализмът</w:t>
      </w:r>
      <w:r w:rsidRPr="0033433D">
        <w:rPr>
          <w:rFonts w:ascii="Times New Roman" w:hAnsi="Times New Roman" w:cs="Times New Roman"/>
          <w:iCs/>
          <w:lang w:val="bg-BG"/>
        </w:rPr>
        <w:t xml:space="preserve"> и продуктивните му диалози с неговите „други“ отвъд пространствените, времевите, културните и </w:t>
      </w:r>
      <w:r w:rsidR="00393108">
        <w:rPr>
          <w:rFonts w:ascii="Times New Roman" w:hAnsi="Times New Roman" w:cs="Times New Roman"/>
          <w:iCs/>
          <w:lang w:val="bg-BG"/>
        </w:rPr>
        <w:t>етническите</w:t>
      </w:r>
      <w:r w:rsidR="00393108" w:rsidRPr="0033433D">
        <w:rPr>
          <w:rFonts w:ascii="Times New Roman" w:hAnsi="Times New Roman" w:cs="Times New Roman"/>
          <w:iCs/>
          <w:lang w:val="bg-BG"/>
        </w:rPr>
        <w:t xml:space="preserve"> </w:t>
      </w:r>
      <w:r w:rsidRPr="0033433D">
        <w:rPr>
          <w:rFonts w:ascii="Times New Roman" w:hAnsi="Times New Roman" w:cs="Times New Roman"/>
          <w:iCs/>
          <w:lang w:val="bg-BG"/>
        </w:rPr>
        <w:t>граници.</w:t>
      </w:r>
    </w:p>
    <w:p w:rsidR="00241113" w:rsidRDefault="00C84AC8" w:rsidP="00187E6D">
      <w:pPr>
        <w:spacing w:line="360" w:lineRule="auto"/>
        <w:ind w:firstLine="0"/>
        <w:rPr>
          <w:rFonts w:ascii="Times New Roman" w:hAnsi="Times New Roman" w:cs="Times New Roman"/>
          <w:iCs/>
          <w:lang w:val="bg-BG"/>
        </w:rPr>
      </w:pPr>
      <w:r w:rsidRPr="0033433D">
        <w:rPr>
          <w:rFonts w:ascii="Times New Roman" w:hAnsi="Times New Roman" w:cs="Times New Roman"/>
          <w:iCs/>
          <w:lang w:val="bg-BG"/>
        </w:rPr>
        <w:tab/>
        <w:t xml:space="preserve">В своя първи „Манифест на сюрреализма“ от 1924 г. </w:t>
      </w:r>
      <w:r w:rsidR="0021420E">
        <w:rPr>
          <w:rFonts w:ascii="Times New Roman" w:hAnsi="Times New Roman" w:cs="Times New Roman"/>
          <w:iCs/>
          <w:lang w:val="bg-BG"/>
        </w:rPr>
        <w:t>лидерът</w:t>
      </w:r>
      <w:r w:rsidR="0021420E" w:rsidRPr="0033433D">
        <w:rPr>
          <w:rFonts w:ascii="Times New Roman" w:hAnsi="Times New Roman" w:cs="Times New Roman"/>
          <w:iCs/>
          <w:lang w:val="bg-BG"/>
        </w:rPr>
        <w:t xml:space="preserve"> </w:t>
      </w:r>
      <w:r w:rsidRPr="0033433D">
        <w:rPr>
          <w:rFonts w:ascii="Times New Roman" w:hAnsi="Times New Roman" w:cs="Times New Roman"/>
          <w:iCs/>
          <w:lang w:val="bg-BG"/>
        </w:rPr>
        <w:t xml:space="preserve">на движението Андре Бретон въвежда понятието </w:t>
      </w:r>
      <w:r w:rsidR="0021420E">
        <w:rPr>
          <w:rFonts w:ascii="Times New Roman" w:hAnsi="Times New Roman" w:cs="Times New Roman"/>
          <w:i/>
          <w:iCs/>
        </w:rPr>
        <w:t xml:space="preserve">la </w:t>
      </w:r>
      <w:r w:rsidRPr="0033433D">
        <w:rPr>
          <w:rFonts w:ascii="Times New Roman" w:hAnsi="Times New Roman" w:cs="Times New Roman"/>
          <w:i/>
          <w:iCs/>
        </w:rPr>
        <w:t xml:space="preserve">surréalité </w:t>
      </w:r>
      <w:r w:rsidRPr="0033433D">
        <w:rPr>
          <w:rFonts w:ascii="Times New Roman" w:hAnsi="Times New Roman" w:cs="Times New Roman"/>
          <w:iCs/>
          <w:lang w:val="bg-BG"/>
        </w:rPr>
        <w:t>(сюрреалност, издигната реалност, реалност над обективната реалност), прокламира</w:t>
      </w:r>
      <w:r w:rsidR="00FF17C9">
        <w:rPr>
          <w:rFonts w:ascii="Times New Roman" w:hAnsi="Times New Roman" w:cs="Times New Roman"/>
          <w:iCs/>
          <w:lang w:val="bg-BG"/>
        </w:rPr>
        <w:t>йки</w:t>
      </w:r>
      <w:r w:rsidRPr="0033433D">
        <w:rPr>
          <w:rFonts w:ascii="Times New Roman" w:hAnsi="Times New Roman" w:cs="Times New Roman"/>
          <w:iCs/>
          <w:lang w:val="bg-BG"/>
        </w:rPr>
        <w:t>, че „сюрреализмът се основава на вярата в превъзхождащата реалност на някои пренебрегвани преди него форми на асоциация, във всесилието на съня, в безпристрастната игра на мисълта. Той цели да разруши окончателно всички други психични механизми и да ги замести при решаването на главните проблеми на живота“ (Бретон 2000: 27).</w:t>
      </w:r>
      <w:r w:rsidRPr="0033433D">
        <w:rPr>
          <w:rFonts w:ascii="Times New Roman" w:hAnsi="Times New Roman" w:cs="Times New Roman"/>
          <w:iCs/>
        </w:rPr>
        <w:t xml:space="preserve"> </w:t>
      </w:r>
      <w:r w:rsidRPr="0033433D">
        <w:rPr>
          <w:rFonts w:ascii="Times New Roman" w:hAnsi="Times New Roman" w:cs="Times New Roman"/>
          <w:iCs/>
          <w:lang w:val="bg-BG"/>
        </w:rPr>
        <w:t xml:space="preserve">Ако целта на сюрреализма е да </w:t>
      </w:r>
      <w:r w:rsidR="00E2200C">
        <w:rPr>
          <w:rFonts w:ascii="Times New Roman" w:hAnsi="Times New Roman" w:cs="Times New Roman"/>
          <w:iCs/>
          <w:lang w:val="bg-BG"/>
        </w:rPr>
        <w:t xml:space="preserve">възвърне </w:t>
      </w:r>
      <w:r w:rsidR="00C2588B">
        <w:rPr>
          <w:rFonts w:ascii="Times New Roman" w:hAnsi="Times New Roman" w:cs="Times New Roman"/>
          <w:iCs/>
          <w:lang w:val="bg-BG"/>
        </w:rPr>
        <w:t>цялостта на</w:t>
      </w:r>
      <w:r w:rsidR="00C2588B" w:rsidRPr="0033433D">
        <w:rPr>
          <w:rFonts w:ascii="Times New Roman" w:hAnsi="Times New Roman" w:cs="Times New Roman"/>
          <w:iCs/>
          <w:lang w:val="bg-BG"/>
        </w:rPr>
        <w:t xml:space="preserve"> </w:t>
      </w:r>
      <w:r w:rsidRPr="0033433D">
        <w:rPr>
          <w:rFonts w:ascii="Times New Roman" w:hAnsi="Times New Roman" w:cs="Times New Roman"/>
          <w:iCs/>
          <w:lang w:val="bg-BG"/>
        </w:rPr>
        <w:t>човешкия дух</w:t>
      </w:r>
      <w:r w:rsidR="00BF6EC3">
        <w:rPr>
          <w:rFonts w:ascii="Times New Roman" w:hAnsi="Times New Roman" w:cs="Times New Roman"/>
          <w:iCs/>
          <w:lang w:val="bg-BG"/>
        </w:rPr>
        <w:t>,</w:t>
      </w:r>
      <w:r w:rsidRPr="0033433D">
        <w:rPr>
          <w:rFonts w:ascii="Times New Roman" w:hAnsi="Times New Roman" w:cs="Times New Roman"/>
          <w:iCs/>
          <w:lang w:val="bg-BG"/>
        </w:rPr>
        <w:t xml:space="preserve"> като го освободи от </w:t>
      </w:r>
      <w:r w:rsidR="00BF6EC3">
        <w:rPr>
          <w:rFonts w:ascii="Times New Roman" w:hAnsi="Times New Roman" w:cs="Times New Roman"/>
          <w:iCs/>
          <w:lang w:val="bg-BG"/>
        </w:rPr>
        <w:t xml:space="preserve">сковаващите </w:t>
      </w:r>
      <w:r w:rsidRPr="0033433D">
        <w:rPr>
          <w:rFonts w:ascii="Times New Roman" w:hAnsi="Times New Roman" w:cs="Times New Roman"/>
          <w:iCs/>
          <w:lang w:val="bg-BG"/>
        </w:rPr>
        <w:t>морални и естетически устои в буржоазното общество, то Бретон си представя един издигнат свят на различно познание, позволяващ заменянето на всички ригидни форми с нови асоциации, произлизащи от въображение</w:t>
      </w:r>
      <w:r w:rsidR="00BF6EC3">
        <w:rPr>
          <w:rFonts w:ascii="Times New Roman" w:hAnsi="Times New Roman" w:cs="Times New Roman"/>
          <w:iCs/>
          <w:lang w:val="bg-BG"/>
        </w:rPr>
        <w:t>то, несъзнаваните желания и съня</w:t>
      </w:r>
      <w:r w:rsidRPr="0033433D">
        <w:rPr>
          <w:rFonts w:ascii="Times New Roman" w:hAnsi="Times New Roman" w:cs="Times New Roman"/>
          <w:iCs/>
          <w:lang w:val="bg-BG"/>
        </w:rPr>
        <w:t xml:space="preserve">. Сюрреалистите търсят тези нови връзки </w:t>
      </w:r>
      <w:r w:rsidR="00BF6EC3">
        <w:rPr>
          <w:rFonts w:ascii="Times New Roman" w:hAnsi="Times New Roman" w:cs="Times New Roman"/>
          <w:iCs/>
          <w:lang w:val="bg-BG"/>
        </w:rPr>
        <w:t>както</w:t>
      </w:r>
      <w:r w:rsidRPr="0033433D">
        <w:rPr>
          <w:rFonts w:ascii="Times New Roman" w:hAnsi="Times New Roman" w:cs="Times New Roman"/>
          <w:iCs/>
          <w:lang w:val="bg-BG"/>
        </w:rPr>
        <w:t xml:space="preserve"> в поезията и изкуството, </w:t>
      </w:r>
      <w:r w:rsidR="00BF6EC3">
        <w:rPr>
          <w:rFonts w:ascii="Times New Roman" w:hAnsi="Times New Roman" w:cs="Times New Roman"/>
          <w:iCs/>
          <w:lang w:val="bg-BG"/>
        </w:rPr>
        <w:t>така</w:t>
      </w:r>
      <w:r w:rsidR="00BF6EC3" w:rsidRPr="0033433D">
        <w:rPr>
          <w:rFonts w:ascii="Times New Roman" w:hAnsi="Times New Roman" w:cs="Times New Roman"/>
          <w:iCs/>
          <w:lang w:val="bg-BG"/>
        </w:rPr>
        <w:t xml:space="preserve"> </w:t>
      </w:r>
      <w:r w:rsidRPr="0033433D">
        <w:rPr>
          <w:rFonts w:ascii="Times New Roman" w:hAnsi="Times New Roman" w:cs="Times New Roman"/>
          <w:iCs/>
          <w:lang w:val="bg-BG"/>
        </w:rPr>
        <w:t xml:space="preserve">и в реалния живот. </w:t>
      </w:r>
      <w:r w:rsidR="00241113">
        <w:rPr>
          <w:rFonts w:ascii="Times New Roman" w:hAnsi="Times New Roman" w:cs="Times New Roman"/>
          <w:iCs/>
          <w:lang w:val="bg-BG"/>
        </w:rPr>
        <w:t xml:space="preserve">Както уточнява </w:t>
      </w:r>
      <w:r w:rsidR="00241113" w:rsidRPr="0033433D">
        <w:rPr>
          <w:rFonts w:ascii="Times New Roman" w:hAnsi="Times New Roman" w:cs="Times New Roman"/>
          <w:iCs/>
          <w:lang w:val="bg-BG"/>
        </w:rPr>
        <w:t xml:space="preserve">Морис Бланшо, </w:t>
      </w:r>
      <w:r w:rsidR="00241113">
        <w:rPr>
          <w:rFonts w:ascii="Times New Roman" w:hAnsi="Times New Roman" w:cs="Times New Roman"/>
          <w:iCs/>
          <w:lang w:val="bg-BG"/>
        </w:rPr>
        <w:t>с</w:t>
      </w:r>
      <w:r w:rsidRPr="0033433D">
        <w:rPr>
          <w:rFonts w:ascii="Times New Roman" w:hAnsi="Times New Roman" w:cs="Times New Roman"/>
          <w:iCs/>
          <w:lang w:val="bg-BG"/>
        </w:rPr>
        <w:t>юрреализмът не е „система“ или „школа“, а е цялостна практика на живота</w:t>
      </w:r>
      <w:r w:rsidR="005440C9">
        <w:rPr>
          <w:rFonts w:ascii="Times New Roman" w:hAnsi="Times New Roman" w:cs="Times New Roman"/>
          <w:iCs/>
          <w:lang w:val="bg-BG"/>
        </w:rPr>
        <w:t xml:space="preserve">, в която </w:t>
      </w:r>
      <w:r w:rsidRPr="0033433D">
        <w:rPr>
          <w:rFonts w:ascii="Times New Roman" w:hAnsi="Times New Roman" w:cs="Times New Roman"/>
          <w:iCs/>
          <w:lang w:val="bg-BG"/>
        </w:rPr>
        <w:t xml:space="preserve">поезията и действието вървят ръка за ръка. В своите експериментални практики и колективни игри сюрреалистите преобръщат традиционните представи за времето и пространството и предлагат един алтернативен свят – нестабилен, динамичен, в който границите </w:t>
      </w:r>
      <w:r w:rsidR="00241113">
        <w:rPr>
          <w:rFonts w:ascii="Times New Roman" w:hAnsi="Times New Roman" w:cs="Times New Roman"/>
          <w:iCs/>
          <w:lang w:val="bg-BG"/>
        </w:rPr>
        <w:t xml:space="preserve">между видимото и невидимото, живота и смъртта и всички изкуствено построени опозиции </w:t>
      </w:r>
      <w:r w:rsidRPr="0033433D">
        <w:rPr>
          <w:rFonts w:ascii="Times New Roman" w:hAnsi="Times New Roman" w:cs="Times New Roman"/>
          <w:iCs/>
          <w:lang w:val="bg-BG"/>
        </w:rPr>
        <w:t xml:space="preserve">се заличават. </w:t>
      </w:r>
      <w:r w:rsidR="0042297C">
        <w:rPr>
          <w:rFonts w:ascii="Times New Roman" w:hAnsi="Times New Roman" w:cs="Times New Roman"/>
          <w:iCs/>
          <w:lang w:val="bg-BG"/>
        </w:rPr>
        <w:t xml:space="preserve">Отхвърляйки </w:t>
      </w:r>
      <w:r w:rsidRPr="0033433D">
        <w:rPr>
          <w:rFonts w:ascii="Times New Roman" w:hAnsi="Times New Roman" w:cs="Times New Roman"/>
          <w:iCs/>
          <w:lang w:val="bg-BG"/>
        </w:rPr>
        <w:t>недосегаемото „отвъдно“ на християнс</w:t>
      </w:r>
      <w:r w:rsidR="0042297C">
        <w:rPr>
          <w:rFonts w:ascii="Times New Roman" w:hAnsi="Times New Roman" w:cs="Times New Roman"/>
          <w:iCs/>
          <w:lang w:val="bg-BG"/>
        </w:rPr>
        <w:t>ката църква</w:t>
      </w:r>
      <w:r w:rsidRPr="0033433D">
        <w:rPr>
          <w:rFonts w:ascii="Times New Roman" w:hAnsi="Times New Roman" w:cs="Times New Roman"/>
          <w:iCs/>
          <w:lang w:val="bg-BG"/>
        </w:rPr>
        <w:t>, предпоставено от дихотомните разделения живот / смърт, тяло / душа, материя / нематерия, сюрреалистите прокламират силата на желанието и съня, оповавайки се във вътрешната сил</w:t>
      </w:r>
      <w:r w:rsidR="0042297C">
        <w:rPr>
          <w:rFonts w:ascii="Times New Roman" w:hAnsi="Times New Roman" w:cs="Times New Roman"/>
          <w:iCs/>
          <w:lang w:val="bg-BG"/>
        </w:rPr>
        <w:t>а</w:t>
      </w:r>
      <w:r w:rsidRPr="0033433D">
        <w:rPr>
          <w:rFonts w:ascii="Times New Roman" w:hAnsi="Times New Roman" w:cs="Times New Roman"/>
          <w:iCs/>
          <w:lang w:val="bg-BG"/>
        </w:rPr>
        <w:t xml:space="preserve"> на човека. Ако в западната философия се е развил „нов тип мистицизъм, чиито семена са били посяти дълго преди идването на сюрреализма“, отбелязва Анна Балакиан, то този „нов тип мистицизъм“ предполага, че „трансформацията на живота, разширяването на кръгозора могат да бъдат изпитани и изразени чрез понятието </w:t>
      </w:r>
      <w:r w:rsidRPr="0033433D">
        <w:rPr>
          <w:rFonts w:ascii="Times New Roman" w:hAnsi="Times New Roman" w:cs="Times New Roman"/>
          <w:i/>
          <w:iCs/>
          <w:lang w:val="bg-BG"/>
        </w:rPr>
        <w:t>тук и сега</w:t>
      </w:r>
      <w:r w:rsidRPr="0033433D">
        <w:rPr>
          <w:rFonts w:ascii="Times New Roman" w:hAnsi="Times New Roman" w:cs="Times New Roman"/>
          <w:iCs/>
          <w:lang w:val="bg-BG"/>
        </w:rPr>
        <w:t xml:space="preserve">, в границите на нашето материално съществуване и спрямо физическата реалност, от която ние сме част“ </w:t>
      </w:r>
      <w:r w:rsidRPr="0033433D">
        <w:rPr>
          <w:rFonts w:ascii="Times New Roman" w:hAnsi="Times New Roman" w:cs="Times New Roman"/>
          <w:iCs/>
        </w:rPr>
        <w:t>(Balakian 1986: 19</w:t>
      </w:r>
      <w:r w:rsidRPr="0033433D">
        <w:rPr>
          <w:rFonts w:ascii="Times New Roman" w:hAnsi="Times New Roman" w:cs="Times New Roman"/>
          <w:iCs/>
          <w:lang w:val="bg-BG"/>
        </w:rPr>
        <w:t>, прев. мой</w:t>
      </w:r>
      <w:r w:rsidRPr="0033433D">
        <w:rPr>
          <w:rFonts w:ascii="Times New Roman" w:hAnsi="Times New Roman" w:cs="Times New Roman"/>
          <w:iCs/>
        </w:rPr>
        <w:t>)</w:t>
      </w:r>
      <w:r w:rsidRPr="0033433D">
        <w:rPr>
          <w:rFonts w:ascii="Times New Roman" w:hAnsi="Times New Roman" w:cs="Times New Roman"/>
          <w:iCs/>
          <w:lang w:val="bg-BG"/>
        </w:rPr>
        <w:t xml:space="preserve">. Следователно устремът на сюрреалистите да променят света не подкрепя бягството от реалността, „ескапизмът вече не е нужен“ </w:t>
      </w:r>
      <w:r w:rsidRPr="0033433D">
        <w:rPr>
          <w:rFonts w:ascii="Times New Roman" w:hAnsi="Times New Roman" w:cs="Times New Roman"/>
          <w:iCs/>
        </w:rPr>
        <w:t>(Balakian 1986: 169</w:t>
      </w:r>
      <w:r w:rsidRPr="0033433D">
        <w:rPr>
          <w:rFonts w:ascii="Times New Roman" w:hAnsi="Times New Roman" w:cs="Times New Roman"/>
          <w:iCs/>
          <w:lang w:val="bg-BG"/>
        </w:rPr>
        <w:t>, прев. мой</w:t>
      </w:r>
      <w:r w:rsidRPr="0033433D">
        <w:rPr>
          <w:rFonts w:ascii="Times New Roman" w:hAnsi="Times New Roman" w:cs="Times New Roman"/>
          <w:iCs/>
        </w:rPr>
        <w:t>)</w:t>
      </w:r>
      <w:r w:rsidRPr="0033433D">
        <w:rPr>
          <w:rFonts w:ascii="Times New Roman" w:hAnsi="Times New Roman" w:cs="Times New Roman"/>
          <w:iCs/>
          <w:lang w:val="bg-BG"/>
        </w:rPr>
        <w:t>.</w:t>
      </w:r>
      <w:r w:rsidRPr="0033433D">
        <w:rPr>
          <w:rFonts w:ascii="Times New Roman" w:hAnsi="Times New Roman" w:cs="Times New Roman"/>
          <w:iCs/>
          <w:lang w:val="bg-BG"/>
        </w:rPr>
        <w:tab/>
      </w:r>
    </w:p>
    <w:p w:rsidR="00C84AC8" w:rsidRPr="0033433D" w:rsidRDefault="00C84AC8" w:rsidP="00D46727">
      <w:pPr>
        <w:spacing w:line="360" w:lineRule="auto"/>
        <w:ind w:firstLine="720"/>
        <w:rPr>
          <w:rFonts w:ascii="Times New Roman" w:hAnsi="Times New Roman" w:cs="Times New Roman"/>
          <w:iCs/>
          <w:lang w:val="bg-BG"/>
        </w:rPr>
      </w:pPr>
      <w:r w:rsidRPr="0033433D">
        <w:rPr>
          <w:rFonts w:ascii="Times New Roman" w:hAnsi="Times New Roman" w:cs="Times New Roman"/>
          <w:iCs/>
          <w:lang w:val="bg-BG"/>
        </w:rPr>
        <w:t xml:space="preserve">Както множество литературни историци </w:t>
      </w:r>
      <w:r w:rsidR="0042297C">
        <w:rPr>
          <w:rFonts w:ascii="Times New Roman" w:hAnsi="Times New Roman" w:cs="Times New Roman"/>
          <w:iCs/>
          <w:lang w:val="bg-BG"/>
        </w:rPr>
        <w:t>отбелязват</w:t>
      </w:r>
      <w:r w:rsidRPr="0033433D">
        <w:rPr>
          <w:rFonts w:ascii="Times New Roman" w:hAnsi="Times New Roman" w:cs="Times New Roman"/>
          <w:iCs/>
          <w:lang w:val="bg-BG"/>
        </w:rPr>
        <w:t xml:space="preserve">, сюрреализмът </w:t>
      </w:r>
      <w:r w:rsidR="009E1819" w:rsidRPr="0033433D">
        <w:rPr>
          <w:rFonts w:ascii="Times New Roman" w:hAnsi="Times New Roman" w:cs="Times New Roman"/>
          <w:iCs/>
          <w:lang w:val="bg-BG"/>
        </w:rPr>
        <w:t xml:space="preserve">дълбоко </w:t>
      </w:r>
      <w:r w:rsidRPr="0033433D">
        <w:rPr>
          <w:rFonts w:ascii="Times New Roman" w:hAnsi="Times New Roman" w:cs="Times New Roman"/>
          <w:iCs/>
          <w:lang w:val="bg-BG"/>
        </w:rPr>
        <w:t xml:space="preserve">е потопен в мистицизма на </w:t>
      </w:r>
      <w:r w:rsidR="006D3F4B">
        <w:rPr>
          <w:rFonts w:ascii="Times New Roman" w:hAnsi="Times New Roman" w:cs="Times New Roman"/>
          <w:iCs/>
          <w:lang w:val="bg-BG"/>
        </w:rPr>
        <w:t xml:space="preserve">поетите </w:t>
      </w:r>
      <w:r w:rsidRPr="0033433D">
        <w:rPr>
          <w:rFonts w:ascii="Times New Roman" w:hAnsi="Times New Roman" w:cs="Times New Roman"/>
          <w:iCs/>
          <w:lang w:val="bg-BG"/>
        </w:rPr>
        <w:t xml:space="preserve">романтици </w:t>
      </w:r>
      <w:r w:rsidR="006D3F4B">
        <w:rPr>
          <w:rFonts w:ascii="Times New Roman" w:hAnsi="Times New Roman" w:cs="Times New Roman"/>
          <w:iCs/>
          <w:lang w:val="bg-BG"/>
        </w:rPr>
        <w:t xml:space="preserve">и симолисти, </w:t>
      </w:r>
      <w:r w:rsidRPr="0033433D">
        <w:rPr>
          <w:rFonts w:ascii="Times New Roman" w:hAnsi="Times New Roman" w:cs="Times New Roman"/>
          <w:iCs/>
          <w:lang w:val="bg-BG"/>
        </w:rPr>
        <w:t xml:space="preserve">и в още по-широк план в окултистката традиция, която вижда света като сложна мрежа от аналогии или универсални кореспонденции между материалния и духовния живот, между микрокосмоса и макрокосмоса, между човека и природата, невидими за човешкия разсъдък, но достъпни за интуицията. Сюрреалистите се възхищаат пред романтиците и онези автори, които пишат от пределите на </w:t>
      </w:r>
      <w:r w:rsidRPr="0033433D">
        <w:rPr>
          <w:rFonts w:ascii="Times New Roman" w:hAnsi="Times New Roman" w:cs="Times New Roman"/>
          <w:iCs/>
          <w:lang w:val="bg-BG"/>
        </w:rPr>
        <w:lastRenderedPageBreak/>
        <w:t xml:space="preserve">обществото, величаят бунта или които се впускат във фантазиите и езотеризма. Романтиците преди тях постулират преимуществото на вътрешния свят над </w:t>
      </w:r>
      <w:r w:rsidR="006D3F4B">
        <w:rPr>
          <w:rFonts w:ascii="Times New Roman" w:hAnsi="Times New Roman" w:cs="Times New Roman"/>
          <w:iCs/>
          <w:lang w:val="bg-BG"/>
        </w:rPr>
        <w:t>външната</w:t>
      </w:r>
      <w:r w:rsidR="006D3F4B" w:rsidRPr="0033433D">
        <w:rPr>
          <w:rFonts w:ascii="Times New Roman" w:hAnsi="Times New Roman" w:cs="Times New Roman"/>
          <w:iCs/>
          <w:lang w:val="bg-BG"/>
        </w:rPr>
        <w:t xml:space="preserve"> </w:t>
      </w:r>
      <w:r w:rsidRPr="0033433D">
        <w:rPr>
          <w:rFonts w:ascii="Times New Roman" w:hAnsi="Times New Roman" w:cs="Times New Roman"/>
          <w:iCs/>
          <w:lang w:val="bg-BG"/>
        </w:rPr>
        <w:t>реалност. С</w:t>
      </w:r>
      <w:r w:rsidR="00241113">
        <w:rPr>
          <w:rFonts w:ascii="Times New Roman" w:hAnsi="Times New Roman" w:cs="Times New Roman"/>
          <w:iCs/>
          <w:lang w:val="bg-BG"/>
        </w:rPr>
        <w:t xml:space="preserve">ъс символистите и </w:t>
      </w:r>
      <w:r w:rsidRPr="0033433D">
        <w:rPr>
          <w:rFonts w:ascii="Times New Roman" w:hAnsi="Times New Roman" w:cs="Times New Roman"/>
          <w:iCs/>
          <w:lang w:val="bg-BG"/>
        </w:rPr>
        <w:t xml:space="preserve">Бодлер поезията приема мистична роля, чрез която поетът се опитва да разбере кореспонденциите между видимото и невидимото. Рембо отива още по-далеч и превръща поета във визионер, който практикува алхимията на думите. Поезията сама по себе си се явява средство да се промени човечеството. </w:t>
      </w:r>
      <w:r w:rsidR="006D3F4B">
        <w:rPr>
          <w:rFonts w:ascii="Times New Roman" w:hAnsi="Times New Roman" w:cs="Times New Roman"/>
          <w:iCs/>
          <w:lang w:val="bg-BG"/>
        </w:rPr>
        <w:t>С</w:t>
      </w:r>
      <w:r w:rsidRPr="0033433D">
        <w:rPr>
          <w:rFonts w:ascii="Times New Roman" w:hAnsi="Times New Roman" w:cs="Times New Roman"/>
          <w:iCs/>
          <w:lang w:val="bg-BG"/>
        </w:rPr>
        <w:t xml:space="preserve">юрреалистите вярват в трансформацията на живота чрез поезията и се опитват да достигнат </w:t>
      </w:r>
      <w:r w:rsidR="006D3F4B">
        <w:rPr>
          <w:rFonts w:ascii="Times New Roman" w:hAnsi="Times New Roman" w:cs="Times New Roman"/>
          <w:iCs/>
          <w:lang w:val="bg-BG"/>
        </w:rPr>
        <w:t>онова, което е недосегаемо с просто око</w:t>
      </w:r>
      <w:r w:rsidRPr="0033433D">
        <w:rPr>
          <w:rFonts w:ascii="Times New Roman" w:hAnsi="Times New Roman" w:cs="Times New Roman"/>
          <w:iCs/>
          <w:lang w:val="bg-BG"/>
        </w:rPr>
        <w:t xml:space="preserve">. </w:t>
      </w:r>
      <w:r w:rsidR="006D3F4B">
        <w:rPr>
          <w:rFonts w:ascii="Times New Roman" w:hAnsi="Times New Roman" w:cs="Times New Roman"/>
          <w:iCs/>
          <w:lang w:val="bg-BG"/>
        </w:rPr>
        <w:t>Ж</w:t>
      </w:r>
      <w:r w:rsidRPr="0033433D">
        <w:rPr>
          <w:rFonts w:ascii="Times New Roman" w:hAnsi="Times New Roman" w:cs="Times New Roman"/>
          <w:iCs/>
          <w:lang w:val="bg-BG"/>
        </w:rPr>
        <w:t xml:space="preserve">еланието им да се докоснат до </w:t>
      </w:r>
      <w:r w:rsidR="006D3F4B">
        <w:rPr>
          <w:rFonts w:ascii="Times New Roman" w:hAnsi="Times New Roman" w:cs="Times New Roman"/>
          <w:iCs/>
          <w:lang w:val="bg-BG"/>
        </w:rPr>
        <w:t xml:space="preserve">една </w:t>
      </w:r>
      <w:r w:rsidR="00241113">
        <w:rPr>
          <w:rFonts w:ascii="Times New Roman" w:hAnsi="Times New Roman" w:cs="Times New Roman"/>
          <w:iCs/>
          <w:lang w:val="bg-BG"/>
        </w:rPr>
        <w:t xml:space="preserve">издигната </w:t>
      </w:r>
      <w:r w:rsidR="006D3F4B">
        <w:rPr>
          <w:rFonts w:ascii="Times New Roman" w:hAnsi="Times New Roman" w:cs="Times New Roman"/>
          <w:iCs/>
          <w:lang w:val="bg-BG"/>
        </w:rPr>
        <w:t>реалност, или свръхреалност,</w:t>
      </w:r>
      <w:r w:rsidR="006D3F4B" w:rsidRPr="0033433D">
        <w:rPr>
          <w:rFonts w:ascii="Times New Roman" w:hAnsi="Times New Roman" w:cs="Times New Roman"/>
          <w:iCs/>
          <w:lang w:val="bg-BG"/>
        </w:rPr>
        <w:t xml:space="preserve"> </w:t>
      </w:r>
      <w:r w:rsidRPr="0033433D">
        <w:rPr>
          <w:rFonts w:ascii="Times New Roman" w:hAnsi="Times New Roman" w:cs="Times New Roman"/>
          <w:iCs/>
          <w:lang w:val="bg-BG"/>
        </w:rPr>
        <w:t>се превръща в основн</w:t>
      </w:r>
      <w:r w:rsidR="006D3F4B">
        <w:rPr>
          <w:rFonts w:ascii="Times New Roman" w:hAnsi="Times New Roman" w:cs="Times New Roman"/>
          <w:iCs/>
          <w:lang w:val="bg-BG"/>
        </w:rPr>
        <w:t>а</w:t>
      </w:r>
      <w:r w:rsidRPr="0033433D">
        <w:rPr>
          <w:rFonts w:ascii="Times New Roman" w:hAnsi="Times New Roman" w:cs="Times New Roman"/>
          <w:iCs/>
          <w:lang w:val="bg-BG"/>
        </w:rPr>
        <w:t xml:space="preserve"> цел на сюрреализма. Ако „кореспонденциите“ на Шарл Бодлер или „мрачните послания“ на Виктор Юго</w:t>
      </w:r>
      <w:r w:rsidR="006D3F4B">
        <w:rPr>
          <w:rFonts w:ascii="Times New Roman" w:hAnsi="Times New Roman" w:cs="Times New Roman"/>
          <w:iCs/>
          <w:lang w:val="bg-BG"/>
        </w:rPr>
        <w:t xml:space="preserve"> </w:t>
      </w:r>
      <w:r w:rsidRPr="0033433D">
        <w:rPr>
          <w:rFonts w:ascii="Times New Roman" w:hAnsi="Times New Roman" w:cs="Times New Roman"/>
          <w:iCs/>
          <w:lang w:val="bg-BG"/>
        </w:rPr>
        <w:t xml:space="preserve">са израз на един много древен принцип, че всичко във вселената функционира като знак и е свързано с други знаци, които могат да бъдат разбрани само от посветените, от поетите, то сюрреалистите са жадни да открият произхода и смисъла на тези </w:t>
      </w:r>
      <w:r w:rsidR="006D3F4B">
        <w:rPr>
          <w:rFonts w:ascii="Times New Roman" w:hAnsi="Times New Roman" w:cs="Times New Roman"/>
          <w:iCs/>
          <w:lang w:val="bg-BG"/>
        </w:rPr>
        <w:t>знаци</w:t>
      </w:r>
      <w:r w:rsidR="006D3F4B" w:rsidRPr="0033433D">
        <w:rPr>
          <w:rFonts w:ascii="Times New Roman" w:hAnsi="Times New Roman" w:cs="Times New Roman"/>
          <w:iCs/>
          <w:lang w:val="bg-BG"/>
        </w:rPr>
        <w:t xml:space="preserve"> </w:t>
      </w:r>
      <w:r w:rsidRPr="0033433D">
        <w:rPr>
          <w:rFonts w:ascii="Times New Roman" w:hAnsi="Times New Roman" w:cs="Times New Roman"/>
          <w:iCs/>
          <w:lang w:val="bg-BG"/>
        </w:rPr>
        <w:t>чрез възможностите на човешкото подсъзнание</w:t>
      </w:r>
      <w:r w:rsidR="00187E6D">
        <w:rPr>
          <w:rFonts w:ascii="Times New Roman" w:hAnsi="Times New Roman" w:cs="Times New Roman"/>
          <w:iCs/>
          <w:lang w:val="bg-BG"/>
        </w:rPr>
        <w:t xml:space="preserve"> и въображение</w:t>
      </w:r>
      <w:r w:rsidRPr="0033433D">
        <w:rPr>
          <w:rFonts w:ascii="Times New Roman" w:hAnsi="Times New Roman" w:cs="Times New Roman"/>
          <w:iCs/>
          <w:lang w:val="bg-BG"/>
        </w:rPr>
        <w:t xml:space="preserve">, на което те подчиняват обективната реалност. За разлика от предшествениците си, които вярват, че </w:t>
      </w:r>
      <w:r w:rsidR="006D3F4B">
        <w:rPr>
          <w:rFonts w:ascii="Times New Roman" w:hAnsi="Times New Roman" w:cs="Times New Roman"/>
          <w:iCs/>
          <w:lang w:val="bg-BG"/>
        </w:rPr>
        <w:t xml:space="preserve">единствено </w:t>
      </w:r>
      <w:r w:rsidRPr="0033433D">
        <w:rPr>
          <w:rFonts w:ascii="Times New Roman" w:hAnsi="Times New Roman" w:cs="Times New Roman"/>
          <w:iCs/>
          <w:lang w:val="bg-BG"/>
        </w:rPr>
        <w:t>поетът е този, който чрез магическата сила на думите може да промени света, сюрреалистите мечтаят животът на всеки да бъде включен в поезията, тъй като поезията за тях се идентифицира с духовното освобождаване на човека. Ако Бретон вярва, че всеки човек носи поетичния потенциал в себе си и поезията на живота трябва да бъде „написана от всички“, то той вижда между вътрешния и външния свят неуловима комуникация, която развива в концепта си за „обективната случайност“</w:t>
      </w:r>
      <w:r w:rsidR="00187E6D">
        <w:rPr>
          <w:rFonts w:ascii="Times New Roman" w:hAnsi="Times New Roman" w:cs="Times New Roman"/>
          <w:iCs/>
          <w:lang w:val="bg-BG"/>
        </w:rPr>
        <w:t xml:space="preserve"> </w:t>
      </w:r>
      <w:r w:rsidR="00187E6D">
        <w:rPr>
          <w:rFonts w:ascii="Times New Roman" w:hAnsi="Times New Roman" w:cs="Times New Roman"/>
          <w:iCs/>
        </w:rPr>
        <w:t>(</w:t>
      </w:r>
      <w:r w:rsidR="00187E6D">
        <w:rPr>
          <w:rFonts w:ascii="Times New Roman" w:hAnsi="Times New Roman" w:cs="Times New Roman"/>
          <w:i/>
          <w:iCs/>
        </w:rPr>
        <w:t>le hasard objectif</w:t>
      </w:r>
      <w:r w:rsidR="00187E6D">
        <w:rPr>
          <w:rFonts w:ascii="Times New Roman" w:hAnsi="Times New Roman" w:cs="Times New Roman"/>
          <w:iCs/>
        </w:rPr>
        <w:t>)</w:t>
      </w:r>
      <w:r w:rsidRPr="0033433D">
        <w:rPr>
          <w:rFonts w:ascii="Times New Roman" w:hAnsi="Times New Roman" w:cs="Times New Roman"/>
          <w:iCs/>
          <w:lang w:val="bg-BG"/>
        </w:rPr>
        <w:t>. Според „обективната случайност“ обективният свят може в най-неочакван момент и по мистериозен начин да отговори на вътрешните желания на човека или, другояче казано, външната реалност може да породи неочаквани прозрения във вз</w:t>
      </w:r>
      <w:r w:rsidR="00854859">
        <w:rPr>
          <w:rFonts w:ascii="Times New Roman" w:hAnsi="Times New Roman" w:cs="Times New Roman"/>
          <w:iCs/>
          <w:lang w:val="bg-BG"/>
        </w:rPr>
        <w:t>а</w:t>
      </w:r>
      <w:r w:rsidRPr="0033433D">
        <w:rPr>
          <w:rFonts w:ascii="Times New Roman" w:hAnsi="Times New Roman" w:cs="Times New Roman"/>
          <w:iCs/>
          <w:lang w:val="bg-BG"/>
        </w:rPr>
        <w:t xml:space="preserve">имодействието си с човешката психика. „Обективната случайност“ не е просто случайност, а случайност, работеща в полза на вътрешните нужди на човека. Това, което най-много вълнува Бретон, преди още да е теоретизирал концепта, е силата на съвпадението. В пролога към известния си роман „Надя“ той разказва за серия от епизоди и неочаквани случки, които „всеки път показват проявленията на някакъв знак“ </w:t>
      </w:r>
      <w:r w:rsidRPr="0033433D">
        <w:rPr>
          <w:rFonts w:ascii="Times New Roman" w:hAnsi="Times New Roman" w:cs="Times New Roman"/>
          <w:iCs/>
        </w:rPr>
        <w:t>(Breton 1964: 20</w:t>
      </w:r>
      <w:r w:rsidRPr="0033433D">
        <w:rPr>
          <w:rFonts w:ascii="Times New Roman" w:hAnsi="Times New Roman" w:cs="Times New Roman"/>
          <w:iCs/>
          <w:lang w:val="bg-BG"/>
        </w:rPr>
        <w:t>, прев. мой</w:t>
      </w:r>
      <w:r w:rsidRPr="0033433D">
        <w:rPr>
          <w:rFonts w:ascii="Times New Roman" w:hAnsi="Times New Roman" w:cs="Times New Roman"/>
          <w:iCs/>
        </w:rPr>
        <w:t>)</w:t>
      </w:r>
      <w:r w:rsidRPr="0033433D">
        <w:rPr>
          <w:rFonts w:ascii="Times New Roman" w:hAnsi="Times New Roman" w:cs="Times New Roman"/>
          <w:iCs/>
          <w:lang w:val="bg-BG"/>
        </w:rPr>
        <w:t>. Тези събития предполагат т. нар. „автоматично“ поведение, според което субектът, освободен от всякаква отговорност, парадоксално изпитва силата на собствената си свобода. „Обективната случайност“</w:t>
      </w:r>
      <w:r w:rsidRPr="0033433D">
        <w:rPr>
          <w:rFonts w:ascii="Times New Roman" w:hAnsi="Times New Roman" w:cs="Times New Roman"/>
          <w:iCs/>
        </w:rPr>
        <w:t xml:space="preserve"> </w:t>
      </w:r>
      <w:r w:rsidRPr="0033433D">
        <w:rPr>
          <w:rFonts w:ascii="Times New Roman" w:hAnsi="Times New Roman" w:cs="Times New Roman"/>
          <w:iCs/>
          <w:lang w:val="bg-BG"/>
        </w:rPr>
        <w:t xml:space="preserve">придобива </w:t>
      </w:r>
      <w:r w:rsidR="00854859">
        <w:rPr>
          <w:rFonts w:ascii="Times New Roman" w:hAnsi="Times New Roman" w:cs="Times New Roman"/>
          <w:iCs/>
          <w:lang w:val="bg-BG"/>
        </w:rPr>
        <w:t>основна</w:t>
      </w:r>
      <w:r w:rsidR="00854859" w:rsidRPr="0033433D">
        <w:rPr>
          <w:rFonts w:ascii="Times New Roman" w:hAnsi="Times New Roman" w:cs="Times New Roman"/>
          <w:iCs/>
          <w:lang w:val="bg-BG"/>
        </w:rPr>
        <w:t xml:space="preserve"> </w:t>
      </w:r>
      <w:r w:rsidRPr="0033433D">
        <w:rPr>
          <w:rFonts w:ascii="Times New Roman" w:hAnsi="Times New Roman" w:cs="Times New Roman"/>
          <w:iCs/>
          <w:lang w:val="bg-BG"/>
        </w:rPr>
        <w:t xml:space="preserve">роля в сюрреалистичното </w:t>
      </w:r>
      <w:r w:rsidR="00854859" w:rsidRPr="0033433D">
        <w:rPr>
          <w:rFonts w:ascii="Times New Roman" w:hAnsi="Times New Roman" w:cs="Times New Roman"/>
          <w:iCs/>
          <w:lang w:val="bg-BG"/>
        </w:rPr>
        <w:t>пре</w:t>
      </w:r>
      <w:r w:rsidR="00854859">
        <w:rPr>
          <w:rFonts w:ascii="Times New Roman" w:hAnsi="Times New Roman" w:cs="Times New Roman"/>
          <w:iCs/>
          <w:lang w:val="bg-BG"/>
        </w:rPr>
        <w:t>изграждане</w:t>
      </w:r>
      <w:r w:rsidR="00854859" w:rsidRPr="0033433D">
        <w:rPr>
          <w:rFonts w:ascii="Times New Roman" w:hAnsi="Times New Roman" w:cs="Times New Roman"/>
          <w:iCs/>
          <w:lang w:val="bg-BG"/>
        </w:rPr>
        <w:t xml:space="preserve"> </w:t>
      </w:r>
      <w:r w:rsidRPr="0033433D">
        <w:rPr>
          <w:rFonts w:ascii="Times New Roman" w:hAnsi="Times New Roman" w:cs="Times New Roman"/>
          <w:iCs/>
          <w:lang w:val="bg-BG"/>
        </w:rPr>
        <w:t xml:space="preserve">на света, тъй като тя държи ключовите ситуации, чрез които се дава власт на подсъзнанието да преподреди външния ред и да трансцендира чисто антропологичните граници на човека, за да го разтвори в голямата вселена.  </w:t>
      </w:r>
    </w:p>
    <w:p w:rsidR="007271A6" w:rsidRPr="0033433D" w:rsidRDefault="00C84AC8" w:rsidP="00C84AC8">
      <w:pPr>
        <w:spacing w:line="360" w:lineRule="auto"/>
        <w:ind w:firstLine="0"/>
        <w:rPr>
          <w:rFonts w:ascii="Times New Roman" w:hAnsi="Times New Roman" w:cs="Times New Roman"/>
          <w:iCs/>
          <w:lang w:val="bg-BG"/>
        </w:rPr>
      </w:pPr>
      <w:r w:rsidRPr="0033433D">
        <w:rPr>
          <w:rFonts w:ascii="Times New Roman" w:hAnsi="Times New Roman" w:cs="Times New Roman"/>
          <w:iCs/>
          <w:lang w:val="bg-BG"/>
        </w:rPr>
        <w:tab/>
      </w:r>
      <w:r w:rsidR="007271A6">
        <w:rPr>
          <w:rFonts w:ascii="Times New Roman" w:hAnsi="Times New Roman" w:cs="Times New Roman"/>
          <w:iCs/>
          <w:lang w:val="bg-BG"/>
        </w:rPr>
        <w:t xml:space="preserve">В своя първи </w:t>
      </w:r>
      <w:r w:rsidR="007271A6" w:rsidRPr="0033433D">
        <w:rPr>
          <w:rFonts w:ascii="Times New Roman" w:hAnsi="Times New Roman" w:cs="Times New Roman"/>
          <w:iCs/>
          <w:lang w:val="bg-BG"/>
        </w:rPr>
        <w:t>„</w:t>
      </w:r>
      <w:r w:rsidR="007271A6">
        <w:rPr>
          <w:rFonts w:ascii="Times New Roman" w:hAnsi="Times New Roman" w:cs="Times New Roman"/>
          <w:iCs/>
          <w:lang w:val="bg-BG"/>
        </w:rPr>
        <w:t xml:space="preserve">Манифест на сюрреализма“ (1924) Бретон дефинира сюрреализма като </w:t>
      </w:r>
      <w:r w:rsidR="007271A6" w:rsidRPr="0033433D">
        <w:rPr>
          <w:rFonts w:ascii="Times New Roman" w:hAnsi="Times New Roman" w:cs="Times New Roman"/>
          <w:iCs/>
          <w:lang w:val="bg-BG"/>
        </w:rPr>
        <w:t>„психически автоматизъм</w:t>
      </w:r>
      <w:r w:rsidR="007271A6">
        <w:rPr>
          <w:rFonts w:ascii="Times New Roman" w:hAnsi="Times New Roman" w:cs="Times New Roman"/>
          <w:iCs/>
          <w:lang w:val="bg-BG"/>
        </w:rPr>
        <w:t>“:</w:t>
      </w:r>
    </w:p>
    <w:p w:rsidR="00C84AC8" w:rsidRPr="0082611B" w:rsidRDefault="00C84AC8" w:rsidP="00C84AC8">
      <w:pPr>
        <w:spacing w:line="360" w:lineRule="auto"/>
        <w:ind w:firstLine="0"/>
        <w:rPr>
          <w:rFonts w:ascii="Times New Roman" w:hAnsi="Times New Roman" w:cs="Times New Roman"/>
          <w:iCs/>
          <w:sz w:val="20"/>
          <w:szCs w:val="20"/>
          <w:lang w:val="bg-BG"/>
        </w:rPr>
      </w:pPr>
      <w:r w:rsidRPr="0033433D">
        <w:rPr>
          <w:rFonts w:ascii="Times New Roman" w:hAnsi="Times New Roman" w:cs="Times New Roman"/>
          <w:iCs/>
          <w:lang w:val="bg-BG"/>
        </w:rPr>
        <w:tab/>
      </w:r>
      <w:r w:rsidRPr="0082611B">
        <w:rPr>
          <w:rFonts w:ascii="Times New Roman" w:hAnsi="Times New Roman" w:cs="Times New Roman"/>
          <w:iCs/>
          <w:sz w:val="20"/>
          <w:szCs w:val="20"/>
          <w:lang w:val="bg-BG"/>
        </w:rPr>
        <w:t xml:space="preserve">СЮРРЕАЛИЗЪМ, с. м. Чист психически автоматизъм, посредством който се възнамерява да се изрази било устно, било писмено, било по всякакъв друг начин действителното функциониране на мисълта. Диктат на мисълта в отсъствието на какъвто и да е упражняван от разума контрол, извън всякакво естетическо или морално притеснение. </w:t>
      </w:r>
    </w:p>
    <w:p w:rsidR="00C84AC8" w:rsidRPr="0082611B" w:rsidRDefault="00C84AC8" w:rsidP="00C84AC8">
      <w:pPr>
        <w:spacing w:line="360" w:lineRule="auto"/>
        <w:ind w:firstLine="0"/>
        <w:rPr>
          <w:rFonts w:ascii="Times New Roman" w:hAnsi="Times New Roman" w:cs="Times New Roman"/>
          <w:iCs/>
          <w:sz w:val="20"/>
          <w:szCs w:val="20"/>
          <w:lang w:val="bg-BG"/>
        </w:rPr>
      </w:pPr>
      <w:r w:rsidRPr="0082611B">
        <w:rPr>
          <w:rFonts w:ascii="Times New Roman" w:hAnsi="Times New Roman" w:cs="Times New Roman"/>
          <w:iCs/>
          <w:sz w:val="20"/>
          <w:szCs w:val="20"/>
          <w:lang w:val="bg-BG"/>
        </w:rPr>
        <w:tab/>
        <w:t xml:space="preserve">ЕНЦИКЛ. </w:t>
      </w:r>
      <w:r w:rsidRPr="0082611B">
        <w:rPr>
          <w:rFonts w:ascii="Times New Roman" w:hAnsi="Times New Roman" w:cs="Times New Roman"/>
          <w:i/>
          <w:iCs/>
          <w:sz w:val="20"/>
          <w:szCs w:val="20"/>
          <w:lang w:val="bg-BG"/>
        </w:rPr>
        <w:t xml:space="preserve">Филос. </w:t>
      </w:r>
      <w:r w:rsidRPr="0082611B">
        <w:rPr>
          <w:rFonts w:ascii="Times New Roman" w:hAnsi="Times New Roman" w:cs="Times New Roman"/>
          <w:iCs/>
          <w:sz w:val="20"/>
          <w:szCs w:val="20"/>
          <w:lang w:val="bg-BG"/>
        </w:rPr>
        <w:t xml:space="preserve">Сюрреализмът се основава на вярата в превъзхождащата реалност на някои пренебрегани преди него форми на асоциация, във всесилието на съня, в безпристрастната игра на съня. Той цели да разруши окончателно всички други психични механизми и да ги замести при решаването на главните проблеми на живота. </w:t>
      </w:r>
      <w:r w:rsidRPr="0082611B">
        <w:rPr>
          <w:rFonts w:ascii="Times New Roman" w:hAnsi="Times New Roman" w:cs="Times New Roman"/>
          <w:iCs/>
          <w:sz w:val="20"/>
          <w:szCs w:val="20"/>
        </w:rPr>
        <w:t>[…]</w:t>
      </w:r>
      <w:r w:rsidRPr="0082611B">
        <w:rPr>
          <w:rFonts w:ascii="Times New Roman" w:hAnsi="Times New Roman" w:cs="Times New Roman"/>
          <w:iCs/>
          <w:sz w:val="20"/>
          <w:szCs w:val="20"/>
          <w:lang w:val="bg-BG"/>
        </w:rPr>
        <w:t>.</w:t>
      </w:r>
      <w:r w:rsidRPr="0082611B">
        <w:rPr>
          <w:rFonts w:ascii="Times New Roman" w:hAnsi="Times New Roman" w:cs="Times New Roman"/>
          <w:iCs/>
          <w:sz w:val="20"/>
          <w:szCs w:val="20"/>
        </w:rPr>
        <w:t xml:space="preserve"> </w:t>
      </w:r>
      <w:r w:rsidRPr="0082611B">
        <w:rPr>
          <w:rFonts w:ascii="Times New Roman" w:hAnsi="Times New Roman" w:cs="Times New Roman"/>
          <w:iCs/>
          <w:sz w:val="20"/>
          <w:szCs w:val="20"/>
          <w:lang w:val="bg-BG"/>
        </w:rPr>
        <w:t xml:space="preserve">(Бретон 2000: 27) </w:t>
      </w:r>
    </w:p>
    <w:p w:rsidR="00C87429" w:rsidRDefault="00C84AC8" w:rsidP="00C84AC8">
      <w:pPr>
        <w:spacing w:line="360" w:lineRule="auto"/>
        <w:ind w:firstLine="0"/>
        <w:rPr>
          <w:rFonts w:ascii="Times New Roman" w:hAnsi="Times New Roman" w:cs="Times New Roman"/>
          <w:iCs/>
          <w:lang w:val="bg-BG"/>
        </w:rPr>
      </w:pPr>
      <w:r w:rsidRPr="0033433D">
        <w:rPr>
          <w:rFonts w:ascii="Times New Roman" w:hAnsi="Times New Roman" w:cs="Times New Roman"/>
          <w:iCs/>
          <w:lang w:val="bg-BG"/>
        </w:rPr>
        <w:tab/>
        <w:t xml:space="preserve">В </w:t>
      </w:r>
      <w:r w:rsidR="00241113">
        <w:rPr>
          <w:rFonts w:ascii="Times New Roman" w:hAnsi="Times New Roman" w:cs="Times New Roman"/>
          <w:iCs/>
          <w:lang w:val="bg-BG"/>
        </w:rPr>
        <w:t>търсенето</w:t>
      </w:r>
      <w:r w:rsidR="00241113" w:rsidRPr="0033433D">
        <w:rPr>
          <w:rFonts w:ascii="Times New Roman" w:hAnsi="Times New Roman" w:cs="Times New Roman"/>
          <w:iCs/>
          <w:lang w:val="bg-BG"/>
        </w:rPr>
        <w:t xml:space="preserve"> </w:t>
      </w:r>
      <w:r w:rsidRPr="0033433D">
        <w:rPr>
          <w:rFonts w:ascii="Times New Roman" w:hAnsi="Times New Roman" w:cs="Times New Roman"/>
          <w:iCs/>
          <w:lang w:val="bg-BG"/>
        </w:rPr>
        <w:t xml:space="preserve">на чистия „психически автоматизъм“ Бретон се стреми към тоталното освобождаване на менталната активност от контрола на рационалното мислене и от културно установените морални и </w:t>
      </w:r>
      <w:r w:rsidRPr="0033433D">
        <w:rPr>
          <w:rFonts w:ascii="Times New Roman" w:hAnsi="Times New Roman" w:cs="Times New Roman"/>
          <w:iCs/>
          <w:lang w:val="bg-BG"/>
        </w:rPr>
        <w:lastRenderedPageBreak/>
        <w:t>естетически модели</w:t>
      </w:r>
      <w:r w:rsidR="00705C45">
        <w:rPr>
          <w:rFonts w:ascii="Times New Roman" w:hAnsi="Times New Roman" w:cs="Times New Roman"/>
          <w:iCs/>
          <w:lang w:val="bg-BG"/>
        </w:rPr>
        <w:t xml:space="preserve"> на мислене и поведение</w:t>
      </w:r>
      <w:r w:rsidRPr="0033433D">
        <w:rPr>
          <w:rFonts w:ascii="Times New Roman" w:hAnsi="Times New Roman" w:cs="Times New Roman"/>
          <w:iCs/>
          <w:lang w:val="bg-BG"/>
        </w:rPr>
        <w:t xml:space="preserve">. Логиката, естетиката и моралът са пречки за чистото функциониране на мисълта. Изучаването на вътрешния живот следователно </w:t>
      </w:r>
      <w:r w:rsidR="00C2588B">
        <w:rPr>
          <w:rFonts w:ascii="Times New Roman" w:hAnsi="Times New Roman" w:cs="Times New Roman"/>
          <w:iCs/>
          <w:lang w:val="bg-BG"/>
        </w:rPr>
        <w:t xml:space="preserve">става част от </w:t>
      </w:r>
      <w:r w:rsidR="00635345">
        <w:rPr>
          <w:rFonts w:ascii="Times New Roman" w:hAnsi="Times New Roman" w:cs="Times New Roman"/>
          <w:iCs/>
          <w:lang w:val="bg-BG"/>
        </w:rPr>
        <w:t xml:space="preserve">една стратегия, която </w:t>
      </w:r>
      <w:r w:rsidR="00AC61F8">
        <w:rPr>
          <w:rFonts w:ascii="Times New Roman" w:hAnsi="Times New Roman" w:cs="Times New Roman"/>
          <w:iCs/>
          <w:lang w:val="bg-BG"/>
        </w:rPr>
        <w:t>сюрреалистите разбират като</w:t>
      </w:r>
      <w:r w:rsidR="00C2588B">
        <w:rPr>
          <w:rFonts w:ascii="Times New Roman" w:hAnsi="Times New Roman" w:cs="Times New Roman"/>
          <w:iCs/>
          <w:lang w:val="bg-BG"/>
        </w:rPr>
        <w:t xml:space="preserve"> „</w:t>
      </w:r>
      <w:r w:rsidRPr="0033433D">
        <w:rPr>
          <w:rFonts w:ascii="Times New Roman" w:hAnsi="Times New Roman" w:cs="Times New Roman"/>
          <w:iCs/>
          <w:lang w:val="bg-BG"/>
        </w:rPr>
        <w:t>поетично отношение</w:t>
      </w:r>
      <w:r w:rsidR="00C2588B">
        <w:rPr>
          <w:rFonts w:ascii="Times New Roman" w:hAnsi="Times New Roman" w:cs="Times New Roman"/>
          <w:iCs/>
          <w:lang w:val="bg-BG"/>
        </w:rPr>
        <w:t>“</w:t>
      </w:r>
      <w:r w:rsidRPr="0033433D">
        <w:rPr>
          <w:rFonts w:ascii="Times New Roman" w:hAnsi="Times New Roman" w:cs="Times New Roman"/>
          <w:iCs/>
          <w:lang w:val="bg-BG"/>
        </w:rPr>
        <w:t xml:space="preserve"> към действителността</w:t>
      </w:r>
      <w:r w:rsidR="00AC61F8">
        <w:rPr>
          <w:rFonts w:ascii="Times New Roman" w:hAnsi="Times New Roman" w:cs="Times New Roman"/>
          <w:iCs/>
          <w:lang w:val="bg-BG"/>
        </w:rPr>
        <w:t xml:space="preserve"> или поетична форма на същестуване</w:t>
      </w:r>
      <w:r w:rsidR="00C2588B">
        <w:rPr>
          <w:rFonts w:ascii="Times New Roman" w:hAnsi="Times New Roman" w:cs="Times New Roman"/>
          <w:iCs/>
          <w:lang w:val="bg-BG"/>
        </w:rPr>
        <w:t xml:space="preserve">, </w:t>
      </w:r>
      <w:r w:rsidR="00A8093F">
        <w:rPr>
          <w:rFonts w:ascii="Times New Roman" w:hAnsi="Times New Roman" w:cs="Times New Roman"/>
          <w:iCs/>
          <w:lang w:val="bg-BG"/>
        </w:rPr>
        <w:t>явяваща се не</w:t>
      </w:r>
      <w:r w:rsidR="00AC61F8">
        <w:rPr>
          <w:rFonts w:ascii="Times New Roman" w:hAnsi="Times New Roman" w:cs="Times New Roman"/>
          <w:iCs/>
          <w:lang w:val="bg-BG"/>
        </w:rPr>
        <w:t xml:space="preserve"> само </w:t>
      </w:r>
      <w:r w:rsidR="00A8093F">
        <w:rPr>
          <w:rFonts w:ascii="Times New Roman" w:hAnsi="Times New Roman" w:cs="Times New Roman"/>
          <w:iCs/>
          <w:lang w:val="bg-BG"/>
        </w:rPr>
        <w:t xml:space="preserve">ново </w:t>
      </w:r>
      <w:r w:rsidR="00AC61F8">
        <w:rPr>
          <w:rFonts w:ascii="Times New Roman" w:hAnsi="Times New Roman" w:cs="Times New Roman"/>
          <w:iCs/>
          <w:lang w:val="bg-BG"/>
        </w:rPr>
        <w:t xml:space="preserve">познание, но и </w:t>
      </w:r>
      <w:r w:rsidR="00A8093F">
        <w:rPr>
          <w:rFonts w:ascii="Times New Roman" w:hAnsi="Times New Roman" w:cs="Times New Roman"/>
          <w:iCs/>
          <w:lang w:val="bg-BG"/>
        </w:rPr>
        <w:t xml:space="preserve">активно </w:t>
      </w:r>
      <w:r w:rsidR="00AC61F8">
        <w:rPr>
          <w:rFonts w:ascii="Times New Roman" w:hAnsi="Times New Roman" w:cs="Times New Roman"/>
          <w:iCs/>
          <w:lang w:val="bg-BG"/>
        </w:rPr>
        <w:t>действие,</w:t>
      </w:r>
      <w:r w:rsidR="00C2588B">
        <w:rPr>
          <w:rFonts w:ascii="Times New Roman" w:hAnsi="Times New Roman" w:cs="Times New Roman"/>
          <w:iCs/>
          <w:lang w:val="bg-BG"/>
        </w:rPr>
        <w:t xml:space="preserve"> </w:t>
      </w:r>
      <w:r w:rsidR="00AC61F8">
        <w:rPr>
          <w:rFonts w:ascii="Times New Roman" w:hAnsi="Times New Roman" w:cs="Times New Roman"/>
          <w:iCs/>
          <w:lang w:val="bg-BG"/>
        </w:rPr>
        <w:t xml:space="preserve">което </w:t>
      </w:r>
      <w:r w:rsidR="00C2588B">
        <w:rPr>
          <w:rFonts w:ascii="Times New Roman" w:hAnsi="Times New Roman" w:cs="Times New Roman"/>
          <w:iCs/>
          <w:lang w:val="bg-BG"/>
        </w:rPr>
        <w:t>намира израз в</w:t>
      </w:r>
      <w:r w:rsidR="00F05F76">
        <w:rPr>
          <w:rFonts w:ascii="Times New Roman" w:hAnsi="Times New Roman" w:cs="Times New Roman"/>
          <w:iCs/>
          <w:lang w:val="bg-BG"/>
        </w:rPr>
        <w:t xml:space="preserve">ъв всички прояви на </w:t>
      </w:r>
      <w:r w:rsidR="00635345">
        <w:rPr>
          <w:rFonts w:ascii="Times New Roman" w:hAnsi="Times New Roman" w:cs="Times New Roman"/>
          <w:iCs/>
          <w:lang w:val="bg-BG"/>
        </w:rPr>
        <w:t>въображението</w:t>
      </w:r>
      <w:r w:rsidRPr="0033433D">
        <w:rPr>
          <w:rFonts w:ascii="Times New Roman" w:hAnsi="Times New Roman" w:cs="Times New Roman"/>
          <w:iCs/>
          <w:lang w:val="bg-BG"/>
        </w:rPr>
        <w:t xml:space="preserve">. </w:t>
      </w:r>
    </w:p>
    <w:p w:rsidR="00C84AC8" w:rsidRPr="0033433D" w:rsidRDefault="00C84AC8" w:rsidP="00D44347">
      <w:pPr>
        <w:spacing w:line="360" w:lineRule="auto"/>
        <w:ind w:firstLine="720"/>
        <w:rPr>
          <w:rFonts w:ascii="Times New Roman" w:hAnsi="Times New Roman" w:cs="Times New Roman"/>
          <w:iCs/>
          <w:lang w:val="bg-BG"/>
        </w:rPr>
      </w:pPr>
      <w:r w:rsidRPr="0033433D">
        <w:rPr>
          <w:rFonts w:ascii="Times New Roman" w:hAnsi="Times New Roman" w:cs="Times New Roman"/>
          <w:iCs/>
          <w:lang w:val="bg-BG"/>
        </w:rPr>
        <w:t>Ако в дефиницията, която Бретон дава на сюрреализма в първия си манифест</w:t>
      </w:r>
      <w:r w:rsidR="006F08AF">
        <w:rPr>
          <w:rFonts w:ascii="Times New Roman" w:hAnsi="Times New Roman" w:cs="Times New Roman"/>
          <w:iCs/>
          <w:lang w:val="bg-BG"/>
        </w:rPr>
        <w:t>,</w:t>
      </w:r>
      <w:r w:rsidRPr="0033433D">
        <w:rPr>
          <w:rFonts w:ascii="Times New Roman" w:hAnsi="Times New Roman" w:cs="Times New Roman"/>
          <w:iCs/>
          <w:lang w:val="bg-BG"/>
        </w:rPr>
        <w:t xml:space="preserve"> той описва връзката между съня и реалността като „пренебрегани преди него форми на асоциация“, които ще спомогнат за разрешаването на екзистенциалните противоречия, то близо осем години по-късно той я артикулира в ключовата за сюрреализма метафора на „скачените съдове“ в </w:t>
      </w:r>
      <w:r w:rsidRPr="0033433D">
        <w:rPr>
          <w:rFonts w:ascii="Times New Roman" w:hAnsi="Times New Roman" w:cs="Times New Roman"/>
          <w:i/>
          <w:iCs/>
        </w:rPr>
        <w:t xml:space="preserve">Les Vases Communicants </w:t>
      </w:r>
      <w:r w:rsidRPr="0033433D">
        <w:rPr>
          <w:rFonts w:ascii="Times New Roman" w:hAnsi="Times New Roman" w:cs="Times New Roman"/>
          <w:iCs/>
        </w:rPr>
        <w:t>(1932)</w:t>
      </w:r>
      <w:r w:rsidR="00634907">
        <w:rPr>
          <w:rFonts w:ascii="Times New Roman" w:hAnsi="Times New Roman" w:cs="Times New Roman"/>
          <w:iCs/>
          <w:lang w:val="bg-BG"/>
        </w:rPr>
        <w:t xml:space="preserve">,  </w:t>
      </w:r>
      <w:r w:rsidR="003B3770">
        <w:rPr>
          <w:rFonts w:ascii="Times New Roman" w:hAnsi="Times New Roman" w:cs="Times New Roman"/>
          <w:iCs/>
          <w:lang w:val="bg-BG"/>
        </w:rPr>
        <w:t>олицеторява</w:t>
      </w:r>
      <w:r w:rsidR="0087566A">
        <w:rPr>
          <w:rFonts w:ascii="Times New Roman" w:hAnsi="Times New Roman" w:cs="Times New Roman"/>
          <w:iCs/>
          <w:lang w:val="bg-BG"/>
        </w:rPr>
        <w:t>ща</w:t>
      </w:r>
      <w:r w:rsidR="00634907">
        <w:rPr>
          <w:rFonts w:ascii="Times New Roman" w:hAnsi="Times New Roman" w:cs="Times New Roman"/>
          <w:iCs/>
          <w:lang w:val="bg-BG"/>
        </w:rPr>
        <w:t xml:space="preserve"> възстановяването на цялостта на човека, съставена от съзнание и подсъзнание.  </w:t>
      </w:r>
      <w:r w:rsidR="00667A3C">
        <w:rPr>
          <w:rFonts w:ascii="Times New Roman" w:hAnsi="Times New Roman" w:cs="Times New Roman"/>
          <w:iCs/>
          <w:lang w:val="bg-BG"/>
        </w:rPr>
        <w:t xml:space="preserve">В </w:t>
      </w:r>
      <w:r w:rsidR="003B3770">
        <w:rPr>
          <w:rFonts w:ascii="Times New Roman" w:hAnsi="Times New Roman" w:cs="Times New Roman"/>
          <w:iCs/>
          <w:lang w:val="bg-BG"/>
        </w:rPr>
        <w:t>стремеж</w:t>
      </w:r>
      <w:r w:rsidR="00D5080D">
        <w:rPr>
          <w:rFonts w:ascii="Times New Roman" w:hAnsi="Times New Roman" w:cs="Times New Roman"/>
          <w:iCs/>
          <w:lang w:val="bg-BG"/>
        </w:rPr>
        <w:t xml:space="preserve">а си </w:t>
      </w:r>
      <w:r w:rsidR="00667A3C">
        <w:rPr>
          <w:rFonts w:ascii="Times New Roman" w:hAnsi="Times New Roman" w:cs="Times New Roman"/>
          <w:iCs/>
          <w:lang w:val="bg-BG"/>
        </w:rPr>
        <w:t xml:space="preserve">да реабилитират </w:t>
      </w:r>
      <w:r w:rsidR="003B3770">
        <w:rPr>
          <w:rFonts w:ascii="Times New Roman" w:hAnsi="Times New Roman" w:cs="Times New Roman"/>
          <w:iCs/>
          <w:lang w:val="bg-BG"/>
        </w:rPr>
        <w:t>именно онази</w:t>
      </w:r>
      <w:r w:rsidR="00667A3C">
        <w:rPr>
          <w:rFonts w:ascii="Times New Roman" w:hAnsi="Times New Roman" w:cs="Times New Roman"/>
          <w:iCs/>
          <w:lang w:val="bg-BG"/>
        </w:rPr>
        <w:t xml:space="preserve"> </w:t>
      </w:r>
      <w:r w:rsidR="00D5080D">
        <w:rPr>
          <w:rFonts w:ascii="Times New Roman" w:hAnsi="Times New Roman" w:cs="Times New Roman"/>
          <w:iCs/>
          <w:lang w:val="bg-BG"/>
        </w:rPr>
        <w:t>част от</w:t>
      </w:r>
      <w:r w:rsidR="003B3770">
        <w:rPr>
          <w:rFonts w:ascii="Times New Roman" w:hAnsi="Times New Roman" w:cs="Times New Roman"/>
          <w:iCs/>
          <w:lang w:val="bg-BG"/>
        </w:rPr>
        <w:t xml:space="preserve"> човека, от </w:t>
      </w:r>
      <w:r w:rsidR="00D5080D">
        <w:rPr>
          <w:rFonts w:ascii="Times New Roman" w:hAnsi="Times New Roman" w:cs="Times New Roman"/>
          <w:iCs/>
          <w:lang w:val="bg-BG"/>
        </w:rPr>
        <w:t xml:space="preserve">която самият </w:t>
      </w:r>
      <w:r w:rsidR="0087566A">
        <w:rPr>
          <w:rFonts w:ascii="Times New Roman" w:hAnsi="Times New Roman" w:cs="Times New Roman"/>
          <w:iCs/>
          <w:lang w:val="bg-BG"/>
        </w:rPr>
        <w:t xml:space="preserve">той </w:t>
      </w:r>
      <w:r w:rsidR="00BD4E8D">
        <w:rPr>
          <w:rFonts w:ascii="Times New Roman" w:hAnsi="Times New Roman" w:cs="Times New Roman"/>
          <w:iCs/>
          <w:lang w:val="bg-BG"/>
        </w:rPr>
        <w:t xml:space="preserve">с времето </w:t>
      </w:r>
      <w:r w:rsidR="00D5080D">
        <w:rPr>
          <w:rFonts w:ascii="Times New Roman" w:hAnsi="Times New Roman" w:cs="Times New Roman"/>
          <w:iCs/>
          <w:lang w:val="bg-BG"/>
        </w:rPr>
        <w:t>се е отдалечил, сюрреалистите издигат съня</w:t>
      </w:r>
      <w:r w:rsidR="006F08AF">
        <w:rPr>
          <w:rFonts w:ascii="Times New Roman" w:hAnsi="Times New Roman" w:cs="Times New Roman"/>
          <w:iCs/>
          <w:lang w:val="bg-BG"/>
        </w:rPr>
        <w:t>, въображението</w:t>
      </w:r>
      <w:r w:rsidR="00D5080D">
        <w:rPr>
          <w:rFonts w:ascii="Times New Roman" w:hAnsi="Times New Roman" w:cs="Times New Roman"/>
          <w:iCs/>
          <w:lang w:val="bg-BG"/>
        </w:rPr>
        <w:t xml:space="preserve"> и подсъзнанието като основен ресурс</w:t>
      </w:r>
      <w:r w:rsidR="0087566A">
        <w:rPr>
          <w:rFonts w:ascii="Times New Roman" w:hAnsi="Times New Roman" w:cs="Times New Roman"/>
          <w:iCs/>
          <w:lang w:val="bg-BG"/>
        </w:rPr>
        <w:t xml:space="preserve"> и средство за опознаването на човека</w:t>
      </w:r>
      <w:r w:rsidR="00D5080D">
        <w:rPr>
          <w:rFonts w:ascii="Times New Roman" w:hAnsi="Times New Roman" w:cs="Times New Roman"/>
          <w:iCs/>
          <w:lang w:val="bg-BG"/>
        </w:rPr>
        <w:t>.</w:t>
      </w:r>
      <w:r w:rsidR="003B3770">
        <w:rPr>
          <w:rFonts w:ascii="Times New Roman" w:hAnsi="Times New Roman" w:cs="Times New Roman"/>
          <w:iCs/>
          <w:lang w:val="bg-BG"/>
        </w:rPr>
        <w:t xml:space="preserve"> </w:t>
      </w:r>
      <w:r w:rsidR="00BD4E8D">
        <w:rPr>
          <w:rFonts w:ascii="Times New Roman" w:hAnsi="Times New Roman" w:cs="Times New Roman"/>
          <w:iCs/>
          <w:lang w:val="bg-BG"/>
        </w:rPr>
        <w:t xml:space="preserve">Именно в този нов, </w:t>
      </w:r>
      <w:r w:rsidR="00740278">
        <w:rPr>
          <w:rFonts w:ascii="Times New Roman" w:hAnsi="Times New Roman" w:cs="Times New Roman"/>
          <w:iCs/>
          <w:lang w:val="bg-BG"/>
        </w:rPr>
        <w:t>еманципиран човек</w:t>
      </w:r>
      <w:r w:rsidR="00BD4E8D">
        <w:rPr>
          <w:rFonts w:ascii="Times New Roman" w:hAnsi="Times New Roman" w:cs="Times New Roman"/>
          <w:iCs/>
          <w:lang w:val="bg-BG"/>
        </w:rPr>
        <w:t xml:space="preserve"> сюрреалистите виждат възможността да се разгърнат всички човешки способности</w:t>
      </w:r>
      <w:r w:rsidR="006F08AF">
        <w:rPr>
          <w:rFonts w:ascii="Times New Roman" w:hAnsi="Times New Roman" w:cs="Times New Roman"/>
          <w:iCs/>
          <w:lang w:val="bg-BG"/>
        </w:rPr>
        <w:t xml:space="preserve"> и да се постигне истинското освобождение на духа</w:t>
      </w:r>
      <w:r w:rsidR="00BD4E8D">
        <w:rPr>
          <w:rFonts w:ascii="Times New Roman" w:hAnsi="Times New Roman" w:cs="Times New Roman"/>
          <w:iCs/>
          <w:lang w:val="bg-BG"/>
        </w:rPr>
        <w:t>. От този момент нататък те търсят нови средства и техники</w:t>
      </w:r>
      <w:r w:rsidR="00740278">
        <w:rPr>
          <w:rFonts w:ascii="Times New Roman" w:hAnsi="Times New Roman" w:cs="Times New Roman"/>
          <w:iCs/>
          <w:lang w:val="bg-BG"/>
        </w:rPr>
        <w:t>, които да позволят</w:t>
      </w:r>
      <w:r w:rsidR="00BD4E8D">
        <w:rPr>
          <w:rFonts w:ascii="Times New Roman" w:hAnsi="Times New Roman" w:cs="Times New Roman"/>
          <w:iCs/>
          <w:lang w:val="bg-BG"/>
        </w:rPr>
        <w:t xml:space="preserve"> изразяване</w:t>
      </w:r>
      <w:r w:rsidR="00740278">
        <w:rPr>
          <w:rFonts w:ascii="Times New Roman" w:hAnsi="Times New Roman" w:cs="Times New Roman"/>
          <w:iCs/>
          <w:lang w:val="bg-BG"/>
        </w:rPr>
        <w:t>то</w:t>
      </w:r>
      <w:r w:rsidR="00BD4E8D">
        <w:rPr>
          <w:rFonts w:ascii="Times New Roman" w:hAnsi="Times New Roman" w:cs="Times New Roman"/>
          <w:iCs/>
          <w:lang w:val="bg-BG"/>
        </w:rPr>
        <w:t xml:space="preserve"> </w:t>
      </w:r>
      <w:r w:rsidR="00740278">
        <w:rPr>
          <w:rFonts w:ascii="Times New Roman" w:hAnsi="Times New Roman" w:cs="Times New Roman"/>
          <w:iCs/>
          <w:lang w:val="bg-BG"/>
        </w:rPr>
        <w:t xml:space="preserve">на онова, което дотогава е било поробвано от буржоазния морал и ценности и от ограниченията на рационалното мислене. </w:t>
      </w:r>
      <w:r w:rsidR="00BD4E8D">
        <w:rPr>
          <w:rFonts w:ascii="Times New Roman" w:hAnsi="Times New Roman" w:cs="Times New Roman"/>
          <w:iCs/>
          <w:lang w:val="bg-BG"/>
        </w:rPr>
        <w:t>О</w:t>
      </w:r>
      <w:r w:rsidRPr="0033433D">
        <w:rPr>
          <w:rFonts w:ascii="Times New Roman" w:hAnsi="Times New Roman" w:cs="Times New Roman"/>
          <w:iCs/>
          <w:lang w:val="bg-BG"/>
        </w:rPr>
        <w:t>сновният метод, чрез който сюрреалистите потискат съзнателния контрол на мисълта в творческия процес, позволявайки на подсъзнанието да се изяви</w:t>
      </w:r>
      <w:r w:rsidR="00BD4E8D">
        <w:rPr>
          <w:rFonts w:ascii="Times New Roman" w:hAnsi="Times New Roman" w:cs="Times New Roman"/>
          <w:iCs/>
          <w:lang w:val="bg-BG"/>
        </w:rPr>
        <w:t>, е автоматизмът</w:t>
      </w:r>
      <w:r w:rsidRPr="0033433D">
        <w:rPr>
          <w:rFonts w:ascii="Times New Roman" w:hAnsi="Times New Roman" w:cs="Times New Roman"/>
          <w:iCs/>
          <w:lang w:val="bg-BG"/>
        </w:rPr>
        <w:t>. Ако сюрреалистичният автоматизъм се разглежда като спонтанно съчетаване на различни несвързани помежду си диск</w:t>
      </w:r>
      <w:r w:rsidR="00366734">
        <w:rPr>
          <w:rFonts w:ascii="Times New Roman" w:hAnsi="Times New Roman" w:cs="Times New Roman"/>
          <w:iCs/>
          <w:lang w:val="bg-BG"/>
        </w:rPr>
        <w:t>у</w:t>
      </w:r>
      <w:r w:rsidRPr="0033433D">
        <w:rPr>
          <w:rFonts w:ascii="Times New Roman" w:hAnsi="Times New Roman" w:cs="Times New Roman"/>
          <w:iCs/>
          <w:lang w:val="bg-BG"/>
        </w:rPr>
        <w:t>рси и</w:t>
      </w:r>
      <w:r w:rsidR="008A4BD8">
        <w:rPr>
          <w:rFonts w:ascii="Times New Roman" w:hAnsi="Times New Roman" w:cs="Times New Roman"/>
          <w:iCs/>
          <w:lang w:val="bg-BG"/>
        </w:rPr>
        <w:t>ли</w:t>
      </w:r>
      <w:r w:rsidRPr="0033433D">
        <w:rPr>
          <w:rFonts w:ascii="Times New Roman" w:hAnsi="Times New Roman" w:cs="Times New Roman"/>
          <w:iCs/>
          <w:lang w:val="bg-BG"/>
        </w:rPr>
        <w:t xml:space="preserve"> образи, идващи от несъзнаваното, то той може да се постави редом с интуитивните подходи в творческия процес, при които работата приема формата си непосредстено, без отлагане, без ретроактивно доразвиване. Автоматизмът </w:t>
      </w:r>
      <w:r w:rsidR="008A4BD8">
        <w:rPr>
          <w:rFonts w:ascii="Times New Roman" w:hAnsi="Times New Roman" w:cs="Times New Roman"/>
          <w:iCs/>
          <w:lang w:val="bg-BG"/>
        </w:rPr>
        <w:t>въпреки това</w:t>
      </w:r>
      <w:r w:rsidR="008A4BD8" w:rsidRPr="0033433D">
        <w:rPr>
          <w:rFonts w:ascii="Times New Roman" w:hAnsi="Times New Roman" w:cs="Times New Roman"/>
          <w:iCs/>
          <w:lang w:val="bg-BG"/>
        </w:rPr>
        <w:t xml:space="preserve"> </w:t>
      </w:r>
      <w:r w:rsidRPr="0033433D">
        <w:rPr>
          <w:rFonts w:ascii="Times New Roman" w:hAnsi="Times New Roman" w:cs="Times New Roman"/>
          <w:iCs/>
          <w:lang w:val="bg-BG"/>
        </w:rPr>
        <w:t>се отличава от обикнов</w:t>
      </w:r>
      <w:r w:rsidR="008A4BD8">
        <w:rPr>
          <w:rFonts w:ascii="Times New Roman" w:hAnsi="Times New Roman" w:cs="Times New Roman"/>
          <w:iCs/>
          <w:lang w:val="bg-BG"/>
        </w:rPr>
        <w:t>е</w:t>
      </w:r>
      <w:r w:rsidRPr="0033433D">
        <w:rPr>
          <w:rFonts w:ascii="Times New Roman" w:hAnsi="Times New Roman" w:cs="Times New Roman"/>
          <w:iCs/>
          <w:lang w:val="bg-BG"/>
        </w:rPr>
        <w:t>ната импровизация, тъй като той предполага психическо кондициониране, имащо за цел да преустанови механизмите на дискурсивен и поведенчески контрол. Въпросът е да се създадат условия, които да доближат творческия субект до състоянието на сън. Каноничната версия на сюрреалистичния автоматизъм –  „автоматичното писане“ е основната сюрреалистича техника за изразяване на подсъзнанието. То включва записване с помощта на писалка или пишуща машина на непрекъснатия поток, който Бретон нарича „ненасочена мисъл“, като писачът трябва да пише възможно най-бързо, без намеса</w:t>
      </w:r>
      <w:r w:rsidR="00366734">
        <w:rPr>
          <w:rFonts w:ascii="Times New Roman" w:hAnsi="Times New Roman" w:cs="Times New Roman"/>
          <w:iCs/>
          <w:lang w:val="bg-BG"/>
        </w:rPr>
        <w:t>та на</w:t>
      </w:r>
      <w:r w:rsidRPr="0033433D">
        <w:rPr>
          <w:rFonts w:ascii="Times New Roman" w:hAnsi="Times New Roman" w:cs="Times New Roman"/>
          <w:iCs/>
          <w:lang w:val="bg-BG"/>
        </w:rPr>
        <w:t xml:space="preserve"> критическата мисъл. Това преди всичко е психически експеримент, в който учстниците виждат едновременно изкушението и опасностите. В ранните стадии на сюрреализма много от тези експерименти се провеждат групово, като хипнозите се извършват от участниците в групата на Бретон. Робер Деснос, Рене Кревел и Бенджамин Пере са ключовите участници. По това време членовете на групата изобретяват и играта „Чудесният труп“ </w:t>
      </w:r>
      <w:r w:rsidRPr="0033433D">
        <w:rPr>
          <w:rFonts w:ascii="Times New Roman" w:hAnsi="Times New Roman" w:cs="Times New Roman"/>
          <w:iCs/>
        </w:rPr>
        <w:t>(</w:t>
      </w:r>
      <w:r w:rsidRPr="0033433D">
        <w:rPr>
          <w:rFonts w:ascii="Times New Roman" w:hAnsi="Times New Roman" w:cs="Times New Roman"/>
          <w:i/>
          <w:iCs/>
        </w:rPr>
        <w:t>le cadavre exquis</w:t>
      </w:r>
      <w:r w:rsidRPr="0033433D">
        <w:rPr>
          <w:rFonts w:ascii="Times New Roman" w:hAnsi="Times New Roman" w:cs="Times New Roman"/>
          <w:iCs/>
        </w:rPr>
        <w:t>)</w:t>
      </w:r>
      <w:r w:rsidRPr="0033433D">
        <w:rPr>
          <w:rFonts w:ascii="Times New Roman" w:hAnsi="Times New Roman" w:cs="Times New Roman"/>
          <w:iCs/>
          <w:lang w:val="bg-BG"/>
        </w:rPr>
        <w:t xml:space="preserve">, в която участниците рисуват сегменти </w:t>
      </w:r>
      <w:r w:rsidR="000F198D">
        <w:rPr>
          <w:rFonts w:ascii="Times New Roman" w:hAnsi="Times New Roman" w:cs="Times New Roman"/>
          <w:iCs/>
          <w:lang w:val="bg-BG"/>
        </w:rPr>
        <w:t>на</w:t>
      </w:r>
      <w:r w:rsidRPr="0033433D">
        <w:rPr>
          <w:rFonts w:ascii="Times New Roman" w:hAnsi="Times New Roman" w:cs="Times New Roman"/>
          <w:iCs/>
          <w:lang w:val="bg-BG"/>
        </w:rPr>
        <w:t xml:space="preserve"> тяло или написат редове от стихове върху сгънат лист хартия, така че всеки следащ участник да не знае какво има вътре: резултатът е колективна рисунка или стихоторение, в което необичайните съпоставки пораждат искри на хумор или моментни илюминации, показващи нови начини на виждане. В дейстителност автоматизмът на сюрреалистите не е несъвместим с литературните творби. Придържайки се към идеала си да дадат израз на „чистата мисъл“, в която жанро</w:t>
      </w:r>
      <w:r w:rsidR="00EB2818">
        <w:rPr>
          <w:rFonts w:ascii="Times New Roman" w:hAnsi="Times New Roman" w:cs="Times New Roman"/>
          <w:iCs/>
          <w:lang w:val="bg-BG"/>
        </w:rPr>
        <w:t>в</w:t>
      </w:r>
      <w:r w:rsidRPr="0033433D">
        <w:rPr>
          <w:rFonts w:ascii="Times New Roman" w:hAnsi="Times New Roman" w:cs="Times New Roman"/>
          <w:iCs/>
          <w:lang w:val="bg-BG"/>
        </w:rPr>
        <w:t xml:space="preserve">ите разграничения са нерелевантни, </w:t>
      </w:r>
      <w:r w:rsidR="00EB2818">
        <w:rPr>
          <w:rFonts w:ascii="Times New Roman" w:hAnsi="Times New Roman" w:cs="Times New Roman"/>
          <w:iCs/>
          <w:lang w:val="bg-BG"/>
        </w:rPr>
        <w:t>те</w:t>
      </w:r>
      <w:r w:rsidR="00EB2818" w:rsidRPr="0033433D">
        <w:rPr>
          <w:rFonts w:ascii="Times New Roman" w:hAnsi="Times New Roman" w:cs="Times New Roman"/>
          <w:iCs/>
          <w:lang w:val="bg-BG"/>
        </w:rPr>
        <w:t xml:space="preserve"> </w:t>
      </w:r>
      <w:r w:rsidRPr="0033433D">
        <w:rPr>
          <w:rFonts w:ascii="Times New Roman" w:hAnsi="Times New Roman" w:cs="Times New Roman"/>
          <w:iCs/>
          <w:lang w:val="bg-BG"/>
        </w:rPr>
        <w:t>създават текстове, които не се поддават на жанрови класификации. Те</w:t>
      </w:r>
      <w:r w:rsidR="00EB2818">
        <w:rPr>
          <w:rFonts w:ascii="Times New Roman" w:hAnsi="Times New Roman" w:cs="Times New Roman"/>
          <w:iCs/>
          <w:lang w:val="bg-BG"/>
        </w:rPr>
        <w:t>зи текстове</w:t>
      </w:r>
      <w:r w:rsidRPr="0033433D">
        <w:rPr>
          <w:rFonts w:ascii="Times New Roman" w:hAnsi="Times New Roman" w:cs="Times New Roman"/>
          <w:iCs/>
          <w:lang w:val="bg-BG"/>
        </w:rPr>
        <w:t xml:space="preserve"> могат да приемат формата на поезия, проза или някаква комбинация </w:t>
      </w:r>
      <w:r w:rsidRPr="0033433D">
        <w:rPr>
          <w:rFonts w:ascii="Times New Roman" w:hAnsi="Times New Roman" w:cs="Times New Roman"/>
          <w:iCs/>
          <w:lang w:val="bg-BG"/>
        </w:rPr>
        <w:lastRenderedPageBreak/>
        <w:t xml:space="preserve">от двете. Жанровите граници се заличават в </w:t>
      </w:r>
      <w:r w:rsidR="000F198D">
        <w:rPr>
          <w:rFonts w:ascii="Times New Roman" w:hAnsi="Times New Roman" w:cs="Times New Roman"/>
          <w:iCs/>
          <w:lang w:val="bg-BG"/>
        </w:rPr>
        <w:t xml:space="preserve">сюрреалистичните </w:t>
      </w:r>
      <w:r w:rsidRPr="0033433D">
        <w:rPr>
          <w:rFonts w:ascii="Times New Roman" w:hAnsi="Times New Roman" w:cs="Times New Roman"/>
          <w:iCs/>
          <w:lang w:val="bg-BG"/>
        </w:rPr>
        <w:t xml:space="preserve">колаборативни книги и рисунки или в колажите, които обикновено включват текстове.   </w:t>
      </w:r>
    </w:p>
    <w:p w:rsidR="00C84AC8" w:rsidRPr="0033433D" w:rsidRDefault="00C84AC8" w:rsidP="00C84AC8">
      <w:pPr>
        <w:spacing w:line="360" w:lineRule="auto"/>
        <w:ind w:firstLine="0"/>
        <w:rPr>
          <w:rFonts w:ascii="Times New Roman" w:hAnsi="Times New Roman" w:cs="Times New Roman"/>
          <w:iCs/>
          <w:lang w:val="bg-BG"/>
        </w:rPr>
      </w:pPr>
      <w:r w:rsidRPr="0033433D">
        <w:rPr>
          <w:rFonts w:ascii="Times New Roman" w:hAnsi="Times New Roman" w:cs="Times New Roman"/>
          <w:iCs/>
          <w:lang w:val="bg-BG"/>
        </w:rPr>
        <w:tab/>
        <w:t>В своя алтернативен поглед към обективната реалност сюрреалистите култивират една особена образност (вербална и</w:t>
      </w:r>
      <w:r w:rsidR="00EB2818">
        <w:rPr>
          <w:rFonts w:ascii="Times New Roman" w:hAnsi="Times New Roman" w:cs="Times New Roman"/>
          <w:iCs/>
          <w:lang w:val="bg-BG"/>
        </w:rPr>
        <w:t>/или</w:t>
      </w:r>
      <w:r w:rsidRPr="0033433D">
        <w:rPr>
          <w:rFonts w:ascii="Times New Roman" w:hAnsi="Times New Roman" w:cs="Times New Roman"/>
          <w:iCs/>
          <w:lang w:val="bg-BG"/>
        </w:rPr>
        <w:t xml:space="preserve"> визуална), която преди всичко се характеризира с необичайни съпоставки на разнородни или несъвместими елементи, съдържа</w:t>
      </w:r>
      <w:r w:rsidR="00CF6397">
        <w:rPr>
          <w:rFonts w:ascii="Times New Roman" w:hAnsi="Times New Roman" w:cs="Times New Roman"/>
          <w:iCs/>
          <w:lang w:val="bg-BG"/>
        </w:rPr>
        <w:t>щи</w:t>
      </w:r>
      <w:r w:rsidRPr="0033433D">
        <w:rPr>
          <w:rFonts w:ascii="Times New Roman" w:hAnsi="Times New Roman" w:cs="Times New Roman"/>
          <w:iCs/>
          <w:lang w:val="bg-BG"/>
        </w:rPr>
        <w:t xml:space="preserve"> елемент на изненада, абсурдност и</w:t>
      </w:r>
      <w:r w:rsidR="00EB2818">
        <w:rPr>
          <w:rFonts w:ascii="Times New Roman" w:hAnsi="Times New Roman" w:cs="Times New Roman"/>
          <w:iCs/>
          <w:lang w:val="bg-BG"/>
        </w:rPr>
        <w:t>ли</w:t>
      </w:r>
      <w:r w:rsidRPr="0033433D">
        <w:rPr>
          <w:rFonts w:ascii="Times New Roman" w:hAnsi="Times New Roman" w:cs="Times New Roman"/>
          <w:iCs/>
          <w:lang w:val="bg-BG"/>
        </w:rPr>
        <w:t xml:space="preserve"> дори шок. </w:t>
      </w:r>
      <w:r w:rsidR="00EB2818">
        <w:rPr>
          <w:rFonts w:ascii="Times New Roman" w:hAnsi="Times New Roman" w:cs="Times New Roman"/>
          <w:iCs/>
          <w:lang w:val="bg-BG"/>
        </w:rPr>
        <w:t>Плод на</w:t>
      </w:r>
      <w:r w:rsidRPr="0033433D">
        <w:rPr>
          <w:rFonts w:ascii="Times New Roman" w:hAnsi="Times New Roman" w:cs="Times New Roman"/>
          <w:iCs/>
          <w:lang w:val="bg-BG"/>
        </w:rPr>
        <w:t xml:space="preserve"> интуицията на художника или поета, сюрреалистичният образ асоциира онова, което рационалното мислене </w:t>
      </w:r>
      <w:r w:rsidR="00EB2818">
        <w:rPr>
          <w:rFonts w:ascii="Times New Roman" w:hAnsi="Times New Roman" w:cs="Times New Roman"/>
          <w:iCs/>
          <w:lang w:val="bg-BG"/>
        </w:rPr>
        <w:t>по презумпция</w:t>
      </w:r>
      <w:r w:rsidR="00EB2818" w:rsidRPr="0033433D">
        <w:rPr>
          <w:rFonts w:ascii="Times New Roman" w:hAnsi="Times New Roman" w:cs="Times New Roman"/>
          <w:iCs/>
          <w:lang w:val="bg-BG"/>
        </w:rPr>
        <w:t xml:space="preserve"> </w:t>
      </w:r>
      <w:r w:rsidRPr="0033433D">
        <w:rPr>
          <w:rFonts w:ascii="Times New Roman" w:hAnsi="Times New Roman" w:cs="Times New Roman"/>
          <w:iCs/>
          <w:lang w:val="bg-BG"/>
        </w:rPr>
        <w:t xml:space="preserve">дисоциира. Ако според Бретон поетичното изразяване „не трябва да е подчинено на логическата мисъл“ и „образите </w:t>
      </w:r>
      <w:r w:rsidRPr="0033433D">
        <w:rPr>
          <w:rFonts w:ascii="Times New Roman" w:hAnsi="Times New Roman" w:cs="Times New Roman"/>
          <w:iCs/>
        </w:rPr>
        <w:t xml:space="preserve">[…] </w:t>
      </w:r>
      <w:r w:rsidRPr="0033433D">
        <w:rPr>
          <w:rFonts w:ascii="Times New Roman" w:hAnsi="Times New Roman" w:cs="Times New Roman"/>
          <w:iCs/>
          <w:lang w:val="bg-BG"/>
        </w:rPr>
        <w:t xml:space="preserve">не следва да се упраляват от мислите, а трябва да бъдат проводници към тях“,  както обяснява Анна Балакиан, то от наблюдателя/читателя се очаква да участва в творческия акт, „извличайки от неговия </w:t>
      </w:r>
      <w:r w:rsidRPr="0033433D">
        <w:rPr>
          <w:rFonts w:ascii="Times New Roman" w:hAnsi="Times New Roman" w:cs="Times New Roman"/>
          <w:iCs/>
        </w:rPr>
        <w:t>[</w:t>
      </w:r>
      <w:r w:rsidRPr="0033433D">
        <w:rPr>
          <w:rFonts w:ascii="Times New Roman" w:hAnsi="Times New Roman" w:cs="Times New Roman"/>
          <w:iCs/>
          <w:lang w:val="bg-BG"/>
        </w:rPr>
        <w:t>на поета</w:t>
      </w:r>
      <w:r w:rsidRPr="0033433D">
        <w:rPr>
          <w:rFonts w:ascii="Times New Roman" w:hAnsi="Times New Roman" w:cs="Times New Roman"/>
          <w:iCs/>
        </w:rPr>
        <w:t xml:space="preserve">] </w:t>
      </w:r>
      <w:r w:rsidR="00D0631B">
        <w:rPr>
          <w:rFonts w:ascii="Times New Roman" w:hAnsi="Times New Roman" w:cs="Times New Roman"/>
          <w:iCs/>
          <w:lang w:val="bg-BG"/>
        </w:rPr>
        <w:t>източник на</w:t>
      </w:r>
      <w:r w:rsidRPr="0033433D">
        <w:rPr>
          <w:rFonts w:ascii="Times New Roman" w:hAnsi="Times New Roman" w:cs="Times New Roman"/>
          <w:iCs/>
          <w:lang w:val="bg-BG"/>
        </w:rPr>
        <w:t xml:space="preserve"> персонални асоциации своя личен </w:t>
      </w:r>
      <w:r w:rsidR="00D0631B" w:rsidRPr="0033433D">
        <w:rPr>
          <w:rFonts w:ascii="Times New Roman" w:hAnsi="Times New Roman" w:cs="Times New Roman"/>
          <w:iCs/>
          <w:lang w:val="bg-BG"/>
        </w:rPr>
        <w:t xml:space="preserve">собствен </w:t>
      </w:r>
      <w:r w:rsidRPr="0033433D">
        <w:rPr>
          <w:rFonts w:ascii="Times New Roman" w:hAnsi="Times New Roman" w:cs="Times New Roman"/>
          <w:iCs/>
          <w:lang w:val="bg-BG"/>
        </w:rPr>
        <w:t xml:space="preserve">от мисли“ </w:t>
      </w:r>
      <w:r w:rsidRPr="0033433D">
        <w:rPr>
          <w:rFonts w:ascii="Times New Roman" w:hAnsi="Times New Roman" w:cs="Times New Roman"/>
          <w:iCs/>
        </w:rPr>
        <w:t>(Balakian 1986: 143</w:t>
      </w:r>
      <w:r w:rsidRPr="0033433D">
        <w:rPr>
          <w:rFonts w:ascii="Times New Roman" w:hAnsi="Times New Roman" w:cs="Times New Roman"/>
          <w:iCs/>
          <w:lang w:val="bg-BG"/>
        </w:rPr>
        <w:t>, прев. мой</w:t>
      </w:r>
      <w:r w:rsidRPr="0033433D">
        <w:rPr>
          <w:rFonts w:ascii="Times New Roman" w:hAnsi="Times New Roman" w:cs="Times New Roman"/>
          <w:iCs/>
        </w:rPr>
        <w:t>)</w:t>
      </w:r>
      <w:r w:rsidRPr="0033433D">
        <w:rPr>
          <w:rFonts w:ascii="Times New Roman" w:hAnsi="Times New Roman" w:cs="Times New Roman"/>
          <w:iCs/>
          <w:lang w:val="bg-BG"/>
        </w:rPr>
        <w:t xml:space="preserve">. </w:t>
      </w:r>
    </w:p>
    <w:p w:rsidR="00C84AC8" w:rsidRPr="0033433D" w:rsidRDefault="00C84AC8" w:rsidP="00C84AC8">
      <w:pPr>
        <w:spacing w:line="360" w:lineRule="auto"/>
        <w:ind w:firstLine="0"/>
        <w:rPr>
          <w:rFonts w:ascii="Times New Roman" w:hAnsi="Times New Roman" w:cs="Times New Roman"/>
          <w:iCs/>
        </w:rPr>
      </w:pPr>
      <w:r w:rsidRPr="0033433D">
        <w:rPr>
          <w:rFonts w:ascii="Times New Roman" w:hAnsi="Times New Roman" w:cs="Times New Roman"/>
          <w:iCs/>
          <w:lang w:val="bg-BG"/>
        </w:rPr>
        <w:tab/>
        <w:t xml:space="preserve">Сюрреалистичният образ е </w:t>
      </w:r>
      <w:r w:rsidR="00D0631B">
        <w:rPr>
          <w:rFonts w:ascii="Times New Roman" w:hAnsi="Times New Roman" w:cs="Times New Roman"/>
          <w:iCs/>
          <w:lang w:val="bg-BG"/>
        </w:rPr>
        <w:t xml:space="preserve">моментно </w:t>
      </w:r>
      <w:r w:rsidRPr="0033433D">
        <w:rPr>
          <w:rFonts w:ascii="Times New Roman" w:hAnsi="Times New Roman" w:cs="Times New Roman"/>
          <w:iCs/>
          <w:lang w:val="bg-BG"/>
        </w:rPr>
        <w:t>„събитие“, което се слува, когато два отдалечени един от друг свята</w:t>
      </w:r>
      <w:r w:rsidR="00EB2818">
        <w:rPr>
          <w:rFonts w:ascii="Times New Roman" w:hAnsi="Times New Roman" w:cs="Times New Roman"/>
          <w:iCs/>
          <w:lang w:val="bg-BG"/>
        </w:rPr>
        <w:t xml:space="preserve"> или</w:t>
      </w:r>
      <w:r w:rsidRPr="0033433D">
        <w:rPr>
          <w:rFonts w:ascii="Times New Roman" w:hAnsi="Times New Roman" w:cs="Times New Roman"/>
          <w:iCs/>
          <w:lang w:val="bg-BG"/>
        </w:rPr>
        <w:t xml:space="preserve"> два несвързани предмета се поставят един до друг извън каквато и да е причинно-следствена връзка, по начин, който е напълно непредсказуем и неочакван, но който става по някакъв начин разбираем за наблюдател</w:t>
      </w:r>
      <w:r w:rsidR="00744946">
        <w:rPr>
          <w:rFonts w:ascii="Times New Roman" w:hAnsi="Times New Roman" w:cs="Times New Roman"/>
          <w:iCs/>
          <w:lang w:val="bg-BG"/>
        </w:rPr>
        <w:t>я</w:t>
      </w:r>
      <w:r w:rsidRPr="0033433D">
        <w:rPr>
          <w:rFonts w:ascii="Times New Roman" w:hAnsi="Times New Roman" w:cs="Times New Roman"/>
          <w:iCs/>
          <w:lang w:val="bg-BG"/>
        </w:rPr>
        <w:t>. Сюрреалистичният образ е характерен с емоциите, които</w:t>
      </w:r>
      <w:r w:rsidR="00EB2818">
        <w:rPr>
          <w:rFonts w:ascii="Times New Roman" w:hAnsi="Times New Roman" w:cs="Times New Roman"/>
          <w:iCs/>
          <w:lang w:val="bg-BG"/>
        </w:rPr>
        <w:t xml:space="preserve"> пробужда </w:t>
      </w:r>
      <w:r w:rsidRPr="0033433D">
        <w:rPr>
          <w:rFonts w:ascii="Times New Roman" w:hAnsi="Times New Roman" w:cs="Times New Roman"/>
          <w:iCs/>
          <w:lang w:val="bg-BG"/>
        </w:rPr>
        <w:t xml:space="preserve">в публиката: шокът и изненадата се пренаасят у наблюдателя като психическо </w:t>
      </w:r>
      <w:r w:rsidR="00EB2818">
        <w:rPr>
          <w:rFonts w:ascii="Times New Roman" w:hAnsi="Times New Roman" w:cs="Times New Roman"/>
          <w:iCs/>
          <w:lang w:val="bg-BG"/>
        </w:rPr>
        <w:t>дестабилизиране</w:t>
      </w:r>
      <w:r w:rsidRPr="0033433D">
        <w:rPr>
          <w:rFonts w:ascii="Times New Roman" w:hAnsi="Times New Roman" w:cs="Times New Roman"/>
          <w:iCs/>
          <w:lang w:val="bg-BG"/>
        </w:rPr>
        <w:t xml:space="preserve">. Той е едновременно откритие и енигма, както обясняа Мишел Мюра, тъй като ни въздейства без да разберем защо и се появява като отговор на </w:t>
      </w:r>
      <w:r w:rsidR="00EB2818">
        <w:rPr>
          <w:rFonts w:ascii="Times New Roman" w:hAnsi="Times New Roman" w:cs="Times New Roman"/>
          <w:iCs/>
          <w:lang w:val="bg-BG"/>
        </w:rPr>
        <w:t xml:space="preserve">сякаш </w:t>
      </w:r>
      <w:r w:rsidR="00D0631B">
        <w:rPr>
          <w:rFonts w:ascii="Times New Roman" w:hAnsi="Times New Roman" w:cs="Times New Roman"/>
          <w:iCs/>
          <w:lang w:val="bg-BG"/>
        </w:rPr>
        <w:t>„</w:t>
      </w:r>
      <w:r w:rsidRPr="0033433D">
        <w:rPr>
          <w:rFonts w:ascii="Times New Roman" w:hAnsi="Times New Roman" w:cs="Times New Roman"/>
          <w:iCs/>
          <w:lang w:val="bg-BG"/>
        </w:rPr>
        <w:t>все още неформулиран въпрос</w:t>
      </w:r>
      <w:r w:rsidR="00D0631B">
        <w:rPr>
          <w:rFonts w:ascii="Times New Roman" w:hAnsi="Times New Roman" w:cs="Times New Roman"/>
          <w:iCs/>
          <w:lang w:val="bg-BG"/>
        </w:rPr>
        <w:t>“</w:t>
      </w:r>
      <w:r w:rsidRPr="0033433D">
        <w:rPr>
          <w:rFonts w:ascii="Times New Roman" w:hAnsi="Times New Roman" w:cs="Times New Roman"/>
          <w:iCs/>
          <w:lang w:val="bg-BG"/>
        </w:rPr>
        <w:t xml:space="preserve"> (вж. </w:t>
      </w:r>
      <w:r w:rsidRPr="0033433D">
        <w:rPr>
          <w:rFonts w:ascii="Times New Roman" w:hAnsi="Times New Roman" w:cs="Times New Roman"/>
          <w:iCs/>
        </w:rPr>
        <w:t>Murat 2013: 78</w:t>
      </w:r>
      <w:r w:rsidRPr="0033433D">
        <w:rPr>
          <w:rFonts w:ascii="Times New Roman" w:hAnsi="Times New Roman" w:cs="Times New Roman"/>
          <w:iCs/>
          <w:lang w:val="bg-BG"/>
        </w:rPr>
        <w:t xml:space="preserve">). Сюрреалистичният образ е едновременно просветление и заслепяващ мрак, тъй като отвежда към най-тъмните места на човешкия дух или, както Бретон го артикулира в първия си „Манифест на сюрреализма“ (1924): „Това е най-красивата нощ, </w:t>
      </w:r>
      <w:r w:rsidR="00D32804" w:rsidRPr="00D32804">
        <w:rPr>
          <w:rFonts w:ascii="Times New Roman" w:hAnsi="Times New Roman" w:cs="Times New Roman"/>
          <w:i/>
          <w:iCs/>
          <w:lang w:val="bg-BG"/>
        </w:rPr>
        <w:t>нощта на</w:t>
      </w:r>
      <w:r w:rsidRPr="00D32804">
        <w:rPr>
          <w:rFonts w:ascii="Times New Roman" w:hAnsi="Times New Roman" w:cs="Times New Roman"/>
          <w:i/>
          <w:iCs/>
          <w:lang w:val="bg-BG"/>
        </w:rPr>
        <w:t xml:space="preserve"> мълниите</w:t>
      </w:r>
      <w:r w:rsidRPr="0033433D">
        <w:rPr>
          <w:rFonts w:ascii="Times New Roman" w:hAnsi="Times New Roman" w:cs="Times New Roman"/>
          <w:iCs/>
          <w:lang w:val="bg-BG"/>
        </w:rPr>
        <w:t xml:space="preserve">: денят </w:t>
      </w:r>
      <w:r w:rsidR="00D32804">
        <w:rPr>
          <w:rFonts w:ascii="Times New Roman" w:hAnsi="Times New Roman" w:cs="Times New Roman"/>
          <w:iCs/>
          <w:lang w:val="bg-BG"/>
        </w:rPr>
        <w:t xml:space="preserve">пред нея </w:t>
      </w:r>
      <w:r w:rsidRPr="0033433D">
        <w:rPr>
          <w:rFonts w:ascii="Times New Roman" w:hAnsi="Times New Roman" w:cs="Times New Roman"/>
          <w:iCs/>
          <w:lang w:val="bg-BG"/>
        </w:rPr>
        <w:t xml:space="preserve">е нощ“ </w:t>
      </w:r>
      <w:r w:rsidRPr="0033433D">
        <w:rPr>
          <w:rFonts w:ascii="Times New Roman" w:hAnsi="Times New Roman" w:cs="Times New Roman"/>
          <w:iCs/>
        </w:rPr>
        <w:t>(</w:t>
      </w:r>
      <w:r w:rsidR="00D32804">
        <w:rPr>
          <w:rFonts w:ascii="Times New Roman" w:hAnsi="Times New Roman" w:cs="Times New Roman"/>
          <w:iCs/>
          <w:lang w:val="bg-BG"/>
        </w:rPr>
        <w:t>Бретон 2000</w:t>
      </w:r>
      <w:r w:rsidRPr="0033433D">
        <w:rPr>
          <w:rFonts w:ascii="Times New Roman" w:hAnsi="Times New Roman" w:cs="Times New Roman"/>
          <w:iCs/>
        </w:rPr>
        <w:t>: 38)</w:t>
      </w:r>
      <w:r w:rsidRPr="0033433D">
        <w:rPr>
          <w:rFonts w:ascii="Times New Roman" w:hAnsi="Times New Roman" w:cs="Times New Roman"/>
          <w:iCs/>
          <w:lang w:val="bg-BG"/>
        </w:rPr>
        <w:t xml:space="preserve">. Тази представа тотално се отклонява от </w:t>
      </w:r>
      <w:r w:rsidR="00D0631B">
        <w:rPr>
          <w:rFonts w:ascii="Times New Roman" w:hAnsi="Times New Roman" w:cs="Times New Roman"/>
          <w:iCs/>
          <w:lang w:val="bg-BG"/>
        </w:rPr>
        <w:t>предишната</w:t>
      </w:r>
      <w:r w:rsidR="00D0631B" w:rsidRPr="0033433D">
        <w:rPr>
          <w:rFonts w:ascii="Times New Roman" w:hAnsi="Times New Roman" w:cs="Times New Roman"/>
          <w:iCs/>
          <w:lang w:val="bg-BG"/>
        </w:rPr>
        <w:t xml:space="preserve"> </w:t>
      </w:r>
      <w:r w:rsidRPr="0033433D">
        <w:rPr>
          <w:rFonts w:ascii="Times New Roman" w:hAnsi="Times New Roman" w:cs="Times New Roman"/>
          <w:iCs/>
          <w:lang w:val="bg-BG"/>
        </w:rPr>
        <w:t xml:space="preserve">реторическа традиция, която дефинира образа като субституция на термини (тропа), асоциирани чрез аналогически връзки. В сюрреалистичните текстове неочакваното свързване на думи чрез силата на магията, както го описва Арагон (наследено от Бодлеровото магическо заклинание), думата „като“ е неподходяща, тъй като връзките между думите не са в логическа последователност, а са ирационални или психически </w:t>
      </w:r>
      <w:r w:rsidRPr="0033433D">
        <w:rPr>
          <w:rFonts w:ascii="Times New Roman" w:hAnsi="Times New Roman" w:cs="Times New Roman"/>
          <w:iCs/>
        </w:rPr>
        <w:t>(</w:t>
      </w:r>
      <w:r w:rsidRPr="0033433D">
        <w:rPr>
          <w:rFonts w:ascii="Times New Roman" w:hAnsi="Times New Roman" w:cs="Times New Roman"/>
          <w:iCs/>
          <w:lang w:val="bg-BG"/>
        </w:rPr>
        <w:t xml:space="preserve">вж. </w:t>
      </w:r>
      <w:r w:rsidRPr="0033433D">
        <w:rPr>
          <w:rFonts w:ascii="Times New Roman" w:hAnsi="Times New Roman" w:cs="Times New Roman"/>
          <w:iCs/>
        </w:rPr>
        <w:t>Balakian 1986: 147)</w:t>
      </w:r>
      <w:r w:rsidRPr="0033433D">
        <w:rPr>
          <w:rFonts w:ascii="Times New Roman" w:hAnsi="Times New Roman" w:cs="Times New Roman"/>
          <w:iCs/>
          <w:lang w:val="bg-BG"/>
        </w:rPr>
        <w:t xml:space="preserve">. Това е принципът на който са построени стиховете на Бретон, Арагон, Елюар и повечето от останалите </w:t>
      </w:r>
      <w:r w:rsidR="00651D81">
        <w:rPr>
          <w:rFonts w:ascii="Times New Roman" w:hAnsi="Times New Roman" w:cs="Times New Roman"/>
          <w:iCs/>
          <w:lang w:val="bg-BG"/>
        </w:rPr>
        <w:t>поети-</w:t>
      </w:r>
      <w:r w:rsidRPr="0033433D">
        <w:rPr>
          <w:rFonts w:ascii="Times New Roman" w:hAnsi="Times New Roman" w:cs="Times New Roman"/>
          <w:iCs/>
          <w:lang w:val="bg-BG"/>
        </w:rPr>
        <w:t xml:space="preserve">сюрреалисти. Както </w:t>
      </w:r>
      <w:r w:rsidR="00651D81">
        <w:rPr>
          <w:rFonts w:ascii="Times New Roman" w:hAnsi="Times New Roman" w:cs="Times New Roman"/>
          <w:iCs/>
          <w:lang w:val="bg-BG"/>
        </w:rPr>
        <w:t>отбелязва</w:t>
      </w:r>
      <w:r w:rsidR="00651D81" w:rsidRPr="0033433D">
        <w:rPr>
          <w:rFonts w:ascii="Times New Roman" w:hAnsi="Times New Roman" w:cs="Times New Roman"/>
          <w:iCs/>
          <w:lang w:val="bg-BG"/>
        </w:rPr>
        <w:t xml:space="preserve"> </w:t>
      </w:r>
      <w:r w:rsidRPr="0033433D">
        <w:rPr>
          <w:rFonts w:ascii="Times New Roman" w:hAnsi="Times New Roman" w:cs="Times New Roman"/>
          <w:iCs/>
          <w:lang w:val="bg-BG"/>
        </w:rPr>
        <w:t>Мишел Мюра от това скъсване с традиционното изграждане на образността следат дв</w:t>
      </w:r>
      <w:r w:rsidR="00651D81">
        <w:rPr>
          <w:rFonts w:ascii="Times New Roman" w:hAnsi="Times New Roman" w:cs="Times New Roman"/>
          <w:iCs/>
          <w:lang w:val="bg-BG"/>
        </w:rPr>
        <w:t>а</w:t>
      </w:r>
      <w:r w:rsidRPr="0033433D">
        <w:rPr>
          <w:rFonts w:ascii="Times New Roman" w:hAnsi="Times New Roman" w:cs="Times New Roman"/>
          <w:iCs/>
          <w:lang w:val="bg-BG"/>
        </w:rPr>
        <w:t xml:space="preserve"> основни </w:t>
      </w:r>
      <w:r w:rsidR="00651D81">
        <w:rPr>
          <w:rFonts w:ascii="Times New Roman" w:hAnsi="Times New Roman" w:cs="Times New Roman"/>
          <w:iCs/>
          <w:lang w:val="bg-BG"/>
        </w:rPr>
        <w:t>резултата</w:t>
      </w:r>
      <w:r w:rsidRPr="0033433D">
        <w:rPr>
          <w:rFonts w:ascii="Times New Roman" w:hAnsi="Times New Roman" w:cs="Times New Roman"/>
          <w:iCs/>
          <w:lang w:val="bg-BG"/>
        </w:rPr>
        <w:t xml:space="preserve">. От една страна сюрреалистичният образ престава да бъде зависим от </w:t>
      </w:r>
      <w:r w:rsidR="00651D81">
        <w:rPr>
          <w:rFonts w:ascii="Times New Roman" w:hAnsi="Times New Roman" w:cs="Times New Roman"/>
          <w:iCs/>
          <w:lang w:val="bg-BG"/>
        </w:rPr>
        <w:t>конкретна</w:t>
      </w:r>
      <w:r w:rsidRPr="0033433D">
        <w:rPr>
          <w:rFonts w:ascii="Times New Roman" w:hAnsi="Times New Roman" w:cs="Times New Roman"/>
          <w:iCs/>
          <w:lang w:val="bg-BG"/>
        </w:rPr>
        <w:t xml:space="preserve"> структура и покрива едно по-широко поле</w:t>
      </w:r>
      <w:r w:rsidR="00651D81">
        <w:rPr>
          <w:rFonts w:ascii="Times New Roman" w:hAnsi="Times New Roman" w:cs="Times New Roman"/>
          <w:iCs/>
          <w:lang w:val="bg-BG"/>
        </w:rPr>
        <w:t xml:space="preserve">, като </w:t>
      </w:r>
      <w:r w:rsidRPr="0033433D">
        <w:rPr>
          <w:rFonts w:ascii="Times New Roman" w:hAnsi="Times New Roman" w:cs="Times New Roman"/>
          <w:iCs/>
          <w:lang w:val="bg-BG"/>
        </w:rPr>
        <w:t>множество фигури могат да бъдат негов източник</w:t>
      </w:r>
      <w:r w:rsidR="00651D81">
        <w:rPr>
          <w:rFonts w:ascii="Times New Roman" w:hAnsi="Times New Roman" w:cs="Times New Roman"/>
          <w:iCs/>
          <w:lang w:val="bg-BG"/>
        </w:rPr>
        <w:t>.</w:t>
      </w:r>
      <w:r w:rsidRPr="0033433D">
        <w:rPr>
          <w:rFonts w:ascii="Times New Roman" w:hAnsi="Times New Roman" w:cs="Times New Roman"/>
          <w:iCs/>
          <w:lang w:val="bg-BG"/>
        </w:rPr>
        <w:t xml:space="preserve"> От друга страна, образът вече не зависи от средствата, било то лингвистични</w:t>
      </w:r>
      <w:r w:rsidR="007218F1">
        <w:rPr>
          <w:rFonts w:ascii="Times New Roman" w:hAnsi="Times New Roman" w:cs="Times New Roman"/>
          <w:iCs/>
          <w:lang w:val="bg-BG"/>
        </w:rPr>
        <w:t>, визуални</w:t>
      </w:r>
      <w:r w:rsidRPr="0033433D">
        <w:rPr>
          <w:rFonts w:ascii="Times New Roman" w:hAnsi="Times New Roman" w:cs="Times New Roman"/>
          <w:iCs/>
          <w:lang w:val="bg-BG"/>
        </w:rPr>
        <w:t xml:space="preserve"> или пластични, чрез които се проявява. Двусмислието на думата спомага за интерсемиотичното кръстосане на вербално и визуално, в което всяка сфера препраща към другата своя образ. </w:t>
      </w:r>
    </w:p>
    <w:p w:rsidR="00C84AC8" w:rsidRPr="0033433D" w:rsidRDefault="00C84AC8" w:rsidP="00C84AC8">
      <w:pPr>
        <w:spacing w:line="360" w:lineRule="auto"/>
        <w:ind w:firstLine="720"/>
        <w:rPr>
          <w:rFonts w:ascii="Times New Roman" w:hAnsi="Times New Roman" w:cs="Times New Roman"/>
          <w:iCs/>
          <w:lang w:val="bg-BG"/>
        </w:rPr>
      </w:pPr>
      <w:r w:rsidRPr="0033433D">
        <w:rPr>
          <w:rFonts w:ascii="Times New Roman" w:hAnsi="Times New Roman" w:cs="Times New Roman"/>
          <w:iCs/>
          <w:lang w:val="bg-BG"/>
        </w:rPr>
        <w:t>Идеята на сюрреалистите за новата образност, която тряб</w:t>
      </w:r>
      <w:r w:rsidR="00651D81">
        <w:rPr>
          <w:rFonts w:ascii="Times New Roman" w:hAnsi="Times New Roman" w:cs="Times New Roman"/>
          <w:iCs/>
          <w:lang w:val="bg-BG"/>
        </w:rPr>
        <w:t>в</w:t>
      </w:r>
      <w:r w:rsidRPr="0033433D">
        <w:rPr>
          <w:rFonts w:ascii="Times New Roman" w:hAnsi="Times New Roman" w:cs="Times New Roman"/>
          <w:iCs/>
          <w:lang w:val="bg-BG"/>
        </w:rPr>
        <w:t>а да се противопостави на традиционното разбиране за рационалното пресмятане (сравнението)</w:t>
      </w:r>
      <w:r w:rsidRPr="0033433D">
        <w:rPr>
          <w:rFonts w:ascii="Times New Roman" w:hAnsi="Times New Roman" w:cs="Times New Roman"/>
          <w:iCs/>
        </w:rPr>
        <w:t xml:space="preserve">, </w:t>
      </w:r>
      <w:r w:rsidRPr="0033433D">
        <w:rPr>
          <w:rFonts w:ascii="Times New Roman" w:hAnsi="Times New Roman" w:cs="Times New Roman"/>
          <w:iCs/>
          <w:lang w:val="bg-BG"/>
        </w:rPr>
        <w:t>въз основа на което се изграждат връзките (от познато към познато), в действителност се основава на теорията на Пиер Реверди за поетичния образ, която Бретон цитира в първия „Манифест на сюрреализма“ (1924):</w:t>
      </w:r>
    </w:p>
    <w:p w:rsidR="00C84AC8" w:rsidRPr="00D2124D" w:rsidRDefault="00C84AC8" w:rsidP="00C84AC8">
      <w:pPr>
        <w:spacing w:line="360" w:lineRule="auto"/>
        <w:ind w:firstLine="720"/>
        <w:rPr>
          <w:rFonts w:ascii="Times New Roman" w:hAnsi="Times New Roman" w:cs="Times New Roman"/>
          <w:i/>
          <w:iCs/>
          <w:sz w:val="20"/>
          <w:szCs w:val="20"/>
          <w:lang w:val="bg-BG"/>
        </w:rPr>
      </w:pPr>
      <w:r w:rsidRPr="00D2124D">
        <w:rPr>
          <w:rFonts w:ascii="Times New Roman" w:hAnsi="Times New Roman" w:cs="Times New Roman"/>
          <w:i/>
          <w:iCs/>
          <w:sz w:val="20"/>
          <w:szCs w:val="20"/>
          <w:lang w:val="bg-BG"/>
        </w:rPr>
        <w:t xml:space="preserve">Образът е чисто творение на духа. </w:t>
      </w:r>
    </w:p>
    <w:p w:rsidR="00C84AC8" w:rsidRPr="00D2124D" w:rsidRDefault="00C84AC8" w:rsidP="00C84AC8">
      <w:pPr>
        <w:spacing w:line="360" w:lineRule="auto"/>
        <w:ind w:firstLine="720"/>
        <w:rPr>
          <w:rFonts w:ascii="Times New Roman" w:hAnsi="Times New Roman" w:cs="Times New Roman"/>
          <w:i/>
          <w:iCs/>
          <w:sz w:val="20"/>
          <w:szCs w:val="20"/>
          <w:lang w:val="bg-BG"/>
        </w:rPr>
      </w:pPr>
      <w:r w:rsidRPr="00D2124D">
        <w:rPr>
          <w:rFonts w:ascii="Times New Roman" w:hAnsi="Times New Roman" w:cs="Times New Roman"/>
          <w:i/>
          <w:iCs/>
          <w:sz w:val="20"/>
          <w:szCs w:val="20"/>
          <w:lang w:val="bg-BG"/>
        </w:rPr>
        <w:t>Той не може да се роди от сравнение, а от сближаането на две повече или по-малко отдалечени реалности.</w:t>
      </w:r>
    </w:p>
    <w:p w:rsidR="00C84AC8" w:rsidRPr="00D2124D" w:rsidRDefault="00C84AC8" w:rsidP="00C84AC8">
      <w:pPr>
        <w:spacing w:line="360" w:lineRule="auto"/>
        <w:ind w:firstLine="720"/>
        <w:rPr>
          <w:rFonts w:ascii="Times New Roman" w:hAnsi="Times New Roman" w:cs="Times New Roman"/>
          <w:iCs/>
          <w:sz w:val="20"/>
          <w:szCs w:val="20"/>
        </w:rPr>
      </w:pPr>
      <w:r w:rsidRPr="00D2124D">
        <w:rPr>
          <w:rFonts w:ascii="Times New Roman" w:hAnsi="Times New Roman" w:cs="Times New Roman"/>
          <w:i/>
          <w:iCs/>
          <w:sz w:val="20"/>
          <w:szCs w:val="20"/>
          <w:lang w:val="bg-BG"/>
        </w:rPr>
        <w:lastRenderedPageBreak/>
        <w:t xml:space="preserve">Колкото по-далечни и точни са отношенията между двете сближени реалности, толкова по-силен ще бъде образът – толкова повече той ще има емоционална сила и поетична реалност ... и т.н. </w:t>
      </w:r>
      <w:r w:rsidRPr="00D2124D">
        <w:rPr>
          <w:rFonts w:ascii="Times New Roman" w:hAnsi="Times New Roman" w:cs="Times New Roman"/>
          <w:iCs/>
          <w:sz w:val="20"/>
          <w:szCs w:val="20"/>
        </w:rPr>
        <w:t>(</w:t>
      </w:r>
      <w:r w:rsidRPr="00D2124D">
        <w:rPr>
          <w:rFonts w:ascii="Times New Roman" w:hAnsi="Times New Roman" w:cs="Times New Roman"/>
          <w:i/>
          <w:iCs/>
          <w:sz w:val="20"/>
          <w:szCs w:val="20"/>
        </w:rPr>
        <w:t>Nord-Sud</w:t>
      </w:r>
      <w:r w:rsidRPr="00D2124D">
        <w:rPr>
          <w:rFonts w:ascii="Times New Roman" w:hAnsi="Times New Roman" w:cs="Times New Roman"/>
          <w:iCs/>
          <w:sz w:val="20"/>
          <w:szCs w:val="20"/>
          <w:lang w:val="bg-BG"/>
        </w:rPr>
        <w:t>, март 1918</w:t>
      </w:r>
      <w:r w:rsidRPr="00D2124D">
        <w:rPr>
          <w:rFonts w:ascii="Times New Roman" w:hAnsi="Times New Roman" w:cs="Times New Roman"/>
          <w:iCs/>
          <w:sz w:val="20"/>
          <w:szCs w:val="20"/>
        </w:rPr>
        <w:t>)</w:t>
      </w:r>
      <w:r w:rsidRPr="00D2124D">
        <w:rPr>
          <w:rFonts w:ascii="Times New Roman" w:hAnsi="Times New Roman" w:cs="Times New Roman"/>
          <w:iCs/>
          <w:sz w:val="20"/>
          <w:szCs w:val="20"/>
          <w:lang w:val="bg-BG"/>
        </w:rPr>
        <w:t xml:space="preserve">  </w:t>
      </w:r>
      <w:r w:rsidRPr="00D2124D">
        <w:rPr>
          <w:rFonts w:ascii="Times New Roman" w:hAnsi="Times New Roman" w:cs="Times New Roman"/>
          <w:iCs/>
          <w:sz w:val="20"/>
          <w:szCs w:val="20"/>
        </w:rPr>
        <w:t>(</w:t>
      </w:r>
      <w:r w:rsidRPr="00D2124D">
        <w:rPr>
          <w:rFonts w:ascii="Times New Roman" w:hAnsi="Times New Roman" w:cs="Times New Roman"/>
          <w:iCs/>
          <w:sz w:val="20"/>
          <w:szCs w:val="20"/>
          <w:lang w:val="bg-BG"/>
        </w:rPr>
        <w:t>Бретон 2000: 24</w:t>
      </w:r>
      <w:r w:rsidRPr="00D2124D">
        <w:rPr>
          <w:rFonts w:ascii="Times New Roman" w:hAnsi="Times New Roman" w:cs="Times New Roman"/>
          <w:iCs/>
          <w:sz w:val="20"/>
          <w:szCs w:val="20"/>
        </w:rPr>
        <w:t>)</w:t>
      </w:r>
      <w:r w:rsidRPr="00D2124D">
        <w:rPr>
          <w:rFonts w:ascii="Times New Roman" w:hAnsi="Times New Roman" w:cs="Times New Roman"/>
          <w:iCs/>
          <w:sz w:val="20"/>
          <w:szCs w:val="20"/>
          <w:lang w:val="bg-BG"/>
        </w:rPr>
        <w:t>.</w:t>
      </w:r>
    </w:p>
    <w:p w:rsidR="00C84AC8" w:rsidRPr="0033433D" w:rsidRDefault="00C84AC8" w:rsidP="00C84AC8">
      <w:pPr>
        <w:spacing w:line="360" w:lineRule="auto"/>
        <w:rPr>
          <w:rFonts w:ascii="Times New Roman" w:hAnsi="Times New Roman" w:cs="Times New Roman"/>
          <w:iCs/>
          <w:lang w:val="bg-BG"/>
        </w:rPr>
      </w:pPr>
      <w:r w:rsidRPr="0033433D">
        <w:rPr>
          <w:rFonts w:ascii="Times New Roman" w:hAnsi="Times New Roman" w:cs="Times New Roman"/>
          <w:iCs/>
          <w:lang w:val="bg-BG"/>
        </w:rPr>
        <w:t>Бретон взима основното от теорията на Реверди</w:t>
      </w:r>
      <w:r w:rsidR="008A1527">
        <w:rPr>
          <w:rFonts w:ascii="Times New Roman" w:hAnsi="Times New Roman" w:cs="Times New Roman"/>
          <w:iCs/>
          <w:lang w:val="bg-BG"/>
        </w:rPr>
        <w:t>, а именно</w:t>
      </w:r>
      <w:r w:rsidRPr="0033433D">
        <w:rPr>
          <w:rFonts w:ascii="Times New Roman" w:hAnsi="Times New Roman" w:cs="Times New Roman"/>
          <w:iCs/>
          <w:lang w:val="bg-BG"/>
        </w:rPr>
        <w:t xml:space="preserve"> идеята за сближаването на отдалечените </w:t>
      </w:r>
      <w:r w:rsidR="00651D81">
        <w:rPr>
          <w:rFonts w:ascii="Times New Roman" w:hAnsi="Times New Roman" w:cs="Times New Roman"/>
          <w:iCs/>
          <w:lang w:val="bg-BG"/>
        </w:rPr>
        <w:t>реалии</w:t>
      </w:r>
      <w:r w:rsidR="00651D81" w:rsidRPr="0033433D">
        <w:rPr>
          <w:rFonts w:ascii="Times New Roman" w:hAnsi="Times New Roman" w:cs="Times New Roman"/>
          <w:iCs/>
          <w:lang w:val="bg-BG"/>
        </w:rPr>
        <w:t xml:space="preserve"> </w:t>
      </w:r>
      <w:r w:rsidRPr="0033433D">
        <w:rPr>
          <w:rFonts w:ascii="Times New Roman" w:hAnsi="Times New Roman" w:cs="Times New Roman"/>
          <w:iCs/>
          <w:lang w:val="bg-BG"/>
        </w:rPr>
        <w:t xml:space="preserve">и поетичната емоция, </w:t>
      </w:r>
      <w:r w:rsidR="00651D81">
        <w:rPr>
          <w:rFonts w:ascii="Times New Roman" w:hAnsi="Times New Roman" w:cs="Times New Roman"/>
          <w:iCs/>
          <w:lang w:val="bg-BG"/>
        </w:rPr>
        <w:t xml:space="preserve">която те пораждат у читателя, </w:t>
      </w:r>
      <w:r w:rsidRPr="0033433D">
        <w:rPr>
          <w:rFonts w:ascii="Times New Roman" w:hAnsi="Times New Roman" w:cs="Times New Roman"/>
          <w:iCs/>
          <w:lang w:val="bg-BG"/>
        </w:rPr>
        <w:t xml:space="preserve">но той настоява за сметка на това за </w:t>
      </w:r>
      <w:r w:rsidR="008A1527">
        <w:rPr>
          <w:rFonts w:ascii="Times New Roman" w:hAnsi="Times New Roman" w:cs="Times New Roman"/>
          <w:iCs/>
          <w:lang w:val="bg-BG"/>
        </w:rPr>
        <w:t xml:space="preserve">по-висока степен на </w:t>
      </w:r>
      <w:r w:rsidRPr="0033433D">
        <w:rPr>
          <w:rFonts w:ascii="Times New Roman" w:hAnsi="Times New Roman" w:cs="Times New Roman"/>
          <w:iCs/>
          <w:lang w:val="bg-BG"/>
        </w:rPr>
        <w:t>арбитрарност (произволност)</w:t>
      </w:r>
      <w:r w:rsidR="00651D81">
        <w:rPr>
          <w:rFonts w:ascii="Times New Roman" w:hAnsi="Times New Roman" w:cs="Times New Roman"/>
          <w:iCs/>
          <w:lang w:val="bg-BG"/>
        </w:rPr>
        <w:t xml:space="preserve"> на тяхната среща</w:t>
      </w:r>
      <w:r w:rsidRPr="0033433D">
        <w:rPr>
          <w:rFonts w:ascii="Times New Roman" w:hAnsi="Times New Roman" w:cs="Times New Roman"/>
          <w:iCs/>
          <w:lang w:val="bg-BG"/>
        </w:rPr>
        <w:t xml:space="preserve">. Този избор ще ориентира </w:t>
      </w:r>
      <w:r w:rsidR="008A1527">
        <w:rPr>
          <w:rFonts w:ascii="Times New Roman" w:hAnsi="Times New Roman" w:cs="Times New Roman"/>
          <w:iCs/>
          <w:lang w:val="bg-BG"/>
        </w:rPr>
        <w:t xml:space="preserve">и </w:t>
      </w:r>
      <w:r w:rsidRPr="0033433D">
        <w:rPr>
          <w:rFonts w:ascii="Times New Roman" w:hAnsi="Times New Roman" w:cs="Times New Roman"/>
          <w:iCs/>
          <w:lang w:val="bg-BG"/>
        </w:rPr>
        <w:t xml:space="preserve">по-нататъшната линия на развитие на движението, от което ще се породят важни естетически последици. Привилегированото място, което Бретон отдава на </w:t>
      </w:r>
      <w:r w:rsidR="008A1527">
        <w:rPr>
          <w:rFonts w:ascii="Times New Roman" w:hAnsi="Times New Roman" w:cs="Times New Roman"/>
          <w:iCs/>
          <w:lang w:val="bg-BG"/>
        </w:rPr>
        <w:t>арбитрарността</w:t>
      </w:r>
      <w:r w:rsidRPr="0033433D">
        <w:rPr>
          <w:rFonts w:ascii="Times New Roman" w:hAnsi="Times New Roman" w:cs="Times New Roman"/>
          <w:iCs/>
          <w:lang w:val="bg-BG"/>
        </w:rPr>
        <w:t xml:space="preserve">, както заключава професор Мюра, </w:t>
      </w:r>
      <w:r w:rsidR="00651D81">
        <w:rPr>
          <w:rFonts w:ascii="Times New Roman" w:hAnsi="Times New Roman" w:cs="Times New Roman"/>
          <w:iCs/>
          <w:lang w:val="bg-BG"/>
        </w:rPr>
        <w:t>отпраща</w:t>
      </w:r>
      <w:r w:rsidR="00651D81" w:rsidRPr="0033433D">
        <w:rPr>
          <w:rFonts w:ascii="Times New Roman" w:hAnsi="Times New Roman" w:cs="Times New Roman"/>
          <w:iCs/>
          <w:lang w:val="bg-BG"/>
        </w:rPr>
        <w:t xml:space="preserve"> </w:t>
      </w:r>
      <w:r w:rsidRPr="0033433D">
        <w:rPr>
          <w:rFonts w:ascii="Times New Roman" w:hAnsi="Times New Roman" w:cs="Times New Roman"/>
          <w:iCs/>
          <w:lang w:val="bg-BG"/>
        </w:rPr>
        <w:t xml:space="preserve">сюрреалистичния образ към света на фантастичните появи.  </w:t>
      </w:r>
    </w:p>
    <w:p w:rsidR="00C84AC8" w:rsidRPr="0033433D" w:rsidRDefault="00C84AC8" w:rsidP="00C84AC8">
      <w:pPr>
        <w:spacing w:line="360" w:lineRule="auto"/>
        <w:rPr>
          <w:rFonts w:ascii="Times New Roman" w:hAnsi="Times New Roman" w:cs="Times New Roman"/>
          <w:iCs/>
          <w:lang w:val="bg-BG"/>
        </w:rPr>
      </w:pPr>
      <w:r w:rsidRPr="0033433D">
        <w:rPr>
          <w:rFonts w:ascii="Times New Roman" w:hAnsi="Times New Roman" w:cs="Times New Roman"/>
          <w:iCs/>
          <w:lang w:val="bg-BG"/>
        </w:rPr>
        <w:t>В първия „Манифест на сюрреализма“ (1924)</w:t>
      </w:r>
      <w:r w:rsidR="009A2C0B">
        <w:rPr>
          <w:rFonts w:ascii="Times New Roman" w:hAnsi="Times New Roman" w:cs="Times New Roman"/>
          <w:iCs/>
          <w:lang w:val="bg-BG"/>
        </w:rPr>
        <w:t xml:space="preserve">, </w:t>
      </w:r>
      <w:r w:rsidRPr="0033433D">
        <w:rPr>
          <w:rFonts w:ascii="Times New Roman" w:hAnsi="Times New Roman" w:cs="Times New Roman"/>
          <w:iCs/>
          <w:lang w:val="bg-BG"/>
        </w:rPr>
        <w:t xml:space="preserve">Бретон </w:t>
      </w:r>
      <w:r w:rsidR="00E140C4">
        <w:rPr>
          <w:rFonts w:ascii="Times New Roman" w:hAnsi="Times New Roman" w:cs="Times New Roman"/>
          <w:iCs/>
          <w:lang w:val="bg-BG"/>
        </w:rPr>
        <w:t>цитира Бодлер,</w:t>
      </w:r>
      <w:r w:rsidR="00E140C4" w:rsidRPr="0033433D">
        <w:rPr>
          <w:rFonts w:ascii="Times New Roman" w:hAnsi="Times New Roman" w:cs="Times New Roman"/>
          <w:iCs/>
        </w:rPr>
        <w:t xml:space="preserve"> </w:t>
      </w:r>
      <w:r w:rsidR="00E140C4">
        <w:rPr>
          <w:rFonts w:ascii="Times New Roman" w:hAnsi="Times New Roman" w:cs="Times New Roman"/>
          <w:iCs/>
          <w:lang w:val="bg-BG"/>
        </w:rPr>
        <w:t>за да опише сюрреалистичните образи като спонтанн</w:t>
      </w:r>
      <w:r w:rsidR="00DF1CD5">
        <w:rPr>
          <w:rFonts w:ascii="Times New Roman" w:hAnsi="Times New Roman" w:cs="Times New Roman"/>
          <w:iCs/>
          <w:lang w:val="bg-BG"/>
        </w:rPr>
        <w:t>и</w:t>
      </w:r>
      <w:r w:rsidR="00E140C4">
        <w:rPr>
          <w:rFonts w:ascii="Times New Roman" w:hAnsi="Times New Roman" w:cs="Times New Roman"/>
          <w:iCs/>
          <w:lang w:val="bg-BG"/>
        </w:rPr>
        <w:t xml:space="preserve"> и неконтролируем</w:t>
      </w:r>
      <w:r w:rsidR="00DF1CD5">
        <w:rPr>
          <w:rFonts w:ascii="Times New Roman" w:hAnsi="Times New Roman" w:cs="Times New Roman"/>
          <w:iCs/>
          <w:lang w:val="bg-BG"/>
        </w:rPr>
        <w:t>и</w:t>
      </w:r>
      <w:r w:rsidR="00E140C4">
        <w:rPr>
          <w:rFonts w:ascii="Times New Roman" w:hAnsi="Times New Roman" w:cs="Times New Roman"/>
          <w:iCs/>
          <w:lang w:val="bg-BG"/>
        </w:rPr>
        <w:t xml:space="preserve"> </w:t>
      </w:r>
      <w:r w:rsidR="00E140C4" w:rsidRPr="0033433D">
        <w:rPr>
          <w:rFonts w:ascii="Times New Roman" w:hAnsi="Times New Roman" w:cs="Times New Roman"/>
          <w:iCs/>
          <w:lang w:val="bg-BG"/>
        </w:rPr>
        <w:t>от способностите на рационалното мислене</w:t>
      </w:r>
      <w:r w:rsidR="00E140C4" w:rsidRPr="0033433D">
        <w:rPr>
          <w:rFonts w:ascii="Times New Roman" w:hAnsi="Times New Roman" w:cs="Times New Roman"/>
          <w:iCs/>
        </w:rPr>
        <w:t xml:space="preserve"> </w:t>
      </w:r>
      <w:r w:rsidR="00E140C4">
        <w:rPr>
          <w:rFonts w:ascii="Times New Roman" w:hAnsi="Times New Roman" w:cs="Times New Roman"/>
          <w:iCs/>
          <w:lang w:val="bg-BG"/>
        </w:rPr>
        <w:t>събити</w:t>
      </w:r>
      <w:r w:rsidR="00EF1C51">
        <w:rPr>
          <w:rFonts w:ascii="Times New Roman" w:hAnsi="Times New Roman" w:cs="Times New Roman"/>
          <w:iCs/>
          <w:lang w:val="bg-BG"/>
        </w:rPr>
        <w:t>я</w:t>
      </w:r>
      <w:r w:rsidR="00E140C4">
        <w:rPr>
          <w:rFonts w:ascii="Times New Roman" w:hAnsi="Times New Roman" w:cs="Times New Roman"/>
          <w:iCs/>
          <w:lang w:val="bg-BG"/>
        </w:rPr>
        <w:t>:</w:t>
      </w:r>
      <w:r w:rsidRPr="0033433D">
        <w:rPr>
          <w:rFonts w:ascii="Times New Roman" w:hAnsi="Times New Roman" w:cs="Times New Roman"/>
          <w:iCs/>
          <w:lang w:val="bg-BG"/>
        </w:rPr>
        <w:t xml:space="preserve"> </w:t>
      </w:r>
      <w:r w:rsidR="009A2C0B">
        <w:rPr>
          <w:rFonts w:ascii="Times New Roman" w:hAnsi="Times New Roman" w:cs="Times New Roman"/>
          <w:iCs/>
          <w:lang w:val="bg-BG"/>
        </w:rPr>
        <w:t>„със сюрреалистичните образи става както с тези образи от опиума, които човек не си спомня вече, но които ,му идват спонтанно, деспотично. Той не може да ги</w:t>
      </w:r>
      <w:r w:rsidR="00687D33">
        <w:rPr>
          <w:rFonts w:ascii="Times New Roman" w:hAnsi="Times New Roman" w:cs="Times New Roman"/>
          <w:iCs/>
          <w:lang w:val="bg-BG"/>
        </w:rPr>
        <w:t xml:space="preserve"> м</w:t>
      </w:r>
      <w:r w:rsidR="009A2C0B">
        <w:rPr>
          <w:rFonts w:ascii="Times New Roman" w:hAnsi="Times New Roman" w:cs="Times New Roman"/>
          <w:iCs/>
          <w:lang w:val="bg-BG"/>
        </w:rPr>
        <w:t xml:space="preserve">ахне, защото волята вече няма сила </w:t>
      </w:r>
      <w:r w:rsidR="00687D33">
        <w:rPr>
          <w:rFonts w:ascii="Times New Roman" w:hAnsi="Times New Roman" w:cs="Times New Roman"/>
          <w:iCs/>
          <w:lang w:val="bg-BG"/>
        </w:rPr>
        <w:t>и не управлява способностите</w:t>
      </w:r>
      <w:r w:rsidR="008772BA">
        <w:rPr>
          <w:rFonts w:ascii="Times New Roman" w:hAnsi="Times New Roman" w:cs="Times New Roman"/>
          <w:iCs/>
        </w:rPr>
        <w:t>’</w:t>
      </w:r>
      <w:r w:rsidR="008772BA">
        <w:rPr>
          <w:rFonts w:ascii="Times New Roman" w:hAnsi="Times New Roman" w:cs="Times New Roman"/>
          <w:iCs/>
          <w:lang w:val="bg-BG"/>
        </w:rPr>
        <w:t xml:space="preserve"> </w:t>
      </w:r>
      <w:r w:rsidR="00687D33">
        <w:rPr>
          <w:rFonts w:ascii="Times New Roman" w:hAnsi="Times New Roman" w:cs="Times New Roman"/>
          <w:iCs/>
          <w:lang w:val="bg-BG"/>
        </w:rPr>
        <w:t>(Бодлер).</w:t>
      </w:r>
      <w:r w:rsidR="009A2C0B">
        <w:rPr>
          <w:rFonts w:ascii="Times New Roman" w:hAnsi="Times New Roman" w:cs="Times New Roman"/>
          <w:iCs/>
          <w:lang w:val="bg-BG"/>
        </w:rPr>
        <w:t>“</w:t>
      </w:r>
      <w:r w:rsidR="00687D33">
        <w:rPr>
          <w:rFonts w:ascii="Times New Roman" w:hAnsi="Times New Roman" w:cs="Times New Roman"/>
          <w:iCs/>
          <w:lang w:val="bg-BG"/>
        </w:rPr>
        <w:t xml:space="preserve"> Веднага след това Бретон допълва „Остава да знаем дали чавек въобще е ,извикал</w:t>
      </w:r>
      <w:r w:rsidR="00687D33">
        <w:rPr>
          <w:rFonts w:ascii="Times New Roman" w:hAnsi="Times New Roman" w:cs="Times New Roman"/>
          <w:iCs/>
        </w:rPr>
        <w:t>’</w:t>
      </w:r>
      <w:r w:rsidR="00687D33">
        <w:rPr>
          <w:rFonts w:ascii="Times New Roman" w:hAnsi="Times New Roman" w:cs="Times New Roman"/>
          <w:iCs/>
          <w:lang w:val="bg-BG"/>
        </w:rPr>
        <w:t xml:space="preserve"> тези образи. Ако човек се придържа, </w:t>
      </w:r>
      <w:r w:rsidR="008772BA">
        <w:rPr>
          <w:rFonts w:ascii="Times New Roman" w:hAnsi="Times New Roman" w:cs="Times New Roman"/>
          <w:iCs/>
        </w:rPr>
        <w:t>[</w:t>
      </w:r>
      <w:r w:rsidR="00687D33">
        <w:rPr>
          <w:rFonts w:ascii="Times New Roman" w:hAnsi="Times New Roman" w:cs="Times New Roman"/>
          <w:iCs/>
          <w:lang w:val="bg-BG"/>
        </w:rPr>
        <w:t>както правя аз</w:t>
      </w:r>
      <w:r w:rsidR="008772BA">
        <w:rPr>
          <w:rFonts w:ascii="Times New Roman" w:hAnsi="Times New Roman" w:cs="Times New Roman"/>
          <w:iCs/>
        </w:rPr>
        <w:t>]</w:t>
      </w:r>
      <w:r w:rsidR="00687D33">
        <w:rPr>
          <w:rFonts w:ascii="Times New Roman" w:hAnsi="Times New Roman" w:cs="Times New Roman"/>
          <w:iCs/>
          <w:lang w:val="bg-BG"/>
        </w:rPr>
        <w:t>, към дефиницията на Реверди, не изглежда възможно да се сближат съзнателно тъй н</w:t>
      </w:r>
      <w:r w:rsidR="00DE43D3">
        <w:rPr>
          <w:rFonts w:ascii="Times New Roman" w:hAnsi="Times New Roman" w:cs="Times New Roman"/>
          <w:iCs/>
          <w:lang w:val="bg-BG"/>
        </w:rPr>
        <w:t>а</w:t>
      </w:r>
      <w:r w:rsidR="00687D33">
        <w:rPr>
          <w:rFonts w:ascii="Times New Roman" w:hAnsi="Times New Roman" w:cs="Times New Roman"/>
          <w:iCs/>
          <w:lang w:val="bg-BG"/>
        </w:rPr>
        <w:t>речените от него ,две раздалечени реалности</w:t>
      </w:r>
      <w:r w:rsidR="00687D33">
        <w:rPr>
          <w:rFonts w:ascii="Times New Roman" w:hAnsi="Times New Roman" w:cs="Times New Roman"/>
          <w:iCs/>
        </w:rPr>
        <w:t>’</w:t>
      </w:r>
      <w:r w:rsidR="00687D33">
        <w:rPr>
          <w:rFonts w:ascii="Times New Roman" w:hAnsi="Times New Roman" w:cs="Times New Roman"/>
          <w:iCs/>
          <w:lang w:val="bg-BG"/>
        </w:rPr>
        <w:t>. Сближаване</w:t>
      </w:r>
      <w:r w:rsidR="00DE43D3">
        <w:rPr>
          <w:rFonts w:ascii="Times New Roman" w:hAnsi="Times New Roman" w:cs="Times New Roman"/>
          <w:iCs/>
          <w:lang w:val="bg-BG"/>
        </w:rPr>
        <w:t>то става и ли не става, това е</w:t>
      </w:r>
      <w:r w:rsidR="008772BA">
        <w:rPr>
          <w:rFonts w:ascii="Times New Roman" w:hAnsi="Times New Roman" w:cs="Times New Roman"/>
          <w:iCs/>
          <w:lang w:val="bg-BG"/>
        </w:rPr>
        <w:t>“</w:t>
      </w:r>
      <w:r w:rsidR="00687D33">
        <w:rPr>
          <w:rFonts w:ascii="Times New Roman" w:hAnsi="Times New Roman" w:cs="Times New Roman"/>
          <w:iCs/>
          <w:lang w:val="bg-BG"/>
        </w:rPr>
        <w:t xml:space="preserve"> </w:t>
      </w:r>
      <w:r w:rsidR="00DE43D3">
        <w:rPr>
          <w:rFonts w:ascii="Times New Roman" w:hAnsi="Times New Roman" w:cs="Times New Roman"/>
          <w:iCs/>
          <w:lang w:val="bg-BG"/>
        </w:rPr>
        <w:t>(Бретон 2000: 36–37).</w:t>
      </w:r>
      <w:r w:rsidR="00687D33">
        <w:rPr>
          <w:rFonts w:ascii="Times New Roman" w:hAnsi="Times New Roman" w:cs="Times New Roman"/>
          <w:iCs/>
          <w:lang w:val="bg-BG"/>
        </w:rPr>
        <w:t xml:space="preserve"> </w:t>
      </w:r>
      <w:r w:rsidRPr="0033433D">
        <w:rPr>
          <w:rFonts w:ascii="Times New Roman" w:hAnsi="Times New Roman" w:cs="Times New Roman"/>
          <w:iCs/>
          <w:lang w:val="bg-BG"/>
        </w:rPr>
        <w:t xml:space="preserve">Въпреки </w:t>
      </w:r>
      <w:r w:rsidR="00E140C4">
        <w:rPr>
          <w:rFonts w:ascii="Times New Roman" w:hAnsi="Times New Roman" w:cs="Times New Roman"/>
          <w:iCs/>
          <w:lang w:val="bg-BG"/>
        </w:rPr>
        <w:t>невъзможността сюрреалистичния образ да се контролира и управлява чрез разума</w:t>
      </w:r>
      <w:r w:rsidRPr="0033433D">
        <w:rPr>
          <w:rFonts w:ascii="Times New Roman" w:hAnsi="Times New Roman" w:cs="Times New Roman"/>
          <w:iCs/>
          <w:lang w:val="bg-BG"/>
        </w:rPr>
        <w:t>, възможно е</w:t>
      </w:r>
      <w:r w:rsidR="00D46727">
        <w:rPr>
          <w:rFonts w:ascii="Times New Roman" w:hAnsi="Times New Roman" w:cs="Times New Roman"/>
          <w:iCs/>
          <w:lang w:val="bg-BG"/>
        </w:rPr>
        <w:t xml:space="preserve"> </w:t>
      </w:r>
      <w:r w:rsidRPr="0033433D">
        <w:rPr>
          <w:rFonts w:ascii="Times New Roman" w:hAnsi="Times New Roman" w:cs="Times New Roman"/>
          <w:iCs/>
          <w:lang w:val="bg-BG"/>
        </w:rPr>
        <w:t>да се увеличат шансовете това събите да се случи чрез създаване на психически условия</w:t>
      </w:r>
      <w:r w:rsidR="00776464">
        <w:rPr>
          <w:rFonts w:ascii="Times New Roman" w:hAnsi="Times New Roman" w:cs="Times New Roman"/>
          <w:iCs/>
          <w:lang w:val="bg-BG"/>
        </w:rPr>
        <w:t xml:space="preserve"> чрез различни методи</w:t>
      </w:r>
      <w:r w:rsidRPr="0033433D">
        <w:rPr>
          <w:rFonts w:ascii="Times New Roman" w:hAnsi="Times New Roman" w:cs="Times New Roman"/>
          <w:iCs/>
          <w:lang w:val="bg-BG"/>
        </w:rPr>
        <w:t xml:space="preserve">. Тези методи сами по себе си са осъзнати, но трябва да бъдат практикувани по интуитивен, несистематичен начин. Основният сред тези формални подходи е колажът, такъв, какъвто го разбират сюрреалистите. Каквото и да е полето, от което произлиза експресията, вербално или визуално, няма място за противопоставяне на образа и колажа, тъй като те не се разполагат в една и съща равнина, но всеки може да отведе към другия. Колажът може да бъде определен като комбинация от предварително съществуващи вербални и визуални материали. Материалите са тривиални: те произлизат от баналното ежедневие. За вербалния колаж основният материал е вестникът, статиите и рекламите, за пластичния колаж, чийто модел, зададен от Макс Ернст е обект на множество референции след 1920 г., това са илюстрациите от научните и медицинските списания и вестници, списанията за мода от края на предишния век, с други думи популяризирано знание, остаряло във времето. Със своите хибридни материали по този начин колажът директно поставя под въпрос границите между масовата култура, науката и изкуството. </w:t>
      </w:r>
    </w:p>
    <w:p w:rsidR="00C84AC8" w:rsidRDefault="00C84AC8" w:rsidP="00C84AC8">
      <w:pPr>
        <w:spacing w:line="360" w:lineRule="auto"/>
        <w:rPr>
          <w:rFonts w:ascii="Times New Roman" w:hAnsi="Times New Roman" w:cs="Times New Roman"/>
          <w:iCs/>
          <w:lang w:val="bg-BG"/>
        </w:rPr>
      </w:pPr>
      <w:r w:rsidRPr="0033433D">
        <w:rPr>
          <w:rFonts w:ascii="Times New Roman" w:hAnsi="Times New Roman" w:cs="Times New Roman"/>
          <w:iCs/>
          <w:lang w:val="bg-BG"/>
        </w:rPr>
        <w:t xml:space="preserve">Сюрреалистите отварят хоризонтите към един качестено нов свят на образи, в който подсъзнанието е основният източник на </w:t>
      </w:r>
      <w:r w:rsidR="00FB12DF" w:rsidRPr="0033433D">
        <w:rPr>
          <w:rFonts w:ascii="Times New Roman" w:hAnsi="Times New Roman" w:cs="Times New Roman"/>
          <w:iCs/>
          <w:lang w:val="bg-BG"/>
        </w:rPr>
        <w:t>антирационал</w:t>
      </w:r>
      <w:r w:rsidR="00FB12DF">
        <w:rPr>
          <w:rFonts w:ascii="Times New Roman" w:hAnsi="Times New Roman" w:cs="Times New Roman"/>
          <w:iCs/>
          <w:lang w:val="bg-BG"/>
        </w:rPr>
        <w:t>ната</w:t>
      </w:r>
      <w:r w:rsidR="00FB12DF" w:rsidRPr="0033433D">
        <w:rPr>
          <w:rFonts w:ascii="Times New Roman" w:hAnsi="Times New Roman" w:cs="Times New Roman"/>
          <w:iCs/>
          <w:lang w:val="bg-BG"/>
        </w:rPr>
        <w:t xml:space="preserve"> </w:t>
      </w:r>
      <w:r w:rsidRPr="0033433D">
        <w:rPr>
          <w:rFonts w:ascii="Times New Roman" w:hAnsi="Times New Roman" w:cs="Times New Roman"/>
          <w:iCs/>
          <w:lang w:val="bg-BG"/>
        </w:rPr>
        <w:t xml:space="preserve">им чувстителност. Сюрреалистичният образ </w:t>
      </w:r>
      <w:r w:rsidR="00FB12DF">
        <w:rPr>
          <w:rFonts w:ascii="Times New Roman" w:hAnsi="Times New Roman" w:cs="Times New Roman"/>
          <w:iCs/>
          <w:lang w:val="bg-BG"/>
        </w:rPr>
        <w:t xml:space="preserve">преди всичко </w:t>
      </w:r>
      <w:r w:rsidRPr="0033433D">
        <w:rPr>
          <w:rFonts w:ascii="Times New Roman" w:hAnsi="Times New Roman" w:cs="Times New Roman"/>
          <w:iCs/>
          <w:lang w:val="bg-BG"/>
        </w:rPr>
        <w:t xml:space="preserve">е ониричен, </w:t>
      </w:r>
      <w:r w:rsidR="00E1016A">
        <w:rPr>
          <w:rFonts w:ascii="Times New Roman" w:hAnsi="Times New Roman" w:cs="Times New Roman"/>
          <w:iCs/>
          <w:lang w:val="bg-BG"/>
        </w:rPr>
        <w:t xml:space="preserve">тъй като </w:t>
      </w:r>
      <w:r w:rsidRPr="0033433D">
        <w:rPr>
          <w:rFonts w:ascii="Times New Roman" w:hAnsi="Times New Roman" w:cs="Times New Roman"/>
          <w:iCs/>
          <w:lang w:val="bg-BG"/>
        </w:rPr>
        <w:t xml:space="preserve">той подражава на образите в съня, които представляват синтез между обективнта реалност и субективното въображение. Най-често цитираният класически пример на квинтесенциалния сюрреалистичен образ е „случайната среща на чадъра и шевната машина върху масата за дисекции“ от сборника </w:t>
      </w:r>
      <w:r w:rsidR="00FB12DF">
        <w:rPr>
          <w:rFonts w:ascii="Times New Roman" w:hAnsi="Times New Roman" w:cs="Times New Roman"/>
          <w:iCs/>
          <w:lang w:val="bg-BG"/>
        </w:rPr>
        <w:t>с</w:t>
      </w:r>
      <w:r w:rsidR="00FB12DF" w:rsidRPr="0033433D">
        <w:rPr>
          <w:rFonts w:ascii="Times New Roman" w:hAnsi="Times New Roman" w:cs="Times New Roman"/>
          <w:iCs/>
          <w:lang w:val="bg-BG"/>
        </w:rPr>
        <w:t xml:space="preserve"> </w:t>
      </w:r>
      <w:r w:rsidRPr="0033433D">
        <w:rPr>
          <w:rFonts w:ascii="Times New Roman" w:hAnsi="Times New Roman" w:cs="Times New Roman"/>
          <w:iCs/>
          <w:lang w:val="bg-BG"/>
        </w:rPr>
        <w:t xml:space="preserve">поеми в проза „Песните на Малдорор“ на Френския поет Лотреамон. Това, което приковава вниманието на Бретон и поетите около него е ефектът, който се получава от съпоставката на тези два на пръв поглед несвързани предмети (чадърът и шевната машина) на място, на което нито единият, нито другият принадлежат в нормалното ежедневие (върху масата за дисеции). Шокиращата среща на чадъра и шевната машина (в контраст с </w:t>
      </w:r>
      <w:r w:rsidRPr="0033433D">
        <w:rPr>
          <w:rFonts w:ascii="Times New Roman" w:hAnsi="Times New Roman" w:cs="Times New Roman"/>
          <w:iCs/>
          <w:lang w:val="bg-BG"/>
        </w:rPr>
        <w:lastRenderedPageBreak/>
        <w:t>ежедневната реалност, но едновременно с това в унисон с предметите, взети от нея) дава израз на силата на желанието и съня да свържат в един образ неща, които в нормалното ежедневие нямат нищо общо.</w:t>
      </w:r>
    </w:p>
    <w:p w:rsidR="004A098E" w:rsidRDefault="004A098E" w:rsidP="00C84AC8">
      <w:pPr>
        <w:spacing w:line="360" w:lineRule="auto"/>
        <w:rPr>
          <w:rFonts w:ascii="Times New Roman" w:hAnsi="Times New Roman" w:cs="Times New Roman"/>
          <w:iCs/>
          <w:lang w:val="bg-BG"/>
        </w:rPr>
      </w:pPr>
      <w:r w:rsidRPr="0033433D">
        <w:rPr>
          <w:rFonts w:ascii="Times New Roman" w:hAnsi="Times New Roman" w:cs="Times New Roman"/>
          <w:iCs/>
          <w:lang w:val="bg-BG"/>
        </w:rPr>
        <w:t>Освобождаването от ограниченията на рационалното мислене прави съзнанието способно да се докосне до „чудесното“</w:t>
      </w:r>
      <w:r>
        <w:rPr>
          <w:rFonts w:ascii="Times New Roman" w:hAnsi="Times New Roman" w:cs="Times New Roman"/>
          <w:iCs/>
          <w:lang w:val="bg-BG"/>
        </w:rPr>
        <w:t xml:space="preserve"> </w:t>
      </w:r>
      <w:r>
        <w:rPr>
          <w:rFonts w:ascii="Times New Roman" w:hAnsi="Times New Roman" w:cs="Times New Roman"/>
          <w:iCs/>
        </w:rPr>
        <w:t>(</w:t>
      </w:r>
      <w:r>
        <w:rPr>
          <w:rFonts w:ascii="Times New Roman" w:hAnsi="Times New Roman" w:cs="Times New Roman"/>
          <w:i/>
          <w:iCs/>
        </w:rPr>
        <w:t>le merveilleux</w:t>
      </w:r>
      <w:r>
        <w:rPr>
          <w:rFonts w:ascii="Times New Roman" w:hAnsi="Times New Roman" w:cs="Times New Roman"/>
          <w:iCs/>
        </w:rPr>
        <w:t>)</w:t>
      </w:r>
      <w:r w:rsidRPr="0033433D">
        <w:rPr>
          <w:rFonts w:ascii="Times New Roman" w:hAnsi="Times New Roman" w:cs="Times New Roman"/>
          <w:iCs/>
          <w:lang w:val="bg-BG"/>
        </w:rPr>
        <w:t xml:space="preserve">. „Чудесното“ е друг ключов концепт в основата на сюрреалистичната поетика, който е неотделим от понятието за „обективната случайност“. Ако „чудесното е навсякъде“, както гръмко казва Пиер Мабий, то за Бретон и за сюрреалистите духът трябва да е в очакване да го посрещне. Като критически инструмент в ръцете на сюрреалистите, чрез който те излагат виждането си за различното отношение към действителността, „чудесното“ сочи към необичайните начини на възприемане на ежедневната реалност. В първия „Манифест на сюрреализма“ (1924) Бретон най-напред разглежда „чудесното“ в исторически план, като феномен, чиито прояви зависят от историческата чувствителност в даден момент – това може да са романтичните руини или модерният манекен, или какъвто е да е символ, който засяга човешката чувствителност за даден период от време. </w:t>
      </w:r>
      <w:r>
        <w:rPr>
          <w:rFonts w:ascii="Times New Roman" w:hAnsi="Times New Roman" w:cs="Times New Roman"/>
          <w:iCs/>
          <w:lang w:val="bg-BG"/>
        </w:rPr>
        <w:t>По-нататък</w:t>
      </w:r>
      <w:r w:rsidRPr="0033433D">
        <w:rPr>
          <w:rFonts w:ascii="Times New Roman" w:hAnsi="Times New Roman" w:cs="Times New Roman"/>
          <w:iCs/>
          <w:lang w:val="bg-BG"/>
        </w:rPr>
        <w:t xml:space="preserve"> Бретон дава чрез „чудесното“ определение на сюрреалистичната естетика, като пише че „чудесното е винаги красиво, всяко чудесно нещо е красиво, дори чудесното единствено е красиво“ (Бретон 2000: 19). Благодарение на естетическите си качества, както заявява Бретон веднага след това, в областта на литературата „чудесното е способно да оплоди творби от второстепенен жанр като романа и изобщо всичко, сързано с анекдотичното“ (Бретон 2000: 19). Като доказателство за това той </w:t>
      </w:r>
      <w:r>
        <w:rPr>
          <w:rFonts w:ascii="Times New Roman" w:hAnsi="Times New Roman" w:cs="Times New Roman"/>
          <w:iCs/>
          <w:lang w:val="bg-BG"/>
        </w:rPr>
        <w:t>посочва</w:t>
      </w:r>
      <w:r w:rsidRPr="0033433D">
        <w:rPr>
          <w:rFonts w:ascii="Times New Roman" w:hAnsi="Times New Roman" w:cs="Times New Roman"/>
          <w:iCs/>
          <w:lang w:val="bg-BG"/>
        </w:rPr>
        <w:t xml:space="preserve"> готическия роман „Монахът“ от английския писател Матю Грегъри Луис</w:t>
      </w:r>
      <w:r>
        <w:rPr>
          <w:rFonts w:ascii="Times New Roman" w:hAnsi="Times New Roman" w:cs="Times New Roman"/>
          <w:iCs/>
          <w:lang w:val="bg-BG"/>
        </w:rPr>
        <w:t>.</w:t>
      </w:r>
    </w:p>
    <w:p w:rsidR="004A098E" w:rsidRDefault="004A098E" w:rsidP="00C84AC8">
      <w:pPr>
        <w:spacing w:line="360" w:lineRule="auto"/>
        <w:rPr>
          <w:rFonts w:ascii="Times New Roman" w:hAnsi="Times New Roman" w:cs="Times New Roman"/>
          <w:iCs/>
          <w:lang w:val="bg-BG"/>
        </w:rPr>
      </w:pPr>
    </w:p>
    <w:p w:rsidR="004A098E" w:rsidRDefault="004A098E" w:rsidP="004A098E">
      <w:pPr>
        <w:rPr>
          <w:rFonts w:ascii="Times New Roman" w:hAnsi="Times New Roman" w:cs="Times New Roman"/>
          <w:iCs/>
          <w:sz w:val="20"/>
          <w:szCs w:val="20"/>
        </w:rPr>
      </w:pPr>
      <w:r>
        <w:rPr>
          <w:rFonts w:ascii="Times New Roman" w:hAnsi="Times New Roman" w:cs="Times New Roman"/>
          <w:iCs/>
          <w:sz w:val="20"/>
          <w:szCs w:val="20"/>
        </w:rPr>
        <w:t>*                                   *                                  *</w:t>
      </w:r>
    </w:p>
    <w:p w:rsidR="004A098E" w:rsidRPr="0033433D" w:rsidRDefault="004A098E" w:rsidP="00C84AC8">
      <w:pPr>
        <w:spacing w:line="360" w:lineRule="auto"/>
        <w:rPr>
          <w:rFonts w:ascii="Times New Roman" w:hAnsi="Times New Roman" w:cs="Times New Roman"/>
          <w:iCs/>
          <w:lang w:val="bg-BG"/>
        </w:rPr>
      </w:pPr>
    </w:p>
    <w:p w:rsidR="00C84AC8" w:rsidRPr="0033433D" w:rsidRDefault="007F5D46" w:rsidP="003D0845">
      <w:pPr>
        <w:spacing w:line="360" w:lineRule="auto"/>
        <w:ind w:firstLine="720"/>
        <w:rPr>
          <w:rFonts w:ascii="Times New Roman" w:hAnsi="Times New Roman" w:cs="Times New Roman"/>
          <w:iCs/>
          <w:lang w:val="bg-BG"/>
        </w:rPr>
      </w:pPr>
      <w:r>
        <w:rPr>
          <w:rFonts w:ascii="Times New Roman" w:hAnsi="Times New Roman" w:cs="Times New Roman"/>
          <w:iCs/>
          <w:lang w:val="bg-BG"/>
        </w:rPr>
        <w:t>В едно от най-често цитираните интердисциплинарни изследвания в областта на сюрреализма, антропологията и етнографията</w:t>
      </w:r>
      <w:r w:rsidR="00E1016A">
        <w:rPr>
          <w:rFonts w:ascii="Times New Roman" w:hAnsi="Times New Roman" w:cs="Times New Roman"/>
          <w:iCs/>
          <w:lang w:val="bg-BG"/>
        </w:rPr>
        <w:t>,</w:t>
      </w:r>
      <w:r w:rsidRPr="0033433D">
        <w:rPr>
          <w:rFonts w:ascii="Times New Roman" w:hAnsi="Times New Roman" w:cs="Times New Roman"/>
          <w:iCs/>
          <w:lang w:val="bg-BG"/>
        </w:rPr>
        <w:t xml:space="preserve"> „За етнографския сюрреализъм“ (1981)</w:t>
      </w:r>
      <w:r w:rsidR="00E1016A">
        <w:rPr>
          <w:rFonts w:ascii="Times New Roman" w:hAnsi="Times New Roman" w:cs="Times New Roman"/>
          <w:iCs/>
          <w:lang w:val="bg-BG"/>
        </w:rPr>
        <w:t>,</w:t>
      </w:r>
      <w:r>
        <w:rPr>
          <w:rFonts w:ascii="Times New Roman" w:hAnsi="Times New Roman" w:cs="Times New Roman"/>
          <w:iCs/>
          <w:lang w:val="bg-BG"/>
        </w:rPr>
        <w:t xml:space="preserve"> американският изследовател </w:t>
      </w:r>
      <w:r w:rsidRPr="0033433D">
        <w:rPr>
          <w:rFonts w:ascii="Times New Roman" w:hAnsi="Times New Roman" w:cs="Times New Roman"/>
          <w:iCs/>
          <w:lang w:val="bg-BG"/>
        </w:rPr>
        <w:t>Джеймс Клифорд дефинира сюрреализма като „естетика, която цени фрагментите, изненадващите сбирки, неочакваните съпоставки – която работи, за да предизвика появата на необикновени светове, произхождащи от сферите на еротичното, екзотичното и подсъзнателното“</w:t>
      </w:r>
      <w:r w:rsidRPr="0033433D">
        <w:rPr>
          <w:rFonts w:ascii="Times New Roman" w:hAnsi="Times New Roman" w:cs="Times New Roman"/>
          <w:iCs/>
        </w:rPr>
        <w:t xml:space="preserve"> (Clifford 1994: 118</w:t>
      </w:r>
      <w:r w:rsidRPr="0033433D">
        <w:rPr>
          <w:rFonts w:ascii="Times New Roman" w:hAnsi="Times New Roman" w:cs="Times New Roman"/>
          <w:iCs/>
          <w:lang w:val="bg-BG"/>
        </w:rPr>
        <w:t>, прев. мой</w:t>
      </w:r>
      <w:r w:rsidRPr="0033433D">
        <w:rPr>
          <w:rFonts w:ascii="Times New Roman" w:hAnsi="Times New Roman" w:cs="Times New Roman"/>
          <w:iCs/>
        </w:rPr>
        <w:t>)</w:t>
      </w:r>
      <w:r w:rsidRPr="0033433D">
        <w:rPr>
          <w:rFonts w:ascii="Times New Roman" w:hAnsi="Times New Roman" w:cs="Times New Roman"/>
          <w:iCs/>
          <w:lang w:val="bg-BG"/>
        </w:rPr>
        <w:t xml:space="preserve">. В тази дефиниция Клифорд </w:t>
      </w:r>
      <w:r>
        <w:rPr>
          <w:rFonts w:ascii="Times New Roman" w:hAnsi="Times New Roman" w:cs="Times New Roman"/>
          <w:iCs/>
          <w:lang w:val="bg-BG"/>
        </w:rPr>
        <w:t>очертава фундаменталните</w:t>
      </w:r>
      <w:r w:rsidRPr="0033433D">
        <w:rPr>
          <w:rFonts w:ascii="Times New Roman" w:hAnsi="Times New Roman" w:cs="Times New Roman"/>
          <w:iCs/>
          <w:lang w:val="bg-BG"/>
        </w:rPr>
        <w:t xml:space="preserve"> характеристики на сюрреализма, като имплицитно подсказва основното място на сюрреалистичната образност</w:t>
      </w:r>
      <w:r>
        <w:rPr>
          <w:rFonts w:ascii="Times New Roman" w:hAnsi="Times New Roman" w:cs="Times New Roman"/>
          <w:iCs/>
          <w:lang w:val="bg-BG"/>
        </w:rPr>
        <w:t xml:space="preserve"> в него</w:t>
      </w:r>
      <w:r w:rsidRPr="0033433D">
        <w:rPr>
          <w:rFonts w:ascii="Times New Roman" w:hAnsi="Times New Roman" w:cs="Times New Roman"/>
          <w:iCs/>
          <w:lang w:val="bg-BG"/>
        </w:rPr>
        <w:t xml:space="preserve">. Както много учени </w:t>
      </w:r>
      <w:r>
        <w:rPr>
          <w:rFonts w:ascii="Times New Roman" w:hAnsi="Times New Roman" w:cs="Times New Roman"/>
          <w:iCs/>
          <w:lang w:val="bg-BG"/>
        </w:rPr>
        <w:t>в</w:t>
      </w:r>
      <w:r w:rsidRPr="0033433D">
        <w:rPr>
          <w:rFonts w:ascii="Times New Roman" w:hAnsi="Times New Roman" w:cs="Times New Roman"/>
          <w:iCs/>
          <w:lang w:val="bg-BG"/>
        </w:rPr>
        <w:t xml:space="preserve"> областта на сюрреализма твър</w:t>
      </w:r>
      <w:r>
        <w:rPr>
          <w:rFonts w:ascii="Times New Roman" w:hAnsi="Times New Roman" w:cs="Times New Roman"/>
          <w:iCs/>
          <w:lang w:val="bg-BG"/>
        </w:rPr>
        <w:t>д</w:t>
      </w:r>
      <w:r w:rsidRPr="0033433D">
        <w:rPr>
          <w:rFonts w:ascii="Times New Roman" w:hAnsi="Times New Roman" w:cs="Times New Roman"/>
          <w:iCs/>
          <w:lang w:val="bg-BG"/>
        </w:rPr>
        <w:t xml:space="preserve">ят, сюрреалистичната образност се доказва с времето като една от най-неизменните и трайни черти на наследството, което </w:t>
      </w:r>
      <w:r>
        <w:rPr>
          <w:rFonts w:ascii="Times New Roman" w:hAnsi="Times New Roman" w:cs="Times New Roman"/>
          <w:iCs/>
          <w:lang w:val="bg-BG"/>
        </w:rPr>
        <w:t xml:space="preserve">сюрреализмът </w:t>
      </w:r>
      <w:r w:rsidRPr="0033433D">
        <w:rPr>
          <w:rFonts w:ascii="Times New Roman" w:hAnsi="Times New Roman" w:cs="Times New Roman"/>
          <w:iCs/>
          <w:lang w:val="bg-BG"/>
        </w:rPr>
        <w:t>остав</w:t>
      </w:r>
      <w:r>
        <w:rPr>
          <w:rFonts w:ascii="Times New Roman" w:hAnsi="Times New Roman" w:cs="Times New Roman"/>
          <w:iCs/>
          <w:lang w:val="bg-BG"/>
        </w:rPr>
        <w:t xml:space="preserve">я след себе си. В есето си </w:t>
      </w:r>
      <w:r w:rsidR="007329C5">
        <w:rPr>
          <w:rFonts w:ascii="Times New Roman" w:hAnsi="Times New Roman" w:cs="Times New Roman"/>
          <w:iCs/>
          <w:lang w:val="bg-BG"/>
        </w:rPr>
        <w:t xml:space="preserve">Джеймс Клифорд </w:t>
      </w:r>
      <w:r w:rsidR="003D0845">
        <w:rPr>
          <w:rFonts w:ascii="Times New Roman" w:hAnsi="Times New Roman" w:cs="Times New Roman"/>
          <w:iCs/>
          <w:lang w:val="bg-BG"/>
        </w:rPr>
        <w:t>изхожда от</w:t>
      </w:r>
      <w:r w:rsidR="006F1B4B">
        <w:rPr>
          <w:rFonts w:ascii="Times New Roman" w:hAnsi="Times New Roman" w:cs="Times New Roman"/>
          <w:iCs/>
          <w:lang w:val="bg-BG"/>
        </w:rPr>
        <w:t xml:space="preserve"> алтернативния</w:t>
      </w:r>
      <w:r w:rsidR="0092760A">
        <w:rPr>
          <w:rFonts w:ascii="Times New Roman" w:hAnsi="Times New Roman" w:cs="Times New Roman"/>
          <w:iCs/>
          <w:lang w:val="bg-BG"/>
        </w:rPr>
        <w:t xml:space="preserve"> поглед</w:t>
      </w:r>
      <w:r w:rsidR="006F1B4B">
        <w:rPr>
          <w:rFonts w:ascii="Times New Roman" w:hAnsi="Times New Roman" w:cs="Times New Roman"/>
          <w:iCs/>
          <w:lang w:val="bg-BG"/>
        </w:rPr>
        <w:t>, чрез който</w:t>
      </w:r>
      <w:r w:rsidR="0092760A">
        <w:rPr>
          <w:rFonts w:ascii="Times New Roman" w:hAnsi="Times New Roman" w:cs="Times New Roman"/>
          <w:iCs/>
          <w:lang w:val="bg-BG"/>
        </w:rPr>
        <w:t xml:space="preserve"> </w:t>
      </w:r>
      <w:r w:rsidR="006F1B4B">
        <w:rPr>
          <w:rFonts w:ascii="Times New Roman" w:hAnsi="Times New Roman" w:cs="Times New Roman"/>
          <w:iCs/>
          <w:lang w:val="bg-BG"/>
        </w:rPr>
        <w:t xml:space="preserve">сюрреалистите преразглеждат </w:t>
      </w:r>
      <w:r w:rsidR="003D0845">
        <w:rPr>
          <w:rFonts w:ascii="Times New Roman" w:hAnsi="Times New Roman" w:cs="Times New Roman"/>
          <w:iCs/>
          <w:lang w:val="bg-BG"/>
        </w:rPr>
        <w:t xml:space="preserve">установените </w:t>
      </w:r>
      <w:r w:rsidR="006F1B4B">
        <w:rPr>
          <w:rFonts w:ascii="Times New Roman" w:hAnsi="Times New Roman" w:cs="Times New Roman"/>
          <w:iCs/>
          <w:lang w:val="bg-BG"/>
        </w:rPr>
        <w:t>културн</w:t>
      </w:r>
      <w:r w:rsidR="003D0845">
        <w:rPr>
          <w:rFonts w:ascii="Times New Roman" w:hAnsi="Times New Roman" w:cs="Times New Roman"/>
          <w:iCs/>
          <w:lang w:val="bg-BG"/>
        </w:rPr>
        <w:t>и</w:t>
      </w:r>
      <w:r w:rsidR="006F1B4B">
        <w:rPr>
          <w:rFonts w:ascii="Times New Roman" w:hAnsi="Times New Roman" w:cs="Times New Roman"/>
          <w:iCs/>
          <w:lang w:val="bg-BG"/>
        </w:rPr>
        <w:t xml:space="preserve"> </w:t>
      </w:r>
      <w:r w:rsidR="003D0845">
        <w:rPr>
          <w:rFonts w:ascii="Times New Roman" w:hAnsi="Times New Roman" w:cs="Times New Roman"/>
          <w:iCs/>
          <w:lang w:val="bg-BG"/>
        </w:rPr>
        <w:t xml:space="preserve">традиции, като той </w:t>
      </w:r>
      <w:r w:rsidR="00C84AC8" w:rsidRPr="0033433D">
        <w:rPr>
          <w:rFonts w:ascii="Times New Roman" w:hAnsi="Times New Roman" w:cs="Times New Roman"/>
          <w:iCs/>
          <w:lang w:val="bg-BG"/>
        </w:rPr>
        <w:t xml:space="preserve">поставя </w:t>
      </w:r>
      <w:r w:rsidR="003D0845">
        <w:rPr>
          <w:rFonts w:ascii="Times New Roman" w:hAnsi="Times New Roman" w:cs="Times New Roman"/>
          <w:iCs/>
          <w:lang w:val="bg-BG"/>
        </w:rPr>
        <w:t xml:space="preserve">в тясна </w:t>
      </w:r>
      <w:r w:rsidR="00C84AC8" w:rsidRPr="0033433D">
        <w:rPr>
          <w:rFonts w:ascii="Times New Roman" w:hAnsi="Times New Roman" w:cs="Times New Roman"/>
          <w:iCs/>
          <w:lang w:val="bg-BG"/>
        </w:rPr>
        <w:t xml:space="preserve">връзка „сюрреализма“ и „етнографията“ от гледна точка на отношението им към дефамилиаризираната културна реалност. </w:t>
      </w:r>
      <w:r w:rsidR="007329C5">
        <w:rPr>
          <w:rFonts w:ascii="Times New Roman" w:hAnsi="Times New Roman" w:cs="Times New Roman"/>
          <w:iCs/>
          <w:lang w:val="bg-BG"/>
        </w:rPr>
        <w:t xml:space="preserve">Клифорд </w:t>
      </w:r>
      <w:r w:rsidR="003D0845">
        <w:rPr>
          <w:rFonts w:ascii="Times New Roman" w:hAnsi="Times New Roman" w:cs="Times New Roman"/>
          <w:iCs/>
          <w:lang w:val="bg-BG"/>
        </w:rPr>
        <w:t>проблематизира етнографското познание, чийто</w:t>
      </w:r>
      <w:r w:rsidR="007329C5">
        <w:rPr>
          <w:rFonts w:ascii="Times New Roman" w:hAnsi="Times New Roman" w:cs="Times New Roman"/>
          <w:iCs/>
          <w:lang w:val="bg-BG"/>
        </w:rPr>
        <w:t xml:space="preserve"> </w:t>
      </w:r>
      <w:r w:rsidR="003D0845">
        <w:rPr>
          <w:rFonts w:ascii="Times New Roman" w:hAnsi="Times New Roman" w:cs="Times New Roman"/>
          <w:iCs/>
          <w:lang w:val="bg-BG"/>
        </w:rPr>
        <w:t xml:space="preserve">парадоксален </w:t>
      </w:r>
      <w:r w:rsidR="00F70BEC">
        <w:rPr>
          <w:rFonts w:ascii="Times New Roman" w:hAnsi="Times New Roman" w:cs="Times New Roman"/>
          <w:iCs/>
          <w:lang w:val="bg-BG"/>
        </w:rPr>
        <w:t>характер</w:t>
      </w:r>
      <w:r w:rsidR="007329C5">
        <w:rPr>
          <w:rFonts w:ascii="Times New Roman" w:hAnsi="Times New Roman" w:cs="Times New Roman"/>
          <w:iCs/>
          <w:lang w:val="bg-BG"/>
        </w:rPr>
        <w:t xml:space="preserve"> </w:t>
      </w:r>
      <w:r w:rsidR="00F70BEC">
        <w:rPr>
          <w:rFonts w:ascii="Times New Roman" w:hAnsi="Times New Roman" w:cs="Times New Roman"/>
          <w:iCs/>
          <w:lang w:val="bg-BG"/>
        </w:rPr>
        <w:t>едновременно търси</w:t>
      </w:r>
      <w:r w:rsidR="007329C5">
        <w:rPr>
          <w:rFonts w:ascii="Times New Roman" w:hAnsi="Times New Roman" w:cs="Times New Roman"/>
          <w:iCs/>
          <w:lang w:val="bg-BG"/>
        </w:rPr>
        <w:t xml:space="preserve"> да види различното като познато </w:t>
      </w:r>
      <w:r w:rsidR="00F70BEC">
        <w:rPr>
          <w:rFonts w:ascii="Times New Roman" w:hAnsi="Times New Roman" w:cs="Times New Roman"/>
          <w:iCs/>
          <w:lang w:val="bg-BG"/>
        </w:rPr>
        <w:t xml:space="preserve">(моментът, който той назовава „антропологичен хуманизъм“) </w:t>
      </w:r>
      <w:r w:rsidR="007329C5">
        <w:rPr>
          <w:rFonts w:ascii="Times New Roman" w:hAnsi="Times New Roman" w:cs="Times New Roman"/>
          <w:iCs/>
          <w:lang w:val="bg-BG"/>
        </w:rPr>
        <w:t xml:space="preserve">и познатото като различно </w:t>
      </w:r>
      <w:r w:rsidR="00F70BEC">
        <w:rPr>
          <w:rFonts w:ascii="Times New Roman" w:hAnsi="Times New Roman" w:cs="Times New Roman"/>
          <w:iCs/>
          <w:lang w:val="bg-BG"/>
        </w:rPr>
        <w:t xml:space="preserve">(моментът, който той назовава „етнографски сюрреализъм“). </w:t>
      </w:r>
      <w:r w:rsidR="00C84AC8" w:rsidRPr="0033433D">
        <w:rPr>
          <w:rFonts w:ascii="Times New Roman" w:hAnsi="Times New Roman" w:cs="Times New Roman"/>
          <w:iCs/>
          <w:lang w:val="bg-BG"/>
        </w:rPr>
        <w:t xml:space="preserve">В началото на есето </w:t>
      </w:r>
      <w:r w:rsidR="00E1016A">
        <w:rPr>
          <w:rFonts w:ascii="Times New Roman" w:hAnsi="Times New Roman" w:cs="Times New Roman"/>
          <w:iCs/>
          <w:lang w:val="bg-BG"/>
        </w:rPr>
        <w:t>си Клифорд</w:t>
      </w:r>
      <w:r w:rsidR="003D0845" w:rsidRPr="0033433D">
        <w:rPr>
          <w:rFonts w:ascii="Times New Roman" w:hAnsi="Times New Roman" w:cs="Times New Roman"/>
          <w:iCs/>
          <w:lang w:val="bg-BG"/>
        </w:rPr>
        <w:t xml:space="preserve"> из</w:t>
      </w:r>
      <w:r w:rsidR="003D0845">
        <w:rPr>
          <w:rFonts w:ascii="Times New Roman" w:hAnsi="Times New Roman" w:cs="Times New Roman"/>
          <w:iCs/>
          <w:lang w:val="bg-BG"/>
        </w:rPr>
        <w:t>казва</w:t>
      </w:r>
      <w:r w:rsidR="003D0845" w:rsidRPr="0033433D">
        <w:rPr>
          <w:rFonts w:ascii="Times New Roman" w:hAnsi="Times New Roman" w:cs="Times New Roman"/>
          <w:iCs/>
          <w:lang w:val="bg-BG"/>
        </w:rPr>
        <w:t xml:space="preserve"> </w:t>
      </w:r>
      <w:r w:rsidR="00C84AC8" w:rsidRPr="0033433D">
        <w:rPr>
          <w:rFonts w:ascii="Times New Roman" w:hAnsi="Times New Roman" w:cs="Times New Roman"/>
          <w:iCs/>
          <w:lang w:val="bg-BG"/>
        </w:rPr>
        <w:t>наблюденията си, че през 1920-те и 1930-те години във Франция етнографията и сюрреализмът се развиват в непосредствена близост. Както самият Клифорд уточня</w:t>
      </w:r>
      <w:r w:rsidR="001D4896">
        <w:rPr>
          <w:rFonts w:ascii="Times New Roman" w:hAnsi="Times New Roman" w:cs="Times New Roman"/>
          <w:iCs/>
          <w:lang w:val="bg-BG"/>
        </w:rPr>
        <w:t>в</w:t>
      </w:r>
      <w:r w:rsidR="00C84AC8" w:rsidRPr="0033433D">
        <w:rPr>
          <w:rFonts w:ascii="Times New Roman" w:hAnsi="Times New Roman" w:cs="Times New Roman"/>
          <w:iCs/>
          <w:lang w:val="bg-BG"/>
        </w:rPr>
        <w:t>а, целта му е да проследи „някои от страничните пътища“ на „модернистката ориентация към културния друг“ (</w:t>
      </w:r>
      <w:r w:rsidR="00C84AC8" w:rsidRPr="0033433D">
        <w:rPr>
          <w:rFonts w:ascii="Times New Roman" w:hAnsi="Times New Roman" w:cs="Times New Roman"/>
          <w:iCs/>
        </w:rPr>
        <w:t xml:space="preserve">Clifford </w:t>
      </w:r>
      <w:r w:rsidR="00C84AC8" w:rsidRPr="0033433D">
        <w:rPr>
          <w:rFonts w:ascii="Times New Roman" w:hAnsi="Times New Roman" w:cs="Times New Roman"/>
          <w:iCs/>
          <w:lang w:val="bg-BG"/>
        </w:rPr>
        <w:t>1988</w:t>
      </w:r>
      <w:r w:rsidR="00C84AC8" w:rsidRPr="0033433D">
        <w:rPr>
          <w:rFonts w:ascii="Times New Roman" w:hAnsi="Times New Roman" w:cs="Times New Roman"/>
          <w:iCs/>
        </w:rPr>
        <w:t>: 117</w:t>
      </w:r>
      <w:r w:rsidR="00C84AC8" w:rsidRPr="0033433D">
        <w:rPr>
          <w:rFonts w:ascii="Times New Roman" w:hAnsi="Times New Roman" w:cs="Times New Roman"/>
          <w:iCs/>
          <w:lang w:val="bg-BG"/>
        </w:rPr>
        <w:t>)</w:t>
      </w:r>
      <w:r w:rsidR="00C84AC8" w:rsidRPr="0033433D">
        <w:rPr>
          <w:rFonts w:ascii="Times New Roman" w:hAnsi="Times New Roman" w:cs="Times New Roman"/>
          <w:iCs/>
        </w:rPr>
        <w:t xml:space="preserve">. </w:t>
      </w:r>
      <w:r w:rsidR="00C84AC8" w:rsidRPr="0033433D">
        <w:rPr>
          <w:rFonts w:ascii="Times New Roman" w:hAnsi="Times New Roman" w:cs="Times New Roman"/>
          <w:iCs/>
          <w:lang w:val="bg-BG"/>
        </w:rPr>
        <w:t xml:space="preserve">Модернисткото отношение, което предсталява съвкупност от критически отношения, си поставя </w:t>
      </w:r>
      <w:r w:rsidR="00C84AC8" w:rsidRPr="0033433D">
        <w:rPr>
          <w:rFonts w:ascii="Times New Roman" w:hAnsi="Times New Roman" w:cs="Times New Roman"/>
          <w:iCs/>
          <w:lang w:val="bg-BG"/>
        </w:rPr>
        <w:lastRenderedPageBreak/>
        <w:t>като основен проблем и преимущество „фрагментацията и съпоставянето на културни ценности“ (</w:t>
      </w:r>
      <w:r w:rsidR="00C84AC8" w:rsidRPr="0033433D">
        <w:rPr>
          <w:rFonts w:ascii="Times New Roman" w:hAnsi="Times New Roman" w:cs="Times New Roman"/>
          <w:iCs/>
        </w:rPr>
        <w:t xml:space="preserve">Clifford </w:t>
      </w:r>
      <w:r w:rsidR="00C84AC8" w:rsidRPr="0033433D">
        <w:rPr>
          <w:rFonts w:ascii="Times New Roman" w:hAnsi="Times New Roman" w:cs="Times New Roman"/>
          <w:iCs/>
          <w:lang w:val="bg-BG"/>
        </w:rPr>
        <w:t>1988</w:t>
      </w:r>
      <w:r w:rsidR="00C84AC8" w:rsidRPr="0033433D">
        <w:rPr>
          <w:rFonts w:ascii="Times New Roman" w:hAnsi="Times New Roman" w:cs="Times New Roman"/>
          <w:iCs/>
        </w:rPr>
        <w:t>: 117</w:t>
      </w:r>
      <w:r w:rsidR="00C84AC8" w:rsidRPr="0033433D">
        <w:rPr>
          <w:rFonts w:ascii="Times New Roman" w:hAnsi="Times New Roman" w:cs="Times New Roman"/>
          <w:iCs/>
          <w:lang w:val="bg-BG"/>
        </w:rPr>
        <w:t>)</w:t>
      </w:r>
      <w:r w:rsidR="00C84AC8" w:rsidRPr="0033433D">
        <w:rPr>
          <w:rFonts w:ascii="Times New Roman" w:hAnsi="Times New Roman" w:cs="Times New Roman"/>
          <w:iCs/>
        </w:rPr>
        <w:t>. От тази гледна точка</w:t>
      </w:r>
      <w:r w:rsidR="00C84AC8" w:rsidRPr="0033433D">
        <w:rPr>
          <w:rFonts w:ascii="Times New Roman" w:hAnsi="Times New Roman" w:cs="Times New Roman"/>
          <w:iCs/>
          <w:lang w:val="bg-BG"/>
        </w:rPr>
        <w:t xml:space="preserve">, която вижда реалността като фрагментирана и противоречива, стабилният ред на </w:t>
      </w:r>
      <w:r w:rsidR="003D0845">
        <w:rPr>
          <w:rFonts w:ascii="Times New Roman" w:hAnsi="Times New Roman" w:cs="Times New Roman"/>
          <w:iCs/>
          <w:lang w:val="bg-BG"/>
        </w:rPr>
        <w:t xml:space="preserve">нормативното </w:t>
      </w:r>
      <w:r w:rsidR="002F4E4E">
        <w:rPr>
          <w:rFonts w:ascii="Times New Roman" w:hAnsi="Times New Roman" w:cs="Times New Roman"/>
          <w:iCs/>
          <w:lang w:val="bg-BG"/>
        </w:rPr>
        <w:t>обществ</w:t>
      </w:r>
      <w:r w:rsidR="003D0845">
        <w:rPr>
          <w:rFonts w:ascii="Times New Roman" w:hAnsi="Times New Roman" w:cs="Times New Roman"/>
          <w:iCs/>
          <w:lang w:val="bg-BG"/>
        </w:rPr>
        <w:t>о</w:t>
      </w:r>
      <w:r w:rsidR="00C84AC8" w:rsidRPr="0033433D">
        <w:rPr>
          <w:rFonts w:ascii="Times New Roman" w:hAnsi="Times New Roman" w:cs="Times New Roman"/>
          <w:iCs/>
          <w:lang w:val="bg-BG"/>
        </w:rPr>
        <w:t xml:space="preserve"> изглежда конструиран, изкуствен и често пъти идеологически и репресивен. Вътре в този контекст, Клифорд предлага доводи за свързването на етнографската дейност със съвкупността от критически отношения и предразположения, асоциирани с артистичния авангард с уговорката, че той използва сюрреализма в </w:t>
      </w:r>
      <w:r w:rsidR="003D0845">
        <w:rPr>
          <w:rFonts w:ascii="Times New Roman" w:hAnsi="Times New Roman" w:cs="Times New Roman"/>
          <w:iCs/>
          <w:lang w:val="bg-BG"/>
        </w:rPr>
        <w:t>широк</w:t>
      </w:r>
      <w:r w:rsidR="003D0845" w:rsidRPr="0033433D">
        <w:rPr>
          <w:rFonts w:ascii="Times New Roman" w:hAnsi="Times New Roman" w:cs="Times New Roman"/>
          <w:iCs/>
          <w:lang w:val="bg-BG"/>
        </w:rPr>
        <w:t xml:space="preserve"> </w:t>
      </w:r>
      <w:r w:rsidR="00C84AC8" w:rsidRPr="0033433D">
        <w:rPr>
          <w:rFonts w:ascii="Times New Roman" w:hAnsi="Times New Roman" w:cs="Times New Roman"/>
          <w:iCs/>
          <w:lang w:val="bg-BG"/>
        </w:rPr>
        <w:t xml:space="preserve">смисъл, за да </w:t>
      </w:r>
      <w:r w:rsidR="003D0845">
        <w:rPr>
          <w:rFonts w:ascii="Times New Roman" w:hAnsi="Times New Roman" w:cs="Times New Roman"/>
          <w:iCs/>
          <w:lang w:val="bg-BG"/>
        </w:rPr>
        <w:t>опише</w:t>
      </w:r>
      <w:r w:rsidR="003D0845" w:rsidRPr="0033433D">
        <w:rPr>
          <w:rFonts w:ascii="Times New Roman" w:hAnsi="Times New Roman" w:cs="Times New Roman"/>
          <w:iCs/>
          <w:lang w:val="bg-BG"/>
        </w:rPr>
        <w:t xml:space="preserve"> </w:t>
      </w:r>
      <w:r w:rsidR="00C84AC8" w:rsidRPr="0033433D">
        <w:rPr>
          <w:rFonts w:ascii="Times New Roman" w:hAnsi="Times New Roman" w:cs="Times New Roman"/>
          <w:iCs/>
          <w:lang w:val="bg-BG"/>
        </w:rPr>
        <w:t xml:space="preserve">една „естетика, която цени фрагментите, странните съчетания и неочакваните съпоставки“ </w:t>
      </w:r>
      <w:r w:rsidR="00C84AC8" w:rsidRPr="0033433D">
        <w:rPr>
          <w:rFonts w:ascii="Times New Roman" w:hAnsi="Times New Roman" w:cs="Times New Roman"/>
          <w:iCs/>
        </w:rPr>
        <w:t>(Clifford 1988: 118</w:t>
      </w:r>
      <w:r w:rsidR="00C84AC8" w:rsidRPr="0033433D">
        <w:rPr>
          <w:rFonts w:ascii="Times New Roman" w:hAnsi="Times New Roman" w:cs="Times New Roman"/>
          <w:iCs/>
          <w:lang w:val="bg-BG"/>
        </w:rPr>
        <w:t>, прев. мой</w:t>
      </w:r>
      <w:r w:rsidR="00C84AC8" w:rsidRPr="0033433D">
        <w:rPr>
          <w:rFonts w:ascii="Times New Roman" w:hAnsi="Times New Roman" w:cs="Times New Roman"/>
          <w:iCs/>
        </w:rPr>
        <w:t xml:space="preserve">). </w:t>
      </w:r>
      <w:r w:rsidR="00C84AC8" w:rsidRPr="0033433D">
        <w:rPr>
          <w:rFonts w:ascii="Times New Roman" w:hAnsi="Times New Roman" w:cs="Times New Roman"/>
          <w:iCs/>
          <w:lang w:val="bg-BG"/>
        </w:rPr>
        <w:t xml:space="preserve">В съжденията си Клифорд излиза извън тесните дефиниции и разгръща едно доста по-широко понятие за естетика и културни нагласи, според което културната реалност не е дадена, естествена, позната среда, а напротив то вижда „културата и нейните норми – красиво, истинно, реално – като изкуствени подредби, допускащи самостоятелен анализ и сравнение с други възможни диспозиции“, което според Клифорд е ключово за поведението на етнографа </w:t>
      </w:r>
      <w:r w:rsidR="00C84AC8" w:rsidRPr="0033433D">
        <w:rPr>
          <w:rFonts w:ascii="Times New Roman" w:hAnsi="Times New Roman" w:cs="Times New Roman"/>
          <w:iCs/>
        </w:rPr>
        <w:t xml:space="preserve">(Clifford 1988: </w:t>
      </w:r>
      <w:r w:rsidR="00C84AC8" w:rsidRPr="0033433D">
        <w:rPr>
          <w:rFonts w:ascii="Times New Roman" w:hAnsi="Times New Roman" w:cs="Times New Roman"/>
          <w:iCs/>
          <w:lang w:val="bg-BG"/>
        </w:rPr>
        <w:t>118, прев. мой</w:t>
      </w:r>
      <w:r w:rsidR="00C84AC8" w:rsidRPr="0033433D">
        <w:rPr>
          <w:rFonts w:ascii="Times New Roman" w:hAnsi="Times New Roman" w:cs="Times New Roman"/>
          <w:iCs/>
        </w:rPr>
        <w:t>)</w:t>
      </w:r>
      <w:r w:rsidR="00C84AC8" w:rsidRPr="0033433D">
        <w:rPr>
          <w:rFonts w:ascii="Times New Roman" w:hAnsi="Times New Roman" w:cs="Times New Roman"/>
          <w:iCs/>
          <w:lang w:val="bg-BG"/>
        </w:rPr>
        <w:t>. В бележките си Клифорд също така отбелязва, че неговото разширено използване на понятието „сюрреализъм“ в груби линии съвпада с възгледа на Сюзън Сонтаг за сюрреализма „като всепроникваща – може би доминираща – модерна чувствителност“</w:t>
      </w:r>
      <w:r w:rsidR="00C84AC8" w:rsidRPr="0033433D">
        <w:rPr>
          <w:rFonts w:ascii="Times New Roman" w:hAnsi="Times New Roman" w:cs="Times New Roman"/>
          <w:iCs/>
        </w:rPr>
        <w:t xml:space="preserve"> (Clifford 1988: </w:t>
      </w:r>
      <w:r w:rsidR="00C84AC8" w:rsidRPr="0033433D">
        <w:rPr>
          <w:rFonts w:ascii="Times New Roman" w:hAnsi="Times New Roman" w:cs="Times New Roman"/>
          <w:iCs/>
          <w:lang w:val="bg-BG"/>
        </w:rPr>
        <w:t>118, прев. мой</w:t>
      </w:r>
      <w:r w:rsidR="00C84AC8" w:rsidRPr="0033433D">
        <w:rPr>
          <w:rFonts w:ascii="Times New Roman" w:hAnsi="Times New Roman" w:cs="Times New Roman"/>
          <w:iCs/>
        </w:rPr>
        <w:t>)</w:t>
      </w:r>
      <w:r w:rsidR="00C84AC8" w:rsidRPr="0033433D">
        <w:rPr>
          <w:rFonts w:ascii="Times New Roman" w:hAnsi="Times New Roman" w:cs="Times New Roman"/>
          <w:iCs/>
          <w:lang w:val="bg-BG"/>
        </w:rPr>
        <w:t>.</w:t>
      </w:r>
    </w:p>
    <w:p w:rsidR="00C84AC8" w:rsidRPr="0033433D" w:rsidRDefault="00C84AC8" w:rsidP="00C84AC8">
      <w:pPr>
        <w:spacing w:line="360" w:lineRule="auto"/>
        <w:ind w:firstLine="720"/>
        <w:rPr>
          <w:rFonts w:ascii="Times New Roman" w:hAnsi="Times New Roman" w:cs="Times New Roman"/>
          <w:iCs/>
        </w:rPr>
      </w:pPr>
      <w:r w:rsidRPr="0033433D">
        <w:rPr>
          <w:rFonts w:ascii="Times New Roman" w:hAnsi="Times New Roman" w:cs="Times New Roman"/>
          <w:iCs/>
          <w:lang w:val="bg-BG"/>
        </w:rPr>
        <w:t>Клифорд развива концепта си за „етнографския сюрреализъм“, изхождайки от една нова историческа конюнктура, представена от Световните войни. Опитът от войната има формираща роля за основателите на движението, отбелязва Клифорд, основавайки се на „Историята на сюрреализма“ на Морис Надо. Разкъсан на парчета, светът отваря междини за нови значения и „други“ субективности. Клифорд разглежда колабиралата Европа като контекст, който обуславя новите модерни чувствителности, общи диспозиции и отношение към реалността. След като Европа е потънала във варварство, след като идеологията на прогреса е пропаднала, след настъпването на дълбокия разрив между опита в окопите и официалния език на героизма, след неспособността на романтичната реторика да представи реалността на войната, „светът става постоянно сюрреалистичен“</w:t>
      </w:r>
      <w:r w:rsidRPr="0033433D">
        <w:rPr>
          <w:rFonts w:ascii="Times New Roman" w:hAnsi="Times New Roman" w:cs="Times New Roman"/>
          <w:iCs/>
        </w:rPr>
        <w:t xml:space="preserve"> (Clifford 1988: </w:t>
      </w:r>
      <w:r w:rsidRPr="0033433D">
        <w:rPr>
          <w:rFonts w:ascii="Times New Roman" w:hAnsi="Times New Roman" w:cs="Times New Roman"/>
          <w:iCs/>
          <w:lang w:val="bg-BG"/>
        </w:rPr>
        <w:t>119, прев. мой</w:t>
      </w:r>
      <w:r w:rsidRPr="0033433D">
        <w:rPr>
          <w:rFonts w:ascii="Times New Roman" w:hAnsi="Times New Roman" w:cs="Times New Roman"/>
          <w:iCs/>
        </w:rPr>
        <w:t>)</w:t>
      </w:r>
      <w:r w:rsidRPr="0033433D">
        <w:rPr>
          <w:rFonts w:ascii="Times New Roman" w:hAnsi="Times New Roman" w:cs="Times New Roman"/>
          <w:iCs/>
          <w:lang w:val="bg-BG"/>
        </w:rPr>
        <w:t>.</w:t>
      </w:r>
      <w:r w:rsidRPr="0033433D">
        <w:rPr>
          <w:rFonts w:ascii="Times New Roman" w:hAnsi="Times New Roman" w:cs="Times New Roman"/>
          <w:iCs/>
        </w:rPr>
        <w:t xml:space="preserve"> </w:t>
      </w:r>
      <w:r w:rsidRPr="0033433D">
        <w:rPr>
          <w:rFonts w:ascii="Times New Roman" w:hAnsi="Times New Roman" w:cs="Times New Roman"/>
          <w:iCs/>
          <w:lang w:val="bg-BG"/>
        </w:rPr>
        <w:t>Търсенето на „Другия“, твърди Клифорд, е резултат от стремежа на следвоенните артисти и писатели да съберат „парчетата от културата заедно по друг начин“</w:t>
      </w:r>
      <w:r w:rsidRPr="0033433D">
        <w:rPr>
          <w:rFonts w:ascii="Times New Roman" w:hAnsi="Times New Roman" w:cs="Times New Roman"/>
          <w:iCs/>
        </w:rPr>
        <w:t xml:space="preserve"> (Clifford 1988: </w:t>
      </w:r>
      <w:r w:rsidRPr="0033433D">
        <w:rPr>
          <w:rFonts w:ascii="Times New Roman" w:hAnsi="Times New Roman" w:cs="Times New Roman"/>
          <w:iCs/>
          <w:lang w:val="bg-BG"/>
        </w:rPr>
        <w:t>120, прев. мой</w:t>
      </w:r>
      <w:r w:rsidRPr="0033433D">
        <w:rPr>
          <w:rFonts w:ascii="Times New Roman" w:hAnsi="Times New Roman" w:cs="Times New Roman"/>
          <w:iCs/>
        </w:rPr>
        <w:t>)</w:t>
      </w:r>
      <w:r w:rsidRPr="0033433D">
        <w:rPr>
          <w:rFonts w:ascii="Times New Roman" w:hAnsi="Times New Roman" w:cs="Times New Roman"/>
          <w:iCs/>
          <w:lang w:val="bg-BG"/>
        </w:rPr>
        <w:t xml:space="preserve">. Следователно „Другият“ (бил той достъпен в сънищата, халюцинациите, странните предмети или примитивните умове на Леви Брюл) се превръща в „ключов обект на модерното търсене“ </w:t>
      </w:r>
      <w:r w:rsidRPr="0033433D">
        <w:rPr>
          <w:rFonts w:ascii="Times New Roman" w:hAnsi="Times New Roman" w:cs="Times New Roman"/>
          <w:iCs/>
        </w:rPr>
        <w:t xml:space="preserve">(Clifford 1988: </w:t>
      </w:r>
      <w:r w:rsidRPr="0033433D">
        <w:rPr>
          <w:rFonts w:ascii="Times New Roman" w:hAnsi="Times New Roman" w:cs="Times New Roman"/>
          <w:iCs/>
          <w:lang w:val="bg-BG"/>
        </w:rPr>
        <w:t>120, прев. мой</w:t>
      </w:r>
      <w:r w:rsidRPr="0033433D">
        <w:rPr>
          <w:rFonts w:ascii="Times New Roman" w:hAnsi="Times New Roman" w:cs="Times New Roman"/>
          <w:iCs/>
        </w:rPr>
        <w:t>)</w:t>
      </w:r>
      <w:r w:rsidRPr="0033433D">
        <w:rPr>
          <w:rFonts w:ascii="Times New Roman" w:hAnsi="Times New Roman" w:cs="Times New Roman"/>
          <w:iCs/>
          <w:lang w:val="bg-BG"/>
        </w:rPr>
        <w:t xml:space="preserve">. „Другите“ се явяват като „сериозна човешка алтернатива“, което прави възможен модерния културен релативизъм. Обществата, наречени „примитивни“ стават „все по-достъпни за естетиката, космологията и научните ресурси </w:t>
      </w:r>
      <w:r w:rsidRPr="0033433D">
        <w:rPr>
          <w:rFonts w:ascii="Times New Roman" w:hAnsi="Times New Roman" w:cs="Times New Roman"/>
          <w:iCs/>
        </w:rPr>
        <w:t xml:space="preserve">(Clifford 1988: </w:t>
      </w:r>
      <w:r w:rsidRPr="0033433D">
        <w:rPr>
          <w:rFonts w:ascii="Times New Roman" w:hAnsi="Times New Roman" w:cs="Times New Roman"/>
          <w:iCs/>
          <w:lang w:val="bg-BG"/>
        </w:rPr>
        <w:t>120, прев. мой</w:t>
      </w:r>
      <w:r w:rsidRPr="0033433D">
        <w:rPr>
          <w:rFonts w:ascii="Times New Roman" w:hAnsi="Times New Roman" w:cs="Times New Roman"/>
          <w:iCs/>
        </w:rPr>
        <w:t>)</w:t>
      </w:r>
      <w:r w:rsidRPr="0033433D">
        <w:rPr>
          <w:rFonts w:ascii="Times New Roman" w:hAnsi="Times New Roman" w:cs="Times New Roman"/>
          <w:iCs/>
          <w:lang w:val="bg-BG"/>
        </w:rPr>
        <w:t xml:space="preserve">. Клифорд посочва Африка, Океания и Америка като „резервоар на други форми и други вярвания“ за парижкия авангард </w:t>
      </w:r>
      <w:r w:rsidRPr="0033433D">
        <w:rPr>
          <w:rFonts w:ascii="Times New Roman" w:hAnsi="Times New Roman" w:cs="Times New Roman"/>
          <w:iCs/>
        </w:rPr>
        <w:t xml:space="preserve">(Clifford 1988: </w:t>
      </w:r>
      <w:r w:rsidRPr="0033433D">
        <w:rPr>
          <w:rFonts w:ascii="Times New Roman" w:hAnsi="Times New Roman" w:cs="Times New Roman"/>
          <w:iCs/>
          <w:lang w:val="bg-BG"/>
        </w:rPr>
        <w:t>120, прев. мой</w:t>
      </w:r>
      <w:r w:rsidRPr="0033433D">
        <w:rPr>
          <w:rFonts w:ascii="Times New Roman" w:hAnsi="Times New Roman" w:cs="Times New Roman"/>
          <w:iCs/>
        </w:rPr>
        <w:t>)</w:t>
      </w:r>
      <w:r w:rsidRPr="0033433D">
        <w:rPr>
          <w:rFonts w:ascii="Times New Roman" w:hAnsi="Times New Roman" w:cs="Times New Roman"/>
          <w:iCs/>
          <w:lang w:val="bg-BG"/>
        </w:rPr>
        <w:t>.</w:t>
      </w:r>
    </w:p>
    <w:p w:rsidR="00C84AC8" w:rsidRDefault="00C84AC8" w:rsidP="00C84AC8">
      <w:pPr>
        <w:spacing w:line="360" w:lineRule="auto"/>
        <w:ind w:firstLine="0"/>
        <w:rPr>
          <w:rFonts w:ascii="Times New Roman" w:hAnsi="Times New Roman" w:cs="Times New Roman"/>
          <w:iCs/>
          <w:lang w:val="bg-BG"/>
        </w:rPr>
      </w:pPr>
      <w:r w:rsidRPr="0033433D">
        <w:rPr>
          <w:rFonts w:ascii="Times New Roman" w:hAnsi="Times New Roman" w:cs="Times New Roman"/>
          <w:iCs/>
          <w:lang w:val="bg-BG"/>
        </w:rPr>
        <w:tab/>
        <w:t>В своите наблюдения върху предиспозицията на сюрреалистите към светове</w:t>
      </w:r>
      <w:r w:rsidR="00E179E8">
        <w:rPr>
          <w:rFonts w:ascii="Times New Roman" w:hAnsi="Times New Roman" w:cs="Times New Roman"/>
          <w:iCs/>
          <w:lang w:val="bg-BG"/>
        </w:rPr>
        <w:t>те извън културния метропол</w:t>
      </w:r>
      <w:r w:rsidRPr="0033433D">
        <w:rPr>
          <w:rFonts w:ascii="Times New Roman" w:hAnsi="Times New Roman" w:cs="Times New Roman"/>
          <w:iCs/>
          <w:lang w:val="bg-BG"/>
        </w:rPr>
        <w:t xml:space="preserve">, Клифорд посочва </w:t>
      </w:r>
      <w:r w:rsidR="00E179E8">
        <w:rPr>
          <w:rFonts w:ascii="Times New Roman" w:hAnsi="Times New Roman" w:cs="Times New Roman"/>
          <w:iCs/>
          <w:lang w:val="bg-BG"/>
        </w:rPr>
        <w:t>сходстата</w:t>
      </w:r>
      <w:r w:rsidR="00E179E8" w:rsidRPr="0033433D">
        <w:rPr>
          <w:rFonts w:ascii="Times New Roman" w:hAnsi="Times New Roman" w:cs="Times New Roman"/>
          <w:iCs/>
          <w:lang w:val="bg-BG"/>
        </w:rPr>
        <w:t xml:space="preserve"> </w:t>
      </w:r>
      <w:r w:rsidRPr="0033433D">
        <w:rPr>
          <w:rFonts w:ascii="Times New Roman" w:hAnsi="Times New Roman" w:cs="Times New Roman"/>
          <w:iCs/>
          <w:lang w:val="bg-BG"/>
        </w:rPr>
        <w:t>между тяхното поведение като активни наблюдатели или участници сред обектите като артефакти на културата и това на теренния работник, който се опитва да превърне непознатото в разбираемо, въпреки че сюрреалистите действат в обратната посока, превръщайки познатото в странно. Най-изпъкващият пример за сюрреалистична дефамилиаризация според Клифорд е търсенето на „чудесното“ от парижките сюрреалисти в тяхната собствена урбанистична реалност. Два важни сюрреалистични текста, които посочва Клифорд, дават илюстрация на модерния град като среда, способстваща срещата с различното</w:t>
      </w:r>
      <w:r w:rsidRPr="0033433D">
        <w:rPr>
          <w:rFonts w:ascii="Times New Roman" w:hAnsi="Times New Roman" w:cs="Times New Roman"/>
          <w:iCs/>
        </w:rPr>
        <w:t xml:space="preserve">, </w:t>
      </w:r>
      <w:r w:rsidRPr="0033433D">
        <w:rPr>
          <w:rFonts w:ascii="Times New Roman" w:hAnsi="Times New Roman" w:cs="Times New Roman"/>
          <w:iCs/>
          <w:lang w:val="bg-BG"/>
        </w:rPr>
        <w:t xml:space="preserve">непознатото, „чудесното“. В романите „Селянинът от Париж“ (Арагон) и „Надя“ </w:t>
      </w:r>
      <w:r w:rsidRPr="0033433D">
        <w:rPr>
          <w:rFonts w:ascii="Times New Roman" w:hAnsi="Times New Roman" w:cs="Times New Roman"/>
          <w:iCs/>
          <w:lang w:val="bg-BG"/>
        </w:rPr>
        <w:lastRenderedPageBreak/>
        <w:t xml:space="preserve">(Бретон) градът подсказва, че „под матовата облицовка на реалността </w:t>
      </w:r>
      <w:r w:rsidRPr="0033433D">
        <w:rPr>
          <w:rFonts w:ascii="Times New Roman" w:hAnsi="Times New Roman" w:cs="Times New Roman"/>
          <w:iCs/>
        </w:rPr>
        <w:t>[</w:t>
      </w:r>
      <w:r w:rsidRPr="0033433D">
        <w:rPr>
          <w:rFonts w:ascii="Times New Roman" w:hAnsi="Times New Roman" w:cs="Times New Roman"/>
          <w:iCs/>
          <w:lang w:val="bg-BG"/>
        </w:rPr>
        <w:t xml:space="preserve">наднича </w:t>
      </w:r>
      <w:r w:rsidRPr="0033433D">
        <w:rPr>
          <w:rFonts w:ascii="Times New Roman" w:hAnsi="Times New Roman" w:cs="Times New Roman"/>
          <w:iCs/>
        </w:rPr>
        <w:t>]</w:t>
      </w:r>
      <w:r w:rsidRPr="0033433D">
        <w:rPr>
          <w:rFonts w:ascii="Times New Roman" w:hAnsi="Times New Roman" w:cs="Times New Roman"/>
          <w:iCs/>
          <w:lang w:val="bg-BG"/>
        </w:rPr>
        <w:t xml:space="preserve"> възможността </w:t>
      </w:r>
      <w:r w:rsidRPr="0033433D">
        <w:rPr>
          <w:rFonts w:ascii="Times New Roman" w:hAnsi="Times New Roman" w:cs="Times New Roman"/>
          <w:iCs/>
        </w:rPr>
        <w:t>[</w:t>
      </w:r>
      <w:r w:rsidRPr="0033433D">
        <w:rPr>
          <w:rFonts w:ascii="Times New Roman" w:hAnsi="Times New Roman" w:cs="Times New Roman"/>
          <w:iCs/>
          <w:lang w:val="bg-BG"/>
        </w:rPr>
        <w:t>да се покаже</w:t>
      </w:r>
      <w:r w:rsidRPr="0033433D">
        <w:rPr>
          <w:rFonts w:ascii="Times New Roman" w:hAnsi="Times New Roman" w:cs="Times New Roman"/>
          <w:iCs/>
        </w:rPr>
        <w:t>]</w:t>
      </w:r>
      <w:r w:rsidRPr="0033433D">
        <w:rPr>
          <w:rFonts w:ascii="Times New Roman" w:hAnsi="Times New Roman" w:cs="Times New Roman"/>
          <w:iCs/>
          <w:lang w:val="bg-BG"/>
        </w:rPr>
        <w:t xml:space="preserve"> друг по-чудесен свят, основаващ се на коренно различни принципи за класификация и ред“ </w:t>
      </w:r>
      <w:r w:rsidRPr="0033433D">
        <w:rPr>
          <w:rFonts w:ascii="Times New Roman" w:hAnsi="Times New Roman" w:cs="Times New Roman"/>
          <w:iCs/>
        </w:rPr>
        <w:t xml:space="preserve">(Clifford 1988: </w:t>
      </w:r>
      <w:r w:rsidRPr="0033433D">
        <w:rPr>
          <w:rFonts w:ascii="Times New Roman" w:hAnsi="Times New Roman" w:cs="Times New Roman"/>
          <w:iCs/>
          <w:lang w:val="bg-BG"/>
        </w:rPr>
        <w:t>121, прев. мой</w:t>
      </w:r>
      <w:r w:rsidRPr="0033433D">
        <w:rPr>
          <w:rFonts w:ascii="Times New Roman" w:hAnsi="Times New Roman" w:cs="Times New Roman"/>
          <w:iCs/>
        </w:rPr>
        <w:t>)</w:t>
      </w:r>
      <w:r w:rsidRPr="0033433D">
        <w:rPr>
          <w:rFonts w:ascii="Times New Roman" w:hAnsi="Times New Roman" w:cs="Times New Roman"/>
          <w:iCs/>
          <w:lang w:val="bg-BG"/>
        </w:rPr>
        <w:t>.</w:t>
      </w:r>
    </w:p>
    <w:p w:rsidR="00E1016A" w:rsidRDefault="00E1016A" w:rsidP="00C84AC8">
      <w:pPr>
        <w:spacing w:line="360" w:lineRule="auto"/>
        <w:ind w:firstLine="0"/>
        <w:rPr>
          <w:rFonts w:ascii="Times New Roman" w:hAnsi="Times New Roman" w:cs="Times New Roman"/>
          <w:iCs/>
          <w:lang w:val="bg-BG"/>
        </w:rPr>
      </w:pPr>
    </w:p>
    <w:p w:rsidR="00E1016A" w:rsidRDefault="00E1016A" w:rsidP="00E1016A">
      <w:pPr>
        <w:rPr>
          <w:rFonts w:ascii="Times New Roman" w:hAnsi="Times New Roman" w:cs="Times New Roman"/>
          <w:iCs/>
          <w:sz w:val="20"/>
          <w:szCs w:val="20"/>
        </w:rPr>
      </w:pPr>
      <w:r>
        <w:rPr>
          <w:rFonts w:ascii="Times New Roman" w:hAnsi="Times New Roman" w:cs="Times New Roman"/>
          <w:iCs/>
          <w:sz w:val="20"/>
          <w:szCs w:val="20"/>
        </w:rPr>
        <w:t>*                                   *                                  *</w:t>
      </w:r>
    </w:p>
    <w:p w:rsidR="00E1016A" w:rsidRPr="0033433D" w:rsidRDefault="00E1016A" w:rsidP="00C84AC8">
      <w:pPr>
        <w:spacing w:line="360" w:lineRule="auto"/>
        <w:ind w:firstLine="0"/>
        <w:rPr>
          <w:rFonts w:ascii="Times New Roman" w:hAnsi="Times New Roman" w:cs="Times New Roman"/>
          <w:iCs/>
          <w:lang w:val="bg-BG"/>
        </w:rPr>
      </w:pPr>
    </w:p>
    <w:p w:rsidR="00C84AC8" w:rsidRDefault="00E1016A" w:rsidP="00C84AC8">
      <w:pPr>
        <w:spacing w:line="360" w:lineRule="auto"/>
        <w:ind w:firstLine="720"/>
        <w:rPr>
          <w:rFonts w:ascii="Times New Roman" w:hAnsi="Times New Roman" w:cs="Times New Roman"/>
          <w:iCs/>
          <w:lang w:val="bg-BG"/>
        </w:rPr>
      </w:pPr>
      <w:r>
        <w:rPr>
          <w:rFonts w:ascii="Times New Roman" w:hAnsi="Times New Roman" w:cs="Times New Roman"/>
          <w:iCs/>
          <w:lang w:val="bg-BG"/>
        </w:rPr>
        <w:t>През последните десетилетия</w:t>
      </w:r>
      <w:r w:rsidR="00C84AC8" w:rsidRPr="0033433D">
        <w:rPr>
          <w:rFonts w:ascii="Times New Roman" w:hAnsi="Times New Roman" w:cs="Times New Roman"/>
          <w:iCs/>
          <w:lang w:val="bg-BG"/>
        </w:rPr>
        <w:t xml:space="preserve"> </w:t>
      </w:r>
      <w:r>
        <w:rPr>
          <w:rFonts w:ascii="Times New Roman" w:hAnsi="Times New Roman" w:cs="Times New Roman"/>
          <w:iCs/>
          <w:lang w:val="bg-BG"/>
        </w:rPr>
        <w:t>редица</w:t>
      </w:r>
      <w:r w:rsidRPr="0033433D">
        <w:rPr>
          <w:rFonts w:ascii="Times New Roman" w:hAnsi="Times New Roman" w:cs="Times New Roman"/>
          <w:iCs/>
          <w:lang w:val="bg-BG"/>
        </w:rPr>
        <w:t xml:space="preserve"> </w:t>
      </w:r>
      <w:r w:rsidR="00C84AC8" w:rsidRPr="0033433D">
        <w:rPr>
          <w:rFonts w:ascii="Times New Roman" w:hAnsi="Times New Roman" w:cs="Times New Roman"/>
          <w:iCs/>
          <w:lang w:val="bg-BG"/>
        </w:rPr>
        <w:t xml:space="preserve">учени и критици насочват усилията си към преразглеждане на наследството на сюрреализма в Новия Свят, където той е познат в значително по-малка степен. В действителност този </w:t>
      </w:r>
      <w:r w:rsidR="0069748C">
        <w:rPr>
          <w:rFonts w:ascii="Times New Roman" w:hAnsi="Times New Roman" w:cs="Times New Roman"/>
          <w:iCs/>
          <w:lang w:val="bg-BG"/>
        </w:rPr>
        <w:t xml:space="preserve">миграционен </w:t>
      </w:r>
      <w:r w:rsidR="00C84AC8" w:rsidRPr="0033433D">
        <w:rPr>
          <w:rFonts w:ascii="Times New Roman" w:hAnsi="Times New Roman" w:cs="Times New Roman"/>
          <w:iCs/>
          <w:lang w:val="bg-BG"/>
        </w:rPr>
        <w:t xml:space="preserve">път отдавна вече е </w:t>
      </w:r>
      <w:r w:rsidR="0069748C">
        <w:rPr>
          <w:rFonts w:ascii="Times New Roman" w:hAnsi="Times New Roman" w:cs="Times New Roman"/>
          <w:iCs/>
          <w:lang w:val="bg-BG"/>
        </w:rPr>
        <w:t xml:space="preserve">открит </w:t>
      </w:r>
      <w:r w:rsidR="005E26D3">
        <w:rPr>
          <w:rFonts w:ascii="Times New Roman" w:hAnsi="Times New Roman" w:cs="Times New Roman"/>
          <w:iCs/>
          <w:lang w:val="bg-BG"/>
        </w:rPr>
        <w:t xml:space="preserve">и описан </w:t>
      </w:r>
      <w:r w:rsidR="00C84AC8" w:rsidRPr="0033433D">
        <w:rPr>
          <w:rFonts w:ascii="Times New Roman" w:hAnsi="Times New Roman" w:cs="Times New Roman"/>
          <w:iCs/>
          <w:lang w:val="bg-BG"/>
        </w:rPr>
        <w:t>от признатата фигура в полето на изследвания</w:t>
      </w:r>
      <w:r w:rsidR="0069748C">
        <w:rPr>
          <w:rFonts w:ascii="Times New Roman" w:hAnsi="Times New Roman" w:cs="Times New Roman"/>
          <w:iCs/>
          <w:lang w:val="bg-BG"/>
        </w:rPr>
        <w:t>та</w:t>
      </w:r>
      <w:r w:rsidR="00C84AC8" w:rsidRPr="0033433D">
        <w:rPr>
          <w:rFonts w:ascii="Times New Roman" w:hAnsi="Times New Roman" w:cs="Times New Roman"/>
          <w:iCs/>
          <w:lang w:val="bg-BG"/>
        </w:rPr>
        <w:t xml:space="preserve"> на сюрреализма</w:t>
      </w:r>
      <w:r w:rsidR="0069748C">
        <w:rPr>
          <w:rFonts w:ascii="Times New Roman" w:hAnsi="Times New Roman" w:cs="Times New Roman"/>
          <w:iCs/>
          <w:lang w:val="bg-BG"/>
        </w:rPr>
        <w:t xml:space="preserve"> и символизма</w:t>
      </w:r>
      <w:r w:rsidR="00C84AC8" w:rsidRPr="0033433D">
        <w:rPr>
          <w:rFonts w:ascii="Times New Roman" w:hAnsi="Times New Roman" w:cs="Times New Roman"/>
          <w:iCs/>
          <w:lang w:val="bg-BG"/>
        </w:rPr>
        <w:t xml:space="preserve">, Анна Балакиан, която през 1980-те години </w:t>
      </w:r>
      <w:r w:rsidR="0069748C">
        <w:rPr>
          <w:rFonts w:ascii="Times New Roman" w:hAnsi="Times New Roman" w:cs="Times New Roman"/>
          <w:iCs/>
          <w:lang w:val="bg-BG"/>
        </w:rPr>
        <w:t>установява</w:t>
      </w:r>
      <w:r w:rsidR="0069748C" w:rsidRPr="0033433D">
        <w:rPr>
          <w:rFonts w:ascii="Times New Roman" w:hAnsi="Times New Roman" w:cs="Times New Roman"/>
          <w:iCs/>
          <w:lang w:val="bg-BG"/>
        </w:rPr>
        <w:t xml:space="preserve"> </w:t>
      </w:r>
      <w:r w:rsidR="00C84AC8" w:rsidRPr="0033433D">
        <w:rPr>
          <w:rFonts w:ascii="Times New Roman" w:hAnsi="Times New Roman" w:cs="Times New Roman"/>
          <w:iCs/>
          <w:lang w:val="bg-BG"/>
        </w:rPr>
        <w:t>фундаментална теоретична връзка между европейския сюрреализъм и американската и латино-американската литератур</w:t>
      </w:r>
      <w:r w:rsidR="0069748C">
        <w:rPr>
          <w:rFonts w:ascii="Times New Roman" w:hAnsi="Times New Roman" w:cs="Times New Roman"/>
          <w:iCs/>
          <w:lang w:val="bg-BG"/>
        </w:rPr>
        <w:t>а</w:t>
      </w:r>
      <w:r w:rsidR="00C84AC8" w:rsidRPr="0033433D">
        <w:rPr>
          <w:rFonts w:ascii="Times New Roman" w:hAnsi="Times New Roman" w:cs="Times New Roman"/>
          <w:iCs/>
          <w:lang w:val="bg-BG"/>
        </w:rPr>
        <w:t xml:space="preserve"> след Втората световна война. В „Сюрреализмът: пътят към абсолютното“ (1986) Балакиан приема, че „може би най-пряката точка на контакт между сюрреализма и американската литература след Втората световна война е характерът на социален протест, присъщ и експлицитен в сюрреалистичните манифести от самото начало“</w:t>
      </w:r>
      <w:r w:rsidR="00C84AC8" w:rsidRPr="0033433D">
        <w:rPr>
          <w:rFonts w:ascii="Times New Roman" w:hAnsi="Times New Roman" w:cs="Times New Roman"/>
          <w:iCs/>
        </w:rPr>
        <w:t xml:space="preserve"> (Balakian 1986: 19</w:t>
      </w:r>
      <w:r w:rsidR="00C84AC8" w:rsidRPr="0033433D">
        <w:rPr>
          <w:rFonts w:ascii="Times New Roman" w:hAnsi="Times New Roman" w:cs="Times New Roman"/>
          <w:iCs/>
          <w:lang w:val="bg-BG"/>
        </w:rPr>
        <w:t>, прев. мой</w:t>
      </w:r>
      <w:r w:rsidR="00C84AC8" w:rsidRPr="0033433D">
        <w:rPr>
          <w:rFonts w:ascii="Times New Roman" w:hAnsi="Times New Roman" w:cs="Times New Roman"/>
          <w:iCs/>
        </w:rPr>
        <w:t>)</w:t>
      </w:r>
      <w:r w:rsidR="00C84AC8" w:rsidRPr="0033433D">
        <w:rPr>
          <w:rFonts w:ascii="Times New Roman" w:hAnsi="Times New Roman" w:cs="Times New Roman"/>
          <w:iCs/>
          <w:lang w:val="bg-BG"/>
        </w:rPr>
        <w:t>. По-нататък в своите коментари Балакиан твърди, че една част от американските следвоенни поети директно са били повлияни и са се асоциирали с</w:t>
      </w:r>
      <w:r w:rsidR="00437C0C">
        <w:rPr>
          <w:rFonts w:ascii="Times New Roman" w:hAnsi="Times New Roman" w:cs="Times New Roman"/>
          <w:iCs/>
          <w:lang w:val="bg-BG"/>
        </w:rPr>
        <w:t>ъс</w:t>
      </w:r>
      <w:r w:rsidR="00C84AC8" w:rsidRPr="0033433D">
        <w:rPr>
          <w:rFonts w:ascii="Times New Roman" w:hAnsi="Times New Roman" w:cs="Times New Roman"/>
          <w:iCs/>
          <w:lang w:val="bg-BG"/>
        </w:rPr>
        <w:t xml:space="preserve"> сюрреалистичния дух на протест срещу социалните норми на буржоазното общество: „бийт поколението“ на непосредствения следвоенен период „носи в себе си усещането за сюрреалистичния протест и дори приключение“ </w:t>
      </w:r>
      <w:r w:rsidR="00C84AC8" w:rsidRPr="0033433D">
        <w:rPr>
          <w:rFonts w:ascii="Times New Roman" w:hAnsi="Times New Roman" w:cs="Times New Roman"/>
          <w:iCs/>
        </w:rPr>
        <w:t>(Balakian 1986: 20</w:t>
      </w:r>
      <w:r w:rsidR="00C84AC8" w:rsidRPr="0033433D">
        <w:rPr>
          <w:rFonts w:ascii="Times New Roman" w:hAnsi="Times New Roman" w:cs="Times New Roman"/>
          <w:iCs/>
          <w:lang w:val="bg-BG"/>
        </w:rPr>
        <w:t>, прев. мой</w:t>
      </w:r>
      <w:r w:rsidR="00C84AC8" w:rsidRPr="0033433D">
        <w:rPr>
          <w:rFonts w:ascii="Times New Roman" w:hAnsi="Times New Roman" w:cs="Times New Roman"/>
          <w:iCs/>
        </w:rPr>
        <w:t>)</w:t>
      </w:r>
      <w:r w:rsidR="00C84AC8" w:rsidRPr="0033433D">
        <w:rPr>
          <w:rFonts w:ascii="Times New Roman" w:hAnsi="Times New Roman" w:cs="Times New Roman"/>
          <w:iCs/>
          <w:lang w:val="bg-BG"/>
        </w:rPr>
        <w:t xml:space="preserve">. Заедно със социалния протест на сюрреализма, Балакиан акцентира и върху антиробската и антиколониалната позиция на </w:t>
      </w:r>
      <w:r w:rsidR="00F14E53">
        <w:rPr>
          <w:rFonts w:ascii="Times New Roman" w:hAnsi="Times New Roman" w:cs="Times New Roman"/>
          <w:iCs/>
          <w:lang w:val="bg-BG"/>
        </w:rPr>
        <w:t>сюрреалистите</w:t>
      </w:r>
      <w:r w:rsidR="00C84AC8" w:rsidRPr="0033433D">
        <w:rPr>
          <w:rFonts w:ascii="Times New Roman" w:hAnsi="Times New Roman" w:cs="Times New Roman"/>
          <w:iCs/>
          <w:lang w:val="bg-BG"/>
        </w:rPr>
        <w:t xml:space="preserve"> и тяхната „емпатия към жертвите ня всякакви форми на робство“</w:t>
      </w:r>
      <w:r w:rsidR="00F14E53">
        <w:rPr>
          <w:rFonts w:ascii="Times New Roman" w:hAnsi="Times New Roman" w:cs="Times New Roman"/>
          <w:iCs/>
          <w:lang w:val="bg-BG"/>
        </w:rPr>
        <w:t>, въпреки че „не се ангажрат изцяло с конкретна програма</w:t>
      </w:r>
      <w:r w:rsidR="00C84AC8" w:rsidRPr="0033433D">
        <w:rPr>
          <w:rFonts w:ascii="Times New Roman" w:hAnsi="Times New Roman" w:cs="Times New Roman"/>
          <w:iCs/>
          <w:lang w:val="bg-BG"/>
        </w:rPr>
        <w:t xml:space="preserve"> </w:t>
      </w:r>
      <w:r w:rsidR="00F14E53">
        <w:rPr>
          <w:rFonts w:ascii="Times New Roman" w:hAnsi="Times New Roman" w:cs="Times New Roman"/>
          <w:iCs/>
          <w:lang w:val="bg-BG"/>
        </w:rPr>
        <w:t xml:space="preserve">за политическото или социалното освобождение на робите“. </w:t>
      </w:r>
      <w:r w:rsidR="00C84AC8" w:rsidRPr="0033433D">
        <w:rPr>
          <w:rFonts w:ascii="Times New Roman" w:hAnsi="Times New Roman" w:cs="Times New Roman"/>
          <w:iCs/>
        </w:rPr>
        <w:t>(Balakian 1986: 20</w:t>
      </w:r>
      <w:r w:rsidR="00C84AC8" w:rsidRPr="0033433D">
        <w:rPr>
          <w:rFonts w:ascii="Times New Roman" w:hAnsi="Times New Roman" w:cs="Times New Roman"/>
          <w:iCs/>
          <w:lang w:val="bg-BG"/>
        </w:rPr>
        <w:t>, прев. мой</w:t>
      </w:r>
      <w:r w:rsidR="00C84AC8" w:rsidRPr="0033433D">
        <w:rPr>
          <w:rFonts w:ascii="Times New Roman" w:hAnsi="Times New Roman" w:cs="Times New Roman"/>
          <w:iCs/>
        </w:rPr>
        <w:t>)</w:t>
      </w:r>
      <w:r w:rsidR="00C84AC8" w:rsidRPr="0033433D">
        <w:rPr>
          <w:rFonts w:ascii="Times New Roman" w:hAnsi="Times New Roman" w:cs="Times New Roman"/>
          <w:iCs/>
          <w:lang w:val="bg-BG"/>
        </w:rPr>
        <w:t xml:space="preserve">. </w:t>
      </w:r>
      <w:r w:rsidR="00815A65">
        <w:rPr>
          <w:rFonts w:ascii="Times New Roman" w:hAnsi="Times New Roman" w:cs="Times New Roman"/>
          <w:iCs/>
          <w:lang w:val="bg-BG"/>
        </w:rPr>
        <w:t>В този контекст, добавя Балакиан, бийт генерацията в непосредствения следвоенен период в протест</w:t>
      </w:r>
      <w:r w:rsidR="00D1486D">
        <w:rPr>
          <w:rFonts w:ascii="Times New Roman" w:hAnsi="Times New Roman" w:cs="Times New Roman"/>
          <w:iCs/>
          <w:lang w:val="bg-BG"/>
        </w:rPr>
        <w:t>а си</w:t>
      </w:r>
      <w:r w:rsidR="00815A65">
        <w:rPr>
          <w:rFonts w:ascii="Times New Roman" w:hAnsi="Times New Roman" w:cs="Times New Roman"/>
          <w:iCs/>
          <w:lang w:val="bg-BG"/>
        </w:rPr>
        <w:t xml:space="preserve"> срещу нравите и социалните условия в буржоазното общество </w:t>
      </w:r>
      <w:r w:rsidR="00D1486D">
        <w:rPr>
          <w:rFonts w:ascii="Times New Roman" w:hAnsi="Times New Roman" w:cs="Times New Roman"/>
          <w:iCs/>
          <w:lang w:val="bg-BG"/>
        </w:rPr>
        <w:t xml:space="preserve">носи усещането за сюрреалистичния протест и дори авантюра. </w:t>
      </w:r>
    </w:p>
    <w:p w:rsidR="006268CA" w:rsidRDefault="00C84AC8" w:rsidP="00C84AC8">
      <w:pPr>
        <w:spacing w:line="360" w:lineRule="auto"/>
        <w:ind w:firstLine="720"/>
        <w:rPr>
          <w:rFonts w:ascii="Times New Roman" w:hAnsi="Times New Roman" w:cs="Times New Roman"/>
          <w:iCs/>
          <w:lang w:val="bg-BG"/>
        </w:rPr>
      </w:pPr>
      <w:r w:rsidRPr="0033433D">
        <w:rPr>
          <w:rFonts w:ascii="Times New Roman" w:hAnsi="Times New Roman" w:cs="Times New Roman"/>
          <w:iCs/>
          <w:lang w:val="bg-BG"/>
        </w:rPr>
        <w:t>Критиката на френските сюрреалисти срещу хегемонните модели в буржоазното общество</w:t>
      </w:r>
      <w:r w:rsidR="00815A65">
        <w:rPr>
          <w:rFonts w:ascii="Times New Roman" w:hAnsi="Times New Roman" w:cs="Times New Roman"/>
          <w:iCs/>
          <w:lang w:val="bg-BG"/>
        </w:rPr>
        <w:t xml:space="preserve">, </w:t>
      </w:r>
      <w:r w:rsidR="00AF7DA1">
        <w:rPr>
          <w:rFonts w:ascii="Times New Roman" w:hAnsi="Times New Roman" w:cs="Times New Roman"/>
          <w:iCs/>
          <w:lang w:val="bg-BG"/>
        </w:rPr>
        <w:t>антиколониалната им позиция</w:t>
      </w:r>
      <w:r w:rsidRPr="0033433D">
        <w:rPr>
          <w:rFonts w:ascii="Times New Roman" w:hAnsi="Times New Roman" w:cs="Times New Roman"/>
          <w:iCs/>
          <w:lang w:val="bg-BG"/>
        </w:rPr>
        <w:t xml:space="preserve"> </w:t>
      </w:r>
      <w:r w:rsidR="00FB4A7B">
        <w:rPr>
          <w:rFonts w:ascii="Times New Roman" w:hAnsi="Times New Roman" w:cs="Times New Roman"/>
          <w:iCs/>
          <w:lang w:val="bg-BG"/>
        </w:rPr>
        <w:t>и</w:t>
      </w:r>
      <w:r w:rsidRPr="0033433D">
        <w:rPr>
          <w:rFonts w:ascii="Times New Roman" w:hAnsi="Times New Roman" w:cs="Times New Roman"/>
          <w:iCs/>
          <w:lang w:val="bg-BG"/>
        </w:rPr>
        <w:t xml:space="preserve"> тяхното ново преоценяване на примитивния манталитет и въображение силно резонират в съзнанията на интелектуалците от неевропейски произход. Множество постколониални писатели през </w:t>
      </w:r>
      <w:r w:rsidRPr="0033433D">
        <w:rPr>
          <w:rFonts w:ascii="Times New Roman" w:hAnsi="Times New Roman" w:cs="Times New Roman"/>
          <w:iCs/>
        </w:rPr>
        <w:t xml:space="preserve">XX </w:t>
      </w:r>
      <w:r w:rsidRPr="0033433D">
        <w:rPr>
          <w:rFonts w:ascii="Times New Roman" w:hAnsi="Times New Roman" w:cs="Times New Roman"/>
          <w:iCs/>
          <w:lang w:val="bg-BG"/>
        </w:rPr>
        <w:t>век поставят себе си в диалог или в спор със сюрреализма. Явен продукт на конструктивно</w:t>
      </w:r>
      <w:r w:rsidR="00D1486D">
        <w:rPr>
          <w:rFonts w:ascii="Times New Roman" w:hAnsi="Times New Roman" w:cs="Times New Roman"/>
          <w:iCs/>
          <w:lang w:val="bg-BG"/>
        </w:rPr>
        <w:t>то</w:t>
      </w:r>
      <w:r w:rsidRPr="0033433D">
        <w:rPr>
          <w:rFonts w:ascii="Times New Roman" w:hAnsi="Times New Roman" w:cs="Times New Roman"/>
          <w:iCs/>
          <w:lang w:val="bg-BG"/>
        </w:rPr>
        <w:t xml:space="preserve"> взаимодействие между сюрреализма и неевропейските гласове срещу колониалното подчинение е движението „Негритюд“ (първото диаспорично движение за извоюване на достойнство), представено от емблематичните фигури на поетите Еме Сезер и Леополд Сенгор. Активният отговор на Еме Сезер на колониалната ситуация в Мартиника е в основа</w:t>
      </w:r>
      <w:r w:rsidR="00D1486D">
        <w:rPr>
          <w:rFonts w:ascii="Times New Roman" w:hAnsi="Times New Roman" w:cs="Times New Roman"/>
          <w:iCs/>
          <w:lang w:val="bg-BG"/>
        </w:rPr>
        <w:t>в</w:t>
      </w:r>
      <w:r w:rsidRPr="0033433D">
        <w:rPr>
          <w:rFonts w:ascii="Times New Roman" w:hAnsi="Times New Roman" w:cs="Times New Roman"/>
          <w:iCs/>
          <w:lang w:val="bg-BG"/>
        </w:rPr>
        <w:t xml:space="preserve">ането на списанието „Тропици“, което излиза между 1941 и 1945 г. и чрез което той се опитва да адаптира идеите и ценностите на сюрреализма към политическия, културния и социалния контекст на Мартиника, </w:t>
      </w:r>
      <w:r w:rsidR="00AF7DA1">
        <w:rPr>
          <w:rFonts w:ascii="Times New Roman" w:hAnsi="Times New Roman" w:cs="Times New Roman"/>
          <w:iCs/>
          <w:lang w:val="bg-BG"/>
        </w:rPr>
        <w:t xml:space="preserve">като </w:t>
      </w:r>
      <w:r w:rsidRPr="0033433D">
        <w:rPr>
          <w:rFonts w:ascii="Times New Roman" w:hAnsi="Times New Roman" w:cs="Times New Roman"/>
          <w:iCs/>
          <w:lang w:val="bg-BG"/>
        </w:rPr>
        <w:t xml:space="preserve">развива понятието „негритюд“. </w:t>
      </w:r>
    </w:p>
    <w:p w:rsidR="00C84AC8" w:rsidRPr="0033433D" w:rsidRDefault="00C84AC8" w:rsidP="00C84AC8">
      <w:pPr>
        <w:spacing w:line="360" w:lineRule="auto"/>
        <w:ind w:firstLine="720"/>
        <w:rPr>
          <w:rFonts w:ascii="Times New Roman" w:hAnsi="Times New Roman" w:cs="Times New Roman"/>
          <w:iCs/>
        </w:rPr>
      </w:pPr>
      <w:r w:rsidRPr="0033433D">
        <w:rPr>
          <w:rFonts w:ascii="Times New Roman" w:hAnsi="Times New Roman" w:cs="Times New Roman"/>
          <w:iCs/>
          <w:lang w:val="bg-BG"/>
        </w:rPr>
        <w:t>Несъмнено сюрреализмът още приживе осъзнато усеща своите резонанси далеч отвъд културните граници на европейската метрополия. Както Анна Балакиан отбелязва в увода си към третото издание на „Сюрреализмът: пътят към абсолютното“, Латинска Америка е една от благоприятните територии отвъд океана, където сюрреализмът оставя своите трайни следи:</w:t>
      </w:r>
      <w:r w:rsidR="00F72A7D">
        <w:rPr>
          <w:rFonts w:ascii="Times New Roman" w:hAnsi="Times New Roman" w:cs="Times New Roman"/>
          <w:iCs/>
          <w:lang w:val="bg-BG"/>
        </w:rPr>
        <w:t xml:space="preserve"> „</w:t>
      </w:r>
      <w:r w:rsidRPr="0033433D">
        <w:rPr>
          <w:rFonts w:ascii="Times New Roman" w:hAnsi="Times New Roman" w:cs="Times New Roman"/>
          <w:iCs/>
          <w:lang w:val="bg-BG"/>
        </w:rPr>
        <w:t xml:space="preserve">След като написах своето предишно въведение </w:t>
      </w:r>
      <w:r w:rsidRPr="0033433D">
        <w:rPr>
          <w:rFonts w:ascii="Times New Roman" w:hAnsi="Times New Roman" w:cs="Times New Roman"/>
          <w:iCs/>
          <w:lang w:val="bg-BG"/>
        </w:rPr>
        <w:lastRenderedPageBreak/>
        <w:t>открих плодородна почва за развитието на сюрреалистичната поетика в страните от Латинска Америка, където философията на сюрреализма, и по-специално неговата паяжинна традиция, е кристализирала по-скоро в поетична образност, отколкото в техники на обикновена игра на думи и колаж.</w:t>
      </w:r>
      <w:r w:rsidR="00F72A7D">
        <w:rPr>
          <w:rFonts w:ascii="Times New Roman" w:hAnsi="Times New Roman" w:cs="Times New Roman"/>
          <w:iCs/>
          <w:lang w:val="bg-BG"/>
        </w:rPr>
        <w:t>“</w:t>
      </w:r>
      <w:r w:rsidRPr="0033433D">
        <w:rPr>
          <w:rFonts w:ascii="Times New Roman" w:hAnsi="Times New Roman" w:cs="Times New Roman"/>
          <w:iCs/>
          <w:lang w:val="bg-BG"/>
        </w:rPr>
        <w:t xml:space="preserve"> (</w:t>
      </w:r>
      <w:r w:rsidRPr="0033433D">
        <w:rPr>
          <w:rFonts w:ascii="Times New Roman" w:hAnsi="Times New Roman" w:cs="Times New Roman"/>
          <w:iCs/>
        </w:rPr>
        <w:t>Balakian 1986: 7</w:t>
      </w:r>
      <w:r w:rsidRPr="0033433D">
        <w:rPr>
          <w:rFonts w:ascii="Times New Roman" w:hAnsi="Times New Roman" w:cs="Times New Roman"/>
          <w:iCs/>
          <w:lang w:val="bg-BG"/>
        </w:rPr>
        <w:t xml:space="preserve">, прев. мой)  </w:t>
      </w: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iCs/>
          <w:lang w:val="bg-BG"/>
        </w:rPr>
        <w:t xml:space="preserve">Наблюдението на Балакиан за латиноамериканската връзка със сюрреализма </w:t>
      </w:r>
      <w:r w:rsidR="00F72A7D">
        <w:rPr>
          <w:rFonts w:ascii="Times New Roman" w:hAnsi="Times New Roman" w:cs="Times New Roman"/>
          <w:iCs/>
          <w:lang w:val="bg-BG"/>
        </w:rPr>
        <w:t>отваря пътя към</w:t>
      </w:r>
      <w:r w:rsidRPr="0033433D">
        <w:rPr>
          <w:rFonts w:ascii="Times New Roman" w:hAnsi="Times New Roman" w:cs="Times New Roman"/>
          <w:iCs/>
          <w:lang w:val="bg-BG"/>
        </w:rPr>
        <w:t xml:space="preserve"> редица по-</w:t>
      </w:r>
      <w:r w:rsidR="00F72A7D">
        <w:rPr>
          <w:rFonts w:ascii="Times New Roman" w:hAnsi="Times New Roman" w:cs="Times New Roman"/>
          <w:iCs/>
          <w:lang w:val="bg-BG"/>
        </w:rPr>
        <w:t>нови</w:t>
      </w:r>
      <w:r w:rsidR="00F72A7D" w:rsidRPr="0033433D">
        <w:rPr>
          <w:rFonts w:ascii="Times New Roman" w:hAnsi="Times New Roman" w:cs="Times New Roman"/>
          <w:iCs/>
          <w:lang w:val="bg-BG"/>
        </w:rPr>
        <w:t xml:space="preserve"> </w:t>
      </w:r>
      <w:r w:rsidRPr="0033433D">
        <w:rPr>
          <w:rFonts w:ascii="Times New Roman" w:hAnsi="Times New Roman" w:cs="Times New Roman"/>
          <w:iCs/>
          <w:lang w:val="bg-BG"/>
        </w:rPr>
        <w:t>изследвания, които задълбочават разбирането на сюрреализма като многоизмерно явление, което не може да се задържи в тесни географски и културни рамки. Отличен пример за такъв континуитет в областта на изследванията на сюрреализма е книгата на американска</w:t>
      </w:r>
      <w:r w:rsidR="00F72A7D">
        <w:rPr>
          <w:rFonts w:ascii="Times New Roman" w:hAnsi="Times New Roman" w:cs="Times New Roman"/>
          <w:iCs/>
          <w:lang w:val="bg-BG"/>
        </w:rPr>
        <w:t>та</w:t>
      </w:r>
      <w:r w:rsidRPr="0033433D">
        <w:rPr>
          <w:rFonts w:ascii="Times New Roman" w:hAnsi="Times New Roman" w:cs="Times New Roman"/>
          <w:iCs/>
          <w:lang w:val="bg-BG"/>
        </w:rPr>
        <w:t xml:space="preserve"> изследователка в областта на литературата и компаративистиката, Мелъни Никълсън, </w:t>
      </w:r>
      <w:r w:rsidRPr="0033433D">
        <w:rPr>
          <w:rFonts w:ascii="Times New Roman" w:hAnsi="Times New Roman" w:cs="Times New Roman"/>
          <w:i/>
        </w:rPr>
        <w:t xml:space="preserve">Surrealism in Latin American Literature: Searching for Breton’s Ghost </w:t>
      </w:r>
      <w:r w:rsidRPr="0033433D">
        <w:rPr>
          <w:rFonts w:ascii="Times New Roman" w:hAnsi="Times New Roman" w:cs="Times New Roman"/>
        </w:rPr>
        <w:t>(2013) [</w:t>
      </w:r>
      <w:r w:rsidRPr="0033433D">
        <w:rPr>
          <w:rFonts w:ascii="Times New Roman" w:hAnsi="Times New Roman" w:cs="Times New Roman"/>
          <w:lang w:val="bg-BG"/>
        </w:rPr>
        <w:t>„Сюрреализмът в латиноамериканската литература. В търсене на призрака на Бретон“</w:t>
      </w:r>
      <w:r w:rsidRPr="0033433D">
        <w:rPr>
          <w:rFonts w:ascii="Times New Roman" w:hAnsi="Times New Roman" w:cs="Times New Roman"/>
        </w:rPr>
        <w:t>]</w:t>
      </w:r>
      <w:r w:rsidRPr="0033433D">
        <w:rPr>
          <w:rFonts w:ascii="Times New Roman" w:hAnsi="Times New Roman" w:cs="Times New Roman"/>
          <w:lang w:val="bg-BG"/>
        </w:rPr>
        <w:t xml:space="preserve">. Никълсън </w:t>
      </w:r>
      <w:r w:rsidR="00F72A7D">
        <w:rPr>
          <w:rFonts w:ascii="Times New Roman" w:hAnsi="Times New Roman" w:cs="Times New Roman"/>
          <w:lang w:val="bg-BG"/>
        </w:rPr>
        <w:t>потвърждава</w:t>
      </w:r>
      <w:r w:rsidR="00F72A7D" w:rsidRPr="0033433D">
        <w:rPr>
          <w:rFonts w:ascii="Times New Roman" w:hAnsi="Times New Roman" w:cs="Times New Roman"/>
          <w:lang w:val="bg-BG"/>
        </w:rPr>
        <w:t xml:space="preserve"> </w:t>
      </w:r>
      <w:r w:rsidRPr="0033433D">
        <w:rPr>
          <w:rFonts w:ascii="Times New Roman" w:hAnsi="Times New Roman" w:cs="Times New Roman"/>
          <w:lang w:val="bg-BG"/>
        </w:rPr>
        <w:t xml:space="preserve">тезата </w:t>
      </w:r>
      <w:r w:rsidR="00F72A7D">
        <w:rPr>
          <w:rFonts w:ascii="Times New Roman" w:hAnsi="Times New Roman" w:cs="Times New Roman"/>
          <w:lang w:val="bg-BG"/>
        </w:rPr>
        <w:t xml:space="preserve">на Балакиан </w:t>
      </w:r>
      <w:r w:rsidRPr="0033433D">
        <w:rPr>
          <w:rFonts w:ascii="Times New Roman" w:hAnsi="Times New Roman" w:cs="Times New Roman"/>
          <w:lang w:val="bg-BG"/>
        </w:rPr>
        <w:t>за миграционната история на сюрреализма, като твърди че сюрреализмът не умира със смъртта на Бретон през 1966 г, а след Втората световна война постепенното му отшумяване в Европа е последвано от нов разцвет в страните от Латинска Америка. В уводната част, Никълсън представя като предвартелно условие за написването на книгата си факта, че сюрреализмът изживява пълноценен „втори живот“ в Латинска Америка, когато престава да се говори за него в Европа. „Най-напред сюрреализмът се разпространява в Аржентина и Чили през 1920-те и 1930-те в груп</w:t>
      </w:r>
      <w:r w:rsidR="00B27856">
        <w:rPr>
          <w:rFonts w:ascii="Times New Roman" w:hAnsi="Times New Roman" w:cs="Times New Roman"/>
          <w:lang w:val="bg-BG"/>
        </w:rPr>
        <w:t>и</w:t>
      </w:r>
      <w:r w:rsidRPr="0033433D">
        <w:rPr>
          <w:rFonts w:ascii="Times New Roman" w:hAnsi="Times New Roman" w:cs="Times New Roman"/>
          <w:lang w:val="bg-BG"/>
        </w:rPr>
        <w:t xml:space="preserve">, които проповядват ценностите му и практиките му по доста ортодоксален начин. Но в течение на </w:t>
      </w:r>
      <w:r w:rsidRPr="0033433D">
        <w:rPr>
          <w:rFonts w:ascii="Times New Roman" w:hAnsi="Times New Roman" w:cs="Times New Roman"/>
        </w:rPr>
        <w:t xml:space="preserve">XX </w:t>
      </w:r>
      <w:r w:rsidRPr="0033433D">
        <w:rPr>
          <w:rFonts w:ascii="Times New Roman" w:hAnsi="Times New Roman" w:cs="Times New Roman"/>
          <w:lang w:val="bg-BG"/>
        </w:rPr>
        <w:t xml:space="preserve">век </w:t>
      </w:r>
      <w:r w:rsidR="00B27856" w:rsidRPr="0033433D">
        <w:rPr>
          <w:rFonts w:ascii="Times New Roman" w:hAnsi="Times New Roman" w:cs="Times New Roman"/>
          <w:lang w:val="bg-BG"/>
        </w:rPr>
        <w:t xml:space="preserve">той </w:t>
      </w:r>
      <w:r w:rsidR="00B27856">
        <w:rPr>
          <w:rFonts w:ascii="Times New Roman" w:hAnsi="Times New Roman" w:cs="Times New Roman"/>
          <w:lang w:val="bg-BG"/>
        </w:rPr>
        <w:t>прераства</w:t>
      </w:r>
      <w:r w:rsidR="00B27856" w:rsidRPr="0033433D">
        <w:rPr>
          <w:rFonts w:ascii="Times New Roman" w:hAnsi="Times New Roman" w:cs="Times New Roman"/>
          <w:lang w:val="bg-BG"/>
        </w:rPr>
        <w:t xml:space="preserve"> </w:t>
      </w:r>
      <w:r w:rsidRPr="0033433D">
        <w:rPr>
          <w:rFonts w:ascii="Times New Roman" w:hAnsi="Times New Roman" w:cs="Times New Roman"/>
          <w:lang w:val="bg-BG"/>
        </w:rPr>
        <w:t xml:space="preserve">в хетеродоксална и понякога </w:t>
      </w:r>
      <w:r w:rsidR="00B27856">
        <w:rPr>
          <w:rFonts w:ascii="Times New Roman" w:hAnsi="Times New Roman" w:cs="Times New Roman"/>
          <w:lang w:val="bg-BG"/>
        </w:rPr>
        <w:t>спорна</w:t>
      </w:r>
      <w:r w:rsidR="00B27856" w:rsidRPr="0033433D">
        <w:rPr>
          <w:rFonts w:ascii="Times New Roman" w:hAnsi="Times New Roman" w:cs="Times New Roman"/>
          <w:lang w:val="bg-BG"/>
        </w:rPr>
        <w:t xml:space="preserve"> </w:t>
      </w:r>
      <w:r w:rsidRPr="0033433D">
        <w:rPr>
          <w:rFonts w:ascii="Times New Roman" w:hAnsi="Times New Roman" w:cs="Times New Roman"/>
          <w:lang w:val="bg-BG"/>
        </w:rPr>
        <w:t xml:space="preserve">съвкупност от поведения </w:t>
      </w:r>
      <w:r w:rsidR="00B27856">
        <w:rPr>
          <w:rFonts w:ascii="Times New Roman" w:hAnsi="Times New Roman" w:cs="Times New Roman"/>
          <w:lang w:val="bg-BG"/>
        </w:rPr>
        <w:t xml:space="preserve">и </w:t>
      </w:r>
      <w:r w:rsidRPr="0033433D">
        <w:rPr>
          <w:rFonts w:ascii="Times New Roman" w:hAnsi="Times New Roman" w:cs="Times New Roman"/>
          <w:lang w:val="bg-BG"/>
        </w:rPr>
        <w:t xml:space="preserve">подходи. </w:t>
      </w:r>
      <w:r w:rsidR="00B27856">
        <w:rPr>
          <w:rFonts w:ascii="Times New Roman" w:hAnsi="Times New Roman" w:cs="Times New Roman"/>
          <w:lang w:val="bg-BG"/>
        </w:rPr>
        <w:t xml:space="preserve">По този начин „смъртта“ на сюрреализма на практика никога не се случва в Латинска Америка, както се случва в Европа: </w:t>
      </w:r>
      <w:r w:rsidR="00B27856" w:rsidRPr="0033433D">
        <w:rPr>
          <w:rFonts w:ascii="Times New Roman" w:hAnsi="Times New Roman" w:cs="Times New Roman"/>
        </w:rPr>
        <w:t xml:space="preserve"> </w:t>
      </w:r>
      <w:r w:rsidRPr="0033433D">
        <w:rPr>
          <w:rFonts w:ascii="Times New Roman" w:hAnsi="Times New Roman" w:cs="Times New Roman"/>
          <w:lang w:val="bg-BG"/>
        </w:rPr>
        <w:t xml:space="preserve">от гледна точка на креативното въображение призракът на Бретон продължава </w:t>
      </w:r>
      <w:r w:rsidR="00BB5D06">
        <w:rPr>
          <w:rFonts w:ascii="Times New Roman" w:hAnsi="Times New Roman" w:cs="Times New Roman"/>
          <w:lang w:val="bg-BG"/>
        </w:rPr>
        <w:t>витае</w:t>
      </w:r>
      <w:r w:rsidRPr="0033433D">
        <w:rPr>
          <w:rFonts w:ascii="Times New Roman" w:hAnsi="Times New Roman" w:cs="Times New Roman"/>
          <w:lang w:val="bg-BG"/>
        </w:rPr>
        <w:t xml:space="preserve"> из Мексико и южния континент в продължение на много десетилетия“ </w:t>
      </w:r>
      <w:r w:rsidRPr="0033433D">
        <w:rPr>
          <w:rFonts w:ascii="Times New Roman" w:hAnsi="Times New Roman" w:cs="Times New Roman"/>
        </w:rPr>
        <w:t>(Nicholson 2013: IX</w:t>
      </w:r>
      <w:r w:rsidRPr="0033433D">
        <w:rPr>
          <w:rFonts w:ascii="Times New Roman" w:hAnsi="Times New Roman" w:cs="Times New Roman"/>
          <w:lang w:val="bg-BG"/>
        </w:rPr>
        <w:t>, прев. мой</w:t>
      </w:r>
      <w:r w:rsidRPr="0033433D">
        <w:rPr>
          <w:rFonts w:ascii="Times New Roman" w:hAnsi="Times New Roman" w:cs="Times New Roman"/>
        </w:rPr>
        <w:t>)</w:t>
      </w:r>
      <w:r w:rsidRPr="0033433D">
        <w:rPr>
          <w:rFonts w:ascii="Times New Roman" w:hAnsi="Times New Roman" w:cs="Times New Roman"/>
          <w:lang w:val="bg-BG"/>
        </w:rPr>
        <w:t xml:space="preserve">. Това, което </w:t>
      </w:r>
      <w:r w:rsidR="003F4505">
        <w:rPr>
          <w:rFonts w:ascii="Times New Roman" w:hAnsi="Times New Roman" w:cs="Times New Roman"/>
          <w:lang w:val="bg-BG"/>
        </w:rPr>
        <w:t>демонстрира</w:t>
      </w:r>
      <w:r w:rsidR="003F4505" w:rsidRPr="0033433D">
        <w:rPr>
          <w:rFonts w:ascii="Times New Roman" w:hAnsi="Times New Roman" w:cs="Times New Roman"/>
          <w:lang w:val="bg-BG"/>
        </w:rPr>
        <w:t xml:space="preserve"> </w:t>
      </w:r>
      <w:r w:rsidRPr="0033433D">
        <w:rPr>
          <w:rFonts w:ascii="Times New Roman" w:hAnsi="Times New Roman" w:cs="Times New Roman"/>
          <w:lang w:val="bg-BG"/>
        </w:rPr>
        <w:t xml:space="preserve">в своето иновативно изследване Никълсън </w:t>
      </w:r>
      <w:r w:rsidR="003F4505">
        <w:rPr>
          <w:rFonts w:ascii="Times New Roman" w:hAnsi="Times New Roman" w:cs="Times New Roman"/>
          <w:lang w:val="bg-BG"/>
        </w:rPr>
        <w:t>е</w:t>
      </w:r>
      <w:r w:rsidRPr="0033433D">
        <w:rPr>
          <w:rFonts w:ascii="Times New Roman" w:hAnsi="Times New Roman" w:cs="Times New Roman"/>
          <w:lang w:val="bg-BG"/>
        </w:rPr>
        <w:t xml:space="preserve"> сложен и противоречив процес на културна апроприация</w:t>
      </w:r>
      <w:r w:rsidR="003F4505">
        <w:rPr>
          <w:rFonts w:ascii="Times New Roman" w:hAnsi="Times New Roman" w:cs="Times New Roman"/>
          <w:lang w:val="bg-BG"/>
        </w:rPr>
        <w:t xml:space="preserve"> и чести оспорвания</w:t>
      </w:r>
      <w:r w:rsidRPr="0033433D">
        <w:rPr>
          <w:rFonts w:ascii="Times New Roman" w:hAnsi="Times New Roman" w:cs="Times New Roman"/>
          <w:lang w:val="bg-BG"/>
        </w:rPr>
        <w:t xml:space="preserve"> </w:t>
      </w:r>
      <w:r w:rsidR="003F4505">
        <w:rPr>
          <w:rFonts w:ascii="Times New Roman" w:hAnsi="Times New Roman" w:cs="Times New Roman"/>
          <w:lang w:val="bg-BG"/>
        </w:rPr>
        <w:t xml:space="preserve">на сюрреализма </w:t>
      </w:r>
      <w:r w:rsidRPr="0033433D">
        <w:rPr>
          <w:rFonts w:ascii="Times New Roman" w:hAnsi="Times New Roman" w:cs="Times New Roman"/>
          <w:lang w:val="bg-BG"/>
        </w:rPr>
        <w:t>в местни</w:t>
      </w:r>
      <w:r w:rsidR="00BB5D06">
        <w:rPr>
          <w:rFonts w:ascii="Times New Roman" w:hAnsi="Times New Roman" w:cs="Times New Roman"/>
          <w:lang w:val="bg-BG"/>
        </w:rPr>
        <w:t>те</w:t>
      </w:r>
      <w:r w:rsidRPr="0033433D">
        <w:rPr>
          <w:rFonts w:ascii="Times New Roman" w:hAnsi="Times New Roman" w:cs="Times New Roman"/>
          <w:lang w:val="bg-BG"/>
        </w:rPr>
        <w:t xml:space="preserve"> контекст</w:t>
      </w:r>
      <w:r w:rsidR="00BB5D06">
        <w:rPr>
          <w:rFonts w:ascii="Times New Roman" w:hAnsi="Times New Roman" w:cs="Times New Roman"/>
          <w:lang w:val="bg-BG"/>
        </w:rPr>
        <w:t>и</w:t>
      </w:r>
      <w:r w:rsidR="003F4505">
        <w:rPr>
          <w:rFonts w:ascii="Times New Roman" w:hAnsi="Times New Roman" w:cs="Times New Roman"/>
          <w:lang w:val="bg-BG"/>
        </w:rPr>
        <w:t xml:space="preserve"> на </w:t>
      </w:r>
      <w:r w:rsidR="00BB5D06">
        <w:rPr>
          <w:rFonts w:ascii="Times New Roman" w:hAnsi="Times New Roman" w:cs="Times New Roman"/>
          <w:lang w:val="bg-BG"/>
        </w:rPr>
        <w:t xml:space="preserve">регионите от </w:t>
      </w:r>
      <w:r w:rsidR="003F4505">
        <w:rPr>
          <w:rFonts w:ascii="Times New Roman" w:hAnsi="Times New Roman" w:cs="Times New Roman"/>
          <w:lang w:val="bg-BG"/>
        </w:rPr>
        <w:t>Латинска Америка</w:t>
      </w:r>
      <w:r w:rsidRPr="0033433D">
        <w:rPr>
          <w:rFonts w:ascii="Times New Roman" w:hAnsi="Times New Roman" w:cs="Times New Roman"/>
          <w:lang w:val="bg-BG"/>
        </w:rPr>
        <w:t xml:space="preserve">, дължащ се в голяма степен на опълчването на много от коренните писатели срещу внасянето на готови модели от колониалната метрополия, което </w:t>
      </w:r>
      <w:r w:rsidR="00BB5D06">
        <w:rPr>
          <w:rFonts w:ascii="Times New Roman" w:hAnsi="Times New Roman" w:cs="Times New Roman"/>
          <w:lang w:val="bg-BG"/>
        </w:rPr>
        <w:t xml:space="preserve">в една или друга степен </w:t>
      </w:r>
      <w:r w:rsidRPr="0033433D">
        <w:rPr>
          <w:rFonts w:ascii="Times New Roman" w:hAnsi="Times New Roman" w:cs="Times New Roman"/>
          <w:lang w:val="bg-BG"/>
        </w:rPr>
        <w:t xml:space="preserve">застрашава изграждането на собствена, автономна култура. Като ключова за разбирането на латиноамериканския сюрреализъм Никълсън </w:t>
      </w:r>
      <w:r w:rsidR="003F4505">
        <w:rPr>
          <w:rFonts w:ascii="Times New Roman" w:hAnsi="Times New Roman" w:cs="Times New Roman"/>
          <w:lang w:val="bg-BG"/>
        </w:rPr>
        <w:t>издига</w:t>
      </w:r>
      <w:r w:rsidR="003F4505" w:rsidRPr="0033433D">
        <w:rPr>
          <w:rFonts w:ascii="Times New Roman" w:hAnsi="Times New Roman" w:cs="Times New Roman"/>
          <w:lang w:val="bg-BG"/>
        </w:rPr>
        <w:t xml:space="preserve"> </w:t>
      </w:r>
      <w:r w:rsidRPr="0033433D">
        <w:rPr>
          <w:rFonts w:ascii="Times New Roman" w:hAnsi="Times New Roman" w:cs="Times New Roman"/>
          <w:lang w:val="bg-BG"/>
        </w:rPr>
        <w:t xml:space="preserve">метафората на Бретон за „скачените съдове“, при която единият от съдовете е епитом на усвояването на сюрреализма от латиноамериканците, а </w:t>
      </w:r>
      <w:r w:rsidR="003F4505">
        <w:rPr>
          <w:rFonts w:ascii="Times New Roman" w:hAnsi="Times New Roman" w:cs="Times New Roman"/>
          <w:lang w:val="bg-BG"/>
        </w:rPr>
        <w:t>другят</w:t>
      </w:r>
      <w:r w:rsidRPr="0033433D">
        <w:rPr>
          <w:rFonts w:ascii="Times New Roman" w:hAnsi="Times New Roman" w:cs="Times New Roman"/>
          <w:lang w:val="bg-BG"/>
        </w:rPr>
        <w:t xml:space="preserve"> включва проекция</w:t>
      </w:r>
      <w:r w:rsidR="003F4505">
        <w:rPr>
          <w:rFonts w:ascii="Times New Roman" w:hAnsi="Times New Roman" w:cs="Times New Roman"/>
          <w:lang w:val="bg-BG"/>
        </w:rPr>
        <w:t>та</w:t>
      </w:r>
      <w:r w:rsidRPr="0033433D">
        <w:rPr>
          <w:rFonts w:ascii="Times New Roman" w:hAnsi="Times New Roman" w:cs="Times New Roman"/>
          <w:lang w:val="bg-BG"/>
        </w:rPr>
        <w:t xml:space="preserve"> на едно въображаемо пространство </w:t>
      </w:r>
      <w:r w:rsidR="003F4505">
        <w:rPr>
          <w:rFonts w:ascii="Times New Roman" w:hAnsi="Times New Roman" w:cs="Times New Roman"/>
          <w:lang w:val="bg-BG"/>
        </w:rPr>
        <w:t xml:space="preserve">на сюрреалистичното „чудесно“ </w:t>
      </w:r>
      <w:r w:rsidRPr="0033433D">
        <w:rPr>
          <w:rFonts w:ascii="Times New Roman" w:hAnsi="Times New Roman" w:cs="Times New Roman"/>
          <w:lang w:val="bg-BG"/>
        </w:rPr>
        <w:t xml:space="preserve">върху територията на Латинска Америка. Тук Никълсън посочва Мексико, Карибите и Южна Америка като </w:t>
      </w:r>
      <w:r w:rsidR="00BB5D06">
        <w:rPr>
          <w:rFonts w:ascii="Times New Roman" w:hAnsi="Times New Roman" w:cs="Times New Roman"/>
          <w:lang w:val="bg-BG"/>
        </w:rPr>
        <w:t>места</w:t>
      </w:r>
      <w:r w:rsidR="00BB5D06" w:rsidRPr="0033433D">
        <w:rPr>
          <w:rFonts w:ascii="Times New Roman" w:hAnsi="Times New Roman" w:cs="Times New Roman"/>
          <w:lang w:val="bg-BG"/>
        </w:rPr>
        <w:t xml:space="preserve"> </w:t>
      </w:r>
      <w:r w:rsidRPr="0033433D">
        <w:rPr>
          <w:rFonts w:ascii="Times New Roman" w:hAnsi="Times New Roman" w:cs="Times New Roman"/>
          <w:lang w:val="bg-BG"/>
        </w:rPr>
        <w:t>на „чудесно</w:t>
      </w:r>
      <w:r w:rsidR="003F4505">
        <w:rPr>
          <w:rFonts w:ascii="Times New Roman" w:hAnsi="Times New Roman" w:cs="Times New Roman"/>
          <w:lang w:val="bg-BG"/>
        </w:rPr>
        <w:t>то</w:t>
      </w:r>
      <w:r w:rsidRPr="0033433D">
        <w:rPr>
          <w:rFonts w:ascii="Times New Roman" w:hAnsi="Times New Roman" w:cs="Times New Roman"/>
          <w:lang w:val="bg-BG"/>
        </w:rPr>
        <w:t xml:space="preserve">“, а по-късно, с развитието на местните жанрове – на магическото и „магически реалното“. Изхождайки от тази гледна точка, Никълсън поставя тезата, че сюрреализмът </w:t>
      </w:r>
      <w:r w:rsidR="003F4505">
        <w:rPr>
          <w:rFonts w:ascii="Times New Roman" w:hAnsi="Times New Roman" w:cs="Times New Roman"/>
          <w:lang w:val="bg-BG"/>
        </w:rPr>
        <w:t>може да се разглежда като</w:t>
      </w:r>
      <w:r w:rsidRPr="0033433D">
        <w:rPr>
          <w:rFonts w:ascii="Times New Roman" w:hAnsi="Times New Roman" w:cs="Times New Roman"/>
          <w:lang w:val="bg-BG"/>
        </w:rPr>
        <w:t xml:space="preserve"> „предшестеник на магическия реализъм на международния бум на писателите от 1960-те и 1970-те“ </w:t>
      </w:r>
      <w:r w:rsidRPr="0033433D">
        <w:rPr>
          <w:rFonts w:ascii="Times New Roman" w:hAnsi="Times New Roman" w:cs="Times New Roman"/>
        </w:rPr>
        <w:t>(Nicholson 2013: 36</w:t>
      </w:r>
      <w:r w:rsidRPr="0033433D">
        <w:rPr>
          <w:rFonts w:ascii="Times New Roman" w:hAnsi="Times New Roman" w:cs="Times New Roman"/>
          <w:lang w:val="bg-BG"/>
        </w:rPr>
        <w:t>, прев. мой</w:t>
      </w:r>
      <w:r w:rsidRPr="0033433D">
        <w:rPr>
          <w:rFonts w:ascii="Times New Roman" w:hAnsi="Times New Roman" w:cs="Times New Roman"/>
        </w:rPr>
        <w:t>)</w:t>
      </w:r>
      <w:r w:rsidRPr="0033433D">
        <w:rPr>
          <w:rFonts w:ascii="Times New Roman" w:hAnsi="Times New Roman" w:cs="Times New Roman"/>
          <w:lang w:val="bg-BG"/>
        </w:rPr>
        <w:t xml:space="preserve">. </w:t>
      </w:r>
    </w:p>
    <w:p w:rsidR="001A55B5" w:rsidRDefault="00E46F5F" w:rsidP="00C84AC8">
      <w:pPr>
        <w:spacing w:line="360" w:lineRule="auto"/>
        <w:ind w:firstLine="720"/>
        <w:rPr>
          <w:rFonts w:ascii="Times New Roman" w:hAnsi="Times New Roman" w:cs="Times New Roman"/>
          <w:lang w:val="bg-BG"/>
        </w:rPr>
      </w:pPr>
      <w:r>
        <w:rPr>
          <w:rFonts w:ascii="Times New Roman" w:hAnsi="Times New Roman" w:cs="Times New Roman"/>
          <w:lang w:val="bg-BG"/>
        </w:rPr>
        <w:t>Основна ключова фигура</w:t>
      </w:r>
      <w:r w:rsidR="003F4505">
        <w:rPr>
          <w:rFonts w:ascii="Times New Roman" w:hAnsi="Times New Roman" w:cs="Times New Roman"/>
          <w:lang w:val="bg-BG"/>
        </w:rPr>
        <w:t xml:space="preserve">, </w:t>
      </w:r>
      <w:r w:rsidR="00E35344">
        <w:rPr>
          <w:rFonts w:ascii="Times New Roman" w:hAnsi="Times New Roman" w:cs="Times New Roman"/>
          <w:lang w:val="bg-BG"/>
        </w:rPr>
        <w:t xml:space="preserve">която </w:t>
      </w:r>
      <w:r w:rsidR="003F4505" w:rsidRPr="0033433D">
        <w:rPr>
          <w:rFonts w:ascii="Times New Roman" w:hAnsi="Times New Roman" w:cs="Times New Roman"/>
          <w:lang w:val="bg-BG"/>
        </w:rPr>
        <w:t>персонифицира миграционната история на сюрреализма между Европа и Новия свят</w:t>
      </w:r>
      <w:r w:rsidR="003F4505">
        <w:rPr>
          <w:rFonts w:ascii="Times New Roman" w:hAnsi="Times New Roman" w:cs="Times New Roman"/>
          <w:lang w:val="bg-BG"/>
        </w:rPr>
        <w:t xml:space="preserve">, </w:t>
      </w:r>
      <w:r w:rsidR="001A55B5">
        <w:rPr>
          <w:rFonts w:ascii="Times New Roman" w:hAnsi="Times New Roman" w:cs="Times New Roman"/>
          <w:lang w:val="bg-BG"/>
        </w:rPr>
        <w:t>е</w:t>
      </w:r>
      <w:r w:rsidR="003F4505">
        <w:rPr>
          <w:rFonts w:ascii="Times New Roman" w:hAnsi="Times New Roman" w:cs="Times New Roman"/>
          <w:lang w:val="bg-BG"/>
        </w:rPr>
        <w:t xml:space="preserve"> </w:t>
      </w:r>
      <w:r w:rsidR="00E35344">
        <w:rPr>
          <w:rFonts w:ascii="Times New Roman" w:hAnsi="Times New Roman" w:cs="Times New Roman"/>
          <w:lang w:val="bg-BG"/>
        </w:rPr>
        <w:t xml:space="preserve">тази на </w:t>
      </w:r>
      <w:r w:rsidR="003F4505">
        <w:rPr>
          <w:rFonts w:ascii="Times New Roman" w:hAnsi="Times New Roman" w:cs="Times New Roman"/>
          <w:lang w:val="bg-BG"/>
        </w:rPr>
        <w:t>кубинския</w:t>
      </w:r>
      <w:r w:rsidR="001A55B5">
        <w:rPr>
          <w:rFonts w:ascii="Times New Roman" w:hAnsi="Times New Roman" w:cs="Times New Roman"/>
          <w:lang w:val="bg-BG"/>
        </w:rPr>
        <w:t>т</w:t>
      </w:r>
      <w:r w:rsidR="003F4505" w:rsidRPr="0033433D">
        <w:rPr>
          <w:rFonts w:ascii="Times New Roman" w:hAnsi="Times New Roman" w:cs="Times New Roman"/>
          <w:lang w:val="bg-BG"/>
        </w:rPr>
        <w:t xml:space="preserve"> писател Алехо Карпентиер</w:t>
      </w:r>
      <w:r w:rsidR="00E35344">
        <w:rPr>
          <w:rFonts w:ascii="Times New Roman" w:hAnsi="Times New Roman" w:cs="Times New Roman"/>
          <w:lang w:val="bg-BG"/>
        </w:rPr>
        <w:t xml:space="preserve"> –</w:t>
      </w:r>
      <w:r w:rsidR="003F4505">
        <w:rPr>
          <w:rFonts w:ascii="Times New Roman" w:hAnsi="Times New Roman" w:cs="Times New Roman"/>
          <w:lang w:val="bg-BG"/>
        </w:rPr>
        <w:t xml:space="preserve"> </w:t>
      </w:r>
      <w:r w:rsidR="00E35344">
        <w:rPr>
          <w:rFonts w:ascii="Times New Roman" w:hAnsi="Times New Roman" w:cs="Times New Roman"/>
          <w:lang w:val="bg-BG"/>
        </w:rPr>
        <w:t>един</w:t>
      </w:r>
      <w:r w:rsidR="00E35344" w:rsidRPr="0033433D">
        <w:rPr>
          <w:rFonts w:ascii="Times New Roman" w:hAnsi="Times New Roman" w:cs="Times New Roman"/>
          <w:lang w:val="bg-BG"/>
        </w:rPr>
        <w:t xml:space="preserve"> </w:t>
      </w:r>
      <w:r w:rsidR="00C84AC8" w:rsidRPr="0033433D">
        <w:rPr>
          <w:rFonts w:ascii="Times New Roman" w:hAnsi="Times New Roman" w:cs="Times New Roman"/>
          <w:lang w:val="bg-BG"/>
        </w:rPr>
        <w:t xml:space="preserve">най-значимите латиноамерикански писатели на </w:t>
      </w:r>
      <w:r w:rsidR="00C84AC8" w:rsidRPr="0033433D">
        <w:rPr>
          <w:rFonts w:ascii="Times New Roman" w:hAnsi="Times New Roman" w:cs="Times New Roman"/>
        </w:rPr>
        <w:t xml:space="preserve">XX </w:t>
      </w:r>
      <w:r w:rsidR="00C84AC8" w:rsidRPr="0033433D">
        <w:rPr>
          <w:rFonts w:ascii="Times New Roman" w:hAnsi="Times New Roman" w:cs="Times New Roman"/>
          <w:lang w:val="bg-BG"/>
        </w:rPr>
        <w:t xml:space="preserve">век и един от авторите, които </w:t>
      </w:r>
      <w:r>
        <w:rPr>
          <w:rFonts w:ascii="Times New Roman" w:hAnsi="Times New Roman" w:cs="Times New Roman"/>
          <w:lang w:val="bg-BG"/>
        </w:rPr>
        <w:t xml:space="preserve">изцяло </w:t>
      </w:r>
      <w:r w:rsidR="00C84AC8" w:rsidRPr="0033433D">
        <w:rPr>
          <w:rFonts w:ascii="Times New Roman" w:hAnsi="Times New Roman" w:cs="Times New Roman"/>
          <w:lang w:val="bg-BG"/>
        </w:rPr>
        <w:t xml:space="preserve">обновяват латиноамериканската литература. Биографията и писателската кариера на Карпентиер е впечатляаща метафора на „скачените съдове“ на Бретон през погледа на Мелъни Никълсън. Прекарвайки младите си години в Париж, между 1920 и 1930 г., където завършва образованието си, а по-късно се спасява от потисническия режим на Мачадо с помощта на Робер Деснос, </w:t>
      </w:r>
      <w:r w:rsidR="00C84AC8" w:rsidRPr="0033433D">
        <w:rPr>
          <w:rFonts w:ascii="Times New Roman" w:hAnsi="Times New Roman" w:cs="Times New Roman"/>
          <w:lang w:val="bg-BG"/>
        </w:rPr>
        <w:lastRenderedPageBreak/>
        <w:t xml:space="preserve">Карпентиер попада в кръга на парижките сюрреалисти, под чието влияние започва да разбира, че изкуството трябва да изразява и нематериалните аспекти на живота. При повторното си завръщане в Париж през 1928 г. Карпентиер изпитва </w:t>
      </w:r>
      <w:r w:rsidR="005C286C">
        <w:rPr>
          <w:rFonts w:ascii="Times New Roman" w:hAnsi="Times New Roman" w:cs="Times New Roman"/>
          <w:lang w:val="bg-BG"/>
        </w:rPr>
        <w:t>през погледа си на имигрант</w:t>
      </w:r>
      <w:r w:rsidR="00C84AC8" w:rsidRPr="0033433D">
        <w:rPr>
          <w:rFonts w:ascii="Times New Roman" w:hAnsi="Times New Roman" w:cs="Times New Roman"/>
          <w:lang w:val="bg-BG"/>
        </w:rPr>
        <w:t xml:space="preserve"> вълненията на европейската интелигенция от родната му афро-карибска музика, изкуство и ритуали, </w:t>
      </w:r>
      <w:r w:rsidR="00AE6830">
        <w:rPr>
          <w:rFonts w:ascii="Times New Roman" w:hAnsi="Times New Roman" w:cs="Times New Roman"/>
          <w:lang w:val="bg-BG"/>
        </w:rPr>
        <w:t xml:space="preserve">които </w:t>
      </w:r>
      <w:r w:rsidR="00C84AC8" w:rsidRPr="0033433D">
        <w:rPr>
          <w:rFonts w:ascii="Times New Roman" w:hAnsi="Times New Roman" w:cs="Times New Roman"/>
          <w:lang w:val="bg-BG"/>
        </w:rPr>
        <w:t xml:space="preserve">по това време </w:t>
      </w:r>
      <w:r w:rsidR="00AE6830">
        <w:rPr>
          <w:rFonts w:ascii="Times New Roman" w:hAnsi="Times New Roman" w:cs="Times New Roman"/>
          <w:lang w:val="bg-BG"/>
        </w:rPr>
        <w:t xml:space="preserve">са </w:t>
      </w:r>
      <w:r w:rsidR="00C84AC8" w:rsidRPr="0033433D">
        <w:rPr>
          <w:rFonts w:ascii="Times New Roman" w:hAnsi="Times New Roman" w:cs="Times New Roman"/>
          <w:lang w:val="bg-BG"/>
        </w:rPr>
        <w:t>на мода в космополитната столица. В Париж, културният център на европейската метрополия, неговата собствена периферна култура е превърната в култ. Това обстоятелство изиграва ключова роля за по-нататъшния му литературен проект. През единадесетте години, прекарани в Париж между 1928 г. и 1939 г., когато си изкарва хляба като журналист и участва в парижките литературни кръгове, Карпентиер започва все повече да осъзнава своето двойно културно наследство. Както отбелязва Стивън Хениган</w:t>
      </w:r>
      <w:r w:rsidR="005C286C">
        <w:rPr>
          <w:rFonts w:ascii="Times New Roman" w:hAnsi="Times New Roman" w:cs="Times New Roman"/>
          <w:lang w:val="bg-BG"/>
        </w:rPr>
        <w:t>,</w:t>
      </w:r>
      <w:r w:rsidR="00C84AC8" w:rsidRPr="0033433D">
        <w:rPr>
          <w:rFonts w:ascii="Times New Roman" w:hAnsi="Times New Roman" w:cs="Times New Roman"/>
          <w:lang w:val="bg-BG"/>
        </w:rPr>
        <w:t xml:space="preserve"> в Париж Карпентиер се радва на най-доброто от двата свята – европейския и неговия роден, идентифицирайки се като испаноговорящ американец, докато пише на френски език. </w:t>
      </w: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Връзката на Карпентиер с парижките сюрреалисти е ключово за неговото индивидуално развитие по пътя към </w:t>
      </w:r>
      <w:r w:rsidR="00C61F67">
        <w:rPr>
          <w:rFonts w:ascii="Times New Roman" w:hAnsi="Times New Roman" w:cs="Times New Roman"/>
          <w:lang w:val="bg-BG"/>
        </w:rPr>
        <w:t xml:space="preserve">латиноамериканския </w:t>
      </w:r>
      <w:r w:rsidRPr="0033433D">
        <w:rPr>
          <w:rFonts w:ascii="Times New Roman" w:hAnsi="Times New Roman" w:cs="Times New Roman"/>
          <w:lang w:val="bg-BG"/>
        </w:rPr>
        <w:t xml:space="preserve">„бум“. Участието </w:t>
      </w:r>
      <w:r w:rsidR="00AE6830">
        <w:rPr>
          <w:rFonts w:ascii="Times New Roman" w:hAnsi="Times New Roman" w:cs="Times New Roman"/>
          <w:lang w:val="bg-BG"/>
        </w:rPr>
        <w:t>му</w:t>
      </w:r>
      <w:r w:rsidRPr="0033433D">
        <w:rPr>
          <w:rFonts w:ascii="Times New Roman" w:hAnsi="Times New Roman" w:cs="Times New Roman"/>
          <w:lang w:val="bg-BG"/>
        </w:rPr>
        <w:t xml:space="preserve"> в дейностите на сюрреалистите е добре документирано и прегледано в множество изследвания. През периода на ранното си участие в сюрреалистичното движение през 1930-те Карпентиер активно работи за списанията „Бифюр“, „Фарът на Ньойи“, „Тетрадки от юга“, „Непримиримият“ и основополагащото списание на Жо</w:t>
      </w:r>
      <w:r w:rsidR="00A9579B">
        <w:rPr>
          <w:rFonts w:ascii="Times New Roman" w:hAnsi="Times New Roman" w:cs="Times New Roman"/>
          <w:lang w:val="bg-BG"/>
        </w:rPr>
        <w:t>р</w:t>
      </w:r>
      <w:r w:rsidRPr="0033433D">
        <w:rPr>
          <w:rFonts w:ascii="Times New Roman" w:hAnsi="Times New Roman" w:cs="Times New Roman"/>
          <w:lang w:val="bg-BG"/>
        </w:rPr>
        <w:t xml:space="preserve">ж Батай „Документи“. Сюрреалистичните списания „Документи“ и „Бифюр“ популяризират сюрреалистичния примитивизъм, който е на мода по това време, предстаяйки на страниците си странни </w:t>
      </w:r>
      <w:r w:rsidR="00A9579B">
        <w:rPr>
          <w:rFonts w:ascii="Times New Roman" w:hAnsi="Times New Roman" w:cs="Times New Roman"/>
          <w:lang w:val="bg-BG"/>
        </w:rPr>
        <w:t xml:space="preserve">и шокиращи </w:t>
      </w:r>
      <w:r w:rsidRPr="0033433D">
        <w:rPr>
          <w:rFonts w:ascii="Times New Roman" w:hAnsi="Times New Roman" w:cs="Times New Roman"/>
          <w:lang w:val="bg-BG"/>
        </w:rPr>
        <w:t>съпоставки между примитивното и модерното. По време на парижкия си период Карпентиер научава много от ценностите, естетиката и експерименталните практики на сюрреалистите, споделя етнографския поглед и ентусиазма им да „колекционират“ културни артефакти. Но завръщането му в Латинска Америка през 1939 г. бележи повратна точка в по-нататъшния торчески и житейски път</w:t>
      </w:r>
      <w:r w:rsidRPr="0033433D">
        <w:rPr>
          <w:rFonts w:ascii="Times New Roman" w:hAnsi="Times New Roman" w:cs="Times New Roman"/>
        </w:rPr>
        <w:t xml:space="preserve"> </w:t>
      </w:r>
      <w:r w:rsidRPr="0033433D">
        <w:rPr>
          <w:rFonts w:ascii="Times New Roman" w:hAnsi="Times New Roman" w:cs="Times New Roman"/>
          <w:lang w:val="bg-BG"/>
        </w:rPr>
        <w:t>на писателя. В Куба Карпентиер</w:t>
      </w:r>
      <w:r w:rsidR="001A55B5">
        <w:rPr>
          <w:rFonts w:ascii="Times New Roman" w:hAnsi="Times New Roman" w:cs="Times New Roman"/>
          <w:lang w:val="bg-BG"/>
        </w:rPr>
        <w:t>, както и редица други писатели-емигранти по това време,</w:t>
      </w:r>
      <w:r w:rsidRPr="0033433D">
        <w:rPr>
          <w:rFonts w:ascii="Times New Roman" w:hAnsi="Times New Roman" w:cs="Times New Roman"/>
          <w:lang w:val="bg-BG"/>
        </w:rPr>
        <w:t xml:space="preserve"> се впуска в свой собствен интелектуален проект, подчинен на желанието </w:t>
      </w:r>
      <w:r w:rsidR="001A55B5">
        <w:rPr>
          <w:rFonts w:ascii="Times New Roman" w:hAnsi="Times New Roman" w:cs="Times New Roman"/>
          <w:lang w:val="bg-BG"/>
        </w:rPr>
        <w:t xml:space="preserve">му </w:t>
      </w:r>
      <w:r w:rsidRPr="0033433D">
        <w:rPr>
          <w:rFonts w:ascii="Times New Roman" w:hAnsi="Times New Roman" w:cs="Times New Roman"/>
          <w:lang w:val="bg-BG"/>
        </w:rPr>
        <w:t xml:space="preserve">да преоткрие </w:t>
      </w:r>
      <w:r w:rsidR="001A55B5">
        <w:rPr>
          <w:rFonts w:ascii="Times New Roman" w:hAnsi="Times New Roman" w:cs="Times New Roman"/>
          <w:lang w:val="bg-BG"/>
        </w:rPr>
        <w:t xml:space="preserve">своята </w:t>
      </w:r>
      <w:r w:rsidRPr="0033433D">
        <w:rPr>
          <w:rFonts w:ascii="Times New Roman" w:hAnsi="Times New Roman" w:cs="Times New Roman"/>
          <w:lang w:val="bg-BG"/>
        </w:rPr>
        <w:t>родна действителност и да я изрази в литературата</w:t>
      </w:r>
      <w:r w:rsidR="001A55B5">
        <w:rPr>
          <w:rFonts w:ascii="Times New Roman" w:hAnsi="Times New Roman" w:cs="Times New Roman"/>
          <w:lang w:val="bg-BG"/>
        </w:rPr>
        <w:t xml:space="preserve"> – инициатива</w:t>
      </w:r>
      <w:r w:rsidRPr="0033433D">
        <w:rPr>
          <w:rFonts w:ascii="Times New Roman" w:hAnsi="Times New Roman" w:cs="Times New Roman"/>
          <w:lang w:val="bg-BG"/>
        </w:rPr>
        <w:t>, ко</w:t>
      </w:r>
      <w:r w:rsidR="001A55B5">
        <w:rPr>
          <w:rFonts w:ascii="Times New Roman" w:hAnsi="Times New Roman" w:cs="Times New Roman"/>
          <w:lang w:val="bg-BG"/>
        </w:rPr>
        <w:t>я</w:t>
      </w:r>
      <w:r w:rsidRPr="0033433D">
        <w:rPr>
          <w:rFonts w:ascii="Times New Roman" w:hAnsi="Times New Roman" w:cs="Times New Roman"/>
          <w:lang w:val="bg-BG"/>
        </w:rPr>
        <w:t xml:space="preserve">то го </w:t>
      </w:r>
      <w:r w:rsidR="002A021B" w:rsidRPr="0033433D">
        <w:rPr>
          <w:rFonts w:ascii="Times New Roman" w:hAnsi="Times New Roman" w:cs="Times New Roman"/>
          <w:lang w:val="bg-BG"/>
        </w:rPr>
        <w:t>от</w:t>
      </w:r>
      <w:r w:rsidR="002A021B">
        <w:rPr>
          <w:rFonts w:ascii="Times New Roman" w:hAnsi="Times New Roman" w:cs="Times New Roman"/>
          <w:lang w:val="bg-BG"/>
        </w:rPr>
        <w:t>тласква</w:t>
      </w:r>
      <w:r w:rsidR="002A021B" w:rsidRPr="0033433D">
        <w:rPr>
          <w:rFonts w:ascii="Times New Roman" w:hAnsi="Times New Roman" w:cs="Times New Roman"/>
          <w:lang w:val="bg-BG"/>
        </w:rPr>
        <w:t xml:space="preserve"> </w:t>
      </w:r>
      <w:r w:rsidRPr="0033433D">
        <w:rPr>
          <w:rFonts w:ascii="Times New Roman" w:hAnsi="Times New Roman" w:cs="Times New Roman"/>
          <w:lang w:val="bg-BG"/>
        </w:rPr>
        <w:t xml:space="preserve">от сюрреализма. За Карпентиер физическото завръщане в родната действителност го кара да осъзнае, че е настъпил моментът творческият му потенциал да бъде подчинен на една </w:t>
      </w:r>
      <w:r w:rsidR="00AE6830">
        <w:rPr>
          <w:rFonts w:ascii="Times New Roman" w:hAnsi="Times New Roman" w:cs="Times New Roman"/>
          <w:lang w:val="bg-BG"/>
        </w:rPr>
        <w:t xml:space="preserve">нова </w:t>
      </w:r>
      <w:r w:rsidRPr="0033433D">
        <w:rPr>
          <w:rFonts w:ascii="Times New Roman" w:hAnsi="Times New Roman" w:cs="Times New Roman"/>
          <w:lang w:val="bg-BG"/>
        </w:rPr>
        <w:t>патриотична кауза. В действителност именно опитът</w:t>
      </w:r>
      <w:r w:rsidR="002A021B">
        <w:rPr>
          <w:rFonts w:ascii="Times New Roman" w:hAnsi="Times New Roman" w:cs="Times New Roman"/>
          <w:lang w:val="bg-BG"/>
        </w:rPr>
        <w:t>, който той е преживял като</w:t>
      </w:r>
      <w:r w:rsidRPr="0033433D">
        <w:rPr>
          <w:rFonts w:ascii="Times New Roman" w:hAnsi="Times New Roman" w:cs="Times New Roman"/>
          <w:lang w:val="bg-BG"/>
        </w:rPr>
        <w:t xml:space="preserve"> сюрреалистична </w:t>
      </w:r>
      <w:r w:rsidR="002A021B" w:rsidRPr="0033433D">
        <w:rPr>
          <w:rFonts w:ascii="Times New Roman" w:hAnsi="Times New Roman" w:cs="Times New Roman"/>
          <w:lang w:val="bg-BG"/>
        </w:rPr>
        <w:t>„</w:t>
      </w:r>
      <w:r w:rsidRPr="0033433D">
        <w:rPr>
          <w:rFonts w:ascii="Times New Roman" w:hAnsi="Times New Roman" w:cs="Times New Roman"/>
          <w:lang w:val="bg-BG"/>
        </w:rPr>
        <w:t>дефамилиаризация“ го кара да погледне на родното по нов начин, през поглед</w:t>
      </w:r>
      <w:r w:rsidR="001A55B5">
        <w:rPr>
          <w:rFonts w:ascii="Times New Roman" w:hAnsi="Times New Roman" w:cs="Times New Roman"/>
          <w:lang w:val="bg-BG"/>
        </w:rPr>
        <w:t>а</w:t>
      </w:r>
      <w:r w:rsidRPr="0033433D">
        <w:rPr>
          <w:rFonts w:ascii="Times New Roman" w:hAnsi="Times New Roman" w:cs="Times New Roman"/>
          <w:lang w:val="bg-BG"/>
        </w:rPr>
        <w:t xml:space="preserve"> на дълго отсъствалия пътешественик</w:t>
      </w:r>
      <w:r w:rsidR="001A55B5">
        <w:rPr>
          <w:rFonts w:ascii="Times New Roman" w:hAnsi="Times New Roman" w:cs="Times New Roman"/>
          <w:lang w:val="bg-BG"/>
        </w:rPr>
        <w:t xml:space="preserve">, за да види и усети магическото в самата латиноамериканска природа, </w:t>
      </w:r>
      <w:r w:rsidR="00B032AE">
        <w:rPr>
          <w:rFonts w:ascii="Times New Roman" w:hAnsi="Times New Roman" w:cs="Times New Roman"/>
          <w:lang w:val="bg-BG"/>
        </w:rPr>
        <w:t xml:space="preserve">непредвидима, заредена с чудеса и превратности, горещия темперамент на латноамериканеца, мрачното мълчание на индианеца, някогашен създател на процъфтяващи империи, сложното историческо съзнание, в което са се преплели местното и чуждото, миналото и настоящето. </w:t>
      </w: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Eсето „За магическото реално в Америка“, служещо за пролог към магически-реалистичния му роман „Царството тук на земята“ </w:t>
      </w:r>
      <w:r w:rsidRPr="0033433D">
        <w:rPr>
          <w:rFonts w:ascii="Times New Roman" w:hAnsi="Times New Roman" w:cs="Times New Roman"/>
        </w:rPr>
        <w:t>(1949)</w:t>
      </w:r>
      <w:r w:rsidRPr="0033433D">
        <w:rPr>
          <w:rFonts w:ascii="Times New Roman" w:hAnsi="Times New Roman" w:cs="Times New Roman"/>
          <w:lang w:val="bg-BG"/>
        </w:rPr>
        <w:t xml:space="preserve"> е текстът, в който Карпентиер най-открито представя своите пре</w:t>
      </w:r>
      <w:r w:rsidR="006C1932">
        <w:rPr>
          <w:rFonts w:ascii="Times New Roman" w:hAnsi="Times New Roman" w:cs="Times New Roman"/>
          <w:lang w:val="bg-BG"/>
        </w:rPr>
        <w:t>ос</w:t>
      </w:r>
      <w:r w:rsidRPr="0033433D">
        <w:rPr>
          <w:rFonts w:ascii="Times New Roman" w:hAnsi="Times New Roman" w:cs="Times New Roman"/>
          <w:lang w:val="bg-BG"/>
        </w:rPr>
        <w:t>мислени естетически принципи след скъсването си с европейския сюрреализъм. С времето този пролог се превръща</w:t>
      </w:r>
      <w:r w:rsidRPr="0033433D">
        <w:rPr>
          <w:rFonts w:ascii="Times New Roman" w:hAnsi="Times New Roman" w:cs="Times New Roman"/>
        </w:rPr>
        <w:t xml:space="preserve"> </w:t>
      </w:r>
      <w:r w:rsidRPr="0033433D">
        <w:rPr>
          <w:rFonts w:ascii="Times New Roman" w:hAnsi="Times New Roman" w:cs="Times New Roman"/>
          <w:lang w:val="bg-BG"/>
        </w:rPr>
        <w:t xml:space="preserve">в основополагащ текст, и дори в манифест на новото латиноамеликанско повествоние. Карпентиер пише: „Латиноамериканецът се завръща към своя собствен свят и започва да разбира много неща“ </w:t>
      </w:r>
      <w:r w:rsidRPr="0033433D">
        <w:rPr>
          <w:rFonts w:ascii="Times New Roman" w:hAnsi="Times New Roman" w:cs="Times New Roman"/>
        </w:rPr>
        <w:t>(Carpentier in Zamora &amp; Faris 1995: 83</w:t>
      </w:r>
      <w:r w:rsidRPr="0033433D">
        <w:rPr>
          <w:rFonts w:ascii="Times New Roman" w:hAnsi="Times New Roman" w:cs="Times New Roman"/>
          <w:lang w:val="bg-BG"/>
        </w:rPr>
        <w:t>, прев. мой</w:t>
      </w:r>
      <w:r w:rsidRPr="0033433D">
        <w:rPr>
          <w:rFonts w:ascii="Times New Roman" w:hAnsi="Times New Roman" w:cs="Times New Roman"/>
        </w:rPr>
        <w:t>)</w:t>
      </w:r>
      <w:r w:rsidRPr="0033433D">
        <w:rPr>
          <w:rFonts w:ascii="Times New Roman" w:hAnsi="Times New Roman" w:cs="Times New Roman"/>
          <w:lang w:val="bg-BG"/>
        </w:rPr>
        <w:t xml:space="preserve">. По-нататък Карпентиер пояснява през собствения си опит: „Видях възможността да се установят някои синхронизми, Американски, повтарящи се, вечни, сързващи това с онова, </w:t>
      </w:r>
      <w:r w:rsidRPr="0033433D">
        <w:rPr>
          <w:rFonts w:ascii="Times New Roman" w:hAnsi="Times New Roman" w:cs="Times New Roman"/>
          <w:lang w:val="bg-BG"/>
        </w:rPr>
        <w:lastRenderedPageBreak/>
        <w:t xml:space="preserve">вчера с днес. Видях възможността да бъдат пренесени на нашите собствени ширини някои европейски истини“ </w:t>
      </w:r>
      <w:r w:rsidRPr="0033433D">
        <w:rPr>
          <w:rFonts w:ascii="Times New Roman" w:hAnsi="Times New Roman" w:cs="Times New Roman"/>
        </w:rPr>
        <w:t>(Carpentier in Zamora &amp; Faris 1995: 84</w:t>
      </w:r>
      <w:r w:rsidRPr="0033433D">
        <w:rPr>
          <w:rFonts w:ascii="Times New Roman" w:hAnsi="Times New Roman" w:cs="Times New Roman"/>
          <w:lang w:val="bg-BG"/>
        </w:rPr>
        <w:t>, прев. мой</w:t>
      </w:r>
      <w:r w:rsidRPr="0033433D">
        <w:rPr>
          <w:rFonts w:ascii="Times New Roman" w:hAnsi="Times New Roman" w:cs="Times New Roman"/>
        </w:rPr>
        <w:t>)</w:t>
      </w:r>
      <w:r w:rsidRPr="0033433D">
        <w:rPr>
          <w:rFonts w:ascii="Times New Roman" w:hAnsi="Times New Roman" w:cs="Times New Roman"/>
          <w:lang w:val="bg-BG"/>
        </w:rPr>
        <w:t xml:space="preserve">. Карпентиер нарича феномена, на който за пръв път става свидетел в Хаити и по-късно в своята родна Куба </w:t>
      </w:r>
      <w:r w:rsidRPr="0033433D">
        <w:rPr>
          <w:rFonts w:ascii="Times New Roman" w:hAnsi="Times New Roman" w:cs="Times New Roman"/>
          <w:i/>
        </w:rPr>
        <w:t>lo real maravilloso</w:t>
      </w:r>
      <w:r w:rsidRPr="0033433D">
        <w:rPr>
          <w:rFonts w:ascii="Times New Roman" w:hAnsi="Times New Roman" w:cs="Times New Roman"/>
          <w:i/>
          <w:lang w:val="bg-BG"/>
        </w:rPr>
        <w:t xml:space="preserve"> – </w:t>
      </w:r>
      <w:r w:rsidRPr="0033433D">
        <w:rPr>
          <w:rFonts w:ascii="Times New Roman" w:hAnsi="Times New Roman" w:cs="Times New Roman"/>
          <w:lang w:val="bg-BG"/>
        </w:rPr>
        <w:t>„магически реалното“ – определяйки понятието, което е измислил като естетическа категория, свързана с, но различна от сюрреализма в известни критически отношения</w:t>
      </w:r>
      <w:r w:rsidR="00B032AE">
        <w:rPr>
          <w:rFonts w:ascii="Times New Roman" w:hAnsi="Times New Roman" w:cs="Times New Roman"/>
          <w:lang w:val="bg-BG"/>
        </w:rPr>
        <w:t>, които той излага в предговора</w:t>
      </w:r>
      <w:r w:rsidRPr="0033433D">
        <w:rPr>
          <w:rFonts w:ascii="Times New Roman" w:hAnsi="Times New Roman" w:cs="Times New Roman"/>
          <w:lang w:val="bg-BG"/>
        </w:rPr>
        <w:t>.</w:t>
      </w:r>
    </w:p>
    <w:p w:rsidR="006962A6"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В драматичния си преход от сюрреалистичното „чудесно“ </w:t>
      </w:r>
      <w:r w:rsidRPr="0033433D">
        <w:rPr>
          <w:rFonts w:ascii="Times New Roman" w:hAnsi="Times New Roman" w:cs="Times New Roman"/>
        </w:rPr>
        <w:t>(</w:t>
      </w:r>
      <w:r w:rsidRPr="0033433D">
        <w:rPr>
          <w:rFonts w:ascii="Times New Roman" w:hAnsi="Times New Roman" w:cs="Times New Roman"/>
          <w:i/>
        </w:rPr>
        <w:t>le merveileux</w:t>
      </w:r>
      <w:r w:rsidRPr="0033433D">
        <w:rPr>
          <w:rFonts w:ascii="Times New Roman" w:hAnsi="Times New Roman" w:cs="Times New Roman"/>
        </w:rPr>
        <w:t xml:space="preserve">) </w:t>
      </w:r>
      <w:r w:rsidRPr="0033433D">
        <w:rPr>
          <w:rFonts w:ascii="Times New Roman" w:hAnsi="Times New Roman" w:cs="Times New Roman"/>
          <w:lang w:val="bg-BG"/>
        </w:rPr>
        <w:t xml:space="preserve">към собственото си „магически реално“ </w:t>
      </w:r>
      <w:r w:rsidRPr="0033433D">
        <w:rPr>
          <w:rFonts w:ascii="Times New Roman" w:hAnsi="Times New Roman" w:cs="Times New Roman"/>
        </w:rPr>
        <w:t>(</w:t>
      </w:r>
      <w:r w:rsidRPr="0033433D">
        <w:rPr>
          <w:rFonts w:ascii="Times New Roman" w:hAnsi="Times New Roman" w:cs="Times New Roman"/>
          <w:i/>
        </w:rPr>
        <w:t>lo real maravilloso</w:t>
      </w:r>
      <w:r w:rsidRPr="0033433D">
        <w:rPr>
          <w:rFonts w:ascii="Times New Roman" w:hAnsi="Times New Roman" w:cs="Times New Roman"/>
        </w:rPr>
        <w:t xml:space="preserve">) </w:t>
      </w:r>
      <w:r w:rsidRPr="0033433D">
        <w:rPr>
          <w:rFonts w:ascii="Times New Roman" w:hAnsi="Times New Roman" w:cs="Times New Roman"/>
          <w:lang w:val="bg-BG"/>
        </w:rPr>
        <w:t xml:space="preserve">усещане на латиноамериканската дийствителност, Карпентиер </w:t>
      </w:r>
      <w:r w:rsidR="00B032AE">
        <w:rPr>
          <w:rFonts w:ascii="Times New Roman" w:hAnsi="Times New Roman" w:cs="Times New Roman"/>
          <w:lang w:val="bg-BG"/>
        </w:rPr>
        <w:t>на практика</w:t>
      </w:r>
      <w:r w:rsidRPr="0033433D">
        <w:rPr>
          <w:rFonts w:ascii="Times New Roman" w:hAnsi="Times New Roman" w:cs="Times New Roman"/>
          <w:lang w:val="bg-BG"/>
        </w:rPr>
        <w:t xml:space="preserve"> пренася, не без конфликт, сюрреалистичната „върхова точка“ на не-противоречието в хетерогенния испано-американски географски, културен и соци</w:t>
      </w:r>
      <w:r w:rsidR="00B032AE">
        <w:rPr>
          <w:rFonts w:ascii="Times New Roman" w:hAnsi="Times New Roman" w:cs="Times New Roman"/>
          <w:lang w:val="bg-BG"/>
        </w:rPr>
        <w:t>ално</w:t>
      </w:r>
      <w:r w:rsidRPr="0033433D">
        <w:rPr>
          <w:rFonts w:ascii="Times New Roman" w:hAnsi="Times New Roman" w:cs="Times New Roman"/>
          <w:lang w:val="bg-BG"/>
        </w:rPr>
        <w:t>-политичеси контекст. Подтикнат от националистично</w:t>
      </w:r>
      <w:r w:rsidR="00FA7D28">
        <w:rPr>
          <w:rFonts w:ascii="Times New Roman" w:hAnsi="Times New Roman" w:cs="Times New Roman"/>
          <w:lang w:val="bg-BG"/>
        </w:rPr>
        <w:t xml:space="preserve"> подхранено</w:t>
      </w:r>
      <w:r w:rsidR="00B032AE">
        <w:rPr>
          <w:rFonts w:ascii="Times New Roman" w:hAnsi="Times New Roman" w:cs="Times New Roman"/>
          <w:lang w:val="bg-BG"/>
        </w:rPr>
        <w:t>то си</w:t>
      </w:r>
      <w:r w:rsidRPr="0033433D">
        <w:rPr>
          <w:rFonts w:ascii="Times New Roman" w:hAnsi="Times New Roman" w:cs="Times New Roman"/>
          <w:lang w:val="bg-BG"/>
        </w:rPr>
        <w:t xml:space="preserve"> </w:t>
      </w:r>
      <w:r w:rsidR="00B92804">
        <w:rPr>
          <w:rFonts w:ascii="Times New Roman" w:hAnsi="Times New Roman" w:cs="Times New Roman"/>
          <w:lang w:val="bg-BG"/>
        </w:rPr>
        <w:t>желание</w:t>
      </w:r>
      <w:r w:rsidR="00FA7D28" w:rsidRPr="0033433D">
        <w:rPr>
          <w:rFonts w:ascii="Times New Roman" w:hAnsi="Times New Roman" w:cs="Times New Roman"/>
          <w:lang w:val="bg-BG"/>
        </w:rPr>
        <w:t xml:space="preserve"> </w:t>
      </w:r>
      <w:r w:rsidRPr="0033433D">
        <w:rPr>
          <w:rFonts w:ascii="Times New Roman" w:hAnsi="Times New Roman" w:cs="Times New Roman"/>
          <w:lang w:val="bg-BG"/>
        </w:rPr>
        <w:t>да преоткрие през собствения си поглед</w:t>
      </w:r>
      <w:r w:rsidR="00B032AE">
        <w:rPr>
          <w:rFonts w:ascii="Times New Roman" w:hAnsi="Times New Roman" w:cs="Times New Roman"/>
          <w:lang w:val="bg-BG"/>
        </w:rPr>
        <w:t xml:space="preserve"> на латиноамериканец</w:t>
      </w:r>
      <w:r w:rsidR="00B032AE" w:rsidRPr="00B032AE">
        <w:rPr>
          <w:rFonts w:ascii="Times New Roman" w:hAnsi="Times New Roman" w:cs="Times New Roman"/>
          <w:lang w:val="bg-BG"/>
        </w:rPr>
        <w:t xml:space="preserve"> </w:t>
      </w:r>
      <w:r w:rsidR="00B032AE">
        <w:rPr>
          <w:rFonts w:ascii="Times New Roman" w:hAnsi="Times New Roman" w:cs="Times New Roman"/>
          <w:lang w:val="bg-BG"/>
        </w:rPr>
        <w:t>земята</w:t>
      </w:r>
      <w:r w:rsidRPr="0033433D">
        <w:rPr>
          <w:rFonts w:ascii="Times New Roman" w:hAnsi="Times New Roman" w:cs="Times New Roman"/>
          <w:lang w:val="bg-BG"/>
        </w:rPr>
        <w:t xml:space="preserve">, която Европа преди стотици години е открила и нарекла „Новия свят“, за да го подчини и цивилизова с насилие, Карпентиер, както отбелязва неговия биограф Роберто Гонзалез Ечевария, предприема „търсене на произхода, </w:t>
      </w:r>
      <w:r w:rsidR="00B032AE">
        <w:rPr>
          <w:rFonts w:ascii="Times New Roman" w:hAnsi="Times New Roman" w:cs="Times New Roman"/>
          <w:lang w:val="bg-BG"/>
        </w:rPr>
        <w:t>преоткриване</w:t>
      </w:r>
      <w:r w:rsidR="00B032AE" w:rsidRPr="0033433D">
        <w:rPr>
          <w:rFonts w:ascii="Times New Roman" w:hAnsi="Times New Roman" w:cs="Times New Roman"/>
          <w:lang w:val="bg-BG"/>
        </w:rPr>
        <w:t xml:space="preserve"> </w:t>
      </w:r>
      <w:r w:rsidRPr="0033433D">
        <w:rPr>
          <w:rFonts w:ascii="Times New Roman" w:hAnsi="Times New Roman" w:cs="Times New Roman"/>
          <w:lang w:val="bg-BG"/>
        </w:rPr>
        <w:t>на историята и традициите, изграждане на автономно американско съзнание, служещо за основа на една литература, която е вярна на Новия свят“ (</w:t>
      </w:r>
      <w:r w:rsidRPr="0033433D">
        <w:rPr>
          <w:rFonts w:ascii="Times New Roman" w:hAnsi="Times New Roman" w:cs="Times New Roman"/>
        </w:rPr>
        <w:t xml:space="preserve">Echevarría 1977: 107, </w:t>
      </w:r>
      <w:r w:rsidRPr="0033433D">
        <w:rPr>
          <w:rFonts w:ascii="Times New Roman" w:hAnsi="Times New Roman" w:cs="Times New Roman"/>
          <w:lang w:val="bg-BG"/>
        </w:rPr>
        <w:t>прев. мой).</w:t>
      </w:r>
      <w:r w:rsidR="006962A6">
        <w:rPr>
          <w:rFonts w:ascii="Times New Roman" w:hAnsi="Times New Roman" w:cs="Times New Roman"/>
        </w:rPr>
        <w:t xml:space="preserve"> </w:t>
      </w:r>
      <w:r w:rsidRPr="0033433D">
        <w:rPr>
          <w:rFonts w:ascii="Times New Roman" w:hAnsi="Times New Roman" w:cs="Times New Roman"/>
          <w:lang w:val="bg-BG"/>
        </w:rPr>
        <w:t xml:space="preserve">Ако някога е наричал сюрреализма най-важното литературно явление след Рембо, сега Карпентиер остро го атакува, което </w:t>
      </w:r>
      <w:r w:rsidR="00E91955">
        <w:rPr>
          <w:rFonts w:ascii="Times New Roman" w:hAnsi="Times New Roman" w:cs="Times New Roman"/>
          <w:lang w:val="bg-BG"/>
        </w:rPr>
        <w:t xml:space="preserve">до голяма степен </w:t>
      </w:r>
      <w:r w:rsidRPr="0033433D">
        <w:rPr>
          <w:rFonts w:ascii="Times New Roman" w:hAnsi="Times New Roman" w:cs="Times New Roman"/>
          <w:lang w:val="bg-BG"/>
        </w:rPr>
        <w:t>допринася за негативното или амбивалентното отношение към сюрреализма от страна на много</w:t>
      </w:r>
      <w:r w:rsidR="006962A6">
        <w:rPr>
          <w:rFonts w:ascii="Times New Roman" w:hAnsi="Times New Roman" w:cs="Times New Roman"/>
        </w:rPr>
        <w:t xml:space="preserve"> </w:t>
      </w:r>
      <w:r w:rsidR="006962A6">
        <w:rPr>
          <w:rFonts w:ascii="Times New Roman" w:hAnsi="Times New Roman" w:cs="Times New Roman"/>
          <w:lang w:val="bg-BG"/>
        </w:rPr>
        <w:t xml:space="preserve">лаиноамерикански </w:t>
      </w:r>
      <w:r w:rsidRPr="0033433D">
        <w:rPr>
          <w:rFonts w:ascii="Times New Roman" w:hAnsi="Times New Roman" w:cs="Times New Roman"/>
          <w:lang w:val="bg-BG"/>
        </w:rPr>
        <w:t xml:space="preserve">писатели. Но дори </w:t>
      </w:r>
      <w:r w:rsidR="006962A6">
        <w:rPr>
          <w:rFonts w:ascii="Times New Roman" w:hAnsi="Times New Roman" w:cs="Times New Roman"/>
          <w:lang w:val="bg-BG"/>
        </w:rPr>
        <w:t xml:space="preserve">в </w:t>
      </w:r>
      <w:r w:rsidR="00E91955" w:rsidRPr="0033433D">
        <w:rPr>
          <w:rFonts w:ascii="Times New Roman" w:hAnsi="Times New Roman" w:cs="Times New Roman"/>
          <w:lang w:val="bg-BG"/>
        </w:rPr>
        <w:t>от</w:t>
      </w:r>
      <w:r w:rsidR="00E91955">
        <w:rPr>
          <w:rFonts w:ascii="Times New Roman" w:hAnsi="Times New Roman" w:cs="Times New Roman"/>
          <w:lang w:val="bg-BG"/>
        </w:rPr>
        <w:t xml:space="preserve">ричането </w:t>
      </w:r>
      <w:r w:rsidR="006962A6">
        <w:rPr>
          <w:rFonts w:ascii="Times New Roman" w:hAnsi="Times New Roman" w:cs="Times New Roman"/>
          <w:lang w:val="bg-BG"/>
        </w:rPr>
        <w:t>на</w:t>
      </w:r>
      <w:r w:rsidRPr="0033433D">
        <w:rPr>
          <w:rFonts w:ascii="Times New Roman" w:hAnsi="Times New Roman" w:cs="Times New Roman"/>
          <w:lang w:val="bg-BG"/>
        </w:rPr>
        <w:t xml:space="preserve"> сюрреализма в полза на националистичния </w:t>
      </w:r>
      <w:r w:rsidR="00E91955">
        <w:rPr>
          <w:rFonts w:ascii="Times New Roman" w:hAnsi="Times New Roman" w:cs="Times New Roman"/>
          <w:lang w:val="bg-BG"/>
        </w:rPr>
        <w:t>му</w:t>
      </w:r>
      <w:r w:rsidR="00E91955" w:rsidRPr="0033433D">
        <w:rPr>
          <w:rFonts w:ascii="Times New Roman" w:hAnsi="Times New Roman" w:cs="Times New Roman"/>
          <w:lang w:val="bg-BG"/>
        </w:rPr>
        <w:t xml:space="preserve"> </w:t>
      </w:r>
      <w:r w:rsidRPr="0033433D">
        <w:rPr>
          <w:rFonts w:ascii="Times New Roman" w:hAnsi="Times New Roman" w:cs="Times New Roman"/>
          <w:lang w:val="bg-BG"/>
        </w:rPr>
        <w:t>проект, целящ да отграничи историческата и културната специфика на Куба</w:t>
      </w:r>
      <w:r w:rsidRPr="0033433D">
        <w:rPr>
          <w:rFonts w:ascii="Times New Roman" w:hAnsi="Times New Roman" w:cs="Times New Roman"/>
          <w:i/>
        </w:rPr>
        <w:t xml:space="preserve">, </w:t>
      </w:r>
      <w:r w:rsidRPr="0033433D">
        <w:rPr>
          <w:rFonts w:ascii="Times New Roman" w:hAnsi="Times New Roman" w:cs="Times New Roman"/>
          <w:lang w:val="bg-BG"/>
        </w:rPr>
        <w:t>Карпентиер на практика го документира в един от най-представителните текстове на латиноамериканската литература</w:t>
      </w:r>
      <w:r w:rsidR="006962A6">
        <w:rPr>
          <w:rFonts w:ascii="Times New Roman" w:hAnsi="Times New Roman" w:cs="Times New Roman"/>
          <w:lang w:val="bg-BG"/>
        </w:rPr>
        <w:t>.</w:t>
      </w:r>
      <w:r w:rsidRPr="0033433D">
        <w:rPr>
          <w:rFonts w:ascii="Times New Roman" w:hAnsi="Times New Roman" w:cs="Times New Roman"/>
          <w:lang w:val="bg-BG"/>
        </w:rPr>
        <w:t xml:space="preserve"> </w:t>
      </w:r>
    </w:p>
    <w:p w:rsidR="006962A6" w:rsidRDefault="006962A6" w:rsidP="00C84AC8">
      <w:pPr>
        <w:spacing w:line="360" w:lineRule="auto"/>
        <w:ind w:firstLine="720"/>
        <w:rPr>
          <w:rFonts w:ascii="Times New Roman" w:hAnsi="Times New Roman" w:cs="Times New Roman"/>
          <w:lang w:val="bg-BG"/>
        </w:rPr>
      </w:pPr>
    </w:p>
    <w:p w:rsidR="006962A6" w:rsidRDefault="006962A6" w:rsidP="006962A6">
      <w:pPr>
        <w:rPr>
          <w:rFonts w:ascii="Times New Roman" w:hAnsi="Times New Roman" w:cs="Times New Roman"/>
          <w:iCs/>
          <w:sz w:val="20"/>
          <w:szCs w:val="20"/>
        </w:rPr>
      </w:pPr>
      <w:r>
        <w:rPr>
          <w:rFonts w:ascii="Times New Roman" w:hAnsi="Times New Roman" w:cs="Times New Roman"/>
          <w:iCs/>
          <w:sz w:val="20"/>
          <w:szCs w:val="20"/>
        </w:rPr>
        <w:t>*                                   *                                  *</w:t>
      </w:r>
    </w:p>
    <w:p w:rsidR="006962A6" w:rsidRDefault="006962A6" w:rsidP="00C84AC8">
      <w:pPr>
        <w:spacing w:line="360" w:lineRule="auto"/>
        <w:ind w:firstLine="720"/>
        <w:rPr>
          <w:rFonts w:ascii="Times New Roman" w:hAnsi="Times New Roman" w:cs="Times New Roman"/>
          <w:lang w:val="bg-BG"/>
        </w:rPr>
      </w:pP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Сложната история на магическия реализъм е съпътствана от динамично и постоянно </w:t>
      </w:r>
      <w:r w:rsidR="00E35344">
        <w:rPr>
          <w:rFonts w:ascii="Times New Roman" w:hAnsi="Times New Roman" w:cs="Times New Roman"/>
          <w:lang w:val="bg-BG"/>
        </w:rPr>
        <w:t>растящо</w:t>
      </w:r>
      <w:r w:rsidRPr="0033433D">
        <w:rPr>
          <w:rFonts w:ascii="Times New Roman" w:hAnsi="Times New Roman" w:cs="Times New Roman"/>
          <w:lang w:val="bg-BG"/>
        </w:rPr>
        <w:t xml:space="preserve"> теоретично поле. Уважавани теоретици в областта на магическия реализъм днес признават съществуването на повече от един термин, </w:t>
      </w:r>
      <w:r w:rsidR="006962A6">
        <w:rPr>
          <w:rFonts w:ascii="Times New Roman" w:hAnsi="Times New Roman" w:cs="Times New Roman"/>
          <w:lang w:val="bg-BG"/>
        </w:rPr>
        <w:t xml:space="preserve">който </w:t>
      </w:r>
      <w:r w:rsidRPr="0033433D">
        <w:rPr>
          <w:rFonts w:ascii="Times New Roman" w:hAnsi="Times New Roman" w:cs="Times New Roman"/>
          <w:lang w:val="bg-BG"/>
        </w:rPr>
        <w:t xml:space="preserve">се </w:t>
      </w:r>
      <w:r w:rsidR="006962A6">
        <w:rPr>
          <w:rFonts w:ascii="Times New Roman" w:hAnsi="Times New Roman" w:cs="Times New Roman"/>
          <w:lang w:val="bg-BG"/>
        </w:rPr>
        <w:t xml:space="preserve">свързва с </w:t>
      </w:r>
      <w:r w:rsidRPr="0033433D">
        <w:rPr>
          <w:rFonts w:ascii="Times New Roman" w:hAnsi="Times New Roman" w:cs="Times New Roman"/>
          <w:lang w:val="bg-BG"/>
        </w:rPr>
        <w:t xml:space="preserve">жанра, като </w:t>
      </w:r>
      <w:r w:rsidR="006962A6">
        <w:rPr>
          <w:rFonts w:ascii="Times New Roman" w:hAnsi="Times New Roman" w:cs="Times New Roman"/>
          <w:lang w:val="bg-BG"/>
        </w:rPr>
        <w:t>правят уговорката,</w:t>
      </w:r>
      <w:r w:rsidRPr="0033433D">
        <w:rPr>
          <w:rFonts w:ascii="Times New Roman" w:hAnsi="Times New Roman" w:cs="Times New Roman"/>
          <w:lang w:val="bg-BG"/>
        </w:rPr>
        <w:t xml:space="preserve"> че термините често пъти са объркващи, </w:t>
      </w:r>
      <w:r w:rsidR="004D3D77">
        <w:rPr>
          <w:rFonts w:ascii="Times New Roman" w:hAnsi="Times New Roman" w:cs="Times New Roman"/>
          <w:lang w:val="bg-BG"/>
        </w:rPr>
        <w:t>неясни</w:t>
      </w:r>
      <w:r w:rsidR="004D3D77" w:rsidRPr="0033433D">
        <w:rPr>
          <w:rFonts w:ascii="Times New Roman" w:hAnsi="Times New Roman" w:cs="Times New Roman"/>
          <w:lang w:val="bg-BG"/>
        </w:rPr>
        <w:t xml:space="preserve"> </w:t>
      </w:r>
      <w:r w:rsidRPr="0033433D">
        <w:rPr>
          <w:rFonts w:ascii="Times New Roman" w:hAnsi="Times New Roman" w:cs="Times New Roman"/>
          <w:lang w:val="bg-BG"/>
        </w:rPr>
        <w:t xml:space="preserve">и </w:t>
      </w:r>
      <w:r w:rsidR="004D3D77">
        <w:rPr>
          <w:rFonts w:ascii="Times New Roman" w:hAnsi="Times New Roman" w:cs="Times New Roman"/>
          <w:lang w:val="bg-BG"/>
        </w:rPr>
        <w:t xml:space="preserve">подлежащи на </w:t>
      </w:r>
      <w:r w:rsidRPr="0033433D">
        <w:rPr>
          <w:rFonts w:ascii="Times New Roman" w:hAnsi="Times New Roman" w:cs="Times New Roman"/>
          <w:lang w:val="bg-BG"/>
        </w:rPr>
        <w:t>дебатиран</w:t>
      </w:r>
      <w:r w:rsidR="004D3D77">
        <w:rPr>
          <w:rFonts w:ascii="Times New Roman" w:hAnsi="Times New Roman" w:cs="Times New Roman"/>
          <w:lang w:val="bg-BG"/>
        </w:rPr>
        <w:t>е</w:t>
      </w:r>
      <w:r w:rsidRPr="0033433D">
        <w:rPr>
          <w:rFonts w:ascii="Times New Roman" w:hAnsi="Times New Roman" w:cs="Times New Roman"/>
          <w:lang w:val="bg-BG"/>
        </w:rPr>
        <w:t xml:space="preserve">, което се дължи, както Меги Ан Бауърс </w:t>
      </w:r>
      <w:r w:rsidR="00900F17">
        <w:rPr>
          <w:rFonts w:ascii="Times New Roman" w:hAnsi="Times New Roman" w:cs="Times New Roman"/>
          <w:lang w:val="bg-BG"/>
        </w:rPr>
        <w:t>уточнява</w:t>
      </w:r>
      <w:r w:rsidRPr="0033433D">
        <w:rPr>
          <w:rFonts w:ascii="Times New Roman" w:hAnsi="Times New Roman" w:cs="Times New Roman"/>
          <w:lang w:val="bg-BG"/>
        </w:rPr>
        <w:t xml:space="preserve">, на тяхната сложна </w:t>
      </w:r>
      <w:r w:rsidR="006962A6">
        <w:rPr>
          <w:rFonts w:ascii="Times New Roman" w:hAnsi="Times New Roman" w:cs="Times New Roman"/>
          <w:lang w:val="bg-BG"/>
        </w:rPr>
        <w:t>еволюция</w:t>
      </w:r>
      <w:r w:rsidRPr="0033433D">
        <w:rPr>
          <w:rFonts w:ascii="Times New Roman" w:hAnsi="Times New Roman" w:cs="Times New Roman"/>
          <w:lang w:val="bg-BG"/>
        </w:rPr>
        <w:t xml:space="preserve">, </w:t>
      </w:r>
      <w:r w:rsidR="00BB55B9" w:rsidRPr="0033433D">
        <w:rPr>
          <w:rFonts w:ascii="Times New Roman" w:hAnsi="Times New Roman" w:cs="Times New Roman"/>
          <w:lang w:val="bg-BG"/>
        </w:rPr>
        <w:t xml:space="preserve">на широкия им </w:t>
      </w:r>
      <w:r w:rsidR="00900F17">
        <w:rPr>
          <w:rFonts w:ascii="Times New Roman" w:hAnsi="Times New Roman" w:cs="Times New Roman"/>
          <w:lang w:val="bg-BG"/>
        </w:rPr>
        <w:t xml:space="preserve">смислов </w:t>
      </w:r>
      <w:r w:rsidR="00BB55B9" w:rsidRPr="0033433D">
        <w:rPr>
          <w:rFonts w:ascii="Times New Roman" w:hAnsi="Times New Roman" w:cs="Times New Roman"/>
          <w:lang w:val="bg-BG"/>
        </w:rPr>
        <w:t>обхват</w:t>
      </w:r>
      <w:r w:rsidR="00BB55B9">
        <w:rPr>
          <w:rFonts w:ascii="Times New Roman" w:hAnsi="Times New Roman" w:cs="Times New Roman"/>
          <w:lang w:val="bg-BG"/>
        </w:rPr>
        <w:t xml:space="preserve">, както и </w:t>
      </w:r>
      <w:r w:rsidRPr="0033433D">
        <w:rPr>
          <w:rFonts w:ascii="Times New Roman" w:hAnsi="Times New Roman" w:cs="Times New Roman"/>
          <w:lang w:val="bg-BG"/>
        </w:rPr>
        <w:t>на различните варианти на превод. Но</w:t>
      </w:r>
      <w:r w:rsidR="00681F9F">
        <w:rPr>
          <w:rFonts w:ascii="Times New Roman" w:hAnsi="Times New Roman" w:cs="Times New Roman"/>
          <w:lang w:val="bg-BG"/>
        </w:rPr>
        <w:t>, независимо</w:t>
      </w:r>
      <w:r w:rsidRPr="0033433D">
        <w:rPr>
          <w:rFonts w:ascii="Times New Roman" w:hAnsi="Times New Roman" w:cs="Times New Roman"/>
          <w:lang w:val="bg-BG"/>
        </w:rPr>
        <w:t xml:space="preserve"> че термините, асоцииращи се с магическия реализъм преминават през мн</w:t>
      </w:r>
      <w:r w:rsidR="00BB55B9">
        <w:rPr>
          <w:rFonts w:ascii="Times New Roman" w:hAnsi="Times New Roman" w:cs="Times New Roman"/>
          <w:lang w:val="bg-BG"/>
        </w:rPr>
        <w:t>ожество</w:t>
      </w:r>
      <w:r w:rsidRPr="0033433D">
        <w:rPr>
          <w:rFonts w:ascii="Times New Roman" w:hAnsi="Times New Roman" w:cs="Times New Roman"/>
          <w:lang w:val="bg-BG"/>
        </w:rPr>
        <w:t xml:space="preserve"> различни и често пъти </w:t>
      </w:r>
      <w:r w:rsidR="007D559C">
        <w:rPr>
          <w:rFonts w:ascii="Times New Roman" w:hAnsi="Times New Roman" w:cs="Times New Roman"/>
          <w:lang w:val="bg-BG"/>
        </w:rPr>
        <w:t>коренни</w:t>
      </w:r>
      <w:r w:rsidR="007D559C" w:rsidRPr="0033433D">
        <w:rPr>
          <w:rFonts w:ascii="Times New Roman" w:hAnsi="Times New Roman" w:cs="Times New Roman"/>
          <w:lang w:val="bg-BG"/>
        </w:rPr>
        <w:t xml:space="preserve"> </w:t>
      </w:r>
      <w:r w:rsidRPr="0033433D">
        <w:rPr>
          <w:rFonts w:ascii="Times New Roman" w:hAnsi="Times New Roman" w:cs="Times New Roman"/>
          <w:lang w:val="bg-BG"/>
        </w:rPr>
        <w:t xml:space="preserve">промени </w:t>
      </w:r>
      <w:r w:rsidR="00900F17">
        <w:rPr>
          <w:rFonts w:ascii="Times New Roman" w:hAnsi="Times New Roman" w:cs="Times New Roman"/>
          <w:lang w:val="bg-BG"/>
        </w:rPr>
        <w:t xml:space="preserve">на </w:t>
      </w:r>
      <w:r w:rsidRPr="0033433D">
        <w:rPr>
          <w:rFonts w:ascii="Times New Roman" w:hAnsi="Times New Roman" w:cs="Times New Roman"/>
          <w:lang w:val="bg-BG"/>
        </w:rPr>
        <w:t xml:space="preserve">значенията, </w:t>
      </w:r>
      <w:r w:rsidR="00BB55B9">
        <w:rPr>
          <w:rFonts w:ascii="Times New Roman" w:hAnsi="Times New Roman" w:cs="Times New Roman"/>
          <w:lang w:val="bg-BG"/>
        </w:rPr>
        <w:t xml:space="preserve">тяхната </w:t>
      </w:r>
      <w:r w:rsidRPr="0033433D">
        <w:rPr>
          <w:rFonts w:ascii="Times New Roman" w:hAnsi="Times New Roman" w:cs="Times New Roman"/>
          <w:lang w:val="bg-BG"/>
        </w:rPr>
        <w:t xml:space="preserve">гъвкавост </w:t>
      </w:r>
      <w:r w:rsidR="00681F9F">
        <w:rPr>
          <w:rFonts w:ascii="Times New Roman" w:hAnsi="Times New Roman" w:cs="Times New Roman"/>
          <w:lang w:val="bg-BG"/>
        </w:rPr>
        <w:t xml:space="preserve">и адаптивност </w:t>
      </w:r>
      <w:r w:rsidRPr="0033433D">
        <w:rPr>
          <w:rFonts w:ascii="Times New Roman" w:hAnsi="Times New Roman" w:cs="Times New Roman"/>
          <w:lang w:val="bg-BG"/>
        </w:rPr>
        <w:t>се дължи</w:t>
      </w:r>
      <w:r w:rsidR="0051122E">
        <w:rPr>
          <w:rFonts w:ascii="Times New Roman" w:hAnsi="Times New Roman" w:cs="Times New Roman"/>
          <w:lang w:val="bg-BG"/>
        </w:rPr>
        <w:t>, както уточнява</w:t>
      </w:r>
      <w:r w:rsidRPr="0033433D">
        <w:rPr>
          <w:rFonts w:ascii="Times New Roman" w:hAnsi="Times New Roman" w:cs="Times New Roman"/>
          <w:lang w:val="bg-BG"/>
        </w:rPr>
        <w:t xml:space="preserve"> Бауърс</w:t>
      </w:r>
      <w:r w:rsidR="0051122E">
        <w:rPr>
          <w:rFonts w:ascii="Times New Roman" w:hAnsi="Times New Roman" w:cs="Times New Roman"/>
          <w:lang w:val="bg-BG"/>
        </w:rPr>
        <w:t>,</w:t>
      </w:r>
      <w:r w:rsidRPr="0033433D">
        <w:rPr>
          <w:rFonts w:ascii="Times New Roman" w:hAnsi="Times New Roman" w:cs="Times New Roman"/>
          <w:lang w:val="bg-BG"/>
        </w:rPr>
        <w:t xml:space="preserve"> на „</w:t>
      </w:r>
      <w:r w:rsidR="006962A6">
        <w:rPr>
          <w:rFonts w:ascii="Times New Roman" w:hAnsi="Times New Roman" w:cs="Times New Roman"/>
          <w:lang w:val="bg-BG"/>
        </w:rPr>
        <w:t>способ</w:t>
      </w:r>
      <w:r w:rsidR="006962A6" w:rsidRPr="0033433D">
        <w:rPr>
          <w:rFonts w:ascii="Times New Roman" w:hAnsi="Times New Roman" w:cs="Times New Roman"/>
          <w:lang w:val="bg-BG"/>
        </w:rPr>
        <w:t xml:space="preserve">ността </w:t>
      </w:r>
      <w:r w:rsidRPr="0033433D">
        <w:rPr>
          <w:rFonts w:ascii="Times New Roman" w:hAnsi="Times New Roman" w:cs="Times New Roman"/>
          <w:lang w:val="bg-BG"/>
        </w:rPr>
        <w:t xml:space="preserve">им да </w:t>
      </w:r>
      <w:r w:rsidR="0051122E">
        <w:rPr>
          <w:rFonts w:ascii="Times New Roman" w:hAnsi="Times New Roman" w:cs="Times New Roman"/>
          <w:lang w:val="bg-BG"/>
        </w:rPr>
        <w:t>изразяват</w:t>
      </w:r>
      <w:r w:rsidR="0051122E" w:rsidRPr="0033433D">
        <w:rPr>
          <w:rFonts w:ascii="Times New Roman" w:hAnsi="Times New Roman" w:cs="Times New Roman"/>
          <w:lang w:val="bg-BG"/>
        </w:rPr>
        <w:t xml:space="preserve"> </w:t>
      </w:r>
      <w:r w:rsidRPr="0033433D">
        <w:rPr>
          <w:rFonts w:ascii="Times New Roman" w:hAnsi="Times New Roman" w:cs="Times New Roman"/>
          <w:lang w:val="bg-BG"/>
        </w:rPr>
        <w:t xml:space="preserve">специфично отношение </w:t>
      </w:r>
      <w:r w:rsidR="0051122E">
        <w:rPr>
          <w:rFonts w:ascii="Times New Roman" w:hAnsi="Times New Roman" w:cs="Times New Roman"/>
          <w:lang w:val="bg-BG"/>
        </w:rPr>
        <w:t xml:space="preserve">към </w:t>
      </w:r>
      <w:r w:rsidRPr="0033433D">
        <w:rPr>
          <w:rFonts w:ascii="Times New Roman" w:hAnsi="Times New Roman" w:cs="Times New Roman"/>
          <w:lang w:val="bg-BG"/>
        </w:rPr>
        <w:t>не-научни и не-прагматични</w:t>
      </w:r>
      <w:r w:rsidRPr="0033433D">
        <w:rPr>
          <w:rFonts w:ascii="Times New Roman" w:hAnsi="Times New Roman" w:cs="Times New Roman"/>
        </w:rPr>
        <w:t xml:space="preserve"> </w:t>
      </w:r>
      <w:r w:rsidRPr="0033433D">
        <w:rPr>
          <w:rFonts w:ascii="Times New Roman" w:hAnsi="Times New Roman" w:cs="Times New Roman"/>
          <w:lang w:val="bg-BG"/>
        </w:rPr>
        <w:t>възгледи в свят, който</w:t>
      </w:r>
      <w:r w:rsidR="007D559C">
        <w:rPr>
          <w:rFonts w:ascii="Times New Roman" w:hAnsi="Times New Roman" w:cs="Times New Roman"/>
          <w:lang w:val="bg-BG"/>
        </w:rPr>
        <w:t xml:space="preserve"> изцяло</w:t>
      </w:r>
      <w:r w:rsidRPr="0033433D">
        <w:rPr>
          <w:rFonts w:ascii="Times New Roman" w:hAnsi="Times New Roman" w:cs="Times New Roman"/>
          <w:lang w:val="bg-BG"/>
        </w:rPr>
        <w:t xml:space="preserve"> е повлиян от науката и прагматизма“</w:t>
      </w:r>
      <w:r w:rsidRPr="0033433D">
        <w:rPr>
          <w:rFonts w:ascii="Times New Roman" w:hAnsi="Times New Roman" w:cs="Times New Roman"/>
        </w:rPr>
        <w:t xml:space="preserve"> (Bowers 2004: 4</w:t>
      </w:r>
      <w:r w:rsidRPr="0033433D">
        <w:rPr>
          <w:rFonts w:ascii="Times New Roman" w:hAnsi="Times New Roman" w:cs="Times New Roman"/>
          <w:lang w:val="bg-BG"/>
        </w:rPr>
        <w:t>, прев. мой</w:t>
      </w:r>
      <w:r w:rsidRPr="0033433D">
        <w:rPr>
          <w:rFonts w:ascii="Times New Roman" w:hAnsi="Times New Roman" w:cs="Times New Roman"/>
        </w:rPr>
        <w:t>)</w:t>
      </w:r>
      <w:r w:rsidRPr="0033433D">
        <w:rPr>
          <w:rFonts w:ascii="Times New Roman" w:hAnsi="Times New Roman" w:cs="Times New Roman"/>
          <w:lang w:val="bg-BG"/>
        </w:rPr>
        <w:t xml:space="preserve">. </w:t>
      </w:r>
      <w:r w:rsidR="00681F9F">
        <w:rPr>
          <w:rFonts w:ascii="Times New Roman" w:hAnsi="Times New Roman" w:cs="Times New Roman"/>
          <w:lang w:val="bg-BG"/>
        </w:rPr>
        <w:t>Въпреки че</w:t>
      </w:r>
      <w:r w:rsidR="007D559C">
        <w:rPr>
          <w:rFonts w:ascii="Times New Roman" w:hAnsi="Times New Roman" w:cs="Times New Roman"/>
          <w:lang w:val="bg-BG"/>
        </w:rPr>
        <w:t xml:space="preserve"> магическият реализъм общоприето </w:t>
      </w:r>
      <w:r w:rsidR="00681F9F">
        <w:rPr>
          <w:rFonts w:ascii="Times New Roman" w:hAnsi="Times New Roman" w:cs="Times New Roman"/>
          <w:lang w:val="bg-BG"/>
        </w:rPr>
        <w:t>се свързва с региона на Латинска Америка, където тази естетика процъфтява в най-мащабни размери</w:t>
      </w:r>
      <w:r w:rsidR="007D559C">
        <w:rPr>
          <w:rFonts w:ascii="Times New Roman" w:hAnsi="Times New Roman" w:cs="Times New Roman"/>
          <w:lang w:val="bg-BG"/>
        </w:rPr>
        <w:t xml:space="preserve"> и там са написани едни от най-представителните текстове</w:t>
      </w:r>
      <w:r w:rsidR="00900F17">
        <w:rPr>
          <w:rFonts w:ascii="Times New Roman" w:hAnsi="Times New Roman" w:cs="Times New Roman"/>
          <w:lang w:val="bg-BG"/>
        </w:rPr>
        <w:t xml:space="preserve"> на жанра</w:t>
      </w:r>
      <w:r w:rsidR="00681F9F">
        <w:rPr>
          <w:rFonts w:ascii="Times New Roman" w:hAnsi="Times New Roman" w:cs="Times New Roman"/>
          <w:lang w:val="bg-BG"/>
        </w:rPr>
        <w:t>, идеята, че</w:t>
      </w:r>
      <w:r w:rsidR="0051122E">
        <w:rPr>
          <w:rFonts w:ascii="Times New Roman" w:hAnsi="Times New Roman" w:cs="Times New Roman"/>
          <w:lang w:val="bg-BG"/>
        </w:rPr>
        <w:t xml:space="preserve"> магическия</w:t>
      </w:r>
      <w:r w:rsidR="00681F9F">
        <w:rPr>
          <w:rFonts w:ascii="Times New Roman" w:hAnsi="Times New Roman" w:cs="Times New Roman"/>
          <w:lang w:val="bg-BG"/>
        </w:rPr>
        <w:t>т</w:t>
      </w:r>
      <w:r w:rsidR="0051122E">
        <w:rPr>
          <w:rFonts w:ascii="Times New Roman" w:hAnsi="Times New Roman" w:cs="Times New Roman"/>
          <w:lang w:val="bg-BG"/>
        </w:rPr>
        <w:t xml:space="preserve"> реализъм</w:t>
      </w:r>
      <w:r w:rsidR="00681F9F">
        <w:rPr>
          <w:rFonts w:ascii="Times New Roman" w:hAnsi="Times New Roman" w:cs="Times New Roman"/>
          <w:lang w:val="bg-BG"/>
        </w:rPr>
        <w:t xml:space="preserve"> принадлежи към определен географски регион според Бауърс</w:t>
      </w:r>
      <w:r w:rsidR="0051122E">
        <w:rPr>
          <w:rFonts w:ascii="Times New Roman" w:hAnsi="Times New Roman" w:cs="Times New Roman"/>
          <w:lang w:val="bg-BG"/>
        </w:rPr>
        <w:t xml:space="preserve"> </w:t>
      </w:r>
      <w:r w:rsidR="00681F9F">
        <w:rPr>
          <w:rFonts w:ascii="Times New Roman" w:hAnsi="Times New Roman" w:cs="Times New Roman"/>
          <w:lang w:val="bg-BG"/>
        </w:rPr>
        <w:t xml:space="preserve">би била погрешна, тъй като преди всичко това е наративен </w:t>
      </w:r>
      <w:r w:rsidR="007D559C">
        <w:rPr>
          <w:rFonts w:ascii="Times New Roman" w:hAnsi="Times New Roman" w:cs="Times New Roman"/>
          <w:lang w:val="bg-BG"/>
        </w:rPr>
        <w:t>модус</w:t>
      </w:r>
      <w:r w:rsidR="00681F9F">
        <w:rPr>
          <w:rFonts w:ascii="Times New Roman" w:hAnsi="Times New Roman" w:cs="Times New Roman"/>
          <w:lang w:val="bg-BG"/>
        </w:rPr>
        <w:t xml:space="preserve"> или начин на мислене в най-широкия му смисъл</w:t>
      </w:r>
      <w:r w:rsidR="007D559C">
        <w:rPr>
          <w:rFonts w:ascii="Times New Roman" w:hAnsi="Times New Roman" w:cs="Times New Roman"/>
          <w:lang w:val="bg-BG"/>
        </w:rPr>
        <w:t xml:space="preserve">, и </w:t>
      </w:r>
      <w:r w:rsidR="00900F17">
        <w:rPr>
          <w:rFonts w:ascii="Times New Roman" w:hAnsi="Times New Roman" w:cs="Times New Roman"/>
          <w:lang w:val="bg-BG"/>
        </w:rPr>
        <w:t>следователно понятието не би могло</w:t>
      </w:r>
      <w:r w:rsidR="007D559C">
        <w:rPr>
          <w:rFonts w:ascii="Times New Roman" w:hAnsi="Times New Roman" w:cs="Times New Roman"/>
          <w:lang w:val="bg-BG"/>
        </w:rPr>
        <w:t xml:space="preserve"> да се „затв</w:t>
      </w:r>
      <w:r w:rsidR="00900F17">
        <w:rPr>
          <w:rFonts w:ascii="Times New Roman" w:hAnsi="Times New Roman" w:cs="Times New Roman"/>
          <w:lang w:val="bg-BG"/>
        </w:rPr>
        <w:t>ори</w:t>
      </w:r>
      <w:r w:rsidR="007D559C">
        <w:rPr>
          <w:rFonts w:ascii="Times New Roman" w:hAnsi="Times New Roman" w:cs="Times New Roman"/>
          <w:lang w:val="bg-BG"/>
        </w:rPr>
        <w:t>“ в една-единствена географска локация (</w:t>
      </w:r>
      <w:r w:rsidR="007D559C">
        <w:rPr>
          <w:rFonts w:ascii="Times New Roman" w:hAnsi="Times New Roman" w:cs="Times New Roman"/>
        </w:rPr>
        <w:t>Bowers 2004: 32-33</w:t>
      </w:r>
      <w:r w:rsidR="007D559C" w:rsidRPr="0033433D">
        <w:rPr>
          <w:rFonts w:ascii="Times New Roman" w:hAnsi="Times New Roman" w:cs="Times New Roman"/>
          <w:lang w:val="bg-BG"/>
        </w:rPr>
        <w:t>, прев. мой</w:t>
      </w:r>
      <w:r w:rsidR="007D559C" w:rsidRPr="0033433D">
        <w:rPr>
          <w:rFonts w:ascii="Times New Roman" w:hAnsi="Times New Roman" w:cs="Times New Roman"/>
        </w:rPr>
        <w:t>)</w:t>
      </w:r>
      <w:r w:rsidR="007D559C" w:rsidRPr="0033433D">
        <w:rPr>
          <w:rFonts w:ascii="Times New Roman" w:hAnsi="Times New Roman" w:cs="Times New Roman"/>
          <w:lang w:val="bg-BG"/>
        </w:rPr>
        <w:t>.</w:t>
      </w:r>
      <w:r w:rsidR="007D559C">
        <w:rPr>
          <w:rFonts w:ascii="Times New Roman" w:hAnsi="Times New Roman" w:cs="Times New Roman"/>
          <w:lang w:val="bg-BG"/>
        </w:rPr>
        <w:t xml:space="preserve"> </w:t>
      </w:r>
      <w:r w:rsidRPr="0033433D">
        <w:rPr>
          <w:rFonts w:ascii="Times New Roman" w:hAnsi="Times New Roman" w:cs="Times New Roman"/>
          <w:lang w:val="bg-BG"/>
        </w:rPr>
        <w:t xml:space="preserve">Общата характеристика, която обединява текстовете на магическия реализъм е, че всички те „разказват историите на онези, които са в маргиналията на политическата власт и </w:t>
      </w:r>
      <w:r w:rsidR="00900F17">
        <w:rPr>
          <w:rFonts w:ascii="Times New Roman" w:hAnsi="Times New Roman" w:cs="Times New Roman"/>
          <w:lang w:val="bg-BG"/>
        </w:rPr>
        <w:t>влиятелното</w:t>
      </w:r>
      <w:r w:rsidR="00900F17" w:rsidRPr="0033433D">
        <w:rPr>
          <w:rFonts w:ascii="Times New Roman" w:hAnsi="Times New Roman" w:cs="Times New Roman"/>
          <w:lang w:val="bg-BG"/>
        </w:rPr>
        <w:t xml:space="preserve"> </w:t>
      </w:r>
      <w:r w:rsidRPr="0033433D">
        <w:rPr>
          <w:rFonts w:ascii="Times New Roman" w:hAnsi="Times New Roman" w:cs="Times New Roman"/>
          <w:lang w:val="bg-BG"/>
        </w:rPr>
        <w:t xml:space="preserve">общество“, всички те са написани от „перспективата на </w:t>
      </w:r>
      <w:r w:rsidRPr="0033433D">
        <w:rPr>
          <w:rFonts w:ascii="Times New Roman" w:hAnsi="Times New Roman" w:cs="Times New Roman"/>
          <w:lang w:val="bg-BG"/>
        </w:rPr>
        <w:lastRenderedPageBreak/>
        <w:t xml:space="preserve">лишените от политическа и културна власт“ </w:t>
      </w:r>
      <w:r w:rsidRPr="0033433D">
        <w:rPr>
          <w:rFonts w:ascii="Times New Roman" w:hAnsi="Times New Roman" w:cs="Times New Roman"/>
        </w:rPr>
        <w:t>(Bowers 2004: 33</w:t>
      </w:r>
      <w:r w:rsidRPr="0033433D">
        <w:rPr>
          <w:rFonts w:ascii="Times New Roman" w:hAnsi="Times New Roman" w:cs="Times New Roman"/>
          <w:lang w:val="bg-BG"/>
        </w:rPr>
        <w:t>, прев. мой</w:t>
      </w:r>
      <w:r w:rsidRPr="0033433D">
        <w:rPr>
          <w:rFonts w:ascii="Times New Roman" w:hAnsi="Times New Roman" w:cs="Times New Roman"/>
        </w:rPr>
        <w:t>)</w:t>
      </w:r>
      <w:r w:rsidRPr="0033433D">
        <w:rPr>
          <w:rFonts w:ascii="Times New Roman" w:hAnsi="Times New Roman" w:cs="Times New Roman"/>
          <w:lang w:val="bg-BG"/>
        </w:rPr>
        <w:t>.</w:t>
      </w:r>
      <w:r w:rsidR="00900F17">
        <w:rPr>
          <w:rFonts w:ascii="Times New Roman" w:hAnsi="Times New Roman" w:cs="Times New Roman"/>
          <w:lang w:val="bg-BG"/>
        </w:rPr>
        <w:t xml:space="preserve"> </w:t>
      </w:r>
      <w:r w:rsidRPr="0033433D">
        <w:rPr>
          <w:rFonts w:ascii="Times New Roman" w:hAnsi="Times New Roman" w:cs="Times New Roman"/>
          <w:lang w:val="bg-BG"/>
        </w:rPr>
        <w:t xml:space="preserve">Меги Ан Бауърс очертава три основни </w:t>
      </w:r>
      <w:r w:rsidR="006A3F4A">
        <w:rPr>
          <w:rFonts w:ascii="Times New Roman" w:hAnsi="Times New Roman" w:cs="Times New Roman"/>
          <w:lang w:val="bg-BG"/>
        </w:rPr>
        <w:t>периода</w:t>
      </w:r>
      <w:r w:rsidRPr="0033433D">
        <w:rPr>
          <w:rFonts w:ascii="Times New Roman" w:hAnsi="Times New Roman" w:cs="Times New Roman"/>
          <w:lang w:val="bg-BG"/>
        </w:rPr>
        <w:t xml:space="preserve">, </w:t>
      </w:r>
      <w:r w:rsidR="006A3F4A">
        <w:rPr>
          <w:rFonts w:ascii="Times New Roman" w:hAnsi="Times New Roman" w:cs="Times New Roman"/>
          <w:lang w:val="bg-BG"/>
        </w:rPr>
        <w:t>бележе</w:t>
      </w:r>
      <w:r w:rsidR="006A3F4A" w:rsidRPr="0033433D">
        <w:rPr>
          <w:rFonts w:ascii="Times New Roman" w:hAnsi="Times New Roman" w:cs="Times New Roman"/>
          <w:lang w:val="bg-BG"/>
        </w:rPr>
        <w:t xml:space="preserve">щи </w:t>
      </w:r>
      <w:r w:rsidRPr="0033433D">
        <w:rPr>
          <w:rFonts w:ascii="Times New Roman" w:hAnsi="Times New Roman" w:cs="Times New Roman"/>
          <w:lang w:val="bg-BG"/>
        </w:rPr>
        <w:t>развитието на магическия реализъм: първият период протича в Европа, и</w:t>
      </w:r>
      <w:r w:rsidR="006A3F4A">
        <w:rPr>
          <w:rFonts w:ascii="Times New Roman" w:hAnsi="Times New Roman" w:cs="Times New Roman"/>
          <w:lang w:val="bg-BG"/>
        </w:rPr>
        <w:t>ли</w:t>
      </w:r>
      <w:r w:rsidRPr="0033433D">
        <w:rPr>
          <w:rFonts w:ascii="Times New Roman" w:hAnsi="Times New Roman" w:cs="Times New Roman"/>
          <w:lang w:val="bg-BG"/>
        </w:rPr>
        <w:t xml:space="preserve"> по-скоро в Германия през 1920-те, вторият период – в централна Америка през 1940-те, а третият период започва след 1955 г. в Латинска Америка. Всичките три периода са свързани с ключови фигури в литературата и изкуството, които в определени моменти игра</w:t>
      </w:r>
      <w:r w:rsidR="006A3F4A">
        <w:rPr>
          <w:rFonts w:ascii="Times New Roman" w:hAnsi="Times New Roman" w:cs="Times New Roman"/>
          <w:lang w:val="bg-BG"/>
        </w:rPr>
        <w:t>ят</w:t>
      </w:r>
      <w:r w:rsidRPr="0033433D">
        <w:rPr>
          <w:rFonts w:ascii="Times New Roman" w:hAnsi="Times New Roman" w:cs="Times New Roman"/>
          <w:lang w:val="bg-BG"/>
        </w:rPr>
        <w:t xml:space="preserve"> важна роля в развитието на магическия реализъм от Европа към Латинска Америка и към останалата част на света.  </w:t>
      </w:r>
    </w:p>
    <w:p w:rsidR="00C84AC8" w:rsidRPr="0033433D" w:rsidRDefault="0059189E" w:rsidP="00F4069B">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Съвременните теоретици на магическия реализъм единодушно </w:t>
      </w:r>
      <w:r>
        <w:rPr>
          <w:rFonts w:ascii="Times New Roman" w:hAnsi="Times New Roman" w:cs="Times New Roman"/>
          <w:lang w:val="bg-BG"/>
        </w:rPr>
        <w:t>споделят виждането, че</w:t>
      </w:r>
      <w:r w:rsidRPr="0033433D">
        <w:rPr>
          <w:rFonts w:ascii="Times New Roman" w:hAnsi="Times New Roman" w:cs="Times New Roman"/>
          <w:lang w:val="bg-BG"/>
        </w:rPr>
        <w:t xml:space="preserve"> корените </w:t>
      </w:r>
      <w:r>
        <w:rPr>
          <w:rFonts w:ascii="Times New Roman" w:hAnsi="Times New Roman" w:cs="Times New Roman"/>
          <w:lang w:val="bg-BG"/>
        </w:rPr>
        <w:t>на магическия реализъм трябва да бъдат търсени</w:t>
      </w:r>
      <w:r w:rsidRPr="0033433D">
        <w:rPr>
          <w:rFonts w:ascii="Times New Roman" w:hAnsi="Times New Roman" w:cs="Times New Roman"/>
          <w:lang w:val="bg-BG"/>
        </w:rPr>
        <w:t xml:space="preserve"> в европейския модернизъм и авангард на 1920-те, който далеч предхожда настъпването на латиноамериканския литературен „бум“ през 1960-те.</w:t>
      </w:r>
      <w:r>
        <w:rPr>
          <w:rFonts w:ascii="Times New Roman" w:hAnsi="Times New Roman" w:cs="Times New Roman"/>
          <w:lang w:val="bg-BG"/>
        </w:rPr>
        <w:t xml:space="preserve"> </w:t>
      </w:r>
      <w:r w:rsidR="00C84AC8" w:rsidRPr="0033433D">
        <w:rPr>
          <w:rFonts w:ascii="Times New Roman" w:hAnsi="Times New Roman" w:cs="Times New Roman"/>
          <w:lang w:val="bg-BG"/>
        </w:rPr>
        <w:t xml:space="preserve">В своето въведение към най-четеното и обсъждано теоретично издание на магическия реализъм, Лоис Паркинсън Замора и Уенди Фарис посочват две фигури, които „са станали основни в теорията и практиката на магическия реализъм“ </w:t>
      </w:r>
      <w:r w:rsidR="00C84AC8" w:rsidRPr="0033433D">
        <w:rPr>
          <w:rFonts w:ascii="Times New Roman" w:hAnsi="Times New Roman" w:cs="Times New Roman"/>
        </w:rPr>
        <w:t>(Zamora &amp; Faris 1995: 7</w:t>
      </w:r>
      <w:r w:rsidR="00C84AC8" w:rsidRPr="0033433D">
        <w:rPr>
          <w:rFonts w:ascii="Times New Roman" w:hAnsi="Times New Roman" w:cs="Times New Roman"/>
          <w:lang w:val="bg-BG"/>
        </w:rPr>
        <w:t>, прем. мой</w:t>
      </w:r>
      <w:r w:rsidR="00C84AC8" w:rsidRPr="0033433D">
        <w:rPr>
          <w:rFonts w:ascii="Times New Roman" w:hAnsi="Times New Roman" w:cs="Times New Roman"/>
        </w:rPr>
        <w:t>)</w:t>
      </w:r>
      <w:r w:rsidR="00C84AC8" w:rsidRPr="0033433D">
        <w:rPr>
          <w:rFonts w:ascii="Times New Roman" w:hAnsi="Times New Roman" w:cs="Times New Roman"/>
          <w:lang w:val="bg-BG"/>
        </w:rPr>
        <w:t>: германският критик</w:t>
      </w:r>
      <w:r w:rsidR="006A3F4A">
        <w:rPr>
          <w:rFonts w:ascii="Times New Roman" w:hAnsi="Times New Roman" w:cs="Times New Roman"/>
          <w:lang w:val="bg-BG"/>
        </w:rPr>
        <w:t xml:space="preserve"> на художествени произведения</w:t>
      </w:r>
      <w:r w:rsidR="00C84AC8" w:rsidRPr="0033433D">
        <w:rPr>
          <w:rFonts w:ascii="Times New Roman" w:hAnsi="Times New Roman" w:cs="Times New Roman"/>
          <w:lang w:val="bg-BG"/>
        </w:rPr>
        <w:t>, историк и фотограф Франц Рох (1890–1965) и кубинския</w:t>
      </w:r>
      <w:r w:rsidR="006A3F4A">
        <w:rPr>
          <w:rFonts w:ascii="Times New Roman" w:hAnsi="Times New Roman" w:cs="Times New Roman"/>
          <w:lang w:val="bg-BG"/>
        </w:rPr>
        <w:t>т</w:t>
      </w:r>
      <w:r w:rsidR="00C84AC8" w:rsidRPr="0033433D">
        <w:rPr>
          <w:rFonts w:ascii="Times New Roman" w:hAnsi="Times New Roman" w:cs="Times New Roman"/>
          <w:lang w:val="bg-BG"/>
        </w:rPr>
        <w:t xml:space="preserve"> писател, есеист и музикиколог Алехо Карпентиер (1904-1980). Въпреки различните им теоретически и критически перспективи, Рох и Карпентиер „споделят общото убеждение, че магическият реализъм определя позиция на повторно преразглеждане на жанровите практики и средствата, които са били в сила във времето, когато всеки от тях е живял</w:t>
      </w:r>
      <w:r w:rsidR="00C84AC8" w:rsidRPr="0033433D">
        <w:rPr>
          <w:rFonts w:ascii="Times New Roman" w:hAnsi="Times New Roman" w:cs="Times New Roman"/>
        </w:rPr>
        <w:t xml:space="preserve">; </w:t>
      </w:r>
      <w:r w:rsidR="00C84AC8" w:rsidRPr="0033433D">
        <w:rPr>
          <w:rFonts w:ascii="Times New Roman" w:hAnsi="Times New Roman" w:cs="Times New Roman"/>
          <w:lang w:val="bg-BG"/>
        </w:rPr>
        <w:t xml:space="preserve">всеки от двамата </w:t>
      </w:r>
      <w:r>
        <w:rPr>
          <w:rFonts w:ascii="Times New Roman" w:hAnsi="Times New Roman" w:cs="Times New Roman"/>
          <w:lang w:val="bg-BG"/>
        </w:rPr>
        <w:t>из</w:t>
      </w:r>
      <w:r w:rsidR="00C84AC8" w:rsidRPr="0033433D">
        <w:rPr>
          <w:rFonts w:ascii="Times New Roman" w:hAnsi="Times New Roman" w:cs="Times New Roman"/>
          <w:lang w:val="bg-BG"/>
        </w:rPr>
        <w:t>ползва концепта, за да каже какво откри</w:t>
      </w:r>
      <w:r>
        <w:rPr>
          <w:rFonts w:ascii="Times New Roman" w:hAnsi="Times New Roman" w:cs="Times New Roman"/>
          <w:lang w:val="bg-BG"/>
        </w:rPr>
        <w:t>в</w:t>
      </w:r>
      <w:r w:rsidR="00C84AC8" w:rsidRPr="0033433D">
        <w:rPr>
          <w:rFonts w:ascii="Times New Roman" w:hAnsi="Times New Roman" w:cs="Times New Roman"/>
          <w:lang w:val="bg-BG"/>
        </w:rPr>
        <w:t xml:space="preserve">а като антидот срещу съществуващите </w:t>
      </w:r>
      <w:r w:rsidR="006A3F4A">
        <w:rPr>
          <w:rFonts w:ascii="Times New Roman" w:hAnsi="Times New Roman" w:cs="Times New Roman"/>
          <w:lang w:val="bg-BG"/>
        </w:rPr>
        <w:t xml:space="preserve">вече </w:t>
      </w:r>
      <w:r w:rsidR="00C84AC8" w:rsidRPr="0033433D">
        <w:rPr>
          <w:rFonts w:ascii="Times New Roman" w:hAnsi="Times New Roman" w:cs="Times New Roman"/>
          <w:lang w:val="bg-BG"/>
        </w:rPr>
        <w:t xml:space="preserve">изчерпани форми на изразяване“ </w:t>
      </w:r>
      <w:r w:rsidR="00C84AC8" w:rsidRPr="0033433D">
        <w:rPr>
          <w:rFonts w:ascii="Times New Roman" w:hAnsi="Times New Roman" w:cs="Times New Roman"/>
        </w:rPr>
        <w:t>(Zamora &amp; Faris 1995: 7</w:t>
      </w:r>
      <w:r w:rsidR="00C84AC8" w:rsidRPr="0033433D">
        <w:rPr>
          <w:rFonts w:ascii="Times New Roman" w:hAnsi="Times New Roman" w:cs="Times New Roman"/>
          <w:lang w:val="bg-BG"/>
        </w:rPr>
        <w:t>, прев. мой</w:t>
      </w:r>
      <w:r w:rsidR="00C84AC8" w:rsidRPr="0033433D">
        <w:rPr>
          <w:rFonts w:ascii="Times New Roman" w:hAnsi="Times New Roman" w:cs="Times New Roman"/>
        </w:rPr>
        <w:t>)</w:t>
      </w:r>
      <w:r w:rsidR="00C84AC8" w:rsidRPr="0033433D">
        <w:rPr>
          <w:rFonts w:ascii="Times New Roman" w:hAnsi="Times New Roman" w:cs="Times New Roman"/>
          <w:lang w:val="bg-BG"/>
        </w:rPr>
        <w:t>.</w:t>
      </w:r>
    </w:p>
    <w:p w:rsidR="000519B3"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Днес мнозинството учени в об</w:t>
      </w:r>
      <w:r w:rsidR="00F333CA">
        <w:rPr>
          <w:rFonts w:ascii="Times New Roman" w:hAnsi="Times New Roman" w:cs="Times New Roman"/>
          <w:lang w:val="bg-BG"/>
        </w:rPr>
        <w:t>л</w:t>
      </w:r>
      <w:r w:rsidRPr="0033433D">
        <w:rPr>
          <w:rFonts w:ascii="Times New Roman" w:hAnsi="Times New Roman" w:cs="Times New Roman"/>
          <w:lang w:val="bg-BG"/>
        </w:rPr>
        <w:t xml:space="preserve">астта на магическия реализъм, между които Замора и Фарис, Амарил Чанади и Сеймур Ментон са стигнали до консенсус, че </w:t>
      </w:r>
      <w:r w:rsidR="00F333CA">
        <w:rPr>
          <w:rFonts w:ascii="Times New Roman" w:hAnsi="Times New Roman" w:cs="Times New Roman"/>
          <w:lang w:val="bg-BG"/>
        </w:rPr>
        <w:t>най-</w:t>
      </w:r>
      <w:r w:rsidRPr="0033433D">
        <w:rPr>
          <w:rFonts w:ascii="Times New Roman" w:hAnsi="Times New Roman" w:cs="Times New Roman"/>
          <w:lang w:val="bg-BG"/>
        </w:rPr>
        <w:t xml:space="preserve">първият от термините, приложими към жанра, </w:t>
      </w:r>
      <w:r w:rsidRPr="0033433D">
        <w:rPr>
          <w:rFonts w:ascii="Times New Roman" w:hAnsi="Times New Roman" w:cs="Times New Roman"/>
          <w:i/>
        </w:rPr>
        <w:t>Magischer Realismus</w:t>
      </w:r>
      <w:r w:rsidRPr="0033433D">
        <w:rPr>
          <w:rFonts w:ascii="Times New Roman" w:hAnsi="Times New Roman" w:cs="Times New Roman"/>
          <w:lang w:val="bg-BG"/>
        </w:rPr>
        <w:t>, е въведен от Франц Рох като алтернатива на експресиониз</w:t>
      </w:r>
      <w:r w:rsidR="000519B3">
        <w:rPr>
          <w:rFonts w:ascii="Times New Roman" w:hAnsi="Times New Roman" w:cs="Times New Roman"/>
          <w:lang w:val="bg-BG"/>
        </w:rPr>
        <w:t>ма</w:t>
      </w:r>
      <w:r w:rsidRPr="0033433D">
        <w:rPr>
          <w:rFonts w:ascii="Times New Roman" w:hAnsi="Times New Roman" w:cs="Times New Roman"/>
          <w:lang w:val="bg-BG"/>
        </w:rPr>
        <w:t xml:space="preserve"> по време на Ваймарската република. През 1925 г. в книгата си </w:t>
      </w:r>
      <w:r w:rsidRPr="0033433D">
        <w:rPr>
          <w:rFonts w:ascii="Times New Roman" w:hAnsi="Times New Roman" w:cs="Times New Roman"/>
          <w:i/>
        </w:rPr>
        <w:t>Nach Expressionismus:</w:t>
      </w:r>
      <w:r w:rsidR="00F53933">
        <w:rPr>
          <w:rFonts w:ascii="Times New Roman" w:hAnsi="Times New Roman" w:cs="Times New Roman"/>
          <w:i/>
          <w:lang w:val="bg-BG"/>
        </w:rPr>
        <w:t xml:space="preserve"> </w:t>
      </w:r>
      <w:r w:rsidRPr="0033433D">
        <w:rPr>
          <w:rFonts w:ascii="Times New Roman" w:hAnsi="Times New Roman" w:cs="Times New Roman"/>
          <w:i/>
        </w:rPr>
        <w:t xml:space="preserve">Magischer Realismus: Probleme der neuesten europäischen Malerei </w:t>
      </w:r>
      <w:r w:rsidRPr="0033433D">
        <w:rPr>
          <w:rFonts w:ascii="Times New Roman" w:hAnsi="Times New Roman" w:cs="Times New Roman"/>
        </w:rPr>
        <w:t>(</w:t>
      </w:r>
      <w:r w:rsidRPr="0033433D">
        <w:rPr>
          <w:rFonts w:ascii="Times New Roman" w:hAnsi="Times New Roman" w:cs="Times New Roman"/>
          <w:lang w:val="bg-BG"/>
        </w:rPr>
        <w:t>„След експресионизма: Магически реализъм: Проблеми на най-новата европейска живопис“</w:t>
      </w:r>
      <w:r w:rsidRPr="0033433D">
        <w:rPr>
          <w:rFonts w:ascii="Times New Roman" w:hAnsi="Times New Roman" w:cs="Times New Roman"/>
        </w:rPr>
        <w:t>)</w:t>
      </w:r>
      <w:r w:rsidR="000519B3">
        <w:rPr>
          <w:rFonts w:ascii="Times New Roman" w:hAnsi="Times New Roman" w:cs="Times New Roman"/>
          <w:lang w:val="bg-BG"/>
        </w:rPr>
        <w:t>.</w:t>
      </w:r>
      <w:r w:rsidRPr="0033433D">
        <w:rPr>
          <w:rFonts w:ascii="Times New Roman" w:hAnsi="Times New Roman" w:cs="Times New Roman"/>
          <w:lang w:val="bg-BG"/>
        </w:rPr>
        <w:t xml:space="preserve"> </w:t>
      </w:r>
      <w:r w:rsidR="000519B3">
        <w:rPr>
          <w:rFonts w:ascii="Times New Roman" w:hAnsi="Times New Roman" w:cs="Times New Roman"/>
          <w:lang w:val="bg-BG"/>
        </w:rPr>
        <w:t>О</w:t>
      </w:r>
      <w:r w:rsidRPr="0033433D">
        <w:rPr>
          <w:rFonts w:ascii="Times New Roman" w:hAnsi="Times New Roman" w:cs="Times New Roman"/>
          <w:lang w:val="bg-BG"/>
        </w:rPr>
        <w:t xml:space="preserve">бсъждайки </w:t>
      </w:r>
      <w:r w:rsidR="00834BE0">
        <w:rPr>
          <w:rFonts w:ascii="Times New Roman" w:hAnsi="Times New Roman" w:cs="Times New Roman"/>
          <w:lang w:val="bg-BG"/>
        </w:rPr>
        <w:t>позицията</w:t>
      </w:r>
      <w:r w:rsidR="00834BE0" w:rsidRPr="0033433D">
        <w:rPr>
          <w:rFonts w:ascii="Times New Roman" w:hAnsi="Times New Roman" w:cs="Times New Roman"/>
          <w:lang w:val="bg-BG"/>
        </w:rPr>
        <w:t xml:space="preserve"> </w:t>
      </w:r>
      <w:r w:rsidRPr="0033433D">
        <w:rPr>
          <w:rFonts w:ascii="Times New Roman" w:hAnsi="Times New Roman" w:cs="Times New Roman"/>
          <w:lang w:val="bg-BG"/>
        </w:rPr>
        <w:t>на обекта в пост-експресионист</w:t>
      </w:r>
      <w:r w:rsidR="00834BE0">
        <w:rPr>
          <w:rFonts w:ascii="Times New Roman" w:hAnsi="Times New Roman" w:cs="Times New Roman"/>
          <w:lang w:val="bg-BG"/>
        </w:rPr>
        <w:t>ичн</w:t>
      </w:r>
      <w:r w:rsidRPr="0033433D">
        <w:rPr>
          <w:rFonts w:ascii="Times New Roman" w:hAnsi="Times New Roman" w:cs="Times New Roman"/>
          <w:lang w:val="bg-BG"/>
        </w:rPr>
        <w:t xml:space="preserve">ата живопис в Европа през 1920-те, </w:t>
      </w:r>
      <w:r w:rsidR="000519B3" w:rsidRPr="0033433D">
        <w:rPr>
          <w:rFonts w:ascii="Times New Roman" w:hAnsi="Times New Roman" w:cs="Times New Roman"/>
          <w:lang w:val="bg-BG"/>
        </w:rPr>
        <w:t>Рох</w:t>
      </w:r>
      <w:r w:rsidR="000519B3">
        <w:rPr>
          <w:rFonts w:ascii="Times New Roman" w:hAnsi="Times New Roman" w:cs="Times New Roman"/>
          <w:lang w:val="bg-BG"/>
        </w:rPr>
        <w:t xml:space="preserve"> </w:t>
      </w:r>
      <w:r w:rsidRPr="0033433D">
        <w:rPr>
          <w:rFonts w:ascii="Times New Roman" w:hAnsi="Times New Roman" w:cs="Times New Roman"/>
          <w:lang w:val="bg-BG"/>
        </w:rPr>
        <w:t xml:space="preserve">се фокусира върху един нов стил в изобразяването, чието развитие той проследява по времето </w:t>
      </w:r>
      <w:r w:rsidR="00F333CA">
        <w:rPr>
          <w:rFonts w:ascii="Times New Roman" w:hAnsi="Times New Roman" w:cs="Times New Roman"/>
          <w:lang w:val="bg-BG"/>
        </w:rPr>
        <w:t xml:space="preserve">на </w:t>
      </w:r>
      <w:r w:rsidRPr="0033433D">
        <w:rPr>
          <w:rFonts w:ascii="Times New Roman" w:hAnsi="Times New Roman" w:cs="Times New Roman"/>
          <w:lang w:val="bg-BG"/>
        </w:rPr>
        <w:t xml:space="preserve">Ваймарската република – стил, който се опитва да улови </w:t>
      </w:r>
      <w:r w:rsidR="00834BE0">
        <w:rPr>
          <w:rFonts w:ascii="Times New Roman" w:hAnsi="Times New Roman" w:cs="Times New Roman"/>
          <w:lang w:val="bg-BG"/>
        </w:rPr>
        <w:t xml:space="preserve">странното, загадъчното, </w:t>
      </w:r>
      <w:r w:rsidR="00F53933">
        <w:rPr>
          <w:rFonts w:ascii="Times New Roman" w:hAnsi="Times New Roman" w:cs="Times New Roman"/>
          <w:lang w:val="bg-BG"/>
        </w:rPr>
        <w:t>необичайното</w:t>
      </w:r>
      <w:r w:rsidR="00F53933" w:rsidRPr="0033433D">
        <w:rPr>
          <w:rFonts w:ascii="Times New Roman" w:hAnsi="Times New Roman" w:cs="Times New Roman"/>
          <w:lang w:val="bg-BG"/>
        </w:rPr>
        <w:t xml:space="preserve"> </w:t>
      </w:r>
      <w:r w:rsidRPr="0033433D">
        <w:rPr>
          <w:rFonts w:ascii="Times New Roman" w:hAnsi="Times New Roman" w:cs="Times New Roman"/>
          <w:lang w:val="bg-BG"/>
        </w:rPr>
        <w:t xml:space="preserve">в материята зад фасадата на ежедневната </w:t>
      </w:r>
      <w:r w:rsidR="000519B3">
        <w:rPr>
          <w:rFonts w:ascii="Times New Roman" w:hAnsi="Times New Roman" w:cs="Times New Roman"/>
          <w:lang w:val="bg-BG"/>
        </w:rPr>
        <w:t>действителност</w:t>
      </w:r>
      <w:r w:rsidRPr="0033433D">
        <w:rPr>
          <w:rFonts w:ascii="Times New Roman" w:hAnsi="Times New Roman" w:cs="Times New Roman"/>
          <w:lang w:val="bg-BG"/>
        </w:rPr>
        <w:t xml:space="preserve">. Чрез новия термин, който Рох </w:t>
      </w:r>
      <w:r w:rsidR="00834BE0">
        <w:rPr>
          <w:rFonts w:ascii="Times New Roman" w:hAnsi="Times New Roman" w:cs="Times New Roman"/>
          <w:lang w:val="bg-BG"/>
        </w:rPr>
        <w:t>издига</w:t>
      </w:r>
      <w:r w:rsidR="00834BE0" w:rsidRPr="0033433D">
        <w:rPr>
          <w:rFonts w:ascii="Times New Roman" w:hAnsi="Times New Roman" w:cs="Times New Roman"/>
          <w:lang w:val="bg-BG"/>
        </w:rPr>
        <w:t xml:space="preserve"> </w:t>
      </w:r>
      <w:r w:rsidRPr="0033433D">
        <w:rPr>
          <w:rFonts w:ascii="Times New Roman" w:hAnsi="Times New Roman" w:cs="Times New Roman"/>
          <w:lang w:val="bg-BG"/>
        </w:rPr>
        <w:t xml:space="preserve">като реакция срещу експресионизма, той има за цел да извлече </w:t>
      </w:r>
      <w:r w:rsidR="00834BE0">
        <w:rPr>
          <w:rFonts w:ascii="Times New Roman" w:hAnsi="Times New Roman" w:cs="Times New Roman"/>
          <w:lang w:val="bg-BG"/>
        </w:rPr>
        <w:t xml:space="preserve">усещането за </w:t>
      </w:r>
      <w:r w:rsidRPr="0033433D">
        <w:rPr>
          <w:rFonts w:ascii="Times New Roman" w:hAnsi="Times New Roman" w:cs="Times New Roman"/>
          <w:lang w:val="bg-BG"/>
        </w:rPr>
        <w:t>магическо</w:t>
      </w:r>
      <w:r w:rsidR="000519B3">
        <w:rPr>
          <w:rFonts w:ascii="Times New Roman" w:hAnsi="Times New Roman" w:cs="Times New Roman"/>
          <w:lang w:val="bg-BG"/>
        </w:rPr>
        <w:t>то</w:t>
      </w:r>
      <w:r w:rsidRPr="0033433D">
        <w:rPr>
          <w:rFonts w:ascii="Times New Roman" w:hAnsi="Times New Roman" w:cs="Times New Roman"/>
          <w:lang w:val="bg-BG"/>
        </w:rPr>
        <w:t xml:space="preserve"> от обикновения свят, </w:t>
      </w:r>
      <w:r w:rsidR="00834BE0">
        <w:rPr>
          <w:rFonts w:ascii="Times New Roman" w:hAnsi="Times New Roman" w:cs="Times New Roman"/>
          <w:lang w:val="bg-BG"/>
        </w:rPr>
        <w:t>да накара художника и зрителя</w:t>
      </w:r>
      <w:r w:rsidRPr="0033433D">
        <w:rPr>
          <w:rFonts w:ascii="Times New Roman" w:hAnsi="Times New Roman" w:cs="Times New Roman"/>
          <w:lang w:val="bg-BG"/>
        </w:rPr>
        <w:t xml:space="preserve"> да вид</w:t>
      </w:r>
      <w:r w:rsidR="00834BE0">
        <w:rPr>
          <w:rFonts w:ascii="Times New Roman" w:hAnsi="Times New Roman" w:cs="Times New Roman"/>
          <w:lang w:val="bg-BG"/>
        </w:rPr>
        <w:t>ят</w:t>
      </w:r>
      <w:r w:rsidRPr="0033433D">
        <w:rPr>
          <w:rFonts w:ascii="Times New Roman" w:hAnsi="Times New Roman" w:cs="Times New Roman"/>
          <w:lang w:val="bg-BG"/>
        </w:rPr>
        <w:t xml:space="preserve"> предметите по нов начин, който ги превръща в странни и фантастични. Този алтернативен поглед към баналната реалност, размиващ границите между въображението и външн</w:t>
      </w:r>
      <w:r w:rsidR="000519B3">
        <w:rPr>
          <w:rFonts w:ascii="Times New Roman" w:hAnsi="Times New Roman" w:cs="Times New Roman"/>
          <w:lang w:val="bg-BG"/>
        </w:rPr>
        <w:t>ия</w:t>
      </w:r>
      <w:r w:rsidRPr="0033433D">
        <w:rPr>
          <w:rFonts w:ascii="Times New Roman" w:hAnsi="Times New Roman" w:cs="Times New Roman"/>
          <w:lang w:val="bg-BG"/>
        </w:rPr>
        <w:t xml:space="preserve"> свят, е ключов също </w:t>
      </w:r>
      <w:r w:rsidR="00F333CA">
        <w:rPr>
          <w:rFonts w:ascii="Times New Roman" w:hAnsi="Times New Roman" w:cs="Times New Roman"/>
          <w:lang w:val="bg-BG"/>
        </w:rPr>
        <w:t xml:space="preserve">и </w:t>
      </w:r>
      <w:r w:rsidRPr="0033433D">
        <w:rPr>
          <w:rFonts w:ascii="Times New Roman" w:hAnsi="Times New Roman" w:cs="Times New Roman"/>
          <w:lang w:val="bg-BG"/>
        </w:rPr>
        <w:t xml:space="preserve">за сюрреалистите, които търсят начини да изразят подсъзнанието. В действителност, Рох по това време е бил запознат с влиянията на психоаналитичните теории на Фройд и Юнг върху сюрреалистите и </w:t>
      </w:r>
      <w:r w:rsidR="00F333CA">
        <w:rPr>
          <w:rFonts w:ascii="Times New Roman" w:hAnsi="Times New Roman" w:cs="Times New Roman"/>
          <w:lang w:val="bg-BG"/>
        </w:rPr>
        <w:t>е вярвал, че може да</w:t>
      </w:r>
      <w:r w:rsidRPr="0033433D">
        <w:rPr>
          <w:rFonts w:ascii="Times New Roman" w:hAnsi="Times New Roman" w:cs="Times New Roman"/>
          <w:lang w:val="bg-BG"/>
        </w:rPr>
        <w:t xml:space="preserve"> окуражи художника да въплъти всичките тези идеи за сложния вътрешен </w:t>
      </w:r>
      <w:r w:rsidR="00834BE0">
        <w:rPr>
          <w:rFonts w:ascii="Times New Roman" w:hAnsi="Times New Roman" w:cs="Times New Roman"/>
          <w:lang w:val="bg-BG"/>
        </w:rPr>
        <w:t>свят</w:t>
      </w:r>
      <w:r w:rsidR="00834BE0" w:rsidRPr="0033433D">
        <w:rPr>
          <w:rFonts w:ascii="Times New Roman" w:hAnsi="Times New Roman" w:cs="Times New Roman"/>
          <w:lang w:val="bg-BG"/>
        </w:rPr>
        <w:t xml:space="preserve"> </w:t>
      </w:r>
      <w:r w:rsidRPr="0033433D">
        <w:rPr>
          <w:rFonts w:ascii="Times New Roman" w:hAnsi="Times New Roman" w:cs="Times New Roman"/>
          <w:lang w:val="bg-BG"/>
        </w:rPr>
        <w:t xml:space="preserve">на човека </w:t>
      </w:r>
      <w:r w:rsidR="00F333CA">
        <w:rPr>
          <w:rFonts w:ascii="Times New Roman" w:hAnsi="Times New Roman" w:cs="Times New Roman"/>
          <w:lang w:val="bg-BG"/>
        </w:rPr>
        <w:t>при</w:t>
      </w:r>
      <w:r w:rsidRPr="0033433D">
        <w:rPr>
          <w:rFonts w:ascii="Times New Roman" w:hAnsi="Times New Roman" w:cs="Times New Roman"/>
          <w:lang w:val="bg-BG"/>
        </w:rPr>
        <w:t xml:space="preserve"> представянето на обектите</w:t>
      </w:r>
      <w:r w:rsidR="006B4FA6">
        <w:rPr>
          <w:rFonts w:ascii="Times New Roman" w:hAnsi="Times New Roman" w:cs="Times New Roman"/>
          <w:lang w:val="bg-BG"/>
        </w:rPr>
        <w:t xml:space="preserve"> от материалния свят</w:t>
      </w:r>
      <w:r w:rsidR="00722E87">
        <w:rPr>
          <w:rFonts w:ascii="Times New Roman" w:hAnsi="Times New Roman" w:cs="Times New Roman"/>
          <w:lang w:val="bg-BG"/>
        </w:rPr>
        <w:t xml:space="preserve"> в живописта</w:t>
      </w:r>
      <w:r w:rsidRPr="0033433D">
        <w:rPr>
          <w:rFonts w:ascii="Times New Roman" w:hAnsi="Times New Roman" w:cs="Times New Roman"/>
          <w:lang w:val="bg-BG"/>
        </w:rPr>
        <w:t>. Рох  предвижда за своята нова естети</w:t>
      </w:r>
      <w:r w:rsidR="00834BE0">
        <w:rPr>
          <w:rFonts w:ascii="Times New Roman" w:hAnsi="Times New Roman" w:cs="Times New Roman"/>
          <w:lang w:val="bg-BG"/>
        </w:rPr>
        <w:t xml:space="preserve">ка </w:t>
      </w:r>
      <w:r w:rsidRPr="0033433D">
        <w:rPr>
          <w:rFonts w:ascii="Times New Roman" w:hAnsi="Times New Roman" w:cs="Times New Roman"/>
          <w:lang w:val="bg-BG"/>
        </w:rPr>
        <w:t>ул</w:t>
      </w:r>
      <w:r w:rsidR="000519B3">
        <w:rPr>
          <w:rFonts w:ascii="Times New Roman" w:hAnsi="Times New Roman" w:cs="Times New Roman"/>
          <w:lang w:val="bg-BG"/>
        </w:rPr>
        <w:t>а</w:t>
      </w:r>
      <w:r w:rsidRPr="0033433D">
        <w:rPr>
          <w:rFonts w:ascii="Times New Roman" w:hAnsi="Times New Roman" w:cs="Times New Roman"/>
          <w:lang w:val="bg-BG"/>
        </w:rPr>
        <w:t>в</w:t>
      </w:r>
      <w:r w:rsidR="000519B3">
        <w:rPr>
          <w:rFonts w:ascii="Times New Roman" w:hAnsi="Times New Roman" w:cs="Times New Roman"/>
          <w:lang w:val="bg-BG"/>
        </w:rPr>
        <w:t>янето на</w:t>
      </w:r>
      <w:r w:rsidRPr="0033433D">
        <w:rPr>
          <w:rFonts w:ascii="Times New Roman" w:hAnsi="Times New Roman" w:cs="Times New Roman"/>
          <w:lang w:val="bg-BG"/>
        </w:rPr>
        <w:t xml:space="preserve"> мистериите на човешкия микрокосмос, правейки ги осезаеми при близкото наблюдение на обектите. </w:t>
      </w:r>
      <w:r w:rsidR="000519B3">
        <w:rPr>
          <w:rFonts w:ascii="Times New Roman" w:hAnsi="Times New Roman" w:cs="Times New Roman"/>
          <w:lang w:val="bg-BG"/>
        </w:rPr>
        <w:t>В</w:t>
      </w:r>
      <w:r w:rsidRPr="0033433D">
        <w:rPr>
          <w:rFonts w:ascii="Times New Roman" w:hAnsi="Times New Roman" w:cs="Times New Roman"/>
          <w:lang w:val="bg-BG"/>
        </w:rPr>
        <w:t>изия</w:t>
      </w:r>
      <w:r w:rsidR="000519B3">
        <w:rPr>
          <w:rFonts w:ascii="Times New Roman" w:hAnsi="Times New Roman" w:cs="Times New Roman"/>
          <w:lang w:val="bg-BG"/>
        </w:rPr>
        <w:t>та на Франц Рох</w:t>
      </w:r>
      <w:r w:rsidRPr="0033433D">
        <w:rPr>
          <w:rFonts w:ascii="Times New Roman" w:hAnsi="Times New Roman" w:cs="Times New Roman"/>
          <w:lang w:val="bg-BG"/>
        </w:rPr>
        <w:t xml:space="preserve"> в голяма степен се доближава до </w:t>
      </w:r>
      <w:r w:rsidR="000519B3">
        <w:rPr>
          <w:rFonts w:ascii="Times New Roman" w:hAnsi="Times New Roman" w:cs="Times New Roman"/>
          <w:lang w:val="bg-BG"/>
        </w:rPr>
        <w:t>поетичното</w:t>
      </w:r>
      <w:r w:rsidR="000519B3" w:rsidRPr="0033433D">
        <w:rPr>
          <w:rFonts w:ascii="Times New Roman" w:hAnsi="Times New Roman" w:cs="Times New Roman"/>
          <w:lang w:val="bg-BG"/>
        </w:rPr>
        <w:t xml:space="preserve"> </w:t>
      </w:r>
      <w:r w:rsidRPr="0033433D">
        <w:rPr>
          <w:rFonts w:ascii="Times New Roman" w:hAnsi="Times New Roman" w:cs="Times New Roman"/>
          <w:lang w:val="bg-BG"/>
        </w:rPr>
        <w:t xml:space="preserve">отношение на сюрреалистите към реалността, според което поетът </w:t>
      </w:r>
      <w:r w:rsidR="000519B3">
        <w:rPr>
          <w:rFonts w:ascii="Times New Roman" w:hAnsi="Times New Roman" w:cs="Times New Roman"/>
          <w:lang w:val="bg-BG"/>
        </w:rPr>
        <w:t xml:space="preserve">или художникът </w:t>
      </w:r>
      <w:r w:rsidRPr="0033433D">
        <w:rPr>
          <w:rFonts w:ascii="Times New Roman" w:hAnsi="Times New Roman" w:cs="Times New Roman"/>
          <w:lang w:val="bg-BG"/>
        </w:rPr>
        <w:t xml:space="preserve">вижда кореспонденциите между видимото и невидимото по интуитивен начин. </w:t>
      </w: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Концептът на Франц Рох за магическия реализъм в живописта на </w:t>
      </w:r>
      <w:r w:rsidRPr="0033433D">
        <w:rPr>
          <w:rFonts w:ascii="Times New Roman" w:hAnsi="Times New Roman" w:cs="Times New Roman"/>
        </w:rPr>
        <w:t xml:space="preserve">XX </w:t>
      </w:r>
      <w:r w:rsidRPr="0033433D">
        <w:rPr>
          <w:rFonts w:ascii="Times New Roman" w:hAnsi="Times New Roman" w:cs="Times New Roman"/>
          <w:lang w:val="bg-BG"/>
        </w:rPr>
        <w:t>век и сюрреализмът често пъти са обърквани поради това, че и двете явления изследват алогичните и нереалистичните аспекти на човеш</w:t>
      </w:r>
      <w:r w:rsidR="000519B3">
        <w:rPr>
          <w:rFonts w:ascii="Times New Roman" w:hAnsi="Times New Roman" w:cs="Times New Roman"/>
          <w:lang w:val="bg-BG"/>
        </w:rPr>
        <w:t>к</w:t>
      </w:r>
      <w:r w:rsidRPr="0033433D">
        <w:rPr>
          <w:rFonts w:ascii="Times New Roman" w:hAnsi="Times New Roman" w:cs="Times New Roman"/>
          <w:lang w:val="bg-BG"/>
        </w:rPr>
        <w:t xml:space="preserve">ия опит. </w:t>
      </w:r>
      <w:r w:rsidRPr="0033433D">
        <w:rPr>
          <w:rFonts w:ascii="Times New Roman" w:hAnsi="Times New Roman" w:cs="Times New Roman"/>
          <w:lang w:val="bg-BG"/>
        </w:rPr>
        <w:lastRenderedPageBreak/>
        <w:t xml:space="preserve">Голяма част от това объркване, пояснява Меги Ан Бауърс, се дължи на факта, че магическият реализъм </w:t>
      </w:r>
      <w:r w:rsidR="00F333CA">
        <w:rPr>
          <w:rFonts w:ascii="Times New Roman" w:hAnsi="Times New Roman" w:cs="Times New Roman"/>
          <w:lang w:val="bg-BG"/>
        </w:rPr>
        <w:t xml:space="preserve">на Франц Рох </w:t>
      </w:r>
      <w:r w:rsidRPr="0033433D">
        <w:rPr>
          <w:rFonts w:ascii="Times New Roman" w:hAnsi="Times New Roman" w:cs="Times New Roman"/>
          <w:lang w:val="bg-BG"/>
        </w:rPr>
        <w:t xml:space="preserve">се развива заедно с и е съвременен на сюрреализма, който се радва на по-голям успех и получава по-широко разпространение. Бауърс признава, че са налице значителни сходства между двете </w:t>
      </w:r>
      <w:r w:rsidR="00F333CA">
        <w:rPr>
          <w:rFonts w:ascii="Times New Roman" w:hAnsi="Times New Roman" w:cs="Times New Roman"/>
          <w:lang w:val="bg-BG"/>
        </w:rPr>
        <w:t>течения</w:t>
      </w:r>
      <w:r w:rsidRPr="0033433D">
        <w:rPr>
          <w:rFonts w:ascii="Times New Roman" w:hAnsi="Times New Roman" w:cs="Times New Roman"/>
          <w:lang w:val="bg-BG"/>
        </w:rPr>
        <w:t xml:space="preserve">, като например желанието да се представят скритите аспекти </w:t>
      </w:r>
      <w:r w:rsidRPr="00F4069B">
        <w:rPr>
          <w:rFonts w:ascii="Times New Roman" w:hAnsi="Times New Roman" w:cs="Times New Roman"/>
          <w:lang w:val="bg-BG"/>
        </w:rPr>
        <w:t xml:space="preserve">на </w:t>
      </w:r>
      <w:r w:rsidR="00722E87" w:rsidRPr="00F4069B">
        <w:rPr>
          <w:rFonts w:ascii="Times New Roman" w:hAnsi="Times New Roman" w:cs="Times New Roman"/>
          <w:lang w:val="bg-BG"/>
        </w:rPr>
        <w:t>вътрешния живот</w:t>
      </w:r>
      <w:r w:rsidRPr="0033433D">
        <w:rPr>
          <w:rFonts w:ascii="Times New Roman" w:hAnsi="Times New Roman" w:cs="Times New Roman"/>
          <w:lang w:val="bg-BG"/>
        </w:rPr>
        <w:t xml:space="preserve"> в изкуството, да се намери нов</w:t>
      </w:r>
      <w:r w:rsidR="00722E87">
        <w:rPr>
          <w:rFonts w:ascii="Times New Roman" w:hAnsi="Times New Roman" w:cs="Times New Roman"/>
          <w:lang w:val="bg-BG"/>
        </w:rPr>
        <w:t>о</w:t>
      </w:r>
      <w:r w:rsidRPr="0033433D">
        <w:rPr>
          <w:rFonts w:ascii="Times New Roman" w:hAnsi="Times New Roman" w:cs="Times New Roman"/>
          <w:lang w:val="bg-BG"/>
        </w:rPr>
        <w:t xml:space="preserve"> </w:t>
      </w:r>
      <w:r w:rsidR="00722E87">
        <w:rPr>
          <w:rFonts w:ascii="Times New Roman" w:hAnsi="Times New Roman" w:cs="Times New Roman"/>
          <w:lang w:val="bg-BG"/>
        </w:rPr>
        <w:t>решение</w:t>
      </w:r>
      <w:r w:rsidR="00722E87" w:rsidRPr="0033433D">
        <w:rPr>
          <w:rFonts w:ascii="Times New Roman" w:hAnsi="Times New Roman" w:cs="Times New Roman"/>
          <w:lang w:val="bg-BG"/>
        </w:rPr>
        <w:t xml:space="preserve"> </w:t>
      </w:r>
      <w:r w:rsidR="00722E87">
        <w:rPr>
          <w:rFonts w:ascii="Times New Roman" w:hAnsi="Times New Roman" w:cs="Times New Roman"/>
          <w:lang w:val="bg-BG"/>
        </w:rPr>
        <w:t>за човека и неговия свят</w:t>
      </w:r>
      <w:r w:rsidRPr="0033433D">
        <w:rPr>
          <w:rFonts w:ascii="Times New Roman" w:hAnsi="Times New Roman" w:cs="Times New Roman"/>
          <w:lang w:val="bg-BG"/>
        </w:rPr>
        <w:t xml:space="preserve"> след войната, да се хармонизират </w:t>
      </w:r>
      <w:r w:rsidR="00722E87">
        <w:rPr>
          <w:rFonts w:ascii="Times New Roman" w:hAnsi="Times New Roman" w:cs="Times New Roman"/>
          <w:lang w:val="bg-BG"/>
        </w:rPr>
        <w:t xml:space="preserve">протворечията и </w:t>
      </w:r>
      <w:r w:rsidRPr="0033433D">
        <w:rPr>
          <w:rFonts w:ascii="Times New Roman" w:hAnsi="Times New Roman" w:cs="Times New Roman"/>
          <w:lang w:val="bg-BG"/>
        </w:rPr>
        <w:t xml:space="preserve">парадоксите. Бауърс също така подчертава факта, че на по-късен етап, когато магическият реализъм се </w:t>
      </w:r>
      <w:r w:rsidR="00722E87">
        <w:rPr>
          <w:rFonts w:ascii="Times New Roman" w:hAnsi="Times New Roman" w:cs="Times New Roman"/>
          <w:lang w:val="bg-BG"/>
        </w:rPr>
        <w:t>развива</w:t>
      </w:r>
      <w:r w:rsidRPr="0033433D">
        <w:rPr>
          <w:rFonts w:ascii="Times New Roman" w:hAnsi="Times New Roman" w:cs="Times New Roman"/>
          <w:lang w:val="bg-BG"/>
        </w:rPr>
        <w:t xml:space="preserve"> в Латинска Америка, магически</w:t>
      </w:r>
      <w:r w:rsidR="00722E87">
        <w:rPr>
          <w:rFonts w:ascii="Times New Roman" w:hAnsi="Times New Roman" w:cs="Times New Roman"/>
          <w:lang w:val="bg-BG"/>
        </w:rPr>
        <w:t>те</w:t>
      </w:r>
      <w:r w:rsidRPr="0033433D">
        <w:rPr>
          <w:rFonts w:ascii="Times New Roman" w:hAnsi="Times New Roman" w:cs="Times New Roman"/>
          <w:lang w:val="bg-BG"/>
        </w:rPr>
        <w:t xml:space="preserve"> реалисти</w:t>
      </w:r>
      <w:r w:rsidR="007147C5">
        <w:rPr>
          <w:rFonts w:ascii="Times New Roman" w:hAnsi="Times New Roman" w:cs="Times New Roman"/>
          <w:lang w:val="bg-BG"/>
        </w:rPr>
        <w:t>,</w:t>
      </w:r>
      <w:r w:rsidRPr="0033433D">
        <w:rPr>
          <w:rFonts w:ascii="Times New Roman" w:hAnsi="Times New Roman" w:cs="Times New Roman"/>
          <w:lang w:val="bg-BG"/>
        </w:rPr>
        <w:t xml:space="preserve"> и по-специално Алехо Карпентиер, който </w:t>
      </w:r>
      <w:r w:rsidR="007147C5">
        <w:rPr>
          <w:rFonts w:ascii="Times New Roman" w:hAnsi="Times New Roman" w:cs="Times New Roman"/>
          <w:lang w:val="bg-BG"/>
        </w:rPr>
        <w:t>дава своята нова дефиниция на</w:t>
      </w:r>
      <w:r w:rsidR="007147C5" w:rsidRPr="0033433D">
        <w:rPr>
          <w:rFonts w:ascii="Times New Roman" w:hAnsi="Times New Roman" w:cs="Times New Roman"/>
          <w:lang w:val="bg-BG"/>
        </w:rPr>
        <w:t xml:space="preserve"> </w:t>
      </w:r>
      <w:r w:rsidRPr="0033433D">
        <w:rPr>
          <w:rFonts w:ascii="Times New Roman" w:hAnsi="Times New Roman" w:cs="Times New Roman"/>
          <w:lang w:val="bg-BG"/>
        </w:rPr>
        <w:t xml:space="preserve">термина </w:t>
      </w:r>
      <w:r w:rsidR="007147C5">
        <w:rPr>
          <w:rFonts w:ascii="Times New Roman" w:hAnsi="Times New Roman" w:cs="Times New Roman"/>
          <w:lang w:val="bg-BG"/>
        </w:rPr>
        <w:t>от гледната точка на</w:t>
      </w:r>
      <w:r w:rsidRPr="0033433D">
        <w:rPr>
          <w:rFonts w:ascii="Times New Roman" w:hAnsi="Times New Roman" w:cs="Times New Roman"/>
          <w:lang w:val="bg-BG"/>
        </w:rPr>
        <w:t xml:space="preserve"> родна</w:t>
      </w:r>
      <w:r w:rsidR="007147C5">
        <w:rPr>
          <w:rFonts w:ascii="Times New Roman" w:hAnsi="Times New Roman" w:cs="Times New Roman"/>
          <w:lang w:val="bg-BG"/>
        </w:rPr>
        <w:t>та си латиноамериканска</w:t>
      </w:r>
      <w:r w:rsidRPr="0033433D">
        <w:rPr>
          <w:rFonts w:ascii="Times New Roman" w:hAnsi="Times New Roman" w:cs="Times New Roman"/>
          <w:lang w:val="bg-BG"/>
        </w:rPr>
        <w:t xml:space="preserve"> </w:t>
      </w:r>
      <w:r w:rsidR="007147C5">
        <w:rPr>
          <w:rFonts w:ascii="Times New Roman" w:hAnsi="Times New Roman" w:cs="Times New Roman"/>
          <w:lang w:val="bg-BG"/>
        </w:rPr>
        <w:t>действителност</w:t>
      </w:r>
      <w:r w:rsidRPr="0033433D">
        <w:rPr>
          <w:rFonts w:ascii="Times New Roman" w:hAnsi="Times New Roman" w:cs="Times New Roman"/>
          <w:lang w:val="bg-BG"/>
        </w:rPr>
        <w:t xml:space="preserve">, са „повлияни от Рох и от сюрреалистите“ </w:t>
      </w:r>
      <w:r w:rsidRPr="0033433D">
        <w:rPr>
          <w:rFonts w:ascii="Times New Roman" w:hAnsi="Times New Roman" w:cs="Times New Roman"/>
        </w:rPr>
        <w:t>(Bowers 2004: 13</w:t>
      </w:r>
      <w:r w:rsidRPr="0033433D">
        <w:rPr>
          <w:rFonts w:ascii="Times New Roman" w:hAnsi="Times New Roman" w:cs="Times New Roman"/>
          <w:lang w:val="bg-BG"/>
        </w:rPr>
        <w:t>, прев. мой</w:t>
      </w:r>
      <w:r w:rsidRPr="0033433D">
        <w:rPr>
          <w:rFonts w:ascii="Times New Roman" w:hAnsi="Times New Roman" w:cs="Times New Roman"/>
        </w:rPr>
        <w:t>)</w:t>
      </w:r>
      <w:r w:rsidRPr="0033433D">
        <w:rPr>
          <w:rFonts w:ascii="Times New Roman" w:hAnsi="Times New Roman" w:cs="Times New Roman"/>
          <w:lang w:val="bg-BG"/>
        </w:rPr>
        <w:t>.</w:t>
      </w: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През 1990-те</w:t>
      </w:r>
      <w:r w:rsidR="000079FA">
        <w:rPr>
          <w:rFonts w:ascii="Times New Roman" w:hAnsi="Times New Roman" w:cs="Times New Roman"/>
          <w:lang w:val="bg-BG"/>
        </w:rPr>
        <w:t xml:space="preserve"> </w:t>
      </w:r>
      <w:r w:rsidR="00CB707E">
        <w:rPr>
          <w:rFonts w:ascii="Times New Roman" w:hAnsi="Times New Roman" w:cs="Times New Roman"/>
          <w:lang w:val="bg-BG"/>
        </w:rPr>
        <w:t xml:space="preserve">години, с интернационализирането на магическия реализъм, </w:t>
      </w:r>
      <w:r w:rsidRPr="0033433D">
        <w:rPr>
          <w:rFonts w:ascii="Times New Roman" w:hAnsi="Times New Roman" w:cs="Times New Roman"/>
          <w:lang w:val="bg-BG"/>
        </w:rPr>
        <w:t xml:space="preserve">се появяват </w:t>
      </w:r>
      <w:r w:rsidR="007147C5">
        <w:rPr>
          <w:rFonts w:ascii="Times New Roman" w:hAnsi="Times New Roman" w:cs="Times New Roman"/>
          <w:lang w:val="bg-BG"/>
        </w:rPr>
        <w:t xml:space="preserve">множество </w:t>
      </w:r>
      <w:r w:rsidRPr="0033433D">
        <w:rPr>
          <w:rFonts w:ascii="Times New Roman" w:hAnsi="Times New Roman" w:cs="Times New Roman"/>
          <w:lang w:val="bg-BG"/>
        </w:rPr>
        <w:t xml:space="preserve">нови теории, основно под влиянието на </w:t>
      </w:r>
      <w:r w:rsidR="000079FA">
        <w:rPr>
          <w:rFonts w:ascii="Times New Roman" w:hAnsi="Times New Roman" w:cs="Times New Roman"/>
          <w:lang w:val="bg-BG"/>
        </w:rPr>
        <w:t>развиващите</w:t>
      </w:r>
      <w:r w:rsidR="000079FA" w:rsidRPr="0033433D">
        <w:rPr>
          <w:rFonts w:ascii="Times New Roman" w:hAnsi="Times New Roman" w:cs="Times New Roman"/>
          <w:lang w:val="bg-BG"/>
        </w:rPr>
        <w:t xml:space="preserve"> </w:t>
      </w:r>
      <w:r w:rsidRPr="0033433D">
        <w:rPr>
          <w:rFonts w:ascii="Times New Roman" w:hAnsi="Times New Roman" w:cs="Times New Roman"/>
          <w:lang w:val="bg-BG"/>
        </w:rPr>
        <w:t xml:space="preserve">се полета на културните и постколониалните </w:t>
      </w:r>
      <w:r w:rsidR="000079FA" w:rsidRPr="0033433D">
        <w:rPr>
          <w:rFonts w:ascii="Times New Roman" w:hAnsi="Times New Roman" w:cs="Times New Roman"/>
          <w:lang w:val="bg-BG"/>
        </w:rPr>
        <w:t>изследвания</w:t>
      </w:r>
      <w:r w:rsidRPr="0033433D">
        <w:rPr>
          <w:rFonts w:ascii="Times New Roman" w:hAnsi="Times New Roman" w:cs="Times New Roman"/>
          <w:lang w:val="bg-BG"/>
        </w:rPr>
        <w:t xml:space="preserve">. </w:t>
      </w:r>
      <w:r w:rsidR="000079FA">
        <w:rPr>
          <w:rFonts w:ascii="Times New Roman" w:hAnsi="Times New Roman" w:cs="Times New Roman"/>
          <w:lang w:val="bg-BG"/>
        </w:rPr>
        <w:t>О</w:t>
      </w:r>
      <w:r w:rsidRPr="0033433D">
        <w:rPr>
          <w:rFonts w:ascii="Times New Roman" w:hAnsi="Times New Roman" w:cs="Times New Roman"/>
          <w:lang w:val="bg-BG"/>
        </w:rPr>
        <w:t xml:space="preserve">сновната публикация в англофонския критически дискурс върху магическия реализъм е </w:t>
      </w:r>
      <w:r w:rsidR="000079FA">
        <w:rPr>
          <w:rFonts w:ascii="Times New Roman" w:hAnsi="Times New Roman" w:cs="Times New Roman"/>
          <w:lang w:val="bg-BG"/>
        </w:rPr>
        <w:t xml:space="preserve">спомената вече </w:t>
      </w:r>
      <w:r w:rsidRPr="0033433D">
        <w:rPr>
          <w:rFonts w:ascii="Times New Roman" w:hAnsi="Times New Roman" w:cs="Times New Roman"/>
          <w:lang w:val="bg-BG"/>
        </w:rPr>
        <w:t xml:space="preserve">антология на Лоис Паркинсон Замора и Уенди Фарис от 1995 г. </w:t>
      </w:r>
      <w:r w:rsidRPr="0033433D">
        <w:rPr>
          <w:rFonts w:ascii="Times New Roman" w:hAnsi="Times New Roman" w:cs="Times New Roman"/>
          <w:i/>
        </w:rPr>
        <w:t xml:space="preserve">Magical Realism: Theory, History, Community </w:t>
      </w:r>
      <w:r w:rsidRPr="0033433D">
        <w:rPr>
          <w:rFonts w:ascii="Times New Roman" w:hAnsi="Times New Roman" w:cs="Times New Roman"/>
        </w:rPr>
        <w:t>(</w:t>
      </w:r>
      <w:r w:rsidRPr="0033433D">
        <w:rPr>
          <w:rFonts w:ascii="Times New Roman" w:hAnsi="Times New Roman" w:cs="Times New Roman"/>
          <w:lang w:val="bg-BG"/>
        </w:rPr>
        <w:t>„Магическият реализъм: теория, история, общност“</w:t>
      </w:r>
      <w:r w:rsidRPr="0033433D">
        <w:rPr>
          <w:rFonts w:ascii="Times New Roman" w:hAnsi="Times New Roman" w:cs="Times New Roman"/>
        </w:rPr>
        <w:t>)</w:t>
      </w:r>
      <w:r w:rsidRPr="0033433D">
        <w:rPr>
          <w:rFonts w:ascii="Times New Roman" w:hAnsi="Times New Roman" w:cs="Times New Roman"/>
          <w:lang w:val="bg-BG"/>
        </w:rPr>
        <w:t>. Книгата за първи път разглежда магическия реализъм като международно явление, предлагайки нови преосмисляния на жанра в по-широкия контекст на посмодернизма и постколониализма. Включваща най-разнообразни теоретични подходи и критически перспективи, колекцията обединява текстове от различни географски, политически и културни контексти – от Европа през Азия, Северна и Южна Америка до Карибите, Африка и Австралия. Една от силните страни на антологията на Замора и Фарис е, че представя в паралел основополагащите текстове на магическия реализъм – на Франц Рох, Алехо Карпентиер, Анхел Флорес и Люис Леал. В антология</w:t>
      </w:r>
      <w:r w:rsidR="000079FA">
        <w:rPr>
          <w:rFonts w:ascii="Times New Roman" w:hAnsi="Times New Roman" w:cs="Times New Roman"/>
          <w:lang w:val="bg-BG"/>
        </w:rPr>
        <w:t>та</w:t>
      </w:r>
      <w:r w:rsidRPr="0033433D">
        <w:rPr>
          <w:rFonts w:ascii="Times New Roman" w:hAnsi="Times New Roman" w:cs="Times New Roman"/>
          <w:lang w:val="bg-BG"/>
        </w:rPr>
        <w:t xml:space="preserve"> Замора и Фарис посочва</w:t>
      </w:r>
      <w:r w:rsidR="000079FA">
        <w:rPr>
          <w:rFonts w:ascii="Times New Roman" w:hAnsi="Times New Roman" w:cs="Times New Roman"/>
          <w:lang w:val="bg-BG"/>
        </w:rPr>
        <w:t>т</w:t>
      </w:r>
      <w:r w:rsidRPr="0033433D">
        <w:rPr>
          <w:rFonts w:ascii="Times New Roman" w:hAnsi="Times New Roman" w:cs="Times New Roman"/>
          <w:lang w:val="bg-BG"/>
        </w:rPr>
        <w:t xml:space="preserve"> романа „Възлюбена“ </w:t>
      </w:r>
      <w:r w:rsidR="000079FA">
        <w:rPr>
          <w:rFonts w:ascii="Times New Roman" w:hAnsi="Times New Roman" w:cs="Times New Roman"/>
          <w:lang w:val="bg-BG"/>
        </w:rPr>
        <w:t xml:space="preserve">на Тони Морисън </w:t>
      </w:r>
      <w:r w:rsidRPr="0033433D">
        <w:rPr>
          <w:rFonts w:ascii="Times New Roman" w:hAnsi="Times New Roman" w:cs="Times New Roman"/>
          <w:lang w:val="bg-BG"/>
        </w:rPr>
        <w:t xml:space="preserve">като един от най-представителните </w:t>
      </w:r>
      <w:r w:rsidR="000079FA">
        <w:rPr>
          <w:rFonts w:ascii="Times New Roman" w:hAnsi="Times New Roman" w:cs="Times New Roman"/>
          <w:lang w:val="bg-BG"/>
        </w:rPr>
        <w:t>текстове</w:t>
      </w:r>
      <w:r w:rsidR="000079FA" w:rsidRPr="0033433D">
        <w:rPr>
          <w:rFonts w:ascii="Times New Roman" w:hAnsi="Times New Roman" w:cs="Times New Roman"/>
          <w:lang w:val="bg-BG"/>
        </w:rPr>
        <w:t xml:space="preserve"> </w:t>
      </w:r>
      <w:r w:rsidRPr="0033433D">
        <w:rPr>
          <w:rFonts w:ascii="Times New Roman" w:hAnsi="Times New Roman" w:cs="Times New Roman"/>
          <w:lang w:val="bg-BG"/>
        </w:rPr>
        <w:t xml:space="preserve">на магическия реализъм. </w:t>
      </w: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Днес </w:t>
      </w:r>
      <w:r w:rsidR="00F4069B">
        <w:rPr>
          <w:rFonts w:ascii="Times New Roman" w:hAnsi="Times New Roman" w:cs="Times New Roman"/>
          <w:lang w:val="bg-BG"/>
        </w:rPr>
        <w:t>редица</w:t>
      </w:r>
      <w:r w:rsidR="00F4069B" w:rsidRPr="0033433D">
        <w:rPr>
          <w:rFonts w:ascii="Times New Roman" w:hAnsi="Times New Roman" w:cs="Times New Roman"/>
          <w:lang w:val="bg-BG"/>
        </w:rPr>
        <w:t xml:space="preserve"> </w:t>
      </w:r>
      <w:r w:rsidRPr="0033433D">
        <w:rPr>
          <w:rFonts w:ascii="Times New Roman" w:hAnsi="Times New Roman" w:cs="Times New Roman"/>
          <w:lang w:val="bg-BG"/>
        </w:rPr>
        <w:t>важни художествени произведения</w:t>
      </w:r>
      <w:r w:rsidR="00F4069B">
        <w:rPr>
          <w:rFonts w:ascii="Times New Roman" w:hAnsi="Times New Roman" w:cs="Times New Roman"/>
          <w:lang w:val="bg-BG"/>
        </w:rPr>
        <w:t>, написани в различни</w:t>
      </w:r>
      <w:r w:rsidRPr="0033433D">
        <w:rPr>
          <w:rFonts w:ascii="Times New Roman" w:hAnsi="Times New Roman" w:cs="Times New Roman"/>
          <w:lang w:val="bg-BG"/>
        </w:rPr>
        <w:t xml:space="preserve"> </w:t>
      </w:r>
      <w:r w:rsidR="00976330">
        <w:rPr>
          <w:rFonts w:ascii="Times New Roman" w:hAnsi="Times New Roman" w:cs="Times New Roman"/>
          <w:lang w:val="bg-BG"/>
        </w:rPr>
        <w:t>региони</w:t>
      </w:r>
      <w:r w:rsidR="00F4069B">
        <w:rPr>
          <w:rFonts w:ascii="Times New Roman" w:hAnsi="Times New Roman" w:cs="Times New Roman"/>
          <w:lang w:val="bg-BG"/>
        </w:rPr>
        <w:t xml:space="preserve"> на света,</w:t>
      </w:r>
      <w:r w:rsidRPr="0033433D">
        <w:rPr>
          <w:rFonts w:ascii="Times New Roman" w:hAnsi="Times New Roman" w:cs="Times New Roman"/>
          <w:lang w:val="bg-BG"/>
        </w:rPr>
        <w:t xml:space="preserve"> могат да бъдат поставени под рубриката „маг</w:t>
      </w:r>
      <w:r w:rsidR="000079FA">
        <w:rPr>
          <w:rFonts w:ascii="Times New Roman" w:hAnsi="Times New Roman" w:cs="Times New Roman"/>
          <w:lang w:val="bg-BG"/>
        </w:rPr>
        <w:t>и</w:t>
      </w:r>
      <w:r w:rsidRPr="0033433D">
        <w:rPr>
          <w:rFonts w:ascii="Times New Roman" w:hAnsi="Times New Roman" w:cs="Times New Roman"/>
          <w:lang w:val="bg-BG"/>
        </w:rPr>
        <w:t xml:space="preserve">чески реализъм“. Тези творби се обединяват в осъзнатите си усилия да се отклонят от </w:t>
      </w:r>
      <w:r w:rsidR="00976330">
        <w:rPr>
          <w:rFonts w:ascii="Times New Roman" w:hAnsi="Times New Roman" w:cs="Times New Roman"/>
          <w:lang w:val="bg-BG"/>
        </w:rPr>
        <w:t xml:space="preserve">ограничаващите </w:t>
      </w:r>
      <w:r w:rsidRPr="0033433D">
        <w:rPr>
          <w:rFonts w:ascii="Times New Roman" w:hAnsi="Times New Roman" w:cs="Times New Roman"/>
          <w:lang w:val="bg-BG"/>
        </w:rPr>
        <w:t>канони на литературния реализъм и него</w:t>
      </w:r>
      <w:r w:rsidR="000079FA">
        <w:rPr>
          <w:rFonts w:ascii="Times New Roman" w:hAnsi="Times New Roman" w:cs="Times New Roman"/>
          <w:lang w:val="bg-BG"/>
        </w:rPr>
        <w:t>в</w:t>
      </w:r>
      <w:r w:rsidRPr="0033433D">
        <w:rPr>
          <w:rFonts w:ascii="Times New Roman" w:hAnsi="Times New Roman" w:cs="Times New Roman"/>
          <w:lang w:val="bg-BG"/>
        </w:rPr>
        <w:t xml:space="preserve">ите традиционно установени йерархични модели и да дадат една алтернативна и по-малко хегемонна интерпретация на </w:t>
      </w:r>
      <w:r w:rsidR="00483799">
        <w:rPr>
          <w:rFonts w:ascii="Times New Roman" w:hAnsi="Times New Roman" w:cs="Times New Roman"/>
          <w:lang w:val="bg-BG"/>
        </w:rPr>
        <w:t>действителността</w:t>
      </w:r>
      <w:r w:rsidRPr="0033433D">
        <w:rPr>
          <w:rFonts w:ascii="Times New Roman" w:hAnsi="Times New Roman" w:cs="Times New Roman"/>
          <w:lang w:val="bg-BG"/>
        </w:rPr>
        <w:t xml:space="preserve">. Най-новата критика вижда необходимостта да се отчетат връзките и областите на влияние в един мултикултурен сценарий. Съвременният учен Хосе Давид Салдивар, който смело </w:t>
      </w:r>
      <w:r w:rsidR="00483799" w:rsidRPr="0033433D">
        <w:rPr>
          <w:rFonts w:ascii="Times New Roman" w:hAnsi="Times New Roman" w:cs="Times New Roman"/>
          <w:lang w:val="bg-BG"/>
        </w:rPr>
        <w:t>пр</w:t>
      </w:r>
      <w:r w:rsidR="00483799">
        <w:rPr>
          <w:rFonts w:ascii="Times New Roman" w:hAnsi="Times New Roman" w:cs="Times New Roman"/>
          <w:lang w:val="bg-BG"/>
        </w:rPr>
        <w:t>истъпва</w:t>
      </w:r>
      <w:r w:rsidR="00483799" w:rsidRPr="0033433D">
        <w:rPr>
          <w:rFonts w:ascii="Times New Roman" w:hAnsi="Times New Roman" w:cs="Times New Roman"/>
          <w:lang w:val="bg-BG"/>
        </w:rPr>
        <w:t xml:space="preserve"> </w:t>
      </w:r>
      <w:r w:rsidRPr="0033433D">
        <w:rPr>
          <w:rFonts w:ascii="Times New Roman" w:hAnsi="Times New Roman" w:cs="Times New Roman"/>
          <w:lang w:val="bg-BG"/>
        </w:rPr>
        <w:t xml:space="preserve">към интернационализирането на полето на американските изследвания и националните културни наративи, проследявайки техните транс-американски източници и влияния, премества дискурса за магическия реализъм отвъд ограничаващите конструкции на идентичността и традицията. Салдивар застава зад тезата, че латиноамериканският бранд на магическия реализъм оказва специфично влияние </w:t>
      </w:r>
      <w:r w:rsidR="00E81A94">
        <w:rPr>
          <w:rFonts w:ascii="Times New Roman" w:hAnsi="Times New Roman" w:cs="Times New Roman"/>
          <w:lang w:val="bg-BG"/>
        </w:rPr>
        <w:t>върху</w:t>
      </w:r>
      <w:r w:rsidR="00E81A94" w:rsidRPr="0033433D">
        <w:rPr>
          <w:rFonts w:ascii="Times New Roman" w:hAnsi="Times New Roman" w:cs="Times New Roman"/>
          <w:lang w:val="bg-BG"/>
        </w:rPr>
        <w:t xml:space="preserve"> </w:t>
      </w:r>
      <w:r w:rsidRPr="0033433D">
        <w:rPr>
          <w:rFonts w:ascii="Times New Roman" w:hAnsi="Times New Roman" w:cs="Times New Roman"/>
          <w:lang w:val="bg-BG"/>
        </w:rPr>
        <w:t>север</w:t>
      </w:r>
      <w:r w:rsidR="00E81A94">
        <w:rPr>
          <w:rFonts w:ascii="Times New Roman" w:hAnsi="Times New Roman" w:cs="Times New Roman"/>
          <w:lang w:val="bg-BG"/>
        </w:rPr>
        <w:t>н</w:t>
      </w:r>
      <w:r w:rsidRPr="0033433D">
        <w:rPr>
          <w:rFonts w:ascii="Times New Roman" w:hAnsi="Times New Roman" w:cs="Times New Roman"/>
          <w:lang w:val="bg-BG"/>
        </w:rPr>
        <w:t>оамериканските етнически автори, така както повлиява и писателите от Третия свят. За Салдивар творбите на Габриел Гарсия Маркез поставят на преден план устн</w:t>
      </w:r>
      <w:r w:rsidR="004362FD">
        <w:rPr>
          <w:rFonts w:ascii="Times New Roman" w:hAnsi="Times New Roman" w:cs="Times New Roman"/>
          <w:lang w:val="bg-BG"/>
        </w:rPr>
        <w:t>ото</w:t>
      </w:r>
      <w:r w:rsidRPr="0033433D">
        <w:rPr>
          <w:rFonts w:ascii="Times New Roman" w:hAnsi="Times New Roman" w:cs="Times New Roman"/>
          <w:lang w:val="bg-BG"/>
        </w:rPr>
        <w:t xml:space="preserve"> израз</w:t>
      </w:r>
      <w:r w:rsidR="004362FD">
        <w:rPr>
          <w:rFonts w:ascii="Times New Roman" w:hAnsi="Times New Roman" w:cs="Times New Roman"/>
          <w:lang w:val="bg-BG"/>
        </w:rPr>
        <w:t>яване</w:t>
      </w:r>
      <w:r w:rsidRPr="0033433D">
        <w:rPr>
          <w:rFonts w:ascii="Times New Roman" w:hAnsi="Times New Roman" w:cs="Times New Roman"/>
          <w:lang w:val="bg-BG"/>
        </w:rPr>
        <w:t xml:space="preserve"> на маргиналните култури и наблягат на колективния анти-официален език на фолклорния свят, като по този начин подрива</w:t>
      </w:r>
      <w:r w:rsidR="004362FD">
        <w:rPr>
          <w:rFonts w:ascii="Times New Roman" w:hAnsi="Times New Roman" w:cs="Times New Roman"/>
          <w:lang w:val="bg-BG"/>
        </w:rPr>
        <w:t>т</w:t>
      </w:r>
      <w:r w:rsidRPr="0033433D">
        <w:rPr>
          <w:rFonts w:ascii="Times New Roman" w:hAnsi="Times New Roman" w:cs="Times New Roman"/>
          <w:lang w:val="bg-BG"/>
        </w:rPr>
        <w:t xml:space="preserve"> официалния режим на истината. </w:t>
      </w:r>
    </w:p>
    <w:p w:rsidR="00AE6830" w:rsidRDefault="00C84AC8" w:rsidP="00CB707E">
      <w:pPr>
        <w:spacing w:line="360" w:lineRule="auto"/>
        <w:ind w:firstLine="720"/>
        <w:rPr>
          <w:rFonts w:ascii="Times New Roman" w:hAnsi="Times New Roman" w:cs="Times New Roman"/>
          <w:lang w:val="bg-BG"/>
        </w:rPr>
      </w:pPr>
      <w:r w:rsidRPr="0033433D">
        <w:rPr>
          <w:rFonts w:ascii="Times New Roman" w:hAnsi="Times New Roman" w:cs="Times New Roman"/>
          <w:lang w:val="bg-BG"/>
        </w:rPr>
        <w:t>Пле</w:t>
      </w:r>
      <w:r w:rsidR="002903BA">
        <w:rPr>
          <w:rFonts w:ascii="Times New Roman" w:hAnsi="Times New Roman" w:cs="Times New Roman"/>
          <w:lang w:val="bg-BG"/>
        </w:rPr>
        <w:t>яда</w:t>
      </w:r>
      <w:r w:rsidRPr="0033433D">
        <w:rPr>
          <w:rFonts w:ascii="Times New Roman" w:hAnsi="Times New Roman" w:cs="Times New Roman"/>
          <w:lang w:val="bg-BG"/>
        </w:rPr>
        <w:t xml:space="preserve"> от признати съвременни учени, </w:t>
      </w:r>
      <w:r w:rsidR="00CB707E">
        <w:rPr>
          <w:rFonts w:ascii="Times New Roman" w:hAnsi="Times New Roman" w:cs="Times New Roman"/>
          <w:lang w:val="bg-BG"/>
        </w:rPr>
        <w:t xml:space="preserve">между които </w:t>
      </w:r>
      <w:r w:rsidRPr="0033433D">
        <w:rPr>
          <w:rFonts w:ascii="Times New Roman" w:hAnsi="Times New Roman" w:cs="Times New Roman"/>
          <w:lang w:val="bg-BG"/>
        </w:rPr>
        <w:t>Хоуми Баба, Бренда Купър, Елек Бьомер, Стивън Слемон</w:t>
      </w:r>
      <w:r w:rsidR="00CB707E">
        <w:rPr>
          <w:rFonts w:ascii="Times New Roman" w:hAnsi="Times New Roman" w:cs="Times New Roman"/>
          <w:lang w:val="bg-BG"/>
        </w:rPr>
        <w:t xml:space="preserve">, Танер Кан, </w:t>
      </w:r>
      <w:r w:rsidRPr="0033433D">
        <w:rPr>
          <w:rFonts w:ascii="Times New Roman" w:hAnsi="Times New Roman" w:cs="Times New Roman"/>
          <w:lang w:val="bg-BG"/>
        </w:rPr>
        <w:t xml:space="preserve"> </w:t>
      </w:r>
      <w:r w:rsidR="00CB707E">
        <w:rPr>
          <w:rFonts w:ascii="Times New Roman" w:hAnsi="Times New Roman" w:cs="Times New Roman"/>
          <w:lang w:val="bg-BG"/>
        </w:rPr>
        <w:t xml:space="preserve">Меги Анн Бауърс, Анн </w:t>
      </w:r>
      <w:r w:rsidR="00CB707E" w:rsidRPr="0033433D">
        <w:rPr>
          <w:rFonts w:ascii="Times New Roman" w:hAnsi="Times New Roman" w:cs="Times New Roman"/>
          <w:lang w:val="bg-BG"/>
        </w:rPr>
        <w:t xml:space="preserve">Хегерфелд </w:t>
      </w:r>
      <w:r w:rsidRPr="0033433D">
        <w:rPr>
          <w:rFonts w:ascii="Times New Roman" w:hAnsi="Times New Roman" w:cs="Times New Roman"/>
          <w:lang w:val="bg-BG"/>
        </w:rPr>
        <w:t xml:space="preserve">и др. разглеждат магическия реализъм като подходящ израз на постколониалния опит и </w:t>
      </w:r>
      <w:r w:rsidR="00976330">
        <w:rPr>
          <w:rFonts w:ascii="Times New Roman" w:hAnsi="Times New Roman" w:cs="Times New Roman"/>
          <w:lang w:val="bg-BG"/>
        </w:rPr>
        <w:t xml:space="preserve">в по-общ план на </w:t>
      </w:r>
      <w:r w:rsidRPr="0033433D">
        <w:rPr>
          <w:rFonts w:ascii="Times New Roman" w:hAnsi="Times New Roman" w:cs="Times New Roman"/>
          <w:lang w:val="bg-BG"/>
        </w:rPr>
        <w:t xml:space="preserve">анти-хегемонните гледни точки. Тези учени виждат естествената взаимовръзка между формалните/естетическите характеристики на жанра и неговата културна и </w:t>
      </w:r>
      <w:r w:rsidRPr="0033433D">
        <w:rPr>
          <w:rFonts w:ascii="Times New Roman" w:hAnsi="Times New Roman" w:cs="Times New Roman"/>
          <w:lang w:val="bg-BG"/>
        </w:rPr>
        <w:lastRenderedPageBreak/>
        <w:t>идеологическа функция като художествено средство. В тази рамка, магическият реализъм може да бъде разглеждан, както Танер Кан убедително казва, като „деколонизиращ агент, който дава глас на потиснатите и безмълвни общности“ (</w:t>
      </w:r>
      <w:r w:rsidRPr="0033433D">
        <w:rPr>
          <w:rFonts w:ascii="Times New Roman" w:hAnsi="Times New Roman" w:cs="Times New Roman"/>
        </w:rPr>
        <w:t>Can 2015: 10</w:t>
      </w:r>
      <w:r w:rsidRPr="0033433D">
        <w:rPr>
          <w:rFonts w:ascii="Times New Roman" w:hAnsi="Times New Roman" w:cs="Times New Roman"/>
          <w:lang w:val="bg-BG"/>
        </w:rPr>
        <w:t xml:space="preserve">, прев. мой). </w:t>
      </w:r>
    </w:p>
    <w:p w:rsidR="00C84AC8" w:rsidRPr="0033433D" w:rsidRDefault="00C84AC8" w:rsidP="004A285E">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Преди магическият реализъм да се обособи като самостоятелен жанр и постколониалният дискурс да придобие широка популярност, европейските авангарди </w:t>
      </w:r>
      <w:r w:rsidR="004A285E">
        <w:rPr>
          <w:rFonts w:ascii="Times New Roman" w:hAnsi="Times New Roman" w:cs="Times New Roman"/>
          <w:lang w:val="bg-BG"/>
        </w:rPr>
        <w:t xml:space="preserve">отдавна </w:t>
      </w:r>
      <w:r w:rsidRPr="0033433D">
        <w:rPr>
          <w:rFonts w:ascii="Times New Roman" w:hAnsi="Times New Roman" w:cs="Times New Roman"/>
          <w:lang w:val="bg-BG"/>
        </w:rPr>
        <w:t xml:space="preserve">вече са издигнали в привилегироана позиция гледната точка на </w:t>
      </w:r>
      <w:r w:rsidR="004A285E">
        <w:rPr>
          <w:rFonts w:ascii="Times New Roman" w:hAnsi="Times New Roman" w:cs="Times New Roman"/>
          <w:lang w:val="bg-BG"/>
        </w:rPr>
        <w:t xml:space="preserve">културния </w:t>
      </w:r>
      <w:r w:rsidRPr="0033433D">
        <w:rPr>
          <w:rFonts w:ascii="Times New Roman" w:hAnsi="Times New Roman" w:cs="Times New Roman"/>
          <w:lang w:val="bg-BG"/>
        </w:rPr>
        <w:t xml:space="preserve">„друг“. Смесицата </w:t>
      </w:r>
      <w:r w:rsidR="00753370">
        <w:rPr>
          <w:rFonts w:ascii="Times New Roman" w:hAnsi="Times New Roman" w:cs="Times New Roman"/>
          <w:lang w:val="bg-BG"/>
        </w:rPr>
        <w:t>на</w:t>
      </w:r>
      <w:r w:rsidR="00753370" w:rsidRPr="0033433D">
        <w:rPr>
          <w:rFonts w:ascii="Times New Roman" w:hAnsi="Times New Roman" w:cs="Times New Roman"/>
          <w:lang w:val="bg-BG"/>
        </w:rPr>
        <w:t xml:space="preserve"> </w:t>
      </w:r>
      <w:r w:rsidRPr="0033433D">
        <w:rPr>
          <w:rFonts w:ascii="Times New Roman" w:hAnsi="Times New Roman" w:cs="Times New Roman"/>
          <w:lang w:val="bg-BG"/>
        </w:rPr>
        <w:t>дре</w:t>
      </w:r>
      <w:r w:rsidR="00753370">
        <w:rPr>
          <w:rFonts w:ascii="Times New Roman" w:hAnsi="Times New Roman" w:cs="Times New Roman"/>
          <w:lang w:val="bg-BG"/>
        </w:rPr>
        <w:t>в</w:t>
      </w:r>
      <w:r w:rsidRPr="0033433D">
        <w:rPr>
          <w:rFonts w:ascii="Times New Roman" w:hAnsi="Times New Roman" w:cs="Times New Roman"/>
          <w:lang w:val="bg-BG"/>
        </w:rPr>
        <w:t>но и модерно</w:t>
      </w:r>
      <w:r w:rsidR="00753370">
        <w:rPr>
          <w:rFonts w:ascii="Times New Roman" w:hAnsi="Times New Roman" w:cs="Times New Roman"/>
          <w:lang w:val="bg-BG"/>
        </w:rPr>
        <w:t>, минало и настояще</w:t>
      </w:r>
      <w:r w:rsidRPr="0033433D">
        <w:rPr>
          <w:rFonts w:ascii="Times New Roman" w:hAnsi="Times New Roman" w:cs="Times New Roman"/>
          <w:lang w:val="bg-BG"/>
        </w:rPr>
        <w:t xml:space="preserve"> и оцеляването на „примитивните“ култури в условията на модерността са ключови за сюрреалистите. Възприет от Бретон като изразител на алтернативната на буржоазната рационалност гледна точка, митът се превръща в желания „друг“ в по-късните му текстове. Митът става основен за сюрреализма, тъй като чрез него той се противопоставя на принципите на реалността и защитава </w:t>
      </w:r>
      <w:r w:rsidR="00753370">
        <w:rPr>
          <w:rFonts w:ascii="Times New Roman" w:hAnsi="Times New Roman" w:cs="Times New Roman"/>
          <w:lang w:val="bg-BG"/>
        </w:rPr>
        <w:t xml:space="preserve">нерационалната, непрагматичната, </w:t>
      </w:r>
      <w:r w:rsidRPr="0033433D">
        <w:rPr>
          <w:rFonts w:ascii="Times New Roman" w:hAnsi="Times New Roman" w:cs="Times New Roman"/>
          <w:lang w:val="bg-BG"/>
        </w:rPr>
        <w:t xml:space="preserve">неутилитарната сфера на въображението. Търсенето на алтернативни значения също така е </w:t>
      </w:r>
      <w:r w:rsidR="004A285E">
        <w:rPr>
          <w:rFonts w:ascii="Times New Roman" w:hAnsi="Times New Roman" w:cs="Times New Roman"/>
          <w:lang w:val="bg-BG"/>
        </w:rPr>
        <w:t>свързано и с</w:t>
      </w:r>
      <w:r w:rsidRPr="0033433D">
        <w:rPr>
          <w:rFonts w:ascii="Times New Roman" w:hAnsi="Times New Roman" w:cs="Times New Roman"/>
          <w:lang w:val="bg-BG"/>
        </w:rPr>
        <w:t xml:space="preserve"> интереса на сюрреалистите към не-западните системи на вярване, арт форми и предмети, за което свидетелстат етнографските им колекции от Океания, Африка и Америка, много от които са били открити на парижките улични пазари. Проследявайки историята на протести</w:t>
      </w:r>
      <w:r w:rsidR="004A285E">
        <w:rPr>
          <w:rFonts w:ascii="Times New Roman" w:hAnsi="Times New Roman" w:cs="Times New Roman"/>
          <w:lang w:val="bg-BG"/>
        </w:rPr>
        <w:t>те на</w:t>
      </w:r>
      <w:r w:rsidRPr="0033433D">
        <w:rPr>
          <w:rFonts w:ascii="Times New Roman" w:hAnsi="Times New Roman" w:cs="Times New Roman"/>
          <w:lang w:val="bg-BG"/>
        </w:rPr>
        <w:t xml:space="preserve"> </w:t>
      </w:r>
      <w:r w:rsidR="004A285E">
        <w:rPr>
          <w:rFonts w:ascii="Times New Roman" w:hAnsi="Times New Roman" w:cs="Times New Roman"/>
          <w:lang w:val="bg-BG"/>
        </w:rPr>
        <w:t>сюрреалистите</w:t>
      </w:r>
      <w:r w:rsidR="004A285E" w:rsidRPr="0033433D">
        <w:rPr>
          <w:rFonts w:ascii="Times New Roman" w:hAnsi="Times New Roman" w:cs="Times New Roman"/>
          <w:lang w:val="bg-BG"/>
        </w:rPr>
        <w:t xml:space="preserve"> </w:t>
      </w:r>
      <w:r w:rsidRPr="0033433D">
        <w:rPr>
          <w:rFonts w:ascii="Times New Roman" w:hAnsi="Times New Roman" w:cs="Times New Roman"/>
          <w:lang w:val="bg-BG"/>
        </w:rPr>
        <w:t xml:space="preserve">срещу европейския колониализъм в книгата си </w:t>
      </w:r>
      <w:r w:rsidRPr="0033433D">
        <w:rPr>
          <w:rFonts w:ascii="Times New Roman" w:hAnsi="Times New Roman" w:cs="Times New Roman"/>
          <w:i/>
        </w:rPr>
        <w:t xml:space="preserve">Refusal of the Shadow: Surrealism and the Caribbean </w:t>
      </w:r>
      <w:r w:rsidRPr="0033433D">
        <w:rPr>
          <w:rFonts w:ascii="Times New Roman" w:hAnsi="Times New Roman" w:cs="Times New Roman"/>
        </w:rPr>
        <w:t>(1996)</w:t>
      </w:r>
      <w:r w:rsidRPr="0033433D">
        <w:rPr>
          <w:rFonts w:ascii="Times New Roman" w:hAnsi="Times New Roman" w:cs="Times New Roman"/>
          <w:lang w:val="bg-BG"/>
        </w:rPr>
        <w:t xml:space="preserve"> („Отхвърляне на сянката: Сюрреализмът и Карибите“),</w:t>
      </w:r>
      <w:r w:rsidRPr="0033433D">
        <w:rPr>
          <w:rFonts w:ascii="Times New Roman" w:hAnsi="Times New Roman" w:cs="Times New Roman"/>
        </w:rPr>
        <w:t xml:space="preserve"> </w:t>
      </w:r>
      <w:r w:rsidRPr="0033433D">
        <w:rPr>
          <w:rFonts w:ascii="Times New Roman" w:hAnsi="Times New Roman" w:cs="Times New Roman"/>
          <w:lang w:val="bg-BG"/>
        </w:rPr>
        <w:t>Майкъл Ричардс</w:t>
      </w:r>
      <w:r w:rsidR="004A285E">
        <w:rPr>
          <w:rFonts w:ascii="Times New Roman" w:hAnsi="Times New Roman" w:cs="Times New Roman"/>
          <w:lang w:val="bg-BG"/>
        </w:rPr>
        <w:t>ъ</w:t>
      </w:r>
      <w:r w:rsidRPr="0033433D">
        <w:rPr>
          <w:rFonts w:ascii="Times New Roman" w:hAnsi="Times New Roman" w:cs="Times New Roman"/>
          <w:lang w:val="bg-BG"/>
        </w:rPr>
        <w:t>н отбелязва, че „изгнанието на то</w:t>
      </w:r>
      <w:r w:rsidR="004A285E">
        <w:rPr>
          <w:rFonts w:ascii="Times New Roman" w:hAnsi="Times New Roman" w:cs="Times New Roman"/>
          <w:lang w:val="bg-BG"/>
        </w:rPr>
        <w:t>л</w:t>
      </w:r>
      <w:r w:rsidRPr="0033433D">
        <w:rPr>
          <w:rFonts w:ascii="Times New Roman" w:hAnsi="Times New Roman" w:cs="Times New Roman"/>
          <w:lang w:val="bg-BG"/>
        </w:rPr>
        <w:t xml:space="preserve">кова много сюрреалисти в Америките по време на Втората световна война несъмнено ги е накарало да поставят под въпрос своята собствена култура, </w:t>
      </w:r>
      <w:r w:rsidR="004A285E">
        <w:rPr>
          <w:rFonts w:ascii="Times New Roman" w:hAnsi="Times New Roman" w:cs="Times New Roman"/>
          <w:lang w:val="bg-BG"/>
        </w:rPr>
        <w:t>пораждайки</w:t>
      </w:r>
      <w:r w:rsidR="004A285E" w:rsidRPr="0033433D">
        <w:rPr>
          <w:rFonts w:ascii="Times New Roman" w:hAnsi="Times New Roman" w:cs="Times New Roman"/>
          <w:lang w:val="bg-BG"/>
        </w:rPr>
        <w:t xml:space="preserve"> </w:t>
      </w:r>
      <w:r w:rsidRPr="0033433D">
        <w:rPr>
          <w:rFonts w:ascii="Times New Roman" w:hAnsi="Times New Roman" w:cs="Times New Roman"/>
          <w:lang w:val="bg-BG"/>
        </w:rPr>
        <w:t>в тях чувствителност към другостта, отчуждението и връзки</w:t>
      </w:r>
      <w:r w:rsidR="004A285E">
        <w:rPr>
          <w:rFonts w:ascii="Times New Roman" w:hAnsi="Times New Roman" w:cs="Times New Roman"/>
          <w:lang w:val="bg-BG"/>
        </w:rPr>
        <w:t>те с другите култури</w:t>
      </w:r>
      <w:r w:rsidRPr="0033433D">
        <w:rPr>
          <w:rFonts w:ascii="Times New Roman" w:hAnsi="Times New Roman" w:cs="Times New Roman"/>
          <w:lang w:val="bg-BG"/>
        </w:rPr>
        <w:t xml:space="preserve">“ </w:t>
      </w:r>
      <w:r w:rsidRPr="0033433D">
        <w:rPr>
          <w:rFonts w:ascii="Times New Roman" w:hAnsi="Times New Roman" w:cs="Times New Roman"/>
        </w:rPr>
        <w:t>(Richardson 1996: 22).</w:t>
      </w:r>
      <w:r w:rsidRPr="0033433D">
        <w:rPr>
          <w:rFonts w:ascii="Times New Roman" w:hAnsi="Times New Roman" w:cs="Times New Roman"/>
          <w:lang w:val="bg-BG"/>
        </w:rPr>
        <w:t xml:space="preserve"> Анализите на Ричардсън позволяват едно по-сложно и нюансирано навлизане в постколониалния дискурс, отчитайки от една страна ролите на бившите колонизирани общества върху развитието на </w:t>
      </w:r>
      <w:r w:rsidR="004A285E" w:rsidRPr="0033433D">
        <w:rPr>
          <w:rFonts w:ascii="Times New Roman" w:hAnsi="Times New Roman" w:cs="Times New Roman"/>
          <w:lang w:val="bg-BG"/>
        </w:rPr>
        <w:t>сюрреалист</w:t>
      </w:r>
      <w:r w:rsidR="004A285E">
        <w:rPr>
          <w:rFonts w:ascii="Times New Roman" w:hAnsi="Times New Roman" w:cs="Times New Roman"/>
          <w:lang w:val="bg-BG"/>
        </w:rPr>
        <w:t>ичната</w:t>
      </w:r>
      <w:r w:rsidR="004A285E" w:rsidRPr="0033433D">
        <w:rPr>
          <w:rFonts w:ascii="Times New Roman" w:hAnsi="Times New Roman" w:cs="Times New Roman"/>
          <w:lang w:val="bg-BG"/>
        </w:rPr>
        <w:t xml:space="preserve"> </w:t>
      </w:r>
      <w:r w:rsidRPr="0033433D">
        <w:rPr>
          <w:rFonts w:ascii="Times New Roman" w:hAnsi="Times New Roman" w:cs="Times New Roman"/>
          <w:lang w:val="bg-BG"/>
        </w:rPr>
        <w:t xml:space="preserve">мисъл в Европа, а, от друга ефектът, който сюрреализмът е оказал върху разбиранията на тези общества за собствените им култури.    </w:t>
      </w:r>
    </w:p>
    <w:p w:rsidR="0061270D" w:rsidRDefault="00B46C15" w:rsidP="00F71498">
      <w:pPr>
        <w:spacing w:line="360" w:lineRule="auto"/>
        <w:rPr>
          <w:rFonts w:ascii="Times New Roman" w:hAnsi="Times New Roman" w:cs="Times New Roman"/>
          <w:iCs/>
          <w:lang w:val="bg-BG"/>
        </w:rPr>
      </w:pPr>
      <w:r>
        <w:rPr>
          <w:rFonts w:ascii="Times New Roman" w:hAnsi="Times New Roman" w:cs="Times New Roman"/>
          <w:lang w:val="bg-BG"/>
        </w:rPr>
        <w:t>М</w:t>
      </w:r>
      <w:r w:rsidR="00C84AC8" w:rsidRPr="0033433D">
        <w:rPr>
          <w:rFonts w:ascii="Times New Roman" w:hAnsi="Times New Roman" w:cs="Times New Roman"/>
          <w:lang w:val="bg-BG"/>
        </w:rPr>
        <w:t xml:space="preserve">ного съвременни </w:t>
      </w:r>
      <w:r w:rsidR="007D7368">
        <w:rPr>
          <w:rFonts w:ascii="Times New Roman" w:hAnsi="Times New Roman" w:cs="Times New Roman"/>
          <w:lang w:val="bg-BG"/>
        </w:rPr>
        <w:t xml:space="preserve">учени </w:t>
      </w:r>
      <w:r>
        <w:rPr>
          <w:rFonts w:ascii="Times New Roman" w:hAnsi="Times New Roman" w:cs="Times New Roman"/>
          <w:lang w:val="bg-BG"/>
        </w:rPr>
        <w:t xml:space="preserve">разглеждат </w:t>
      </w:r>
      <w:r w:rsidRPr="0033433D">
        <w:rPr>
          <w:rFonts w:ascii="Times New Roman" w:hAnsi="Times New Roman" w:cs="Times New Roman"/>
          <w:lang w:val="bg-BG"/>
        </w:rPr>
        <w:t xml:space="preserve">културните продукции </w:t>
      </w:r>
      <w:r>
        <w:rPr>
          <w:rFonts w:ascii="Times New Roman" w:hAnsi="Times New Roman" w:cs="Times New Roman"/>
          <w:lang w:val="bg-BG"/>
        </w:rPr>
        <w:t>на модернизма и авангарда като сложен процес на колаборация</w:t>
      </w:r>
      <w:r w:rsidR="00C84AC8" w:rsidRPr="0033433D">
        <w:rPr>
          <w:rFonts w:ascii="Times New Roman" w:hAnsi="Times New Roman" w:cs="Times New Roman"/>
          <w:lang w:val="bg-BG"/>
        </w:rPr>
        <w:t>, в ко</w:t>
      </w:r>
      <w:r>
        <w:rPr>
          <w:rFonts w:ascii="Times New Roman" w:hAnsi="Times New Roman" w:cs="Times New Roman"/>
          <w:lang w:val="bg-BG"/>
        </w:rPr>
        <w:t>я</w:t>
      </w:r>
      <w:r w:rsidR="00C84AC8" w:rsidRPr="0033433D">
        <w:rPr>
          <w:rFonts w:ascii="Times New Roman" w:hAnsi="Times New Roman" w:cs="Times New Roman"/>
          <w:lang w:val="bg-BG"/>
        </w:rPr>
        <w:t xml:space="preserve">то </w:t>
      </w:r>
      <w:r>
        <w:rPr>
          <w:rFonts w:ascii="Times New Roman" w:hAnsi="Times New Roman" w:cs="Times New Roman"/>
          <w:lang w:val="bg-BG"/>
        </w:rPr>
        <w:t>западните</w:t>
      </w:r>
      <w:r w:rsidR="00C84AC8" w:rsidRPr="0033433D">
        <w:rPr>
          <w:rFonts w:ascii="Times New Roman" w:hAnsi="Times New Roman" w:cs="Times New Roman"/>
          <w:lang w:val="bg-BG"/>
        </w:rPr>
        <w:t xml:space="preserve"> и не-западните културни модели </w:t>
      </w:r>
      <w:r w:rsidRPr="0033433D">
        <w:rPr>
          <w:rFonts w:ascii="Times New Roman" w:hAnsi="Times New Roman" w:cs="Times New Roman"/>
          <w:lang w:val="bg-BG"/>
        </w:rPr>
        <w:t>с</w:t>
      </w:r>
      <w:r w:rsidR="0061270D">
        <w:rPr>
          <w:rFonts w:ascii="Times New Roman" w:hAnsi="Times New Roman" w:cs="Times New Roman"/>
          <w:lang w:val="bg-BG"/>
        </w:rPr>
        <w:t>тават</w:t>
      </w:r>
      <w:r w:rsidRPr="0033433D">
        <w:rPr>
          <w:rFonts w:ascii="Times New Roman" w:hAnsi="Times New Roman" w:cs="Times New Roman"/>
          <w:lang w:val="bg-BG"/>
        </w:rPr>
        <w:t xml:space="preserve"> </w:t>
      </w:r>
      <w:r w:rsidR="00C84AC8" w:rsidRPr="0033433D">
        <w:rPr>
          <w:rFonts w:ascii="Times New Roman" w:hAnsi="Times New Roman" w:cs="Times New Roman"/>
          <w:lang w:val="bg-BG"/>
        </w:rPr>
        <w:t xml:space="preserve">взаимно конститутивни. </w:t>
      </w:r>
      <w:r w:rsidR="0061270D">
        <w:rPr>
          <w:rFonts w:ascii="Times New Roman" w:hAnsi="Times New Roman" w:cs="Times New Roman"/>
          <w:lang w:val="bg-BG"/>
        </w:rPr>
        <w:t xml:space="preserve">Ако </w:t>
      </w:r>
      <w:r w:rsidR="0061270D" w:rsidRPr="00C84AC8">
        <w:rPr>
          <w:rFonts w:ascii="Times New Roman" w:hAnsi="Times New Roman" w:cs="Times New Roman"/>
          <w:iCs/>
          <w:lang w:val="bg-BG"/>
        </w:rPr>
        <w:t>не-европейските и не-белите артисти и писате</w:t>
      </w:r>
      <w:r w:rsidR="0061270D">
        <w:rPr>
          <w:rFonts w:ascii="Times New Roman" w:hAnsi="Times New Roman" w:cs="Times New Roman"/>
          <w:iCs/>
          <w:lang w:val="bg-BG"/>
        </w:rPr>
        <w:t>ли в условията на потисничество</w:t>
      </w:r>
      <w:r w:rsidR="0061270D" w:rsidRPr="00C84AC8">
        <w:rPr>
          <w:rFonts w:ascii="Times New Roman" w:hAnsi="Times New Roman" w:cs="Times New Roman"/>
          <w:iCs/>
          <w:lang w:val="bg-BG"/>
        </w:rPr>
        <w:t xml:space="preserve"> черпят от техниките за дислокация и децентриране</w:t>
      </w:r>
      <w:r w:rsidR="0061270D">
        <w:rPr>
          <w:rFonts w:ascii="Times New Roman" w:hAnsi="Times New Roman" w:cs="Times New Roman"/>
          <w:iCs/>
          <w:lang w:val="bg-BG"/>
        </w:rPr>
        <w:t>, които отличават авангардите, т</w:t>
      </w:r>
      <w:r w:rsidR="0061270D" w:rsidRPr="00C84AC8">
        <w:rPr>
          <w:rFonts w:ascii="Times New Roman" w:hAnsi="Times New Roman" w:cs="Times New Roman"/>
          <w:iCs/>
          <w:lang w:val="bg-BG"/>
        </w:rPr>
        <w:t>о, както ни уверява изтъкнатат</w:t>
      </w:r>
      <w:r w:rsidR="0061270D">
        <w:rPr>
          <w:rFonts w:ascii="Times New Roman" w:hAnsi="Times New Roman" w:cs="Times New Roman"/>
          <w:iCs/>
          <w:lang w:val="bg-BG"/>
        </w:rPr>
        <w:t>а пост-колониална критичка Елек Бьо</w:t>
      </w:r>
      <w:r w:rsidR="0061270D" w:rsidRPr="00C84AC8">
        <w:rPr>
          <w:rFonts w:ascii="Times New Roman" w:hAnsi="Times New Roman" w:cs="Times New Roman"/>
          <w:iCs/>
          <w:lang w:val="bg-BG"/>
        </w:rPr>
        <w:t>мер, би било погрешно да се приеме, че тяхната връзка с културни</w:t>
      </w:r>
      <w:r w:rsidR="0061270D">
        <w:rPr>
          <w:rFonts w:ascii="Times New Roman" w:hAnsi="Times New Roman" w:cs="Times New Roman"/>
          <w:iCs/>
          <w:lang w:val="bg-BG"/>
        </w:rPr>
        <w:t>те</w:t>
      </w:r>
      <w:r w:rsidR="0061270D" w:rsidRPr="00C84AC8">
        <w:rPr>
          <w:rFonts w:ascii="Times New Roman" w:hAnsi="Times New Roman" w:cs="Times New Roman"/>
          <w:iCs/>
          <w:lang w:val="bg-BG"/>
        </w:rPr>
        <w:t xml:space="preserve"> движения, произлизащи от центъра, е просто деривативна.</w:t>
      </w:r>
      <w:r w:rsidR="0061270D">
        <w:rPr>
          <w:rFonts w:ascii="Times New Roman" w:hAnsi="Times New Roman" w:cs="Times New Roman"/>
          <w:iCs/>
          <w:lang w:val="bg-BG"/>
        </w:rPr>
        <w:t xml:space="preserve"> </w:t>
      </w:r>
      <w:r w:rsidR="0061270D" w:rsidRPr="00C84AC8">
        <w:rPr>
          <w:rFonts w:ascii="Times New Roman" w:hAnsi="Times New Roman" w:cs="Times New Roman"/>
          <w:iCs/>
          <w:lang w:val="bg-BG"/>
        </w:rPr>
        <w:t>Участието на културния „друг“ в авангард</w:t>
      </w:r>
      <w:r w:rsidR="001750C5">
        <w:rPr>
          <w:rFonts w:ascii="Times New Roman" w:hAnsi="Times New Roman" w:cs="Times New Roman"/>
          <w:iCs/>
          <w:lang w:val="bg-BG"/>
        </w:rPr>
        <w:t xml:space="preserve">а </w:t>
      </w:r>
      <w:r w:rsidR="0061270D" w:rsidRPr="00C84AC8">
        <w:rPr>
          <w:rFonts w:ascii="Times New Roman" w:hAnsi="Times New Roman" w:cs="Times New Roman"/>
          <w:iCs/>
          <w:lang w:val="bg-BG"/>
        </w:rPr>
        <w:t xml:space="preserve">и борбата му за себеизразяване поставят множество предизикателства пред евроцентристката културна хегемония. Не-европейските модернисти преработват през призмата на своя собствен исторически и културен опит, белязан от фрагментация и отчуждение, </w:t>
      </w:r>
      <w:r w:rsidR="001750C5">
        <w:rPr>
          <w:rFonts w:ascii="Times New Roman" w:hAnsi="Times New Roman" w:cs="Times New Roman"/>
          <w:iCs/>
          <w:lang w:val="bg-BG"/>
        </w:rPr>
        <w:t>готовите</w:t>
      </w:r>
      <w:r w:rsidR="0061270D" w:rsidRPr="00C84AC8">
        <w:rPr>
          <w:rFonts w:ascii="Times New Roman" w:hAnsi="Times New Roman" w:cs="Times New Roman"/>
          <w:iCs/>
          <w:lang w:val="bg-BG"/>
        </w:rPr>
        <w:t xml:space="preserve"> модели, </w:t>
      </w:r>
      <w:r w:rsidR="001750C5">
        <w:rPr>
          <w:rFonts w:ascii="Times New Roman" w:hAnsi="Times New Roman" w:cs="Times New Roman"/>
          <w:iCs/>
          <w:lang w:val="bg-BG"/>
        </w:rPr>
        <w:t xml:space="preserve">като </w:t>
      </w:r>
      <w:r w:rsidR="0061270D" w:rsidRPr="00C84AC8">
        <w:rPr>
          <w:rFonts w:ascii="Times New Roman" w:hAnsi="Times New Roman" w:cs="Times New Roman"/>
          <w:iCs/>
          <w:lang w:val="bg-BG"/>
        </w:rPr>
        <w:t>създава нови хи</w:t>
      </w:r>
      <w:r w:rsidR="0061270D">
        <w:rPr>
          <w:rFonts w:ascii="Times New Roman" w:hAnsi="Times New Roman" w:cs="Times New Roman"/>
          <w:iCs/>
          <w:lang w:val="bg-BG"/>
        </w:rPr>
        <w:t>б</w:t>
      </w:r>
      <w:r w:rsidR="0061270D" w:rsidRPr="00C84AC8">
        <w:rPr>
          <w:rFonts w:ascii="Times New Roman" w:hAnsi="Times New Roman" w:cs="Times New Roman"/>
          <w:iCs/>
          <w:lang w:val="bg-BG"/>
        </w:rPr>
        <w:t xml:space="preserve">ридни смесици, които модернизмът цени. Налице е свързваща ситуация, както </w:t>
      </w:r>
      <w:r w:rsidR="001750C5">
        <w:rPr>
          <w:rFonts w:ascii="Times New Roman" w:hAnsi="Times New Roman" w:cs="Times New Roman"/>
          <w:iCs/>
          <w:lang w:val="bg-BG"/>
        </w:rPr>
        <w:t>уточнява</w:t>
      </w:r>
      <w:r w:rsidR="00AC7C3E">
        <w:rPr>
          <w:rFonts w:ascii="Times New Roman" w:hAnsi="Times New Roman" w:cs="Times New Roman"/>
          <w:iCs/>
          <w:lang w:val="bg-BG"/>
        </w:rPr>
        <w:t xml:space="preserve"> Бьо</w:t>
      </w:r>
      <w:r w:rsidR="0061270D" w:rsidRPr="00C84AC8">
        <w:rPr>
          <w:rFonts w:ascii="Times New Roman" w:hAnsi="Times New Roman" w:cs="Times New Roman"/>
          <w:iCs/>
          <w:lang w:val="bg-BG"/>
        </w:rPr>
        <w:t>мер, между модернистката криза на значенията, изчерпването на установените единни модели на мислене и последвалия широк интерес към „другите“ култури от една страна и, от друга, колониалните националистични борби за намиране на прогресивни и обещаващи литературни гласове. Нещо повече, заниманията на колониалните автори и на авторите със смесен културен произход с алиенацията и фрагментираната или изгубена идентичност коре</w:t>
      </w:r>
      <w:r w:rsidR="001750C5">
        <w:rPr>
          <w:rFonts w:ascii="Times New Roman" w:hAnsi="Times New Roman" w:cs="Times New Roman"/>
          <w:iCs/>
          <w:lang w:val="bg-BG"/>
        </w:rPr>
        <w:t>спондира</w:t>
      </w:r>
      <w:r w:rsidR="0061270D" w:rsidRPr="00C84AC8">
        <w:rPr>
          <w:rFonts w:ascii="Times New Roman" w:hAnsi="Times New Roman" w:cs="Times New Roman"/>
          <w:iCs/>
          <w:lang w:val="bg-BG"/>
        </w:rPr>
        <w:t xml:space="preserve"> с недоверието на самите метрополни модернисти към универсалните системи и монолитните теории на собствената им култура. Писателите на двадесети век масово са обединени о</w:t>
      </w:r>
      <w:r w:rsidR="00AC7C3E">
        <w:rPr>
          <w:rFonts w:ascii="Times New Roman" w:hAnsi="Times New Roman" w:cs="Times New Roman"/>
          <w:iCs/>
          <w:lang w:val="bg-BG"/>
        </w:rPr>
        <w:t xml:space="preserve">т </w:t>
      </w:r>
      <w:r w:rsidR="007D7368">
        <w:rPr>
          <w:rFonts w:ascii="Times New Roman" w:hAnsi="Times New Roman" w:cs="Times New Roman"/>
          <w:iCs/>
          <w:lang w:val="bg-BG"/>
        </w:rPr>
        <w:t>споделения</w:t>
      </w:r>
      <w:r w:rsidR="00AC7C3E">
        <w:rPr>
          <w:rFonts w:ascii="Times New Roman" w:hAnsi="Times New Roman" w:cs="Times New Roman"/>
          <w:iCs/>
          <w:lang w:val="bg-BG"/>
        </w:rPr>
        <w:t xml:space="preserve"> опит на изгнанието</w:t>
      </w:r>
      <w:r w:rsidR="0061270D" w:rsidRPr="00C84AC8">
        <w:rPr>
          <w:rFonts w:ascii="Times New Roman" w:hAnsi="Times New Roman" w:cs="Times New Roman"/>
          <w:iCs/>
          <w:lang w:val="bg-BG"/>
        </w:rPr>
        <w:t xml:space="preserve">, откъсването от корените, </w:t>
      </w:r>
      <w:r w:rsidR="0061270D" w:rsidRPr="00C84AC8">
        <w:rPr>
          <w:rFonts w:ascii="Times New Roman" w:hAnsi="Times New Roman" w:cs="Times New Roman"/>
          <w:iCs/>
          <w:lang w:val="bg-BG"/>
        </w:rPr>
        <w:lastRenderedPageBreak/>
        <w:t xml:space="preserve">изолацията, фрагментацията, урбанистичната дезориентация и пр. Всички тези примери показват </w:t>
      </w:r>
      <w:r w:rsidR="007D7368">
        <w:rPr>
          <w:rFonts w:ascii="Times New Roman" w:hAnsi="Times New Roman" w:cs="Times New Roman"/>
          <w:iCs/>
          <w:lang w:val="bg-BG"/>
        </w:rPr>
        <w:t xml:space="preserve">една </w:t>
      </w:r>
      <w:r w:rsidR="0061270D" w:rsidRPr="00C84AC8">
        <w:rPr>
          <w:rFonts w:ascii="Times New Roman" w:hAnsi="Times New Roman" w:cs="Times New Roman"/>
          <w:iCs/>
          <w:lang w:val="bg-BG"/>
        </w:rPr>
        <w:t>обща екзистенциална ситуация както за писателите от метрополията, така и за тези от периферията. Тъй като модернизмът официално е описан като метрополен и евро-американски феномен, това описа</w:t>
      </w:r>
      <w:r w:rsidR="00AC7C3E">
        <w:rPr>
          <w:rFonts w:ascii="Times New Roman" w:hAnsi="Times New Roman" w:cs="Times New Roman"/>
          <w:iCs/>
          <w:lang w:val="bg-BG"/>
        </w:rPr>
        <w:t>ние, както ни предупреждава Бьо</w:t>
      </w:r>
      <w:r w:rsidR="0061270D" w:rsidRPr="00C84AC8">
        <w:rPr>
          <w:rFonts w:ascii="Times New Roman" w:hAnsi="Times New Roman" w:cs="Times New Roman"/>
          <w:iCs/>
          <w:lang w:val="bg-BG"/>
        </w:rPr>
        <w:t xml:space="preserve">мер, затъмнява приносите на бившите европейски колонии към модернисткото изкуство и литература.  </w:t>
      </w:r>
    </w:p>
    <w:p w:rsidR="00C84AC8" w:rsidRPr="0033433D" w:rsidRDefault="00B46C15" w:rsidP="00357E02">
      <w:pPr>
        <w:spacing w:line="360" w:lineRule="auto"/>
        <w:ind w:firstLine="720"/>
        <w:rPr>
          <w:rFonts w:ascii="Times New Roman" w:hAnsi="Times New Roman" w:cs="Times New Roman"/>
          <w:lang w:val="bg-BG"/>
        </w:rPr>
      </w:pPr>
      <w:r>
        <w:rPr>
          <w:rFonts w:ascii="Times New Roman" w:hAnsi="Times New Roman" w:cs="Times New Roman"/>
          <w:lang w:val="bg-BG"/>
        </w:rPr>
        <w:t>Редица</w:t>
      </w:r>
      <w:r w:rsidRPr="0033433D">
        <w:rPr>
          <w:rFonts w:ascii="Times New Roman" w:hAnsi="Times New Roman" w:cs="Times New Roman"/>
          <w:lang w:val="bg-BG"/>
        </w:rPr>
        <w:t xml:space="preserve"> </w:t>
      </w:r>
      <w:r w:rsidR="001A4753">
        <w:rPr>
          <w:rFonts w:ascii="Times New Roman" w:hAnsi="Times New Roman" w:cs="Times New Roman"/>
          <w:lang w:val="bg-BG"/>
        </w:rPr>
        <w:t>нови</w:t>
      </w:r>
      <w:r w:rsidR="00C84AC8" w:rsidRPr="0033433D">
        <w:rPr>
          <w:rFonts w:ascii="Times New Roman" w:hAnsi="Times New Roman" w:cs="Times New Roman"/>
          <w:lang w:val="bg-BG"/>
        </w:rPr>
        <w:t xml:space="preserve"> изследвания </w:t>
      </w:r>
      <w:r w:rsidR="00CC6F79">
        <w:rPr>
          <w:rFonts w:ascii="Times New Roman" w:hAnsi="Times New Roman" w:cs="Times New Roman"/>
          <w:lang w:val="bg-BG"/>
        </w:rPr>
        <w:t xml:space="preserve">се фокусират </w:t>
      </w:r>
      <w:r>
        <w:rPr>
          <w:rFonts w:ascii="Times New Roman" w:hAnsi="Times New Roman" w:cs="Times New Roman"/>
          <w:lang w:val="bg-BG"/>
        </w:rPr>
        <w:t>върху</w:t>
      </w:r>
      <w:r w:rsidR="00C84AC8" w:rsidRPr="0033433D">
        <w:rPr>
          <w:rFonts w:ascii="Times New Roman" w:hAnsi="Times New Roman" w:cs="Times New Roman"/>
          <w:lang w:val="bg-BG"/>
        </w:rPr>
        <w:t xml:space="preserve"> ролята на </w:t>
      </w:r>
      <w:r w:rsidR="000246CF">
        <w:rPr>
          <w:rFonts w:ascii="Times New Roman" w:hAnsi="Times New Roman" w:cs="Times New Roman"/>
          <w:lang w:val="bg-BG"/>
        </w:rPr>
        <w:t>африканската</w:t>
      </w:r>
      <w:r w:rsidR="000246CF" w:rsidRPr="0033433D">
        <w:rPr>
          <w:rFonts w:ascii="Times New Roman" w:hAnsi="Times New Roman" w:cs="Times New Roman"/>
          <w:lang w:val="bg-BG"/>
        </w:rPr>
        <w:t xml:space="preserve"> </w:t>
      </w:r>
      <w:r w:rsidR="00C84AC8" w:rsidRPr="0033433D">
        <w:rPr>
          <w:rFonts w:ascii="Times New Roman" w:hAnsi="Times New Roman" w:cs="Times New Roman"/>
          <w:lang w:val="bg-BG"/>
        </w:rPr>
        <w:t>култур</w:t>
      </w:r>
      <w:r w:rsidR="000246CF">
        <w:rPr>
          <w:rFonts w:ascii="Times New Roman" w:hAnsi="Times New Roman" w:cs="Times New Roman"/>
          <w:lang w:val="bg-BG"/>
        </w:rPr>
        <w:t>на диаспора</w:t>
      </w:r>
      <w:r w:rsidR="00C84AC8" w:rsidRPr="0033433D">
        <w:rPr>
          <w:rFonts w:ascii="Times New Roman" w:hAnsi="Times New Roman" w:cs="Times New Roman"/>
          <w:lang w:val="bg-BG"/>
        </w:rPr>
        <w:t xml:space="preserve"> за изграждането на новите естетически </w:t>
      </w:r>
      <w:r w:rsidR="00C61861">
        <w:rPr>
          <w:rFonts w:ascii="Times New Roman" w:hAnsi="Times New Roman" w:cs="Times New Roman"/>
          <w:lang w:val="bg-BG"/>
        </w:rPr>
        <w:t xml:space="preserve">и идейни </w:t>
      </w:r>
      <w:r w:rsidR="00C84AC8" w:rsidRPr="0033433D">
        <w:rPr>
          <w:rFonts w:ascii="Times New Roman" w:hAnsi="Times New Roman" w:cs="Times New Roman"/>
          <w:lang w:val="bg-BG"/>
        </w:rPr>
        <w:t>парадигми в модернизма</w:t>
      </w:r>
      <w:r w:rsidR="00C61861">
        <w:rPr>
          <w:rFonts w:ascii="Times New Roman" w:hAnsi="Times New Roman" w:cs="Times New Roman"/>
          <w:lang w:val="bg-BG"/>
        </w:rPr>
        <w:t xml:space="preserve"> и авангарда</w:t>
      </w:r>
      <w:r w:rsidR="00C84AC8" w:rsidRPr="0033433D">
        <w:rPr>
          <w:rFonts w:ascii="Times New Roman" w:hAnsi="Times New Roman" w:cs="Times New Roman"/>
          <w:lang w:val="bg-BG"/>
        </w:rPr>
        <w:t xml:space="preserve">. През 2009 историкът Робин Кели и поетът-сюрреалист Франклин Роузмонд компилират антологията </w:t>
      </w:r>
      <w:r w:rsidR="00C84AC8" w:rsidRPr="0033433D">
        <w:rPr>
          <w:rFonts w:ascii="Times New Roman" w:hAnsi="Times New Roman" w:cs="Times New Roman"/>
          <w:i/>
        </w:rPr>
        <w:t xml:space="preserve">Black, Brown, &amp; Beige: Surrealist Writings from Africa and the Diaspora </w:t>
      </w:r>
      <w:r w:rsidR="00C84AC8" w:rsidRPr="0033433D">
        <w:rPr>
          <w:rFonts w:ascii="Times New Roman" w:hAnsi="Times New Roman" w:cs="Times New Roman"/>
        </w:rPr>
        <w:t>(</w:t>
      </w:r>
      <w:r w:rsidR="00C84AC8" w:rsidRPr="0033433D">
        <w:rPr>
          <w:rFonts w:ascii="Times New Roman" w:hAnsi="Times New Roman" w:cs="Times New Roman"/>
          <w:lang w:val="bg-BG"/>
        </w:rPr>
        <w:t xml:space="preserve">„Черно, кафяво и бежово: сюрреалистични </w:t>
      </w:r>
      <w:r w:rsidR="00F20F4E">
        <w:rPr>
          <w:rFonts w:ascii="Times New Roman" w:hAnsi="Times New Roman" w:cs="Times New Roman"/>
          <w:lang w:val="bg-BG"/>
        </w:rPr>
        <w:t>текстове</w:t>
      </w:r>
      <w:r w:rsidR="00F20F4E" w:rsidRPr="0033433D">
        <w:rPr>
          <w:rFonts w:ascii="Times New Roman" w:hAnsi="Times New Roman" w:cs="Times New Roman"/>
          <w:lang w:val="bg-BG"/>
        </w:rPr>
        <w:t xml:space="preserve"> </w:t>
      </w:r>
      <w:r w:rsidR="00C84AC8" w:rsidRPr="0033433D">
        <w:rPr>
          <w:rFonts w:ascii="Times New Roman" w:hAnsi="Times New Roman" w:cs="Times New Roman"/>
          <w:lang w:val="bg-BG"/>
        </w:rPr>
        <w:t>от Африка и Диаспората“</w:t>
      </w:r>
      <w:r w:rsidR="00C84AC8" w:rsidRPr="0033433D">
        <w:rPr>
          <w:rFonts w:ascii="Times New Roman" w:hAnsi="Times New Roman" w:cs="Times New Roman"/>
        </w:rPr>
        <w:t>)</w:t>
      </w:r>
      <w:r w:rsidR="00C84AC8" w:rsidRPr="0033433D">
        <w:rPr>
          <w:rFonts w:ascii="Times New Roman" w:hAnsi="Times New Roman" w:cs="Times New Roman"/>
          <w:lang w:val="bg-BG"/>
        </w:rPr>
        <w:t xml:space="preserve">, оценена от </w:t>
      </w:r>
      <w:r w:rsidR="00F20F4E">
        <w:rPr>
          <w:rFonts w:ascii="Times New Roman" w:hAnsi="Times New Roman" w:cs="Times New Roman"/>
          <w:lang w:val="bg-BG"/>
        </w:rPr>
        <w:t xml:space="preserve">международната </w:t>
      </w:r>
      <w:r w:rsidR="00C84AC8" w:rsidRPr="0033433D">
        <w:rPr>
          <w:rFonts w:ascii="Times New Roman" w:hAnsi="Times New Roman" w:cs="Times New Roman"/>
          <w:lang w:val="bg-BG"/>
        </w:rPr>
        <w:t>критика като най-изчерпателната колекция до днес, документира</w:t>
      </w:r>
      <w:r w:rsidR="00F20F4E">
        <w:rPr>
          <w:rFonts w:ascii="Times New Roman" w:hAnsi="Times New Roman" w:cs="Times New Roman"/>
          <w:lang w:val="bg-BG"/>
        </w:rPr>
        <w:t>ща</w:t>
      </w:r>
      <w:r w:rsidR="00C84AC8" w:rsidRPr="0033433D">
        <w:rPr>
          <w:rFonts w:ascii="Times New Roman" w:hAnsi="Times New Roman" w:cs="Times New Roman"/>
          <w:lang w:val="bg-BG"/>
        </w:rPr>
        <w:t xml:space="preserve"> широкото участие на интелектуалците</w:t>
      </w:r>
      <w:r w:rsidR="00F20F4E">
        <w:rPr>
          <w:rFonts w:ascii="Times New Roman" w:hAnsi="Times New Roman" w:cs="Times New Roman"/>
          <w:lang w:val="bg-BG"/>
        </w:rPr>
        <w:t>, писателите</w:t>
      </w:r>
      <w:r w:rsidR="00C84AC8" w:rsidRPr="0033433D">
        <w:rPr>
          <w:rFonts w:ascii="Times New Roman" w:hAnsi="Times New Roman" w:cs="Times New Roman"/>
          <w:lang w:val="bg-BG"/>
        </w:rPr>
        <w:t xml:space="preserve"> и артистите от африкански произход в международното сюрреаистично движение. Книгата е част от колекията </w:t>
      </w:r>
      <w:r w:rsidR="00C84AC8" w:rsidRPr="0033433D">
        <w:rPr>
          <w:rFonts w:ascii="Times New Roman" w:hAnsi="Times New Roman" w:cs="Times New Roman"/>
          <w:i/>
        </w:rPr>
        <w:t xml:space="preserve">The Surrealist Revolution Series </w:t>
      </w:r>
      <w:r w:rsidR="00C84AC8" w:rsidRPr="0033433D">
        <w:rPr>
          <w:rFonts w:ascii="Times New Roman" w:hAnsi="Times New Roman" w:cs="Times New Roman"/>
          <w:lang w:val="bg-BG"/>
        </w:rPr>
        <w:t>и се фокусира върху неизследваните аспекти на сюрреалистичното движение, представяйки текстове и кратки биографични очерци на десетки чернокожи писатели</w:t>
      </w:r>
      <w:r w:rsidR="00F20F4E">
        <w:rPr>
          <w:rFonts w:ascii="Times New Roman" w:hAnsi="Times New Roman" w:cs="Times New Roman"/>
          <w:lang w:val="bg-BG"/>
        </w:rPr>
        <w:t>,</w:t>
      </w:r>
      <w:r w:rsidR="00C84AC8" w:rsidRPr="0033433D">
        <w:rPr>
          <w:rFonts w:ascii="Times New Roman" w:hAnsi="Times New Roman" w:cs="Times New Roman"/>
          <w:lang w:val="bg-BG"/>
        </w:rPr>
        <w:t xml:space="preserve"> поети</w:t>
      </w:r>
      <w:r w:rsidR="00F20F4E">
        <w:rPr>
          <w:rFonts w:ascii="Times New Roman" w:hAnsi="Times New Roman" w:cs="Times New Roman"/>
          <w:lang w:val="bg-BG"/>
        </w:rPr>
        <w:t xml:space="preserve"> и музиканти</w:t>
      </w:r>
      <w:r w:rsidR="00C84AC8" w:rsidRPr="0033433D">
        <w:rPr>
          <w:rFonts w:ascii="Times New Roman" w:hAnsi="Times New Roman" w:cs="Times New Roman"/>
          <w:lang w:val="bg-BG"/>
        </w:rPr>
        <w:t xml:space="preserve">, чиито лични истории и творчески проекти се </w:t>
      </w:r>
      <w:r w:rsidR="00F20F4E" w:rsidRPr="0033433D">
        <w:rPr>
          <w:rFonts w:ascii="Times New Roman" w:hAnsi="Times New Roman" w:cs="Times New Roman"/>
          <w:lang w:val="bg-BG"/>
        </w:rPr>
        <w:t>в</w:t>
      </w:r>
      <w:r w:rsidR="00F20F4E">
        <w:rPr>
          <w:rFonts w:ascii="Times New Roman" w:hAnsi="Times New Roman" w:cs="Times New Roman"/>
          <w:lang w:val="bg-BG"/>
        </w:rPr>
        <w:t>писват</w:t>
      </w:r>
      <w:r w:rsidR="00F20F4E" w:rsidRPr="0033433D">
        <w:rPr>
          <w:rFonts w:ascii="Times New Roman" w:hAnsi="Times New Roman" w:cs="Times New Roman"/>
          <w:lang w:val="bg-BG"/>
        </w:rPr>
        <w:t xml:space="preserve"> </w:t>
      </w:r>
      <w:r w:rsidR="00C84AC8" w:rsidRPr="0033433D">
        <w:rPr>
          <w:rFonts w:ascii="Times New Roman" w:hAnsi="Times New Roman" w:cs="Times New Roman"/>
          <w:lang w:val="bg-BG"/>
        </w:rPr>
        <w:t xml:space="preserve">в голямата история на международния сюрреализъм. По своя замисъл колекцията представлява пространна историко-географска и културна карта, оживена от места, географски региони, континенти, градове, хора, дати, събития и автентични текстове или техни преводи, в които се срещат афро-диаспоричната култура и метрополния сюрреализъм, за да отворят нови хоризонти към онова, за което сюрреализмът винаги се е застъпвал: „свобода, бунт, любов, хумор, игра, креативност, неподчинение и дива природа“ </w:t>
      </w:r>
      <w:r w:rsidR="00C84AC8" w:rsidRPr="0033433D">
        <w:rPr>
          <w:rFonts w:ascii="Times New Roman" w:hAnsi="Times New Roman" w:cs="Times New Roman"/>
        </w:rPr>
        <w:t>(Rosemont &amp; Kelley 2009: 5</w:t>
      </w:r>
      <w:r w:rsidR="00C84AC8" w:rsidRPr="0033433D">
        <w:rPr>
          <w:rFonts w:ascii="Times New Roman" w:hAnsi="Times New Roman" w:cs="Times New Roman"/>
          <w:lang w:val="bg-BG"/>
        </w:rPr>
        <w:t>, прев. мой</w:t>
      </w:r>
      <w:r w:rsidR="00C84AC8" w:rsidRPr="0033433D">
        <w:rPr>
          <w:rFonts w:ascii="Times New Roman" w:hAnsi="Times New Roman" w:cs="Times New Roman"/>
        </w:rPr>
        <w:t>)</w:t>
      </w:r>
      <w:r w:rsidR="00C84AC8" w:rsidRPr="0033433D">
        <w:rPr>
          <w:rFonts w:ascii="Times New Roman" w:hAnsi="Times New Roman" w:cs="Times New Roman"/>
          <w:lang w:val="bg-BG"/>
        </w:rPr>
        <w:t xml:space="preserve">. </w:t>
      </w:r>
      <w:r w:rsidR="00C84AC8" w:rsidRPr="0033433D">
        <w:rPr>
          <w:rFonts w:ascii="Times New Roman" w:hAnsi="Times New Roman" w:cs="Times New Roman"/>
        </w:rPr>
        <w:t>В у</w:t>
      </w:r>
      <w:r w:rsidR="00C84AC8" w:rsidRPr="0033433D">
        <w:rPr>
          <w:rFonts w:ascii="Times New Roman" w:hAnsi="Times New Roman" w:cs="Times New Roman"/>
          <w:lang w:val="bg-BG"/>
        </w:rPr>
        <w:t>в</w:t>
      </w:r>
      <w:r w:rsidR="00C84AC8" w:rsidRPr="0033433D">
        <w:rPr>
          <w:rFonts w:ascii="Times New Roman" w:hAnsi="Times New Roman" w:cs="Times New Roman"/>
        </w:rPr>
        <w:t xml:space="preserve">одната част </w:t>
      </w:r>
      <w:r w:rsidR="00C84AC8" w:rsidRPr="0033433D">
        <w:rPr>
          <w:rFonts w:ascii="Times New Roman" w:hAnsi="Times New Roman" w:cs="Times New Roman"/>
          <w:lang w:val="bg-BG"/>
        </w:rPr>
        <w:t xml:space="preserve">авторите излагат основната предпоставка в книгата: сюрреализмът като жив наследник на революционните традиции в поезията още от самото си зараждане се отклонява от доминиращите модели на мислене и поведение. Той отхвърля устаноения ред и всички форми на потисничество, изключване, расови предразсъдъци, и други несправедливости. „Духът на солидарността“, както настоява Роузмонт, е същността на сюрреаизма, който, за разлика от множесто артистични и литературни клики или политически секти, задушени от собстените си тесногръди догми, винаги е окуражавал и давал пример за отвореност към всякакви различия. Сюрреализмът е противоположното на бюрокрацията, конформизма, империализма и евроцентризма. Докато по-старите авангардни течения имат кратък живот, то сюрреализмът не само не умира в продължение на повече от осем десетилетия, но „се радва на глобално възраждане през новото хилядолетие“, пише Роузмонт, изброявайки местата, където днес дълготрайно установени творчески групи продължават да работят за него – „Париж, Прага, Амстердам, Чикаго, Мадрид, Лондон, Лийдс, Стокхолм, Сао Пауло“ – и градовете, в които множество новосформирани групи са активни – „Атина, Лисабон, Сантяго де Чили, Буенос Айрес, Портланд, Орегон, Сейнт Луис, Мисури“  </w:t>
      </w:r>
      <w:r w:rsidR="00C84AC8" w:rsidRPr="0033433D">
        <w:rPr>
          <w:rFonts w:ascii="Times New Roman" w:hAnsi="Times New Roman" w:cs="Times New Roman"/>
        </w:rPr>
        <w:t>(Rosemont &amp; Kelley 2009: 4</w:t>
      </w:r>
      <w:r w:rsidR="00C84AC8" w:rsidRPr="0033433D">
        <w:rPr>
          <w:rFonts w:ascii="Times New Roman" w:hAnsi="Times New Roman" w:cs="Times New Roman"/>
          <w:lang w:val="bg-BG"/>
        </w:rPr>
        <w:t>–5, прев. мой</w:t>
      </w:r>
      <w:r w:rsidR="00C84AC8" w:rsidRPr="0033433D">
        <w:rPr>
          <w:rFonts w:ascii="Times New Roman" w:hAnsi="Times New Roman" w:cs="Times New Roman"/>
        </w:rPr>
        <w:t>)</w:t>
      </w:r>
      <w:r w:rsidR="00C84AC8" w:rsidRPr="0033433D">
        <w:rPr>
          <w:rFonts w:ascii="Times New Roman" w:hAnsi="Times New Roman" w:cs="Times New Roman"/>
          <w:lang w:val="bg-BG"/>
        </w:rPr>
        <w:t>. Поставяйки многократно префикса „анти-“, Роузмонт изтъква множеството опозиции, които сюрреализмът изгражда по отношение на репресивните механизми, дейстащи в обществото: анти-бюрократичен, анти-евроцентристки, анти-империалистичен, анти-догматичен, анти-конформистки, анти-капиталистич</w:t>
      </w:r>
      <w:r w:rsidR="004C25E6">
        <w:rPr>
          <w:rFonts w:ascii="Times New Roman" w:hAnsi="Times New Roman" w:cs="Times New Roman"/>
          <w:lang w:val="bg-BG"/>
        </w:rPr>
        <w:t>ески</w:t>
      </w:r>
      <w:r w:rsidR="00C84AC8" w:rsidRPr="0033433D">
        <w:rPr>
          <w:rFonts w:ascii="Times New Roman" w:hAnsi="Times New Roman" w:cs="Times New Roman"/>
          <w:lang w:val="bg-BG"/>
        </w:rPr>
        <w:t xml:space="preserve"> – сюрреализмът винаги се е отклонявал от хегемонните модели на доминиращата култура. В своето разграничаване от властващите системи на потисничество и експлоатация в света, сюрреализмът както пише Бретон в</w:t>
      </w:r>
      <w:r w:rsidR="003639A1">
        <w:rPr>
          <w:rFonts w:ascii="Times New Roman" w:hAnsi="Times New Roman" w:cs="Times New Roman"/>
          <w:lang w:val="bg-BG"/>
        </w:rPr>
        <w:t xml:space="preserve">ъв „Въведение към един </w:t>
      </w:r>
      <w:r w:rsidR="00C84AC8" w:rsidRPr="0033433D">
        <w:rPr>
          <w:rFonts w:ascii="Times New Roman" w:hAnsi="Times New Roman" w:cs="Times New Roman"/>
          <w:lang w:val="bg-BG"/>
        </w:rPr>
        <w:t>трети</w:t>
      </w:r>
      <w:r w:rsidR="003639A1">
        <w:rPr>
          <w:rFonts w:ascii="Times New Roman" w:hAnsi="Times New Roman" w:cs="Times New Roman"/>
          <w:lang w:val="bg-BG"/>
        </w:rPr>
        <w:t xml:space="preserve"> м</w:t>
      </w:r>
      <w:r w:rsidR="00C84AC8" w:rsidRPr="0033433D">
        <w:rPr>
          <w:rFonts w:ascii="Times New Roman" w:hAnsi="Times New Roman" w:cs="Times New Roman"/>
          <w:lang w:val="bg-BG"/>
        </w:rPr>
        <w:t>анифест на сюрреализма</w:t>
      </w:r>
      <w:r w:rsidR="00FB308C">
        <w:rPr>
          <w:rFonts w:ascii="Times New Roman" w:hAnsi="Times New Roman" w:cs="Times New Roman"/>
          <w:lang w:val="bg-BG"/>
        </w:rPr>
        <w:t xml:space="preserve"> или не</w:t>
      </w:r>
      <w:r w:rsidR="00C84AC8" w:rsidRPr="0033433D">
        <w:rPr>
          <w:rFonts w:ascii="Times New Roman" w:hAnsi="Times New Roman" w:cs="Times New Roman"/>
          <w:lang w:val="bg-BG"/>
        </w:rPr>
        <w:t xml:space="preserve">“ </w:t>
      </w:r>
      <w:r w:rsidR="00C84AC8" w:rsidRPr="0033433D">
        <w:rPr>
          <w:rFonts w:ascii="Times New Roman" w:hAnsi="Times New Roman" w:cs="Times New Roman"/>
          <w:lang w:val="bg-BG"/>
        </w:rPr>
        <w:lastRenderedPageBreak/>
        <w:t xml:space="preserve">(1942), застава на страната на малцинството, което </w:t>
      </w:r>
      <w:r w:rsidR="00C84AC8" w:rsidRPr="0033433D">
        <w:rPr>
          <w:rFonts w:ascii="Times New Roman" w:hAnsi="Times New Roman" w:cs="Times New Roman"/>
        </w:rPr>
        <w:t xml:space="preserve">e </w:t>
      </w:r>
      <w:r w:rsidR="00C84AC8" w:rsidRPr="0033433D">
        <w:rPr>
          <w:rFonts w:ascii="Times New Roman" w:hAnsi="Times New Roman" w:cs="Times New Roman"/>
          <w:lang w:val="bg-BG"/>
        </w:rPr>
        <w:t>„</w:t>
      </w:r>
      <w:r w:rsidR="003639A1">
        <w:rPr>
          <w:rFonts w:ascii="Times New Roman" w:hAnsi="Times New Roman" w:cs="Times New Roman"/>
          <w:lang w:val="bg-BG"/>
        </w:rPr>
        <w:t>непрекъснато</w:t>
      </w:r>
      <w:r w:rsidR="003639A1" w:rsidRPr="0033433D">
        <w:rPr>
          <w:rFonts w:ascii="Times New Roman" w:hAnsi="Times New Roman" w:cs="Times New Roman"/>
          <w:lang w:val="bg-BG"/>
        </w:rPr>
        <w:t xml:space="preserve"> </w:t>
      </w:r>
      <w:r w:rsidR="00C84AC8" w:rsidRPr="0033433D">
        <w:rPr>
          <w:rFonts w:ascii="Times New Roman" w:hAnsi="Times New Roman" w:cs="Times New Roman"/>
          <w:lang w:val="bg-BG"/>
        </w:rPr>
        <w:t>обновяемо и действа</w:t>
      </w:r>
      <w:r w:rsidR="003639A1">
        <w:rPr>
          <w:rFonts w:ascii="Times New Roman" w:hAnsi="Times New Roman" w:cs="Times New Roman"/>
          <w:lang w:val="bg-BG"/>
        </w:rPr>
        <w:t>що</w:t>
      </w:r>
      <w:r w:rsidR="00C84AC8" w:rsidRPr="0033433D">
        <w:rPr>
          <w:rFonts w:ascii="Times New Roman" w:hAnsi="Times New Roman" w:cs="Times New Roman"/>
          <w:lang w:val="bg-BG"/>
        </w:rPr>
        <w:t xml:space="preserve"> </w:t>
      </w:r>
      <w:r w:rsidR="003639A1">
        <w:rPr>
          <w:rFonts w:ascii="Times New Roman" w:hAnsi="Times New Roman" w:cs="Times New Roman"/>
          <w:lang w:val="bg-BG"/>
        </w:rPr>
        <w:t>к</w:t>
      </w:r>
      <w:r w:rsidR="00C84AC8" w:rsidRPr="0033433D">
        <w:rPr>
          <w:rFonts w:ascii="Times New Roman" w:hAnsi="Times New Roman" w:cs="Times New Roman"/>
          <w:lang w:val="bg-BG"/>
        </w:rPr>
        <w:t>ато лост“ с всяка своя нова програма, насочена към „</w:t>
      </w:r>
      <w:r w:rsidR="003639A1">
        <w:rPr>
          <w:rFonts w:ascii="Times New Roman" w:hAnsi="Times New Roman" w:cs="Times New Roman"/>
          <w:lang w:val="bg-BG"/>
        </w:rPr>
        <w:t>по-голяма</w:t>
      </w:r>
      <w:r w:rsidR="003639A1" w:rsidRPr="0033433D">
        <w:rPr>
          <w:rFonts w:ascii="Times New Roman" w:hAnsi="Times New Roman" w:cs="Times New Roman"/>
          <w:lang w:val="bg-BG"/>
        </w:rPr>
        <w:t xml:space="preserve"> </w:t>
      </w:r>
      <w:r w:rsidR="00C84AC8" w:rsidRPr="0033433D">
        <w:rPr>
          <w:rFonts w:ascii="Times New Roman" w:hAnsi="Times New Roman" w:cs="Times New Roman"/>
          <w:lang w:val="bg-BG"/>
        </w:rPr>
        <w:t>еманципация на чо</w:t>
      </w:r>
      <w:r w:rsidR="003639A1">
        <w:rPr>
          <w:rFonts w:ascii="Times New Roman" w:hAnsi="Times New Roman" w:cs="Times New Roman"/>
          <w:lang w:val="bg-BG"/>
        </w:rPr>
        <w:t>в</w:t>
      </w:r>
      <w:r w:rsidR="00C84AC8" w:rsidRPr="0033433D">
        <w:rPr>
          <w:rFonts w:ascii="Times New Roman" w:hAnsi="Times New Roman" w:cs="Times New Roman"/>
          <w:lang w:val="bg-BG"/>
        </w:rPr>
        <w:t xml:space="preserve">ека“ </w:t>
      </w:r>
      <w:r w:rsidR="00C84AC8" w:rsidRPr="0033433D">
        <w:rPr>
          <w:rFonts w:ascii="Times New Roman" w:hAnsi="Times New Roman" w:cs="Times New Roman"/>
        </w:rPr>
        <w:t>(</w:t>
      </w:r>
      <w:r w:rsidR="003639A1">
        <w:rPr>
          <w:rFonts w:ascii="Times New Roman" w:hAnsi="Times New Roman" w:cs="Times New Roman"/>
          <w:lang w:val="bg-BG"/>
        </w:rPr>
        <w:t>Бретон 2000</w:t>
      </w:r>
      <w:r w:rsidR="00C84AC8" w:rsidRPr="0033433D">
        <w:rPr>
          <w:rFonts w:ascii="Times New Roman" w:hAnsi="Times New Roman" w:cs="Times New Roman"/>
        </w:rPr>
        <w:t xml:space="preserve">: </w:t>
      </w:r>
      <w:r w:rsidR="003639A1">
        <w:rPr>
          <w:rFonts w:ascii="Times New Roman" w:hAnsi="Times New Roman" w:cs="Times New Roman"/>
          <w:lang w:val="bg-BG"/>
        </w:rPr>
        <w:t>122</w:t>
      </w:r>
      <w:r w:rsidR="00C84AC8" w:rsidRPr="0033433D">
        <w:rPr>
          <w:rFonts w:ascii="Times New Roman" w:hAnsi="Times New Roman" w:cs="Times New Roman"/>
        </w:rPr>
        <w:t>)</w:t>
      </w:r>
      <w:r w:rsidR="00C84AC8" w:rsidRPr="0033433D">
        <w:rPr>
          <w:rFonts w:ascii="Times New Roman" w:hAnsi="Times New Roman" w:cs="Times New Roman"/>
          <w:lang w:val="bg-BG"/>
        </w:rPr>
        <w:t>. Поставяйки диалога с малцинствата по света като приоритетен за сюрреализма, Бретон споделя голяма</w:t>
      </w:r>
      <w:r w:rsidR="00453CC4">
        <w:rPr>
          <w:rFonts w:ascii="Times New Roman" w:hAnsi="Times New Roman" w:cs="Times New Roman"/>
          <w:lang w:val="bg-BG"/>
        </w:rPr>
        <w:t>та си</w:t>
      </w:r>
      <w:r w:rsidR="00C84AC8" w:rsidRPr="0033433D">
        <w:rPr>
          <w:rFonts w:ascii="Times New Roman" w:hAnsi="Times New Roman" w:cs="Times New Roman"/>
          <w:lang w:val="bg-BG"/>
        </w:rPr>
        <w:t xml:space="preserve"> амбиция „</w:t>
      </w:r>
      <w:r w:rsidR="00453CC4">
        <w:rPr>
          <w:rFonts w:ascii="Times New Roman" w:hAnsi="Times New Roman" w:cs="Times New Roman"/>
          <w:lang w:val="bg-BG"/>
        </w:rPr>
        <w:t>да му остав</w:t>
      </w:r>
      <w:r w:rsidR="00453CC4">
        <w:rPr>
          <w:rFonts w:ascii="Times New Roman" w:hAnsi="Times New Roman" w:cs="Times New Roman"/>
        </w:rPr>
        <w:t>[</w:t>
      </w:r>
      <w:r w:rsidR="00453CC4">
        <w:rPr>
          <w:rFonts w:ascii="Times New Roman" w:hAnsi="Times New Roman" w:cs="Times New Roman"/>
          <w:lang w:val="bg-BG"/>
        </w:rPr>
        <w:t>и</w:t>
      </w:r>
      <w:r w:rsidR="00453CC4">
        <w:rPr>
          <w:rFonts w:ascii="Times New Roman" w:hAnsi="Times New Roman" w:cs="Times New Roman"/>
        </w:rPr>
        <w:t>]</w:t>
      </w:r>
      <w:r w:rsidR="00453CC4">
        <w:rPr>
          <w:rFonts w:ascii="Times New Roman" w:hAnsi="Times New Roman" w:cs="Times New Roman"/>
          <w:lang w:val="bg-BG"/>
        </w:rPr>
        <w:t xml:space="preserve"> </w:t>
      </w:r>
      <w:r w:rsidR="00453CC4">
        <w:rPr>
          <w:rFonts w:ascii="Times New Roman" w:hAnsi="Times New Roman" w:cs="Times New Roman"/>
        </w:rPr>
        <w:t>[</w:t>
      </w:r>
      <w:r w:rsidR="00453CC4">
        <w:rPr>
          <w:rFonts w:ascii="Times New Roman" w:hAnsi="Times New Roman" w:cs="Times New Roman"/>
          <w:lang w:val="bg-BG"/>
        </w:rPr>
        <w:t>на това непрекъснато обновяемо общество</w:t>
      </w:r>
      <w:r w:rsidR="00453CC4">
        <w:rPr>
          <w:rFonts w:ascii="Times New Roman" w:hAnsi="Times New Roman" w:cs="Times New Roman"/>
        </w:rPr>
        <w:t>]</w:t>
      </w:r>
      <w:r w:rsidR="00453CC4">
        <w:rPr>
          <w:rFonts w:ascii="Times New Roman" w:hAnsi="Times New Roman" w:cs="Times New Roman"/>
          <w:lang w:val="bg-BG"/>
        </w:rPr>
        <w:t xml:space="preserve"> след себе си безкрайно предаваемото теоретично чувство</w:t>
      </w:r>
      <w:r w:rsidR="00C84AC8" w:rsidRPr="0033433D">
        <w:rPr>
          <w:rFonts w:ascii="Times New Roman" w:hAnsi="Times New Roman" w:cs="Times New Roman"/>
        </w:rPr>
        <w:t>”</w:t>
      </w:r>
      <w:r w:rsidR="00C84AC8" w:rsidRPr="0033433D">
        <w:rPr>
          <w:rFonts w:ascii="Times New Roman" w:hAnsi="Times New Roman" w:cs="Times New Roman"/>
          <w:lang w:val="bg-BG"/>
        </w:rPr>
        <w:t xml:space="preserve"> </w:t>
      </w:r>
      <w:r w:rsidR="00C84AC8" w:rsidRPr="0033433D">
        <w:rPr>
          <w:rFonts w:ascii="Times New Roman" w:hAnsi="Times New Roman" w:cs="Times New Roman"/>
        </w:rPr>
        <w:t>(</w:t>
      </w:r>
      <w:r w:rsidR="003639A1">
        <w:rPr>
          <w:rFonts w:ascii="Times New Roman" w:hAnsi="Times New Roman" w:cs="Times New Roman"/>
          <w:lang w:val="bg-BG"/>
        </w:rPr>
        <w:t>Бретон 2000</w:t>
      </w:r>
      <w:r w:rsidR="003639A1" w:rsidRPr="0033433D">
        <w:rPr>
          <w:rFonts w:ascii="Times New Roman" w:hAnsi="Times New Roman" w:cs="Times New Roman"/>
        </w:rPr>
        <w:t xml:space="preserve">: </w:t>
      </w:r>
      <w:r w:rsidR="003639A1">
        <w:rPr>
          <w:rFonts w:ascii="Times New Roman" w:hAnsi="Times New Roman" w:cs="Times New Roman"/>
          <w:lang w:val="bg-BG"/>
        </w:rPr>
        <w:t>122</w:t>
      </w:r>
      <w:r w:rsidR="003639A1" w:rsidRPr="0033433D">
        <w:rPr>
          <w:rFonts w:ascii="Times New Roman" w:hAnsi="Times New Roman" w:cs="Times New Roman"/>
        </w:rPr>
        <w:t>)</w:t>
      </w:r>
      <w:r w:rsidR="003639A1" w:rsidRPr="0033433D">
        <w:rPr>
          <w:rFonts w:ascii="Times New Roman" w:hAnsi="Times New Roman" w:cs="Times New Roman"/>
          <w:lang w:val="bg-BG"/>
        </w:rPr>
        <w:t xml:space="preserve">. </w:t>
      </w:r>
      <w:r w:rsidR="00C84AC8" w:rsidRPr="0033433D">
        <w:rPr>
          <w:rFonts w:ascii="Times New Roman" w:hAnsi="Times New Roman" w:cs="Times New Roman"/>
          <w:lang w:val="bg-BG"/>
        </w:rPr>
        <w:t xml:space="preserve">В този смисъл проектът на Роузмонт и Кели да впишат гласовете на </w:t>
      </w:r>
      <w:r w:rsidR="004C25E6">
        <w:rPr>
          <w:rFonts w:ascii="Times New Roman" w:hAnsi="Times New Roman" w:cs="Times New Roman"/>
          <w:lang w:val="bg-BG"/>
        </w:rPr>
        <w:t>африканската</w:t>
      </w:r>
      <w:r w:rsidR="004C25E6" w:rsidRPr="0033433D">
        <w:rPr>
          <w:rFonts w:ascii="Times New Roman" w:hAnsi="Times New Roman" w:cs="Times New Roman"/>
          <w:lang w:val="bg-BG"/>
        </w:rPr>
        <w:t xml:space="preserve"> </w:t>
      </w:r>
      <w:r w:rsidR="00C84AC8" w:rsidRPr="0033433D">
        <w:rPr>
          <w:rFonts w:ascii="Times New Roman" w:hAnsi="Times New Roman" w:cs="Times New Roman"/>
          <w:lang w:val="bg-BG"/>
        </w:rPr>
        <w:t xml:space="preserve">диаспора в историята на сюрреализма е реализация на едно от големите завещания на Бретон. </w:t>
      </w:r>
    </w:p>
    <w:p w:rsidR="00C84AC8" w:rsidRPr="0033433D" w:rsidRDefault="00C84AC8" w:rsidP="00C84AC8">
      <w:pPr>
        <w:spacing w:line="360" w:lineRule="auto"/>
        <w:ind w:firstLine="0"/>
        <w:rPr>
          <w:rFonts w:ascii="Times New Roman" w:hAnsi="Times New Roman" w:cs="Times New Roman"/>
          <w:lang w:val="bg-BG"/>
        </w:rPr>
      </w:pPr>
      <w:r w:rsidRPr="0033433D">
        <w:rPr>
          <w:rFonts w:ascii="Times New Roman" w:hAnsi="Times New Roman" w:cs="Times New Roman"/>
          <w:lang w:val="bg-BG"/>
        </w:rPr>
        <w:tab/>
        <w:t xml:space="preserve">Антологията </w:t>
      </w:r>
      <w:r w:rsidRPr="0033433D">
        <w:rPr>
          <w:rFonts w:ascii="Times New Roman" w:hAnsi="Times New Roman" w:cs="Times New Roman"/>
          <w:i/>
        </w:rPr>
        <w:t xml:space="preserve">Black, Brown, &amp; Beige </w:t>
      </w:r>
      <w:r w:rsidRPr="0033433D">
        <w:rPr>
          <w:rFonts w:ascii="Times New Roman" w:hAnsi="Times New Roman" w:cs="Times New Roman"/>
          <w:lang w:val="bg-BG"/>
        </w:rPr>
        <w:t xml:space="preserve">започва с историята на първите чернокожи сюрреалисти и завършва с последните тенденции в развитието на международния сюрреализъм в наши дни, като в послеслова си Робин Кели обръща специално внимание върху желаното от сюрреализма бъдеще за човека. В основата на историята на „чернокожия сюрреализъм“ е движението „Негритюд“, чието развитие книгата проследява, връщайки се назад в годините, когато група студенти от Мартиника, следващи във Франция, водени от Етиен Леро, създават гупата, манифеста и вестника на своята </w:t>
      </w:r>
      <w:r w:rsidRPr="0033433D">
        <w:rPr>
          <w:rFonts w:ascii="Times New Roman" w:hAnsi="Times New Roman" w:cs="Times New Roman"/>
          <w:i/>
        </w:rPr>
        <w:t>Légitime Défense</w:t>
      </w:r>
      <w:r w:rsidRPr="0033433D">
        <w:rPr>
          <w:rFonts w:ascii="Times New Roman" w:hAnsi="Times New Roman" w:cs="Times New Roman"/>
          <w:lang w:val="bg-BG"/>
        </w:rPr>
        <w:t xml:space="preserve"> </w:t>
      </w:r>
      <w:r w:rsidRPr="0033433D">
        <w:rPr>
          <w:rFonts w:ascii="Times New Roman" w:hAnsi="Times New Roman" w:cs="Times New Roman"/>
        </w:rPr>
        <w:t>(</w:t>
      </w:r>
      <w:r w:rsidRPr="0033433D">
        <w:rPr>
          <w:rFonts w:ascii="Times New Roman" w:hAnsi="Times New Roman" w:cs="Times New Roman"/>
          <w:lang w:val="bg-BG"/>
        </w:rPr>
        <w:t>„Легитимна защита“</w:t>
      </w:r>
      <w:r w:rsidRPr="0033433D">
        <w:rPr>
          <w:rFonts w:ascii="Times New Roman" w:hAnsi="Times New Roman" w:cs="Times New Roman"/>
        </w:rPr>
        <w:t>)</w:t>
      </w:r>
      <w:r w:rsidRPr="0033433D">
        <w:rPr>
          <w:rFonts w:ascii="Times New Roman" w:hAnsi="Times New Roman" w:cs="Times New Roman"/>
          <w:lang w:val="bg-BG"/>
        </w:rPr>
        <w:t xml:space="preserve">. Започвайки от Мартиника с Етиен и Ива Леро, Еме Сезер, Симон и Пиер Йойот, Морис Куитман и Жул Монро, историята на невидимите сюрреалисти минава през Ямайка с Клод МакКей, </w:t>
      </w:r>
      <w:r w:rsidR="004C25E6">
        <w:rPr>
          <w:rFonts w:ascii="Times New Roman" w:hAnsi="Times New Roman" w:cs="Times New Roman"/>
          <w:lang w:val="bg-BG"/>
        </w:rPr>
        <w:t xml:space="preserve">и </w:t>
      </w:r>
      <w:r w:rsidRPr="0033433D">
        <w:rPr>
          <w:rFonts w:ascii="Times New Roman" w:hAnsi="Times New Roman" w:cs="Times New Roman"/>
          <w:lang w:val="bg-BG"/>
        </w:rPr>
        <w:t>стига до Куба с Хуан Бреа</w:t>
      </w:r>
      <w:r w:rsidRPr="0033433D">
        <w:rPr>
          <w:rFonts w:ascii="Times New Roman" w:hAnsi="Times New Roman" w:cs="Times New Roman"/>
        </w:rPr>
        <w:t xml:space="preserve"> </w:t>
      </w:r>
      <w:r w:rsidRPr="0033433D">
        <w:rPr>
          <w:rFonts w:ascii="Times New Roman" w:hAnsi="Times New Roman" w:cs="Times New Roman"/>
          <w:lang w:val="bg-BG"/>
        </w:rPr>
        <w:t xml:space="preserve">и Мари Лоу, и още по-далеч до Тринидат със Си.Ел.Ер. Джеймс. </w:t>
      </w:r>
      <w:r w:rsidRPr="00357E02">
        <w:rPr>
          <w:rFonts w:ascii="Times New Roman" w:hAnsi="Times New Roman" w:cs="Times New Roman"/>
          <w:lang w:val="bg-BG"/>
        </w:rPr>
        <w:t xml:space="preserve">По време на престоя си в Мартиника Бретон влиза в жив контакт с репресивния колониален контекст. Скоро след това поезията на Еме Сезер, текстовете на Сюзан Сезер и репродукциите на Уифредо Лам, както и важни бележки от „Тропици“ започват да се появяват в публикации на сюрреалистите в </w:t>
      </w:r>
      <w:r w:rsidR="00081AEF">
        <w:rPr>
          <w:rFonts w:ascii="Times New Roman" w:hAnsi="Times New Roman" w:cs="Times New Roman"/>
          <w:lang w:val="bg-BG"/>
        </w:rPr>
        <w:t xml:space="preserve">големите световни столици </w:t>
      </w:r>
      <w:r w:rsidRPr="00357E02">
        <w:rPr>
          <w:rFonts w:ascii="Times New Roman" w:hAnsi="Times New Roman" w:cs="Times New Roman"/>
          <w:lang w:val="bg-BG"/>
        </w:rPr>
        <w:t xml:space="preserve">Ню Йорк, Лондон Сантяго де Чили, Хавана или Кайро. </w:t>
      </w:r>
      <w:r w:rsidR="00317F07">
        <w:rPr>
          <w:rFonts w:ascii="Times New Roman" w:hAnsi="Times New Roman" w:cs="Times New Roman"/>
          <w:lang w:val="bg-BG"/>
        </w:rPr>
        <w:t xml:space="preserve">Според картата на Роузмонт и Кели </w:t>
      </w:r>
      <w:r w:rsidRPr="00357E02">
        <w:rPr>
          <w:rFonts w:ascii="Times New Roman" w:hAnsi="Times New Roman" w:cs="Times New Roman"/>
          <w:lang w:val="bg-BG"/>
        </w:rPr>
        <w:t xml:space="preserve">сюрреалистичинят дух </w:t>
      </w:r>
      <w:r w:rsidR="00317F07" w:rsidRPr="00357E02">
        <w:rPr>
          <w:rFonts w:ascii="Times New Roman" w:hAnsi="Times New Roman" w:cs="Times New Roman"/>
          <w:lang w:val="bg-BG"/>
        </w:rPr>
        <w:t>достига до</w:t>
      </w:r>
      <w:r w:rsidRPr="00357E02">
        <w:rPr>
          <w:rFonts w:ascii="Times New Roman" w:hAnsi="Times New Roman" w:cs="Times New Roman"/>
          <w:lang w:val="bg-BG"/>
        </w:rPr>
        <w:t xml:space="preserve"> </w:t>
      </w:r>
      <w:r w:rsidR="00317F07">
        <w:rPr>
          <w:rFonts w:ascii="Times New Roman" w:hAnsi="Times New Roman" w:cs="Times New Roman"/>
          <w:lang w:val="bg-BG"/>
        </w:rPr>
        <w:t xml:space="preserve">такива отдалечени места като </w:t>
      </w:r>
      <w:r w:rsidRPr="00357E02">
        <w:rPr>
          <w:rFonts w:ascii="Times New Roman" w:hAnsi="Times New Roman" w:cs="Times New Roman"/>
          <w:lang w:val="bg-BG"/>
        </w:rPr>
        <w:t xml:space="preserve">Хаити, Доминика, Тринидат, Пуерто Рико, Бразилия, Гуйана, Колумбия, Египет, Мароко, Тунис, Алжир, Сенегал, Конго, Мозамбик, Ангола, Мадагаскар и Южна Африка, </w:t>
      </w:r>
      <w:r w:rsidR="00317F07">
        <w:rPr>
          <w:rFonts w:ascii="Times New Roman" w:hAnsi="Times New Roman" w:cs="Times New Roman"/>
          <w:lang w:val="bg-BG"/>
        </w:rPr>
        <w:t>като в</w:t>
      </w:r>
      <w:r w:rsidRPr="00357E02">
        <w:rPr>
          <w:rFonts w:ascii="Times New Roman" w:hAnsi="Times New Roman" w:cs="Times New Roman"/>
          <w:lang w:val="bg-BG"/>
        </w:rPr>
        <w:t xml:space="preserve"> същото време всеки местен поет и артист добавя своя</w:t>
      </w:r>
      <w:r w:rsidR="00317F07" w:rsidRPr="00357E02">
        <w:rPr>
          <w:rFonts w:ascii="Times New Roman" w:hAnsi="Times New Roman" w:cs="Times New Roman"/>
          <w:lang w:val="bg-BG"/>
        </w:rPr>
        <w:t>та</w:t>
      </w:r>
      <w:r w:rsidRPr="00357E02">
        <w:rPr>
          <w:rFonts w:ascii="Times New Roman" w:hAnsi="Times New Roman" w:cs="Times New Roman"/>
          <w:lang w:val="bg-BG"/>
        </w:rPr>
        <w:t xml:space="preserve"> индивидуал</w:t>
      </w:r>
      <w:r w:rsidR="00317F07" w:rsidRPr="00357E02">
        <w:rPr>
          <w:rFonts w:ascii="Times New Roman" w:hAnsi="Times New Roman" w:cs="Times New Roman"/>
          <w:lang w:val="bg-BG"/>
        </w:rPr>
        <w:t xml:space="preserve">ност </w:t>
      </w:r>
      <w:r w:rsidRPr="00357E02">
        <w:rPr>
          <w:rFonts w:ascii="Times New Roman" w:hAnsi="Times New Roman" w:cs="Times New Roman"/>
          <w:lang w:val="bg-BG"/>
        </w:rPr>
        <w:t xml:space="preserve">към огромното множеството, което съставя облика на </w:t>
      </w:r>
      <w:r w:rsidR="003651AA">
        <w:rPr>
          <w:rFonts w:ascii="Times New Roman" w:hAnsi="Times New Roman" w:cs="Times New Roman"/>
          <w:lang w:val="bg-BG"/>
        </w:rPr>
        <w:t xml:space="preserve">международния </w:t>
      </w:r>
      <w:r w:rsidRPr="00357E02">
        <w:rPr>
          <w:rFonts w:ascii="Times New Roman" w:hAnsi="Times New Roman" w:cs="Times New Roman"/>
          <w:lang w:val="bg-BG"/>
        </w:rPr>
        <w:t>сюрреализ</w:t>
      </w:r>
      <w:r w:rsidR="003651AA">
        <w:rPr>
          <w:rFonts w:ascii="Times New Roman" w:hAnsi="Times New Roman" w:cs="Times New Roman"/>
          <w:lang w:val="bg-BG"/>
        </w:rPr>
        <w:t>ъм</w:t>
      </w:r>
      <w:r w:rsidRPr="00357E02">
        <w:rPr>
          <w:rFonts w:ascii="Times New Roman" w:hAnsi="Times New Roman" w:cs="Times New Roman"/>
          <w:lang w:val="bg-BG"/>
        </w:rPr>
        <w:t>.</w:t>
      </w:r>
      <w:r w:rsidRPr="0033433D">
        <w:rPr>
          <w:rFonts w:ascii="Times New Roman" w:hAnsi="Times New Roman" w:cs="Times New Roman"/>
          <w:lang w:val="bg-BG"/>
        </w:rPr>
        <w:t xml:space="preserve"> </w:t>
      </w:r>
    </w:p>
    <w:p w:rsidR="00C84AC8" w:rsidRPr="0033433D" w:rsidRDefault="00C84AC8" w:rsidP="00702CE9">
      <w:pPr>
        <w:spacing w:line="360" w:lineRule="auto"/>
        <w:ind w:firstLine="0"/>
        <w:rPr>
          <w:rFonts w:ascii="Times New Roman" w:hAnsi="Times New Roman" w:cs="Times New Roman"/>
        </w:rPr>
      </w:pPr>
      <w:r w:rsidRPr="0033433D">
        <w:rPr>
          <w:rFonts w:ascii="Times New Roman" w:hAnsi="Times New Roman" w:cs="Times New Roman"/>
          <w:lang w:val="bg-BG"/>
        </w:rPr>
        <w:tab/>
      </w:r>
      <w:r w:rsidR="009C446E">
        <w:rPr>
          <w:rFonts w:ascii="Times New Roman" w:hAnsi="Times New Roman" w:cs="Times New Roman"/>
          <w:lang w:val="bg-BG"/>
        </w:rPr>
        <w:t xml:space="preserve">Специално място </w:t>
      </w:r>
      <w:r w:rsidRPr="0033433D">
        <w:rPr>
          <w:rFonts w:ascii="Times New Roman" w:hAnsi="Times New Roman" w:cs="Times New Roman"/>
          <w:lang w:val="bg-BG"/>
        </w:rPr>
        <w:t xml:space="preserve">в </w:t>
      </w:r>
      <w:r w:rsidRPr="0033433D">
        <w:rPr>
          <w:rFonts w:ascii="Times New Roman" w:hAnsi="Times New Roman" w:cs="Times New Roman"/>
          <w:i/>
        </w:rPr>
        <w:t>Black, Brown, &amp; Beige</w:t>
      </w:r>
      <w:r w:rsidRPr="0033433D">
        <w:rPr>
          <w:rFonts w:ascii="Times New Roman" w:hAnsi="Times New Roman" w:cs="Times New Roman"/>
          <w:i/>
          <w:lang w:val="bg-BG"/>
        </w:rPr>
        <w:t xml:space="preserve"> </w:t>
      </w:r>
      <w:r w:rsidRPr="0033433D">
        <w:rPr>
          <w:rFonts w:ascii="Times New Roman" w:hAnsi="Times New Roman" w:cs="Times New Roman"/>
          <w:lang w:val="bg-BG"/>
        </w:rPr>
        <w:t xml:space="preserve">е </w:t>
      </w:r>
      <w:r w:rsidR="009C446E">
        <w:rPr>
          <w:rFonts w:ascii="Times New Roman" w:hAnsi="Times New Roman" w:cs="Times New Roman"/>
          <w:lang w:val="bg-BG"/>
        </w:rPr>
        <w:t xml:space="preserve">посветено на </w:t>
      </w:r>
      <w:r w:rsidRPr="0033433D">
        <w:rPr>
          <w:rFonts w:ascii="Times New Roman" w:hAnsi="Times New Roman" w:cs="Times New Roman"/>
          <w:lang w:val="bg-BG"/>
        </w:rPr>
        <w:t>момент</w:t>
      </w:r>
      <w:r w:rsidR="009C446E">
        <w:rPr>
          <w:rFonts w:ascii="Times New Roman" w:hAnsi="Times New Roman" w:cs="Times New Roman"/>
          <w:lang w:val="bg-BG"/>
        </w:rPr>
        <w:t>а</w:t>
      </w:r>
      <w:r w:rsidRPr="0033433D">
        <w:rPr>
          <w:rFonts w:ascii="Times New Roman" w:hAnsi="Times New Roman" w:cs="Times New Roman"/>
          <w:lang w:val="bg-BG"/>
        </w:rPr>
        <w:t xml:space="preserve">, в който сюрреализмът стига до Съединените </w:t>
      </w:r>
      <w:r w:rsidR="003651AA">
        <w:rPr>
          <w:rFonts w:ascii="Times New Roman" w:hAnsi="Times New Roman" w:cs="Times New Roman"/>
          <w:lang w:val="bg-BG"/>
        </w:rPr>
        <w:t xml:space="preserve">Америански </w:t>
      </w:r>
      <w:r w:rsidRPr="0033433D">
        <w:rPr>
          <w:rFonts w:ascii="Times New Roman" w:hAnsi="Times New Roman" w:cs="Times New Roman"/>
          <w:lang w:val="bg-BG"/>
        </w:rPr>
        <w:t>Щати, където се слива с духа на протеста на Д</w:t>
      </w:r>
      <w:r w:rsidR="00357E02">
        <w:rPr>
          <w:rFonts w:ascii="Times New Roman" w:hAnsi="Times New Roman" w:cs="Times New Roman"/>
          <w:lang w:val="bg-BG"/>
        </w:rPr>
        <w:t>в</w:t>
      </w:r>
      <w:r w:rsidRPr="0033433D">
        <w:rPr>
          <w:rFonts w:ascii="Times New Roman" w:hAnsi="Times New Roman" w:cs="Times New Roman"/>
          <w:lang w:val="bg-BG"/>
        </w:rPr>
        <w:t>ижението за граждански права и Блек артс движението. Началото на навлизането на сюрреализма в САЩ между 1930 и 1950 г. се сързва с такива важни фигури</w:t>
      </w:r>
      <w:r w:rsidR="00D60894">
        <w:rPr>
          <w:rFonts w:ascii="Times New Roman" w:hAnsi="Times New Roman" w:cs="Times New Roman"/>
          <w:lang w:val="bg-BG"/>
        </w:rPr>
        <w:t xml:space="preserve"> като</w:t>
      </w:r>
      <w:r w:rsidRPr="0033433D">
        <w:rPr>
          <w:rFonts w:ascii="Times New Roman" w:hAnsi="Times New Roman" w:cs="Times New Roman"/>
          <w:lang w:val="bg-BG"/>
        </w:rPr>
        <w:t xml:space="preserve"> Ричард Райт, Зора Нийл Хърстън, Фентън Джонсън, Джордж Хериман, Джийн Тумър, Ралф Елисън или Ръсел Аткинс. Между многото чернокожи писатели и поети-модернисти, Ричард Райт </w:t>
      </w:r>
      <w:r w:rsidR="00C15D4A">
        <w:rPr>
          <w:rFonts w:ascii="Times New Roman" w:hAnsi="Times New Roman" w:cs="Times New Roman"/>
          <w:lang w:val="bg-BG"/>
        </w:rPr>
        <w:t xml:space="preserve">е определен от Роузмонт и Кели като </w:t>
      </w:r>
      <w:r w:rsidRPr="0033433D">
        <w:rPr>
          <w:rFonts w:ascii="Times New Roman" w:hAnsi="Times New Roman" w:cs="Times New Roman"/>
          <w:lang w:val="bg-BG"/>
        </w:rPr>
        <w:t xml:space="preserve">първия американски и афро-американски сюрреалист, който след посещение на </w:t>
      </w:r>
      <w:r w:rsidR="00C15D4A">
        <w:rPr>
          <w:rFonts w:ascii="Times New Roman" w:hAnsi="Times New Roman" w:cs="Times New Roman"/>
          <w:lang w:val="bg-BG"/>
        </w:rPr>
        <w:t>огромната</w:t>
      </w:r>
      <w:r w:rsidR="00C15D4A" w:rsidRPr="0033433D">
        <w:rPr>
          <w:rFonts w:ascii="Times New Roman" w:hAnsi="Times New Roman" w:cs="Times New Roman"/>
          <w:lang w:val="bg-BG"/>
        </w:rPr>
        <w:t xml:space="preserve"> </w:t>
      </w:r>
      <w:r w:rsidRPr="0033433D">
        <w:rPr>
          <w:rFonts w:ascii="Times New Roman" w:hAnsi="Times New Roman" w:cs="Times New Roman"/>
          <w:lang w:val="bg-BG"/>
        </w:rPr>
        <w:t>изложба</w:t>
      </w:r>
      <w:r w:rsidR="00C15D4A">
        <w:rPr>
          <w:rFonts w:ascii="Times New Roman" w:hAnsi="Times New Roman" w:cs="Times New Roman"/>
          <w:lang w:val="bg-BG"/>
        </w:rPr>
        <w:t xml:space="preserve"> </w:t>
      </w:r>
      <w:r w:rsidRPr="0033433D">
        <w:rPr>
          <w:rFonts w:ascii="Times New Roman" w:hAnsi="Times New Roman" w:cs="Times New Roman"/>
          <w:lang w:val="bg-BG"/>
        </w:rPr>
        <w:t xml:space="preserve">„Фантастичното изкуство, Дада и Сюрреализмът“ през 1937 г. „признава сюрреализма </w:t>
      </w:r>
      <w:r w:rsidR="000F6BD5">
        <w:rPr>
          <w:rFonts w:ascii="Times New Roman" w:hAnsi="Times New Roman" w:cs="Times New Roman"/>
          <w:lang w:val="bg-BG"/>
        </w:rPr>
        <w:t>като</w:t>
      </w:r>
      <w:r w:rsidR="000F6BD5" w:rsidRPr="0033433D">
        <w:rPr>
          <w:rFonts w:ascii="Times New Roman" w:hAnsi="Times New Roman" w:cs="Times New Roman"/>
          <w:lang w:val="bg-BG"/>
        </w:rPr>
        <w:t xml:space="preserve"> </w:t>
      </w:r>
      <w:r w:rsidRPr="0033433D">
        <w:rPr>
          <w:rFonts w:ascii="Times New Roman" w:hAnsi="Times New Roman" w:cs="Times New Roman"/>
          <w:lang w:val="bg-BG"/>
        </w:rPr>
        <w:t xml:space="preserve">революционен метод на </w:t>
      </w:r>
      <w:r w:rsidR="00C15D4A">
        <w:rPr>
          <w:rFonts w:ascii="Times New Roman" w:hAnsi="Times New Roman" w:cs="Times New Roman"/>
          <w:lang w:val="bg-BG"/>
        </w:rPr>
        <w:t>познание</w:t>
      </w:r>
      <w:r w:rsidRPr="0033433D">
        <w:rPr>
          <w:rFonts w:ascii="Times New Roman" w:hAnsi="Times New Roman" w:cs="Times New Roman"/>
          <w:lang w:val="bg-BG"/>
        </w:rPr>
        <w:t>, начин на раз</w:t>
      </w:r>
      <w:r w:rsidR="00C15D4A">
        <w:rPr>
          <w:rFonts w:ascii="Times New Roman" w:hAnsi="Times New Roman" w:cs="Times New Roman"/>
          <w:lang w:val="bg-BG"/>
        </w:rPr>
        <w:t>р</w:t>
      </w:r>
      <w:r w:rsidRPr="0033433D">
        <w:rPr>
          <w:rFonts w:ascii="Times New Roman" w:hAnsi="Times New Roman" w:cs="Times New Roman"/>
          <w:lang w:val="bg-BG"/>
        </w:rPr>
        <w:t>ешаване на сковаващите противоречия, на виждане на нещата като цели и променящ света“ (</w:t>
      </w:r>
      <w:r w:rsidRPr="0033433D">
        <w:rPr>
          <w:rFonts w:ascii="Times New Roman" w:hAnsi="Times New Roman" w:cs="Times New Roman"/>
        </w:rPr>
        <w:t>Rosemont &amp; Kelley 2009: 195</w:t>
      </w:r>
      <w:r w:rsidRPr="0033433D">
        <w:rPr>
          <w:rFonts w:ascii="Times New Roman" w:hAnsi="Times New Roman" w:cs="Times New Roman"/>
          <w:lang w:val="bg-BG"/>
        </w:rPr>
        <w:t>, прев. мой). Райт се впуска в изучаването на връзките между сюрреализма и джаза, и по-скоро между сюрреалистичния автоматизъм (в писането и рисуването) и джазовата импромизация (</w:t>
      </w:r>
      <w:r w:rsidRPr="0033433D">
        <w:rPr>
          <w:rFonts w:ascii="Times New Roman" w:hAnsi="Times New Roman" w:cs="Times New Roman"/>
        </w:rPr>
        <w:t>Rosemont &amp; Kelley 2009: 195</w:t>
      </w:r>
      <w:r w:rsidRPr="0033433D">
        <w:rPr>
          <w:rFonts w:ascii="Times New Roman" w:hAnsi="Times New Roman" w:cs="Times New Roman"/>
          <w:lang w:val="bg-BG"/>
        </w:rPr>
        <w:t>, прев. мой).</w:t>
      </w:r>
      <w:r w:rsidR="000F6BD5">
        <w:rPr>
          <w:rFonts w:ascii="Times New Roman" w:hAnsi="Times New Roman" w:cs="Times New Roman"/>
          <w:lang w:val="bg-BG"/>
        </w:rPr>
        <w:t xml:space="preserve"> </w:t>
      </w:r>
      <w:r w:rsidRPr="0033433D">
        <w:rPr>
          <w:rFonts w:ascii="Times New Roman" w:hAnsi="Times New Roman" w:cs="Times New Roman"/>
          <w:iCs/>
          <w:lang w:val="bg-BG"/>
        </w:rPr>
        <w:t xml:space="preserve">Зора Нийл Хърстън дълго време е признавана за основна фигура във всичко, което се свързва с </w:t>
      </w:r>
      <w:r w:rsidRPr="0033433D">
        <w:rPr>
          <w:rFonts w:ascii="Times New Roman" w:hAnsi="Times New Roman" w:cs="Times New Roman"/>
          <w:i/>
          <w:iCs/>
        </w:rPr>
        <w:t>New Negro</w:t>
      </w:r>
      <w:r w:rsidRPr="0033433D">
        <w:rPr>
          <w:rFonts w:ascii="Times New Roman" w:hAnsi="Times New Roman" w:cs="Times New Roman"/>
          <w:i/>
          <w:iCs/>
          <w:lang w:val="bg-BG"/>
        </w:rPr>
        <w:t xml:space="preserve"> </w:t>
      </w:r>
      <w:r w:rsidRPr="0033433D">
        <w:rPr>
          <w:rFonts w:ascii="Times New Roman" w:hAnsi="Times New Roman" w:cs="Times New Roman"/>
          <w:iCs/>
          <w:lang w:val="bg-BG"/>
        </w:rPr>
        <w:t xml:space="preserve">движението, Харлемския ренесанс, ерата на джаза и в по-късните години с женското писане и постмодерната антропология, е важна „вдъхновителка и предтеча“, както я определя френският сюрреалист Ги Дюкорне в своето изследване на сюрреализма в САЩ </w:t>
      </w:r>
      <w:r w:rsidRPr="0033433D">
        <w:rPr>
          <w:rFonts w:ascii="Times New Roman" w:hAnsi="Times New Roman" w:cs="Times New Roman"/>
          <w:lang w:val="bg-BG"/>
        </w:rPr>
        <w:t>(</w:t>
      </w:r>
      <w:r w:rsidRPr="0033433D">
        <w:rPr>
          <w:rFonts w:ascii="Times New Roman" w:hAnsi="Times New Roman" w:cs="Times New Roman"/>
        </w:rPr>
        <w:t>Rosemont &amp; Kelley 2009: 194</w:t>
      </w:r>
      <w:r w:rsidRPr="0033433D">
        <w:rPr>
          <w:rFonts w:ascii="Times New Roman" w:hAnsi="Times New Roman" w:cs="Times New Roman"/>
          <w:lang w:val="bg-BG"/>
        </w:rPr>
        <w:t xml:space="preserve">, прев. мой). През 1930 г. тя написва шест впечатляващи статии за сюрреалистичната </w:t>
      </w:r>
      <w:r w:rsidRPr="0033433D">
        <w:rPr>
          <w:rFonts w:ascii="Times New Roman" w:hAnsi="Times New Roman" w:cs="Times New Roman"/>
          <w:i/>
        </w:rPr>
        <w:t xml:space="preserve">Negro Anthology </w:t>
      </w:r>
      <w:r w:rsidRPr="0033433D">
        <w:rPr>
          <w:rFonts w:ascii="Times New Roman" w:hAnsi="Times New Roman" w:cs="Times New Roman"/>
          <w:lang w:val="bg-BG"/>
        </w:rPr>
        <w:t xml:space="preserve">на Нанси Кунард. Джийн Тумър, поет включен в много </w:t>
      </w:r>
      <w:r w:rsidRPr="0033433D">
        <w:rPr>
          <w:rFonts w:ascii="Times New Roman" w:hAnsi="Times New Roman" w:cs="Times New Roman"/>
          <w:lang w:val="bg-BG"/>
        </w:rPr>
        <w:lastRenderedPageBreak/>
        <w:t xml:space="preserve">антологии, е най-известен с произведението си </w:t>
      </w:r>
      <w:r w:rsidRPr="0033433D">
        <w:rPr>
          <w:rFonts w:ascii="Times New Roman" w:hAnsi="Times New Roman" w:cs="Times New Roman"/>
          <w:i/>
        </w:rPr>
        <w:t xml:space="preserve">Cane </w:t>
      </w:r>
      <w:r w:rsidRPr="0033433D">
        <w:rPr>
          <w:rFonts w:ascii="Times New Roman" w:hAnsi="Times New Roman" w:cs="Times New Roman"/>
          <w:lang w:val="bg-BG"/>
        </w:rPr>
        <w:t xml:space="preserve">(„Тръстика“) от 1923 г., ориентирано към имагизма и кубизма. </w:t>
      </w:r>
      <w:r w:rsidR="009003BD">
        <w:rPr>
          <w:rFonts w:ascii="Times New Roman" w:hAnsi="Times New Roman" w:cs="Times New Roman"/>
          <w:lang w:val="bg-BG"/>
        </w:rPr>
        <w:t>С</w:t>
      </w:r>
      <w:r w:rsidR="009003BD" w:rsidRPr="0033433D">
        <w:rPr>
          <w:rFonts w:ascii="Times New Roman" w:hAnsi="Times New Roman" w:cs="Times New Roman"/>
          <w:lang w:val="bg-BG"/>
        </w:rPr>
        <w:t xml:space="preserve">поред Роузмонт </w:t>
      </w:r>
      <w:r w:rsidR="009003BD">
        <w:rPr>
          <w:rFonts w:ascii="Times New Roman" w:hAnsi="Times New Roman" w:cs="Times New Roman"/>
          <w:lang w:val="bg-BG"/>
        </w:rPr>
        <w:t>н</w:t>
      </w:r>
      <w:r w:rsidRPr="0033433D">
        <w:rPr>
          <w:rFonts w:ascii="Times New Roman" w:hAnsi="Times New Roman" w:cs="Times New Roman"/>
          <w:lang w:val="bg-BG"/>
        </w:rPr>
        <w:t xml:space="preserve">ай-големият принос </w:t>
      </w:r>
      <w:r w:rsidR="009003BD">
        <w:rPr>
          <w:rFonts w:ascii="Times New Roman" w:hAnsi="Times New Roman" w:cs="Times New Roman"/>
          <w:lang w:val="bg-BG"/>
        </w:rPr>
        <w:t xml:space="preserve">на Тумър </w:t>
      </w:r>
      <w:r w:rsidRPr="0033433D">
        <w:rPr>
          <w:rFonts w:ascii="Times New Roman" w:hAnsi="Times New Roman" w:cs="Times New Roman"/>
          <w:lang w:val="bg-BG"/>
        </w:rPr>
        <w:t>към сюрреализма е малката колекция от измислени афоризми, посветени на „моите приятели в и около Чикаго“ (</w:t>
      </w:r>
      <w:r w:rsidRPr="0033433D">
        <w:rPr>
          <w:rFonts w:ascii="Times New Roman" w:hAnsi="Times New Roman" w:cs="Times New Roman"/>
        </w:rPr>
        <w:t>Rosemont &amp; Kelley 2009: 213</w:t>
      </w:r>
      <w:r w:rsidRPr="0033433D">
        <w:rPr>
          <w:rFonts w:ascii="Times New Roman" w:hAnsi="Times New Roman" w:cs="Times New Roman"/>
          <w:lang w:val="bg-BG"/>
        </w:rPr>
        <w:t xml:space="preserve">, прев. мой). </w:t>
      </w:r>
      <w:r w:rsidR="009003BD">
        <w:rPr>
          <w:rFonts w:ascii="Times New Roman" w:hAnsi="Times New Roman" w:cs="Times New Roman"/>
          <w:lang w:val="bg-BG"/>
        </w:rPr>
        <w:t xml:space="preserve">Големият писател и критик </w:t>
      </w:r>
      <w:r w:rsidRPr="0033433D">
        <w:rPr>
          <w:rFonts w:ascii="Times New Roman" w:hAnsi="Times New Roman" w:cs="Times New Roman"/>
          <w:lang w:val="bg-BG"/>
        </w:rPr>
        <w:t>Ралф Елисън</w:t>
      </w:r>
      <w:r w:rsidR="009003BD">
        <w:rPr>
          <w:rFonts w:ascii="Times New Roman" w:hAnsi="Times New Roman" w:cs="Times New Roman"/>
          <w:lang w:val="bg-BG"/>
        </w:rPr>
        <w:t xml:space="preserve"> </w:t>
      </w:r>
      <w:r w:rsidRPr="0033433D">
        <w:rPr>
          <w:rFonts w:ascii="Times New Roman" w:hAnsi="Times New Roman" w:cs="Times New Roman"/>
          <w:lang w:val="bg-BG"/>
        </w:rPr>
        <w:t xml:space="preserve">също споделя сюрреалистичната мисъл и </w:t>
      </w:r>
      <w:r w:rsidR="009003BD">
        <w:rPr>
          <w:rFonts w:ascii="Times New Roman" w:hAnsi="Times New Roman" w:cs="Times New Roman"/>
          <w:lang w:val="bg-BG"/>
        </w:rPr>
        <w:t xml:space="preserve">идеята </w:t>
      </w:r>
      <w:r w:rsidRPr="0033433D">
        <w:rPr>
          <w:rFonts w:ascii="Times New Roman" w:hAnsi="Times New Roman" w:cs="Times New Roman"/>
          <w:lang w:val="bg-BG"/>
        </w:rPr>
        <w:t xml:space="preserve">за „чудесното“, което проличава в неговите есета. Ако десетилетието на 1950-те може да се приеме за най-подчертано анти-сюрреалистичния период в американската история, свързан със „систематично пренебрегване и враждебност, стигащи до известен </w:t>
      </w:r>
      <w:r w:rsidR="000F6BD5">
        <w:rPr>
          <w:rFonts w:ascii="Times New Roman" w:hAnsi="Times New Roman" w:cs="Times New Roman"/>
          <w:lang w:val="bg-BG"/>
        </w:rPr>
        <w:t>род</w:t>
      </w:r>
      <w:r w:rsidR="000F6BD5" w:rsidRPr="0033433D">
        <w:rPr>
          <w:rFonts w:ascii="Times New Roman" w:hAnsi="Times New Roman" w:cs="Times New Roman"/>
          <w:lang w:val="bg-BG"/>
        </w:rPr>
        <w:t xml:space="preserve"> </w:t>
      </w:r>
      <w:r w:rsidRPr="0033433D">
        <w:rPr>
          <w:rFonts w:ascii="Times New Roman" w:hAnsi="Times New Roman" w:cs="Times New Roman"/>
          <w:lang w:val="bg-BG"/>
        </w:rPr>
        <w:t>преследвания“</w:t>
      </w:r>
      <w:r w:rsidRPr="0033433D">
        <w:rPr>
          <w:rFonts w:ascii="Times New Roman" w:hAnsi="Times New Roman" w:cs="Times New Roman"/>
        </w:rPr>
        <w:t xml:space="preserve">, </w:t>
      </w:r>
      <w:r w:rsidRPr="0033433D">
        <w:rPr>
          <w:rFonts w:ascii="Times New Roman" w:hAnsi="Times New Roman" w:cs="Times New Roman"/>
          <w:lang w:val="bg-BG"/>
        </w:rPr>
        <w:t>(</w:t>
      </w:r>
      <w:r w:rsidRPr="0033433D">
        <w:rPr>
          <w:rFonts w:ascii="Times New Roman" w:hAnsi="Times New Roman" w:cs="Times New Roman"/>
        </w:rPr>
        <w:t>Rosemont &amp; Kelley 2009: 219</w:t>
      </w:r>
      <w:r w:rsidRPr="0033433D">
        <w:rPr>
          <w:rFonts w:ascii="Times New Roman" w:hAnsi="Times New Roman" w:cs="Times New Roman"/>
          <w:lang w:val="bg-BG"/>
        </w:rPr>
        <w:t>, прев. мой)</w:t>
      </w:r>
      <w:r w:rsidR="000F6BD5">
        <w:rPr>
          <w:rFonts w:ascii="Times New Roman" w:hAnsi="Times New Roman" w:cs="Times New Roman"/>
          <w:lang w:val="bg-BG"/>
        </w:rPr>
        <w:t>, д</w:t>
      </w:r>
      <w:r w:rsidRPr="0033433D">
        <w:rPr>
          <w:rFonts w:ascii="Times New Roman" w:hAnsi="Times New Roman" w:cs="Times New Roman"/>
          <w:lang w:val="bg-BG"/>
        </w:rPr>
        <w:t>вете основни фигури, които се свързват с това десетилетие са поетите Тед Джоунс и Боб Кауфман</w:t>
      </w:r>
      <w:r w:rsidR="000F6BD5">
        <w:rPr>
          <w:rFonts w:ascii="Times New Roman" w:hAnsi="Times New Roman" w:cs="Times New Roman"/>
          <w:lang w:val="bg-BG"/>
        </w:rPr>
        <w:t>.</w:t>
      </w:r>
      <w:r w:rsidRPr="0033433D">
        <w:rPr>
          <w:rFonts w:ascii="Times New Roman" w:hAnsi="Times New Roman" w:cs="Times New Roman"/>
          <w:lang w:val="bg-BG"/>
        </w:rPr>
        <w:t xml:space="preserve"> Познат с известното си мото „Джазът е моята религия и сюрреализмът е моята гледна точка“, Тед Джоунс артикулира сюрреализма като „като повече от начин на писане и рисуване“, чиито цели включват „пълно освобождаване на въображението и радикална социална промяна“, „голяма морална революция“ (</w:t>
      </w:r>
      <w:r w:rsidRPr="0033433D">
        <w:rPr>
          <w:rFonts w:ascii="Times New Roman" w:hAnsi="Times New Roman" w:cs="Times New Roman"/>
        </w:rPr>
        <w:t>Rosemont &amp; Kelley 2009: 220</w:t>
      </w:r>
      <w:r w:rsidRPr="0033433D">
        <w:rPr>
          <w:rFonts w:ascii="Times New Roman" w:hAnsi="Times New Roman" w:cs="Times New Roman"/>
          <w:lang w:val="bg-BG"/>
        </w:rPr>
        <w:t>, прев. мой). В манифеста му „Време е“ (1961) хуморът е централното послание. Подривният и провокиращ смях на сюрреалистите се излива и от „Абомунисткия манифест“ (1959) на Боб Кауфман, в който поетът отправя остра критика към консуматорското общество, правителстото, милитаризма, Холивуд, алчността, фанатизма и останалите форми на авторитарност и експлоатация (</w:t>
      </w:r>
      <w:r w:rsidRPr="0033433D">
        <w:rPr>
          <w:rFonts w:ascii="Times New Roman" w:hAnsi="Times New Roman" w:cs="Times New Roman"/>
        </w:rPr>
        <w:t>Rosemont &amp; Kelley 2009: 225</w:t>
      </w:r>
      <w:r w:rsidRPr="0033433D">
        <w:rPr>
          <w:rFonts w:ascii="Times New Roman" w:hAnsi="Times New Roman" w:cs="Times New Roman"/>
          <w:lang w:val="bg-BG"/>
        </w:rPr>
        <w:t xml:space="preserve">, прев. мой).  </w:t>
      </w:r>
    </w:p>
    <w:p w:rsidR="00C84AC8" w:rsidRPr="0033433D" w:rsidRDefault="00C84AC8" w:rsidP="00C84AC8">
      <w:pPr>
        <w:spacing w:line="360" w:lineRule="auto"/>
        <w:rPr>
          <w:rFonts w:ascii="Times New Roman" w:hAnsi="Times New Roman" w:cs="Times New Roman"/>
          <w:lang w:val="bg-BG"/>
        </w:rPr>
      </w:pPr>
      <w:r w:rsidRPr="0033433D">
        <w:rPr>
          <w:rFonts w:ascii="Times New Roman" w:hAnsi="Times New Roman" w:cs="Times New Roman"/>
          <w:iCs/>
          <w:lang w:val="bg-BG"/>
        </w:rPr>
        <w:t xml:space="preserve">Роузмонт и Кели отреждат дълги страници на екзалтираното десетилетие на 1960-те, когато сюрреализмът посреща идването на Блек Пауър и Блек Артс движенията и когато „неизброими свързани саги“ се случват, прекрачвайки </w:t>
      </w:r>
      <w:r w:rsidR="000F6BD5">
        <w:rPr>
          <w:rFonts w:ascii="Times New Roman" w:hAnsi="Times New Roman" w:cs="Times New Roman"/>
          <w:iCs/>
          <w:lang w:val="bg-BG"/>
        </w:rPr>
        <w:t>границите</w:t>
      </w:r>
      <w:r w:rsidR="000F6BD5" w:rsidRPr="0033433D">
        <w:rPr>
          <w:rFonts w:ascii="Times New Roman" w:hAnsi="Times New Roman" w:cs="Times New Roman"/>
          <w:iCs/>
          <w:lang w:val="bg-BG"/>
        </w:rPr>
        <w:t xml:space="preserve"> </w:t>
      </w:r>
      <w:r w:rsidRPr="0033433D">
        <w:rPr>
          <w:rFonts w:ascii="Times New Roman" w:hAnsi="Times New Roman" w:cs="Times New Roman"/>
          <w:iCs/>
          <w:lang w:val="bg-BG"/>
        </w:rPr>
        <w:t xml:space="preserve">на расата, класата, пола и нацията </w:t>
      </w:r>
      <w:r w:rsidRPr="0033433D">
        <w:rPr>
          <w:rFonts w:ascii="Times New Roman" w:hAnsi="Times New Roman" w:cs="Times New Roman"/>
          <w:lang w:val="bg-BG"/>
        </w:rPr>
        <w:t>(</w:t>
      </w:r>
      <w:r w:rsidRPr="0033433D">
        <w:rPr>
          <w:rFonts w:ascii="Times New Roman" w:hAnsi="Times New Roman" w:cs="Times New Roman"/>
        </w:rPr>
        <w:t>Rosemont &amp; Kelley 2009: 237</w:t>
      </w:r>
      <w:r w:rsidRPr="0033433D">
        <w:rPr>
          <w:rFonts w:ascii="Times New Roman" w:hAnsi="Times New Roman" w:cs="Times New Roman"/>
          <w:lang w:val="bg-BG"/>
        </w:rPr>
        <w:t>, прев. мой).</w:t>
      </w:r>
      <w:r w:rsidRPr="0033433D">
        <w:rPr>
          <w:rFonts w:ascii="Times New Roman" w:hAnsi="Times New Roman" w:cs="Times New Roman"/>
        </w:rPr>
        <w:t xml:space="preserve"> </w:t>
      </w:r>
      <w:r w:rsidRPr="0033433D">
        <w:rPr>
          <w:rFonts w:ascii="Times New Roman" w:hAnsi="Times New Roman" w:cs="Times New Roman"/>
          <w:lang w:val="bg-BG"/>
        </w:rPr>
        <w:t>Вдъхновено от тълпата от прогресивни лидери, включващи Малколм Екс, Мартин Лутер Кинг, Роза Паркс, Джеймс Форман, Роберт Уилямс, Макс Станфорд, Тед Джоунс и Боб Кауфман, поколонието на „хипитата“</w:t>
      </w:r>
      <w:r w:rsidR="00702CE9">
        <w:rPr>
          <w:rFonts w:ascii="Times New Roman" w:hAnsi="Times New Roman" w:cs="Times New Roman"/>
          <w:lang w:val="bg-BG"/>
        </w:rPr>
        <w:t xml:space="preserve"> </w:t>
      </w:r>
      <w:r w:rsidRPr="0033433D">
        <w:rPr>
          <w:rFonts w:ascii="Times New Roman" w:hAnsi="Times New Roman" w:cs="Times New Roman"/>
          <w:lang w:val="bg-BG"/>
        </w:rPr>
        <w:t xml:space="preserve"> събира в едно всички възрасти и цветове на кожата, </w:t>
      </w:r>
      <w:r w:rsidR="00702CE9">
        <w:rPr>
          <w:rFonts w:ascii="Times New Roman" w:hAnsi="Times New Roman" w:cs="Times New Roman"/>
          <w:lang w:val="bg-BG"/>
        </w:rPr>
        <w:t xml:space="preserve">за да </w:t>
      </w:r>
      <w:r w:rsidRPr="0033433D">
        <w:rPr>
          <w:rFonts w:ascii="Times New Roman" w:hAnsi="Times New Roman" w:cs="Times New Roman"/>
          <w:lang w:val="bg-BG"/>
        </w:rPr>
        <w:t>отхвърл</w:t>
      </w:r>
      <w:r w:rsidR="00702CE9">
        <w:rPr>
          <w:rFonts w:ascii="Times New Roman" w:hAnsi="Times New Roman" w:cs="Times New Roman"/>
          <w:lang w:val="bg-BG"/>
        </w:rPr>
        <w:t>и</w:t>
      </w:r>
      <w:r w:rsidRPr="0033433D">
        <w:rPr>
          <w:rFonts w:ascii="Times New Roman" w:hAnsi="Times New Roman" w:cs="Times New Roman"/>
          <w:lang w:val="bg-BG"/>
        </w:rPr>
        <w:t xml:space="preserve"> установените институции и </w:t>
      </w:r>
      <w:r w:rsidR="00702CE9">
        <w:rPr>
          <w:rFonts w:ascii="Times New Roman" w:hAnsi="Times New Roman" w:cs="Times New Roman"/>
          <w:lang w:val="bg-BG"/>
        </w:rPr>
        <w:t xml:space="preserve">да </w:t>
      </w:r>
      <w:r w:rsidRPr="0033433D">
        <w:rPr>
          <w:rFonts w:ascii="Times New Roman" w:hAnsi="Times New Roman" w:cs="Times New Roman"/>
          <w:lang w:val="bg-BG"/>
        </w:rPr>
        <w:t>се противопостав</w:t>
      </w:r>
      <w:r w:rsidR="00702CE9">
        <w:rPr>
          <w:rFonts w:ascii="Times New Roman" w:hAnsi="Times New Roman" w:cs="Times New Roman"/>
          <w:lang w:val="bg-BG"/>
        </w:rPr>
        <w:t>и</w:t>
      </w:r>
      <w:r w:rsidRPr="0033433D">
        <w:rPr>
          <w:rFonts w:ascii="Times New Roman" w:hAnsi="Times New Roman" w:cs="Times New Roman"/>
          <w:lang w:val="bg-BG"/>
        </w:rPr>
        <w:t xml:space="preserve"> на ядрените опити и на войната във Виетнам. Хипитата казват „да“ на културата на новия джаз, борбата за граждански права, африканската независимост и кубинската реолюция. Гледайки на доминиращата култура като покварена, те прегръщат недоктринарната идеология, издигаща мира, любо</w:t>
      </w:r>
      <w:r w:rsidR="000F6BD5">
        <w:rPr>
          <w:rFonts w:ascii="Times New Roman" w:hAnsi="Times New Roman" w:cs="Times New Roman"/>
          <w:lang w:val="bg-BG"/>
        </w:rPr>
        <w:t>в</w:t>
      </w:r>
      <w:r w:rsidRPr="0033433D">
        <w:rPr>
          <w:rFonts w:ascii="Times New Roman" w:hAnsi="Times New Roman" w:cs="Times New Roman"/>
          <w:lang w:val="bg-BG"/>
        </w:rPr>
        <w:t>та</w:t>
      </w:r>
      <w:r w:rsidR="000F6BD5">
        <w:rPr>
          <w:rFonts w:ascii="Times New Roman" w:hAnsi="Times New Roman" w:cs="Times New Roman"/>
          <w:lang w:val="bg-BG"/>
        </w:rPr>
        <w:t>,</w:t>
      </w:r>
      <w:r w:rsidRPr="0033433D">
        <w:rPr>
          <w:rFonts w:ascii="Times New Roman" w:hAnsi="Times New Roman" w:cs="Times New Roman"/>
          <w:lang w:val="bg-BG"/>
        </w:rPr>
        <w:t xml:space="preserve"> личната свобода, сексуалното </w:t>
      </w:r>
      <w:r w:rsidR="000F6BD5" w:rsidRPr="0033433D">
        <w:rPr>
          <w:rFonts w:ascii="Times New Roman" w:hAnsi="Times New Roman" w:cs="Times New Roman"/>
          <w:lang w:val="bg-BG"/>
        </w:rPr>
        <w:t>освобожд</w:t>
      </w:r>
      <w:r w:rsidR="000F6BD5">
        <w:rPr>
          <w:rFonts w:ascii="Times New Roman" w:hAnsi="Times New Roman" w:cs="Times New Roman"/>
          <w:lang w:val="bg-BG"/>
        </w:rPr>
        <w:t>ение</w:t>
      </w:r>
      <w:r w:rsidR="000F6BD5" w:rsidRPr="0033433D">
        <w:rPr>
          <w:rFonts w:ascii="Times New Roman" w:hAnsi="Times New Roman" w:cs="Times New Roman"/>
          <w:lang w:val="bg-BG"/>
        </w:rPr>
        <w:t xml:space="preserve"> </w:t>
      </w:r>
      <w:r w:rsidRPr="0033433D">
        <w:rPr>
          <w:rFonts w:ascii="Times New Roman" w:hAnsi="Times New Roman" w:cs="Times New Roman"/>
          <w:lang w:val="bg-BG"/>
        </w:rPr>
        <w:t>и приемат алтернативните форми в изкуството като начин на живот. Малко историци обаче, както отбелязат Роузмонт и Кели, отчитат „стимулиращата роля на сюрреализма в новата културна и политическа атмосфера, но не може да се заобиколи факт</w:t>
      </w:r>
      <w:r w:rsidR="00702CE9">
        <w:rPr>
          <w:rFonts w:ascii="Times New Roman" w:hAnsi="Times New Roman" w:cs="Times New Roman"/>
          <w:lang w:val="bg-BG"/>
        </w:rPr>
        <w:t>ът</w:t>
      </w:r>
      <w:r w:rsidRPr="0033433D">
        <w:rPr>
          <w:rFonts w:ascii="Times New Roman" w:hAnsi="Times New Roman" w:cs="Times New Roman"/>
          <w:lang w:val="bg-BG"/>
        </w:rPr>
        <w:t>, че международният сюрреализъм процъфтява през това десетилетие, както и след него“ (</w:t>
      </w:r>
      <w:r w:rsidRPr="0033433D">
        <w:rPr>
          <w:rFonts w:ascii="Times New Roman" w:hAnsi="Times New Roman" w:cs="Times New Roman"/>
        </w:rPr>
        <w:t>Rosemont &amp; Kelley 2009: 237</w:t>
      </w:r>
      <w:r w:rsidRPr="0033433D">
        <w:rPr>
          <w:rFonts w:ascii="Times New Roman" w:hAnsi="Times New Roman" w:cs="Times New Roman"/>
          <w:lang w:val="bg-BG"/>
        </w:rPr>
        <w:t xml:space="preserve">, прев. мой). Ако голямата част от историографията на периода е била „обсебена“ от бялата Нова Левица, бялата хипи сцена, белите рок звезди и поп културата, за Роузмонт и Кели основната дижеща сила на всичко голямо и трайно през 1960-те е Движението за граждански права. </w:t>
      </w:r>
    </w:p>
    <w:p w:rsidR="00C84AC8" w:rsidRPr="0033433D" w:rsidRDefault="00C84AC8" w:rsidP="00C84AC8">
      <w:pPr>
        <w:spacing w:line="360" w:lineRule="auto"/>
        <w:rPr>
          <w:rFonts w:ascii="Times New Roman" w:hAnsi="Times New Roman" w:cs="Times New Roman"/>
          <w:lang w:val="bg-BG"/>
        </w:rPr>
      </w:pPr>
      <w:r w:rsidRPr="0033433D">
        <w:rPr>
          <w:rFonts w:ascii="Times New Roman" w:hAnsi="Times New Roman" w:cs="Times New Roman"/>
          <w:lang w:val="bg-BG"/>
        </w:rPr>
        <w:t>През голямото десетилетие на 1960-те поетичните експерименти и смелите авантюри на сюрреалистите в територията на въображението, звучните им лозунги „отекват по множесто начини в съзнанията на толкова различни Блек Артс активисти като Амири Барака, Лари Нийл, Джейн Кортез, Сесил Тейлор, А.Б. Спелман, Ернест Ален, Джеймс Спейди, Ишмаел Рийд, Аарон Питс, и без съмнение много други“ (</w:t>
      </w:r>
      <w:r w:rsidRPr="0033433D">
        <w:rPr>
          <w:rFonts w:ascii="Times New Roman" w:hAnsi="Times New Roman" w:cs="Times New Roman"/>
        </w:rPr>
        <w:t>Rosemont &amp; Kelley 2009: 239</w:t>
      </w:r>
      <w:r w:rsidRPr="0033433D">
        <w:rPr>
          <w:rFonts w:ascii="Times New Roman" w:hAnsi="Times New Roman" w:cs="Times New Roman"/>
          <w:lang w:val="bg-BG"/>
        </w:rPr>
        <w:t xml:space="preserve">, прев. мой). Всички тези фигури се появяват във вангарда на американската култура, но много малко се знае за техния интерес към сюрреализма. Въпреки че терминът „сюрреализъм“ се </w:t>
      </w:r>
      <w:r w:rsidRPr="0033433D">
        <w:rPr>
          <w:rFonts w:ascii="Times New Roman" w:hAnsi="Times New Roman" w:cs="Times New Roman"/>
          <w:lang w:val="bg-BG"/>
        </w:rPr>
        <w:lastRenderedPageBreak/>
        <w:t xml:space="preserve">появява рядко в публикувани дискусии и дебати върху черната естетика и новата черна поезия, той е важна част от културния микс, </w:t>
      </w:r>
      <w:r w:rsidR="00E64818">
        <w:rPr>
          <w:rFonts w:ascii="Times New Roman" w:hAnsi="Times New Roman" w:cs="Times New Roman"/>
          <w:lang w:val="bg-BG"/>
        </w:rPr>
        <w:t xml:space="preserve">както </w:t>
      </w:r>
      <w:r w:rsidRPr="0033433D">
        <w:rPr>
          <w:rFonts w:ascii="Times New Roman" w:hAnsi="Times New Roman" w:cs="Times New Roman"/>
          <w:lang w:val="bg-BG"/>
        </w:rPr>
        <w:t>уточнява Роузмонт</w:t>
      </w:r>
      <w:r w:rsidR="00702CE9">
        <w:rPr>
          <w:rFonts w:ascii="Times New Roman" w:hAnsi="Times New Roman" w:cs="Times New Roman"/>
          <w:lang w:val="bg-BG"/>
        </w:rPr>
        <w:t xml:space="preserve"> </w:t>
      </w:r>
      <w:r w:rsidRPr="0033433D">
        <w:rPr>
          <w:rFonts w:ascii="Times New Roman" w:hAnsi="Times New Roman" w:cs="Times New Roman"/>
          <w:lang w:val="bg-BG"/>
        </w:rPr>
        <w:t>(</w:t>
      </w:r>
      <w:r w:rsidRPr="0033433D">
        <w:rPr>
          <w:rFonts w:ascii="Times New Roman" w:hAnsi="Times New Roman" w:cs="Times New Roman"/>
        </w:rPr>
        <w:t>Rosemont &amp; Kelley 2009: 239</w:t>
      </w:r>
      <w:r w:rsidRPr="0033433D">
        <w:rPr>
          <w:rFonts w:ascii="Times New Roman" w:hAnsi="Times New Roman" w:cs="Times New Roman"/>
          <w:lang w:val="bg-BG"/>
        </w:rPr>
        <w:t xml:space="preserve">, прев. мой).   </w:t>
      </w:r>
    </w:p>
    <w:p w:rsidR="00C84AC8" w:rsidRPr="0033433D" w:rsidRDefault="00C84AC8" w:rsidP="00273D7C">
      <w:pPr>
        <w:spacing w:line="360" w:lineRule="auto"/>
        <w:rPr>
          <w:rFonts w:ascii="Times New Roman" w:hAnsi="Times New Roman" w:cs="Times New Roman"/>
          <w:lang w:val="bg-BG"/>
        </w:rPr>
      </w:pPr>
      <w:r w:rsidRPr="0033433D">
        <w:rPr>
          <w:rFonts w:ascii="Times New Roman" w:hAnsi="Times New Roman" w:cs="Times New Roman"/>
          <w:lang w:val="bg-BG"/>
        </w:rPr>
        <w:t xml:space="preserve">Амири Барака, който като Лерой Джоунс получава международно признание </w:t>
      </w:r>
      <w:r w:rsidR="00455022">
        <w:rPr>
          <w:rFonts w:ascii="Times New Roman" w:hAnsi="Times New Roman" w:cs="Times New Roman"/>
          <w:lang w:val="bg-BG"/>
        </w:rPr>
        <w:t>на</w:t>
      </w:r>
      <w:r w:rsidR="00455022" w:rsidRPr="0033433D">
        <w:rPr>
          <w:rFonts w:ascii="Times New Roman" w:hAnsi="Times New Roman" w:cs="Times New Roman"/>
          <w:lang w:val="bg-BG"/>
        </w:rPr>
        <w:t xml:space="preserve"> </w:t>
      </w:r>
      <w:r w:rsidRPr="0033433D">
        <w:rPr>
          <w:rFonts w:ascii="Times New Roman" w:hAnsi="Times New Roman" w:cs="Times New Roman"/>
          <w:lang w:val="bg-BG"/>
        </w:rPr>
        <w:t>„бийт“ поет, участва в множество политически каузи и движения. Интересите му към авангарда и към дадаизма са оказали силно влияние в поезията му и са широко дискутирани. В стихо</w:t>
      </w:r>
      <w:r w:rsidR="00B4248B">
        <w:rPr>
          <w:rFonts w:ascii="Times New Roman" w:hAnsi="Times New Roman" w:cs="Times New Roman"/>
          <w:lang w:val="bg-BG"/>
        </w:rPr>
        <w:t>в</w:t>
      </w:r>
      <w:r w:rsidRPr="0033433D">
        <w:rPr>
          <w:rFonts w:ascii="Times New Roman" w:hAnsi="Times New Roman" w:cs="Times New Roman"/>
          <w:lang w:val="bg-BG"/>
        </w:rPr>
        <w:t xml:space="preserve">ете на Амири Барака фрагментациите, съпоставките, ономатопеята отразяват модернистките техники, чрез които той дава израз на устното слово и на емоциите. Барака става водещият защитник и теоретик на </w:t>
      </w:r>
      <w:r w:rsidR="00702CE9">
        <w:rPr>
          <w:rFonts w:ascii="Times New Roman" w:hAnsi="Times New Roman" w:cs="Times New Roman"/>
          <w:lang w:val="bg-BG"/>
        </w:rPr>
        <w:t>Б</w:t>
      </w:r>
      <w:r w:rsidRPr="0033433D">
        <w:rPr>
          <w:rFonts w:ascii="Times New Roman" w:hAnsi="Times New Roman" w:cs="Times New Roman"/>
          <w:lang w:val="bg-BG"/>
        </w:rPr>
        <w:t>лек арт</w:t>
      </w:r>
      <w:r w:rsidR="00702CE9">
        <w:rPr>
          <w:rFonts w:ascii="Times New Roman" w:hAnsi="Times New Roman" w:cs="Times New Roman"/>
          <w:lang w:val="bg-BG"/>
        </w:rPr>
        <w:t>с естетиката</w:t>
      </w:r>
      <w:r w:rsidRPr="0033433D">
        <w:rPr>
          <w:rFonts w:ascii="Times New Roman" w:hAnsi="Times New Roman" w:cs="Times New Roman"/>
          <w:lang w:val="bg-BG"/>
        </w:rPr>
        <w:t xml:space="preserve">. По-малко известен е интересът на Барака към сюрреализма, който се разкрива в неговата „Автобиография“ от 1984 г. Онова, което интригува Барака по отношение на сюрреализма, пише Роузмонт, „не </w:t>
      </w:r>
      <w:r w:rsidRPr="0033433D">
        <w:rPr>
          <w:rFonts w:ascii="Times New Roman" w:hAnsi="Times New Roman" w:cs="Times New Roman"/>
        </w:rPr>
        <w:t>[</w:t>
      </w:r>
      <w:r w:rsidRPr="0033433D">
        <w:rPr>
          <w:rFonts w:ascii="Times New Roman" w:hAnsi="Times New Roman" w:cs="Times New Roman"/>
          <w:lang w:val="bg-BG"/>
        </w:rPr>
        <w:t>е</w:t>
      </w:r>
      <w:r w:rsidRPr="0033433D">
        <w:rPr>
          <w:rFonts w:ascii="Times New Roman" w:hAnsi="Times New Roman" w:cs="Times New Roman"/>
        </w:rPr>
        <w:t>]</w:t>
      </w:r>
      <w:r w:rsidRPr="0033433D">
        <w:rPr>
          <w:rFonts w:ascii="Times New Roman" w:hAnsi="Times New Roman" w:cs="Times New Roman"/>
          <w:lang w:val="bg-BG"/>
        </w:rPr>
        <w:t xml:space="preserve"> само</w:t>
      </w:r>
      <w:r w:rsidRPr="0033433D">
        <w:rPr>
          <w:rFonts w:ascii="Times New Roman" w:hAnsi="Times New Roman" w:cs="Times New Roman"/>
        </w:rPr>
        <w:t xml:space="preserve"> </w:t>
      </w:r>
      <w:r w:rsidRPr="0033433D">
        <w:rPr>
          <w:rFonts w:ascii="Times New Roman" w:hAnsi="Times New Roman" w:cs="Times New Roman"/>
          <w:lang w:val="bg-BG"/>
        </w:rPr>
        <w:t>неговата поезия, но също и преди всичко летливата смес от поезия и революция, думите, които ста</w:t>
      </w:r>
      <w:r w:rsidRPr="0033433D">
        <w:rPr>
          <w:rFonts w:ascii="Times New Roman" w:hAnsi="Times New Roman" w:cs="Times New Roman"/>
        </w:rPr>
        <w:t>[</w:t>
      </w:r>
      <w:r w:rsidRPr="0033433D">
        <w:rPr>
          <w:rFonts w:ascii="Times New Roman" w:hAnsi="Times New Roman" w:cs="Times New Roman"/>
          <w:lang w:val="bg-BG"/>
        </w:rPr>
        <w:t>ват</w:t>
      </w:r>
      <w:r w:rsidRPr="0033433D">
        <w:rPr>
          <w:rFonts w:ascii="Times New Roman" w:hAnsi="Times New Roman" w:cs="Times New Roman"/>
        </w:rPr>
        <w:t>]</w:t>
      </w:r>
      <w:r w:rsidRPr="0033433D">
        <w:rPr>
          <w:rFonts w:ascii="Times New Roman" w:hAnsi="Times New Roman" w:cs="Times New Roman"/>
          <w:lang w:val="bg-BG"/>
        </w:rPr>
        <w:t xml:space="preserve"> на практика доживотното мото на Барака“ (</w:t>
      </w:r>
      <w:r w:rsidRPr="0033433D">
        <w:rPr>
          <w:rFonts w:ascii="Times New Roman" w:hAnsi="Times New Roman" w:cs="Times New Roman"/>
        </w:rPr>
        <w:t>Rosemont &amp; Kelley 2009: 240</w:t>
      </w:r>
      <w:r w:rsidRPr="0033433D">
        <w:rPr>
          <w:rFonts w:ascii="Times New Roman" w:hAnsi="Times New Roman" w:cs="Times New Roman"/>
          <w:lang w:val="bg-BG"/>
        </w:rPr>
        <w:t xml:space="preserve">, прев. мой). В есето си </w:t>
      </w:r>
      <w:r w:rsidRPr="0033433D">
        <w:rPr>
          <w:rFonts w:ascii="Times New Roman" w:hAnsi="Times New Roman" w:cs="Times New Roman"/>
        </w:rPr>
        <w:t>“Henr</w:t>
      </w:r>
      <w:r w:rsidR="00983A05">
        <w:rPr>
          <w:rFonts w:ascii="Times New Roman" w:hAnsi="Times New Roman" w:cs="Times New Roman"/>
        </w:rPr>
        <w:t>y</w:t>
      </w:r>
      <w:r w:rsidRPr="0033433D">
        <w:rPr>
          <w:rFonts w:ascii="Times New Roman" w:hAnsi="Times New Roman" w:cs="Times New Roman"/>
        </w:rPr>
        <w:t xml:space="preserve"> Dumas: Afro-Surreal Expressionist” (1988) </w:t>
      </w:r>
      <w:r w:rsidRPr="00273D7C">
        <w:rPr>
          <w:rFonts w:ascii="Times New Roman" w:hAnsi="Times New Roman" w:cs="Times New Roman"/>
          <w:lang w:val="bg-BG"/>
        </w:rPr>
        <w:t xml:space="preserve">Барака вписва </w:t>
      </w:r>
      <w:r w:rsidR="00E3599F" w:rsidRPr="00273D7C">
        <w:rPr>
          <w:rFonts w:ascii="Times New Roman" w:hAnsi="Times New Roman" w:cs="Times New Roman"/>
          <w:lang w:val="bg-BG"/>
        </w:rPr>
        <w:t xml:space="preserve">авангардния блек артс писател </w:t>
      </w:r>
      <w:r w:rsidR="00664EF3" w:rsidRPr="00273D7C">
        <w:rPr>
          <w:rFonts w:ascii="Times New Roman" w:hAnsi="Times New Roman" w:cs="Times New Roman"/>
          <w:lang w:val="bg-BG"/>
        </w:rPr>
        <w:t xml:space="preserve">Хенри </w:t>
      </w:r>
      <w:r w:rsidRPr="00273D7C">
        <w:rPr>
          <w:rFonts w:ascii="Times New Roman" w:hAnsi="Times New Roman" w:cs="Times New Roman"/>
          <w:lang w:val="bg-BG"/>
        </w:rPr>
        <w:t xml:space="preserve">Дюма в жанр, който той нарича </w:t>
      </w:r>
      <w:r w:rsidRPr="00273D7C">
        <w:rPr>
          <w:rFonts w:ascii="Times New Roman" w:hAnsi="Times New Roman" w:cs="Times New Roman"/>
          <w:i/>
        </w:rPr>
        <w:t>Afro</w:t>
      </w:r>
      <w:r w:rsidRPr="00273D7C">
        <w:rPr>
          <w:rFonts w:ascii="Times New Roman" w:hAnsi="Times New Roman" w:cs="Times New Roman"/>
          <w:i/>
          <w:lang w:val="bg-BG"/>
        </w:rPr>
        <w:t>-</w:t>
      </w:r>
      <w:r w:rsidRPr="00273D7C">
        <w:rPr>
          <w:rFonts w:ascii="Times New Roman" w:hAnsi="Times New Roman" w:cs="Times New Roman"/>
          <w:i/>
        </w:rPr>
        <w:t xml:space="preserve">surreal expressionism </w:t>
      </w:r>
      <w:r w:rsidRPr="00273D7C">
        <w:rPr>
          <w:rFonts w:ascii="Times New Roman" w:hAnsi="Times New Roman" w:cs="Times New Roman"/>
          <w:lang w:val="bg-BG"/>
        </w:rPr>
        <w:t>(„афросюрреален експресионизъм“)</w:t>
      </w:r>
      <w:r w:rsidR="00CD13C8">
        <w:rPr>
          <w:rFonts w:ascii="Times New Roman" w:hAnsi="Times New Roman" w:cs="Times New Roman"/>
        </w:rPr>
        <w:t xml:space="preserve">. </w:t>
      </w:r>
      <w:r w:rsidR="00CD13C8">
        <w:rPr>
          <w:rFonts w:ascii="Times New Roman" w:hAnsi="Times New Roman" w:cs="Times New Roman"/>
          <w:lang w:val="bg-BG"/>
        </w:rPr>
        <w:t xml:space="preserve">Наред с Хенри Дюма Барака включва в този жанр и </w:t>
      </w:r>
      <w:r w:rsidRPr="00273D7C">
        <w:rPr>
          <w:rFonts w:ascii="Times New Roman" w:hAnsi="Times New Roman" w:cs="Times New Roman"/>
          <w:lang w:val="bg-BG"/>
        </w:rPr>
        <w:t>имената на Зора Нийл Хърстън, Джийн Тумър и Тони Морисън</w:t>
      </w:r>
      <w:r w:rsidR="00CD13C8">
        <w:rPr>
          <w:rFonts w:ascii="Times New Roman" w:hAnsi="Times New Roman" w:cs="Times New Roman"/>
          <w:lang w:val="bg-BG"/>
        </w:rPr>
        <w:t xml:space="preserve"> в литературата. В </w:t>
      </w:r>
      <w:r w:rsidRPr="00273D7C">
        <w:rPr>
          <w:rFonts w:ascii="Times New Roman" w:hAnsi="Times New Roman" w:cs="Times New Roman"/>
          <w:lang w:val="bg-BG"/>
        </w:rPr>
        <w:t xml:space="preserve">живописта примерите му сочат </w:t>
      </w:r>
      <w:r w:rsidR="00CD13C8">
        <w:rPr>
          <w:rFonts w:ascii="Times New Roman" w:hAnsi="Times New Roman" w:cs="Times New Roman"/>
          <w:lang w:val="bg-BG"/>
        </w:rPr>
        <w:t xml:space="preserve">към </w:t>
      </w:r>
      <w:r w:rsidRPr="00273D7C">
        <w:rPr>
          <w:rFonts w:ascii="Times New Roman" w:hAnsi="Times New Roman" w:cs="Times New Roman"/>
          <w:lang w:val="bg-BG"/>
        </w:rPr>
        <w:t>Джейкоб Лоурънс, Винсент Смит и Ромаре Биърдън</w:t>
      </w:r>
      <w:r w:rsidR="00CD13C8">
        <w:rPr>
          <w:rFonts w:ascii="Times New Roman" w:hAnsi="Times New Roman" w:cs="Times New Roman"/>
          <w:lang w:val="bg-BG"/>
        </w:rPr>
        <w:t xml:space="preserve">, а в </w:t>
      </w:r>
      <w:r w:rsidRPr="00273D7C">
        <w:rPr>
          <w:rFonts w:ascii="Times New Roman" w:hAnsi="Times New Roman" w:cs="Times New Roman"/>
          <w:lang w:val="bg-BG"/>
        </w:rPr>
        <w:t>музиката</w:t>
      </w:r>
      <w:r w:rsidR="00CD13C8">
        <w:rPr>
          <w:rFonts w:ascii="Times New Roman" w:hAnsi="Times New Roman" w:cs="Times New Roman"/>
          <w:lang w:val="bg-BG"/>
        </w:rPr>
        <w:t xml:space="preserve"> – </w:t>
      </w:r>
      <w:r w:rsidRPr="00273D7C">
        <w:rPr>
          <w:rFonts w:ascii="Times New Roman" w:hAnsi="Times New Roman" w:cs="Times New Roman"/>
          <w:lang w:val="bg-BG"/>
        </w:rPr>
        <w:t>Дюк Елингтън, Телониъс Монк, Джон Колтрейн и Сън Ра.</w:t>
      </w:r>
      <w:r w:rsidRPr="0033433D">
        <w:rPr>
          <w:rFonts w:ascii="Times New Roman" w:hAnsi="Times New Roman" w:cs="Times New Roman"/>
          <w:lang w:val="bg-BG"/>
        </w:rPr>
        <w:t xml:space="preserve"> Концептът </w:t>
      </w:r>
      <w:r w:rsidRPr="0033433D">
        <w:rPr>
          <w:rFonts w:ascii="Times New Roman" w:hAnsi="Times New Roman" w:cs="Times New Roman"/>
          <w:i/>
        </w:rPr>
        <w:t>Afro</w:t>
      </w:r>
      <w:r w:rsidRPr="0033433D">
        <w:rPr>
          <w:rFonts w:ascii="Times New Roman" w:hAnsi="Times New Roman" w:cs="Times New Roman"/>
          <w:i/>
          <w:lang w:val="bg-BG"/>
        </w:rPr>
        <w:t>-</w:t>
      </w:r>
      <w:r w:rsidRPr="0033433D">
        <w:rPr>
          <w:rFonts w:ascii="Times New Roman" w:hAnsi="Times New Roman" w:cs="Times New Roman"/>
          <w:i/>
        </w:rPr>
        <w:t>surreal expressionism</w:t>
      </w:r>
      <w:r w:rsidRPr="0033433D">
        <w:rPr>
          <w:rFonts w:ascii="Times New Roman" w:hAnsi="Times New Roman" w:cs="Times New Roman"/>
          <w:lang w:val="bg-BG"/>
        </w:rPr>
        <w:t xml:space="preserve">, който Барака създава, за да опише творчеството на Хенри Дюма, дава основата на една нова </w:t>
      </w:r>
      <w:r w:rsidR="00E3599F" w:rsidRPr="0033433D">
        <w:rPr>
          <w:rFonts w:ascii="Times New Roman" w:hAnsi="Times New Roman" w:cs="Times New Roman"/>
          <w:lang w:val="bg-BG"/>
        </w:rPr>
        <w:t xml:space="preserve">културна и литературна </w:t>
      </w:r>
      <w:r w:rsidRPr="0033433D">
        <w:rPr>
          <w:rFonts w:ascii="Times New Roman" w:hAnsi="Times New Roman" w:cs="Times New Roman"/>
          <w:lang w:val="bg-BG"/>
        </w:rPr>
        <w:t xml:space="preserve">естетика, позната днес като </w:t>
      </w:r>
      <w:r w:rsidRPr="0033433D">
        <w:rPr>
          <w:rFonts w:ascii="Times New Roman" w:hAnsi="Times New Roman" w:cs="Times New Roman"/>
          <w:i/>
        </w:rPr>
        <w:t xml:space="preserve">Afro-Surrealism </w:t>
      </w:r>
      <w:r w:rsidRPr="0033433D">
        <w:rPr>
          <w:rFonts w:ascii="Times New Roman" w:hAnsi="Times New Roman" w:cs="Times New Roman"/>
          <w:lang w:val="bg-BG"/>
        </w:rPr>
        <w:t xml:space="preserve">(„Афро-Сюрреализъм“). Афро-сюрреализмът се заражда в отговор на межународния сюрреализъм, за да отрази преживения опит на </w:t>
      </w:r>
      <w:r w:rsidR="003602FA">
        <w:rPr>
          <w:rFonts w:ascii="Times New Roman" w:hAnsi="Times New Roman" w:cs="Times New Roman"/>
          <w:lang w:val="bg-BG"/>
        </w:rPr>
        <w:t>африканската диаспора</w:t>
      </w:r>
      <w:r w:rsidRPr="0033433D">
        <w:rPr>
          <w:rFonts w:ascii="Times New Roman" w:hAnsi="Times New Roman" w:cs="Times New Roman"/>
          <w:lang w:val="bg-BG"/>
        </w:rPr>
        <w:t>.</w:t>
      </w:r>
      <w:r w:rsidRPr="0033433D">
        <w:rPr>
          <w:rFonts w:ascii="Times New Roman" w:hAnsi="Times New Roman" w:cs="Times New Roman"/>
        </w:rPr>
        <w:t xml:space="preserve"> </w:t>
      </w:r>
      <w:r w:rsidRPr="0033433D">
        <w:rPr>
          <w:rFonts w:ascii="Times New Roman" w:hAnsi="Times New Roman" w:cs="Times New Roman"/>
          <w:lang w:val="bg-BG"/>
        </w:rPr>
        <w:t xml:space="preserve">Афро-сюрреализмът практикува и включва в себе си музика, поезия, фотография, филмография и визуални изкуства. Идеята на Барака, че миналото постоянно преследва настоящето е ключова за Афро-сюрреализма. Чудният афро-сюрреален свят със своята смесица от устни говори, история, призрачни появи и подсъзнателни желания, критически преподрежда западната реалност и открива нови потенциали за освобождаване. Афро-сюрреализмът се оформя </w:t>
      </w:r>
      <w:r w:rsidR="003602FA">
        <w:rPr>
          <w:rFonts w:ascii="Times New Roman" w:hAnsi="Times New Roman" w:cs="Times New Roman"/>
          <w:lang w:val="bg-BG"/>
        </w:rPr>
        <w:t>к</w:t>
      </w:r>
      <w:r w:rsidR="003602FA" w:rsidRPr="0033433D">
        <w:rPr>
          <w:rFonts w:ascii="Times New Roman" w:hAnsi="Times New Roman" w:cs="Times New Roman"/>
          <w:lang w:val="bg-BG"/>
        </w:rPr>
        <w:t xml:space="preserve">ато </w:t>
      </w:r>
      <w:r w:rsidR="003602FA">
        <w:rPr>
          <w:rFonts w:ascii="Times New Roman" w:hAnsi="Times New Roman" w:cs="Times New Roman"/>
          <w:lang w:val="bg-BG"/>
        </w:rPr>
        <w:t xml:space="preserve">самостоятелно </w:t>
      </w:r>
      <w:r w:rsidR="003602FA" w:rsidRPr="0033433D">
        <w:rPr>
          <w:rFonts w:ascii="Times New Roman" w:hAnsi="Times New Roman" w:cs="Times New Roman"/>
          <w:lang w:val="bg-BG"/>
        </w:rPr>
        <w:t xml:space="preserve">движение в литературата и изкуството </w:t>
      </w:r>
      <w:r w:rsidRPr="0033433D">
        <w:rPr>
          <w:rFonts w:ascii="Times New Roman" w:hAnsi="Times New Roman" w:cs="Times New Roman"/>
          <w:lang w:val="bg-BG"/>
        </w:rPr>
        <w:t xml:space="preserve">малко след като писателят, артист и куратор Скот Милър публикува </w:t>
      </w:r>
      <w:r w:rsidR="003602FA">
        <w:rPr>
          <w:rFonts w:ascii="Times New Roman" w:hAnsi="Times New Roman" w:cs="Times New Roman"/>
          <w:lang w:val="bg-BG"/>
        </w:rPr>
        <w:t xml:space="preserve">своя </w:t>
      </w:r>
      <w:r w:rsidRPr="0033433D">
        <w:rPr>
          <w:rFonts w:ascii="Times New Roman" w:hAnsi="Times New Roman" w:cs="Times New Roman"/>
          <w:lang w:val="bg-BG"/>
        </w:rPr>
        <w:t xml:space="preserve">„Афро-сюрреален манифест“ </w:t>
      </w:r>
      <w:r w:rsidRPr="0033433D">
        <w:rPr>
          <w:rFonts w:ascii="Times New Roman" w:hAnsi="Times New Roman" w:cs="Times New Roman"/>
        </w:rPr>
        <w:t>(</w:t>
      </w:r>
      <w:r w:rsidRPr="0033433D">
        <w:rPr>
          <w:rFonts w:ascii="Times New Roman" w:hAnsi="Times New Roman" w:cs="Times New Roman"/>
          <w:i/>
        </w:rPr>
        <w:t>Afro-Surreal Manifesto</w:t>
      </w:r>
      <w:r w:rsidRPr="0033433D">
        <w:rPr>
          <w:rFonts w:ascii="Times New Roman" w:hAnsi="Times New Roman" w:cs="Times New Roman"/>
        </w:rPr>
        <w:t xml:space="preserve">) </w:t>
      </w:r>
      <w:r w:rsidRPr="0033433D">
        <w:rPr>
          <w:rFonts w:ascii="Times New Roman" w:hAnsi="Times New Roman" w:cs="Times New Roman"/>
          <w:lang w:val="bg-BG"/>
        </w:rPr>
        <w:t xml:space="preserve">през 2009 година. До този момент телминът на Амири Барака </w:t>
      </w:r>
      <w:r w:rsidRPr="0033433D">
        <w:rPr>
          <w:rFonts w:ascii="Times New Roman" w:hAnsi="Times New Roman" w:cs="Times New Roman"/>
          <w:i/>
        </w:rPr>
        <w:t>Afrosurreal expressionism</w:t>
      </w:r>
      <w:r w:rsidRPr="0033433D">
        <w:rPr>
          <w:rFonts w:ascii="Times New Roman" w:hAnsi="Times New Roman" w:cs="Times New Roman"/>
        </w:rPr>
        <w:t xml:space="preserve"> </w:t>
      </w:r>
      <w:r w:rsidRPr="0033433D">
        <w:rPr>
          <w:rFonts w:ascii="Times New Roman" w:hAnsi="Times New Roman" w:cs="Times New Roman"/>
          <w:lang w:val="bg-BG"/>
        </w:rPr>
        <w:t xml:space="preserve">се използва само в тесните рамки, които му задава Барака, за да опише работата на Хенри Дюма. През 2009 г. Скот Милър </w:t>
      </w:r>
      <w:r w:rsidR="003602FA">
        <w:rPr>
          <w:rFonts w:ascii="Times New Roman" w:hAnsi="Times New Roman" w:cs="Times New Roman"/>
          <w:lang w:val="bg-BG"/>
        </w:rPr>
        <w:t>със</w:t>
      </w:r>
      <w:r w:rsidRPr="0033433D">
        <w:rPr>
          <w:rFonts w:ascii="Times New Roman" w:hAnsi="Times New Roman" w:cs="Times New Roman"/>
          <w:lang w:val="bg-BG"/>
        </w:rPr>
        <w:t xml:space="preserve"> съгласие</w:t>
      </w:r>
      <w:r w:rsidR="003602FA">
        <w:rPr>
          <w:rFonts w:ascii="Times New Roman" w:hAnsi="Times New Roman" w:cs="Times New Roman"/>
          <w:lang w:val="bg-BG"/>
        </w:rPr>
        <w:t xml:space="preserve">то на </w:t>
      </w:r>
      <w:r w:rsidRPr="0033433D">
        <w:rPr>
          <w:rFonts w:ascii="Times New Roman" w:hAnsi="Times New Roman" w:cs="Times New Roman"/>
          <w:lang w:val="bg-BG"/>
        </w:rPr>
        <w:t xml:space="preserve"> </w:t>
      </w:r>
      <w:r w:rsidR="003602FA" w:rsidRPr="0033433D">
        <w:rPr>
          <w:rFonts w:ascii="Times New Roman" w:hAnsi="Times New Roman" w:cs="Times New Roman"/>
          <w:lang w:val="bg-BG"/>
        </w:rPr>
        <w:t xml:space="preserve">Барака </w:t>
      </w:r>
      <w:r w:rsidRPr="0033433D">
        <w:rPr>
          <w:rFonts w:ascii="Times New Roman" w:hAnsi="Times New Roman" w:cs="Times New Roman"/>
          <w:lang w:val="bg-BG"/>
        </w:rPr>
        <w:t>съкра</w:t>
      </w:r>
      <w:r w:rsidR="003602FA">
        <w:rPr>
          <w:rFonts w:ascii="Times New Roman" w:hAnsi="Times New Roman" w:cs="Times New Roman"/>
          <w:lang w:val="bg-BG"/>
        </w:rPr>
        <w:t>щава термина</w:t>
      </w:r>
      <w:r w:rsidRPr="0033433D">
        <w:rPr>
          <w:rFonts w:ascii="Times New Roman" w:hAnsi="Times New Roman" w:cs="Times New Roman"/>
          <w:lang w:val="bg-BG"/>
        </w:rPr>
        <w:t xml:space="preserve"> до </w:t>
      </w:r>
      <w:r w:rsidRPr="0033433D">
        <w:rPr>
          <w:rFonts w:ascii="Times New Roman" w:hAnsi="Times New Roman" w:cs="Times New Roman"/>
          <w:i/>
        </w:rPr>
        <w:t>Afrosurreal</w:t>
      </w:r>
      <w:r w:rsidRPr="0033433D">
        <w:rPr>
          <w:rFonts w:ascii="Times New Roman" w:hAnsi="Times New Roman" w:cs="Times New Roman"/>
          <w:lang w:val="bg-BG"/>
        </w:rPr>
        <w:t xml:space="preserve"> </w:t>
      </w:r>
      <w:r w:rsidR="003602FA">
        <w:rPr>
          <w:rFonts w:ascii="Times New Roman" w:hAnsi="Times New Roman" w:cs="Times New Roman"/>
          <w:lang w:val="bg-BG"/>
        </w:rPr>
        <w:t>(</w:t>
      </w:r>
      <w:r w:rsidRPr="0033433D">
        <w:rPr>
          <w:rFonts w:ascii="Times New Roman" w:hAnsi="Times New Roman" w:cs="Times New Roman"/>
          <w:lang w:val="bg-BG"/>
        </w:rPr>
        <w:t xml:space="preserve">без </w:t>
      </w:r>
      <w:r w:rsidRPr="0033433D">
        <w:rPr>
          <w:rFonts w:ascii="Times New Roman" w:hAnsi="Times New Roman" w:cs="Times New Roman"/>
          <w:i/>
        </w:rPr>
        <w:t>expressionism</w:t>
      </w:r>
      <w:r w:rsidR="003602FA">
        <w:rPr>
          <w:rFonts w:ascii="Times New Roman" w:hAnsi="Times New Roman" w:cs="Times New Roman"/>
          <w:lang w:val="bg-BG"/>
        </w:rPr>
        <w:t xml:space="preserve">), </w:t>
      </w:r>
      <w:r w:rsidRPr="0033433D">
        <w:rPr>
          <w:rFonts w:ascii="Times New Roman" w:hAnsi="Times New Roman" w:cs="Times New Roman"/>
          <w:lang w:val="bg-BG"/>
        </w:rPr>
        <w:t xml:space="preserve">като по този начин разширява </w:t>
      </w:r>
      <w:r w:rsidR="003602FA">
        <w:rPr>
          <w:rFonts w:ascii="Times New Roman" w:hAnsi="Times New Roman" w:cs="Times New Roman"/>
          <w:lang w:val="bg-BG"/>
        </w:rPr>
        <w:t>значението му</w:t>
      </w:r>
      <w:r w:rsidRPr="0033433D">
        <w:rPr>
          <w:rFonts w:ascii="Times New Roman" w:hAnsi="Times New Roman" w:cs="Times New Roman"/>
          <w:lang w:val="bg-BG"/>
        </w:rPr>
        <w:t>. „Афро-сюрреалният манифест“ на Скот Милър издига невидимия свят, природата и миналото</w:t>
      </w:r>
      <w:r w:rsidR="003602FA">
        <w:rPr>
          <w:rFonts w:ascii="Times New Roman" w:hAnsi="Times New Roman" w:cs="Times New Roman"/>
          <w:lang w:val="bg-BG"/>
        </w:rPr>
        <w:t xml:space="preserve"> като основни ценности за афро-сюрреалистите</w:t>
      </w:r>
      <w:r w:rsidRPr="0033433D">
        <w:rPr>
          <w:rFonts w:ascii="Times New Roman" w:hAnsi="Times New Roman" w:cs="Times New Roman"/>
          <w:lang w:val="bg-BG"/>
        </w:rPr>
        <w:t xml:space="preserve">. Ако „афро-сюрреалното“ е насочено към живота в настоящето, то </w:t>
      </w:r>
      <w:r w:rsidRPr="0033433D">
        <w:rPr>
          <w:rFonts w:ascii="Times New Roman" w:hAnsi="Times New Roman" w:cs="Times New Roman"/>
        </w:rPr>
        <w:t>“</w:t>
      </w:r>
      <w:r w:rsidRPr="0033433D">
        <w:rPr>
          <w:rFonts w:ascii="Times New Roman" w:hAnsi="Times New Roman" w:cs="Times New Roman"/>
          <w:lang w:val="bg-BG"/>
        </w:rPr>
        <w:t>възвръща култа към миналото</w:t>
      </w:r>
      <w:r w:rsidRPr="0033433D">
        <w:rPr>
          <w:rFonts w:ascii="Times New Roman" w:hAnsi="Times New Roman" w:cs="Times New Roman"/>
        </w:rPr>
        <w:t>”</w:t>
      </w:r>
      <w:r w:rsidRPr="0033433D">
        <w:rPr>
          <w:rFonts w:ascii="Times New Roman" w:hAnsi="Times New Roman" w:cs="Times New Roman"/>
          <w:lang w:val="bg-BG"/>
        </w:rPr>
        <w:t>, за да „се преразгледат старите начин</w:t>
      </w:r>
      <w:r w:rsidR="00534514">
        <w:rPr>
          <w:rFonts w:ascii="Times New Roman" w:hAnsi="Times New Roman" w:cs="Times New Roman"/>
          <w:lang w:val="bg-BG"/>
        </w:rPr>
        <w:t>и</w:t>
      </w:r>
      <w:r w:rsidRPr="0033433D">
        <w:rPr>
          <w:rFonts w:ascii="Times New Roman" w:hAnsi="Times New Roman" w:cs="Times New Roman"/>
          <w:lang w:val="bg-BG"/>
        </w:rPr>
        <w:t xml:space="preserve"> с нови очи“, усвоявайки „символите на робството от 19 век, като Кара Уокър и колониалните семволи от 18 век, като Йинка Шонибеър“</w:t>
      </w:r>
      <w:r w:rsidRPr="0033433D">
        <w:rPr>
          <w:rFonts w:ascii="Times New Roman" w:hAnsi="Times New Roman" w:cs="Times New Roman"/>
        </w:rPr>
        <w:t xml:space="preserve">; </w:t>
      </w:r>
      <w:r w:rsidRPr="0033433D">
        <w:rPr>
          <w:rFonts w:ascii="Times New Roman" w:hAnsi="Times New Roman" w:cs="Times New Roman"/>
          <w:lang w:val="bg-BG"/>
        </w:rPr>
        <w:t>въвежда отново „лудостта“ като „изпитание от боговете“ и признава „възможностите на магията“</w:t>
      </w:r>
      <w:r w:rsidRPr="0033433D">
        <w:rPr>
          <w:rFonts w:ascii="Times New Roman" w:hAnsi="Times New Roman" w:cs="Times New Roman"/>
        </w:rPr>
        <w:t xml:space="preserve">; </w:t>
      </w:r>
      <w:r w:rsidRPr="0033433D">
        <w:rPr>
          <w:rFonts w:ascii="Times New Roman" w:hAnsi="Times New Roman" w:cs="Times New Roman"/>
          <w:lang w:val="bg-BG"/>
        </w:rPr>
        <w:t>използва „прекрачването като единствения легитимен начин за подриване, и хибридизацията като форма на неподчинение“, видяно в „колажите на Ромаре Биърдън и Уангечи Муту, прозата на Рийд и музиката на Чикагския Арт Ансамбъл и Антипоп Консърциума“</w:t>
      </w:r>
      <w:r w:rsidRPr="0033433D">
        <w:rPr>
          <w:rFonts w:ascii="Times New Roman" w:hAnsi="Times New Roman" w:cs="Times New Roman"/>
        </w:rPr>
        <w:t xml:space="preserve">; </w:t>
      </w:r>
      <w:r w:rsidRPr="0033433D">
        <w:rPr>
          <w:rFonts w:ascii="Times New Roman" w:hAnsi="Times New Roman" w:cs="Times New Roman"/>
          <w:lang w:val="bg-BG"/>
        </w:rPr>
        <w:t>„деформира реалността заради емоционалното въздействие“, както фикционалните тактики на Уолтър Бенямин показват</w:t>
      </w:r>
      <w:r w:rsidRPr="0033433D">
        <w:rPr>
          <w:rFonts w:ascii="Times New Roman" w:hAnsi="Times New Roman" w:cs="Times New Roman"/>
        </w:rPr>
        <w:t xml:space="preserve">; </w:t>
      </w:r>
      <w:r w:rsidRPr="0033433D">
        <w:rPr>
          <w:rFonts w:ascii="Times New Roman" w:hAnsi="Times New Roman" w:cs="Times New Roman"/>
          <w:lang w:val="bg-BG"/>
        </w:rPr>
        <w:t>стреми се към „рококо: красивото, чувственото и причудливото“, като „се обръщ</w:t>
      </w:r>
      <w:r w:rsidRPr="0033433D">
        <w:rPr>
          <w:rFonts w:ascii="Times New Roman" w:hAnsi="Times New Roman" w:cs="Times New Roman"/>
        </w:rPr>
        <w:t>[</w:t>
      </w:r>
      <w:r w:rsidRPr="0033433D">
        <w:rPr>
          <w:rFonts w:ascii="Times New Roman" w:hAnsi="Times New Roman" w:cs="Times New Roman"/>
          <w:lang w:val="bg-BG"/>
        </w:rPr>
        <w:t>а] към Сън Ра, Тони Морисън и Гоустфейс Кила. Поглежд</w:t>
      </w:r>
      <w:r w:rsidRPr="0033433D">
        <w:rPr>
          <w:rFonts w:ascii="Times New Roman" w:hAnsi="Times New Roman" w:cs="Times New Roman"/>
        </w:rPr>
        <w:t>[</w:t>
      </w:r>
      <w:r w:rsidRPr="0033433D">
        <w:rPr>
          <w:rFonts w:ascii="Times New Roman" w:hAnsi="Times New Roman" w:cs="Times New Roman"/>
          <w:lang w:val="bg-BG"/>
        </w:rPr>
        <w:t>а</w:t>
      </w:r>
      <w:r w:rsidRPr="0033433D">
        <w:rPr>
          <w:rFonts w:ascii="Times New Roman" w:hAnsi="Times New Roman" w:cs="Times New Roman"/>
        </w:rPr>
        <w:t>]</w:t>
      </w:r>
      <w:r w:rsidRPr="0033433D">
        <w:rPr>
          <w:rFonts w:ascii="Times New Roman" w:hAnsi="Times New Roman" w:cs="Times New Roman"/>
          <w:lang w:val="bg-BG"/>
        </w:rPr>
        <w:t xml:space="preserve"> към  към Кехайнда Уайли, чието наблюдаване на мъжкото черно тяло се отнася </w:t>
      </w:r>
      <w:r w:rsidRPr="0033433D">
        <w:rPr>
          <w:rFonts w:ascii="Times New Roman" w:hAnsi="Times New Roman" w:cs="Times New Roman"/>
          <w:lang w:val="bg-BG"/>
        </w:rPr>
        <w:lastRenderedPageBreak/>
        <w:t>до цялото изкуство и култура: ,Няма обектив</w:t>
      </w:r>
      <w:r w:rsidRPr="0033433D">
        <w:rPr>
          <w:rFonts w:ascii="Times New Roman" w:hAnsi="Times New Roman" w:cs="Times New Roman"/>
        </w:rPr>
        <w:t>ен образ</w:t>
      </w:r>
      <w:r w:rsidRPr="0033433D">
        <w:rPr>
          <w:rFonts w:ascii="Times New Roman" w:hAnsi="Times New Roman" w:cs="Times New Roman"/>
          <w:lang w:val="bg-BG"/>
        </w:rPr>
        <w:t>. И няма начин обективно да се види самия образ</w:t>
      </w:r>
      <w:r w:rsidRPr="0033433D">
        <w:rPr>
          <w:rFonts w:ascii="Times New Roman" w:hAnsi="Times New Roman" w:cs="Times New Roman"/>
        </w:rPr>
        <w:t>’”</w:t>
      </w:r>
      <w:r w:rsidR="003602FA">
        <w:rPr>
          <w:rFonts w:ascii="Times New Roman" w:hAnsi="Times New Roman" w:cs="Times New Roman"/>
          <w:lang w:val="bg-BG"/>
        </w:rPr>
        <w:t xml:space="preserve"> </w:t>
      </w:r>
      <w:r w:rsidR="003602FA" w:rsidRPr="0033433D">
        <w:rPr>
          <w:rFonts w:ascii="Times New Roman" w:hAnsi="Times New Roman" w:cs="Times New Roman"/>
        </w:rPr>
        <w:t xml:space="preserve">(Miller 2013: 116). </w:t>
      </w:r>
      <w:r w:rsidRPr="0033433D">
        <w:rPr>
          <w:rFonts w:ascii="Times New Roman" w:hAnsi="Times New Roman" w:cs="Times New Roman"/>
          <w:lang w:val="bg-BG"/>
        </w:rPr>
        <w:t xml:space="preserve">Афро-сюрреализмът „отхвърля мълчаливото подчинение, което характеризира съществуващите роли на афро-американците, американците от азиатски произход, латиносите, жените и хомосексуалистите. Единствено чрез смесването, комбинирането и кръстосаното общуване между тези предполагаеми класификации може да има надежда са освобождаване“ </w:t>
      </w:r>
      <w:r w:rsidRPr="0033433D">
        <w:rPr>
          <w:rFonts w:ascii="Times New Roman" w:hAnsi="Times New Roman" w:cs="Times New Roman"/>
        </w:rPr>
        <w:t xml:space="preserve"> […] (Miller 2013: 116). </w:t>
      </w:r>
      <w:r w:rsidRPr="0033433D">
        <w:rPr>
          <w:rFonts w:ascii="Times New Roman" w:hAnsi="Times New Roman" w:cs="Times New Roman"/>
          <w:lang w:val="bg-BG"/>
        </w:rPr>
        <w:t xml:space="preserve">Манифестът на Скот Милър разграничава термина „афро-сърреално“ от ортодоксалния европейски сюрреализъм, от негритюда, както и от афро-футуризма. Това свидетелства за все по-сложното и нюансирно усвояване и развитие на продълженията на сюрреализма в условията на посмодерността, постколониализма, маргиналността и диаспорите, от които се пораждат множества нови и нови концептуални пространста и структури, коват се по-тесни или по-широки понятия, неминуемо отварящи полета за дебати и подлежащи на бъдеща теоретизация. </w:t>
      </w:r>
    </w:p>
    <w:p w:rsidR="00C84AC8" w:rsidRDefault="00C84AC8">
      <w:pPr>
        <w:spacing w:after="160" w:line="259" w:lineRule="auto"/>
        <w:ind w:firstLine="0"/>
        <w:jc w:val="left"/>
        <w:rPr>
          <w:rFonts w:ascii="Times New Roman" w:hAnsi="Times New Roman" w:cs="Times New Roman"/>
          <w:b/>
          <w:iCs/>
          <w:lang w:val="bg-BG"/>
        </w:rPr>
      </w:pPr>
      <w:r>
        <w:rPr>
          <w:rFonts w:ascii="Times New Roman" w:hAnsi="Times New Roman" w:cs="Times New Roman"/>
          <w:b/>
          <w:iCs/>
          <w:lang w:val="bg-BG"/>
        </w:rPr>
        <w:br w:type="page"/>
      </w:r>
    </w:p>
    <w:p w:rsidR="00C84AC8" w:rsidRPr="00D75665" w:rsidRDefault="00C84AC8" w:rsidP="005F1C27">
      <w:pPr>
        <w:pStyle w:val="ListParagraph"/>
        <w:numPr>
          <w:ilvl w:val="0"/>
          <w:numId w:val="41"/>
        </w:numPr>
        <w:spacing w:line="360" w:lineRule="auto"/>
        <w:rPr>
          <w:rFonts w:ascii="Times New Roman" w:hAnsi="Times New Roman" w:cs="Times New Roman"/>
          <w:b/>
          <w:iCs/>
        </w:rPr>
      </w:pPr>
      <w:r w:rsidRPr="00D75665">
        <w:rPr>
          <w:rFonts w:ascii="Times New Roman" w:hAnsi="Times New Roman" w:cs="Times New Roman"/>
          <w:b/>
          <w:iCs/>
          <w:lang w:val="bg-BG"/>
        </w:rPr>
        <w:lastRenderedPageBreak/>
        <w:t>Преглед на критическата литература: изследователски перспективи и спорове в полето на изследванията на Тони Морсън</w:t>
      </w:r>
    </w:p>
    <w:p w:rsidR="00C84AC8" w:rsidRPr="0033433D" w:rsidRDefault="00C84AC8" w:rsidP="00C84AC8">
      <w:pPr>
        <w:spacing w:line="360" w:lineRule="auto"/>
        <w:rPr>
          <w:rFonts w:ascii="Times New Roman" w:hAnsi="Times New Roman" w:cs="Times New Roman"/>
          <w:iCs/>
        </w:rPr>
      </w:pPr>
    </w:p>
    <w:p w:rsidR="00C84AC8" w:rsidRPr="0033433D" w:rsidRDefault="00C84AC8" w:rsidP="00C84AC8">
      <w:pPr>
        <w:spacing w:line="360" w:lineRule="auto"/>
        <w:rPr>
          <w:rFonts w:ascii="Times New Roman" w:hAnsi="Times New Roman" w:cs="Times New Roman"/>
          <w:iCs/>
        </w:rPr>
      </w:pPr>
      <w:r w:rsidRPr="0033433D">
        <w:rPr>
          <w:rFonts w:ascii="Times New Roman" w:hAnsi="Times New Roman" w:cs="Times New Roman"/>
          <w:iCs/>
          <w:lang w:val="bg-BG"/>
        </w:rPr>
        <w:t xml:space="preserve">Малко живи автори са получили </w:t>
      </w:r>
      <w:r w:rsidR="002D1F37">
        <w:rPr>
          <w:rFonts w:ascii="Times New Roman" w:hAnsi="Times New Roman" w:cs="Times New Roman"/>
          <w:iCs/>
          <w:lang w:val="bg-BG"/>
        </w:rPr>
        <w:t>призн</w:t>
      </w:r>
      <w:r w:rsidR="002D1F37" w:rsidRPr="0033433D">
        <w:rPr>
          <w:rFonts w:ascii="Times New Roman" w:hAnsi="Times New Roman" w:cs="Times New Roman"/>
          <w:iCs/>
          <w:lang w:val="bg-BG"/>
        </w:rPr>
        <w:t xml:space="preserve">анието </w:t>
      </w:r>
      <w:r w:rsidRPr="0033433D">
        <w:rPr>
          <w:rFonts w:ascii="Times New Roman" w:hAnsi="Times New Roman" w:cs="Times New Roman"/>
          <w:iCs/>
          <w:lang w:val="bg-BG"/>
        </w:rPr>
        <w:t xml:space="preserve">на критиката и читателското одобрение в степента, в която </w:t>
      </w:r>
      <w:r w:rsidR="002D1F37" w:rsidRPr="0033433D">
        <w:rPr>
          <w:rFonts w:ascii="Times New Roman" w:hAnsi="Times New Roman" w:cs="Times New Roman"/>
          <w:iCs/>
          <w:lang w:val="bg-BG"/>
        </w:rPr>
        <w:t xml:space="preserve">ги е получила </w:t>
      </w:r>
      <w:r w:rsidRPr="0033433D">
        <w:rPr>
          <w:rFonts w:ascii="Times New Roman" w:hAnsi="Times New Roman" w:cs="Times New Roman"/>
          <w:iCs/>
          <w:lang w:val="bg-BG"/>
        </w:rPr>
        <w:t xml:space="preserve">Тони Морисън. Днес, след близо петдесет години </w:t>
      </w:r>
      <w:r w:rsidR="002D1F37">
        <w:rPr>
          <w:rFonts w:ascii="Times New Roman" w:hAnsi="Times New Roman" w:cs="Times New Roman"/>
          <w:iCs/>
          <w:lang w:val="bg-BG"/>
        </w:rPr>
        <w:t>писателск</w:t>
      </w:r>
      <w:r w:rsidR="002D1F37" w:rsidRPr="0033433D">
        <w:rPr>
          <w:rFonts w:ascii="Times New Roman" w:hAnsi="Times New Roman" w:cs="Times New Roman"/>
          <w:iCs/>
          <w:lang w:val="bg-BG"/>
        </w:rPr>
        <w:t xml:space="preserve">а </w:t>
      </w:r>
      <w:r w:rsidRPr="0033433D">
        <w:rPr>
          <w:rFonts w:ascii="Times New Roman" w:hAnsi="Times New Roman" w:cs="Times New Roman"/>
          <w:iCs/>
          <w:lang w:val="bg-BG"/>
        </w:rPr>
        <w:t xml:space="preserve">дейност, Морисън е заела </w:t>
      </w:r>
      <w:r w:rsidR="002D1F37">
        <w:rPr>
          <w:rFonts w:ascii="Times New Roman" w:hAnsi="Times New Roman" w:cs="Times New Roman"/>
          <w:iCs/>
          <w:lang w:val="bg-BG"/>
        </w:rPr>
        <w:t xml:space="preserve">своето </w:t>
      </w:r>
      <w:r w:rsidRPr="0033433D">
        <w:rPr>
          <w:rFonts w:ascii="Times New Roman" w:hAnsi="Times New Roman" w:cs="Times New Roman"/>
          <w:iCs/>
          <w:lang w:val="bg-BG"/>
        </w:rPr>
        <w:t>заслужено място в литератур</w:t>
      </w:r>
      <w:r w:rsidR="002D1F37">
        <w:rPr>
          <w:rFonts w:ascii="Times New Roman" w:hAnsi="Times New Roman" w:cs="Times New Roman"/>
          <w:iCs/>
          <w:lang w:val="bg-BG"/>
        </w:rPr>
        <w:t>ата на САЩ и на света</w:t>
      </w:r>
      <w:r w:rsidRPr="0033433D">
        <w:rPr>
          <w:rFonts w:ascii="Times New Roman" w:hAnsi="Times New Roman" w:cs="Times New Roman"/>
          <w:iCs/>
          <w:lang w:val="bg-BG"/>
        </w:rPr>
        <w:t xml:space="preserve">. Дългогодишните й занимания с въпросите на расата като важен фактор в историята, културата и ежедневния живот </w:t>
      </w:r>
      <w:r w:rsidR="002D1F37">
        <w:rPr>
          <w:rFonts w:ascii="Times New Roman" w:hAnsi="Times New Roman" w:cs="Times New Roman"/>
          <w:iCs/>
          <w:lang w:val="bg-BG"/>
        </w:rPr>
        <w:t xml:space="preserve">на афро-американците </w:t>
      </w:r>
      <w:r w:rsidRPr="0033433D">
        <w:rPr>
          <w:rFonts w:ascii="Times New Roman" w:hAnsi="Times New Roman" w:cs="Times New Roman"/>
          <w:iCs/>
          <w:lang w:val="bg-BG"/>
        </w:rPr>
        <w:t>поставят Морисън като ключова фигура в преосмислянето на понятието „маргинално“. Това понятие, което в съвременните социални и хуманитарни науки се свъ</w:t>
      </w:r>
      <w:r w:rsidR="002D1F37">
        <w:rPr>
          <w:rFonts w:ascii="Times New Roman" w:hAnsi="Times New Roman" w:cs="Times New Roman"/>
          <w:iCs/>
          <w:lang w:val="bg-BG"/>
        </w:rPr>
        <w:t>р</w:t>
      </w:r>
      <w:r w:rsidRPr="0033433D">
        <w:rPr>
          <w:rFonts w:ascii="Times New Roman" w:hAnsi="Times New Roman" w:cs="Times New Roman"/>
          <w:iCs/>
          <w:lang w:val="bg-BG"/>
        </w:rPr>
        <w:t>зва с идеята за съществуането на границата на дадено общество, е важно за развитието на съвременните теории, поставя</w:t>
      </w:r>
      <w:r w:rsidR="002D1F37">
        <w:rPr>
          <w:rFonts w:ascii="Times New Roman" w:hAnsi="Times New Roman" w:cs="Times New Roman"/>
          <w:iCs/>
          <w:lang w:val="bg-BG"/>
        </w:rPr>
        <w:t>щи</w:t>
      </w:r>
      <w:r w:rsidRPr="0033433D">
        <w:rPr>
          <w:rFonts w:ascii="Times New Roman" w:hAnsi="Times New Roman" w:cs="Times New Roman"/>
          <w:iCs/>
          <w:lang w:val="bg-BG"/>
        </w:rPr>
        <w:t xml:space="preserve"> под въпрос установените стереотипи и властови позиции. Важно е да се отбележи, че Морисън се появява като публична фигура през 1960-те – време </w:t>
      </w:r>
      <w:r w:rsidR="002D1F37">
        <w:rPr>
          <w:rFonts w:ascii="Times New Roman" w:hAnsi="Times New Roman" w:cs="Times New Roman"/>
          <w:iCs/>
          <w:lang w:val="bg-BG"/>
        </w:rPr>
        <w:t xml:space="preserve">на големи социални и културни промени, </w:t>
      </w:r>
      <w:r w:rsidRPr="0033433D">
        <w:rPr>
          <w:rFonts w:ascii="Times New Roman" w:hAnsi="Times New Roman" w:cs="Times New Roman"/>
          <w:iCs/>
          <w:lang w:val="bg-BG"/>
        </w:rPr>
        <w:t xml:space="preserve">което, както </w:t>
      </w:r>
      <w:r w:rsidR="002D1F37">
        <w:rPr>
          <w:rFonts w:ascii="Times New Roman" w:hAnsi="Times New Roman" w:cs="Times New Roman"/>
          <w:iCs/>
          <w:lang w:val="bg-BG"/>
        </w:rPr>
        <w:t>отбелязва</w:t>
      </w:r>
      <w:r w:rsidR="002D1F37" w:rsidRPr="0033433D">
        <w:rPr>
          <w:rFonts w:ascii="Times New Roman" w:hAnsi="Times New Roman" w:cs="Times New Roman"/>
          <w:iCs/>
          <w:lang w:val="bg-BG"/>
        </w:rPr>
        <w:t xml:space="preserve"> </w:t>
      </w:r>
      <w:r w:rsidRPr="0033433D">
        <w:rPr>
          <w:rFonts w:ascii="Times New Roman" w:hAnsi="Times New Roman" w:cs="Times New Roman"/>
          <w:iCs/>
          <w:lang w:val="bg-BG"/>
        </w:rPr>
        <w:t xml:space="preserve">Линда Хътчън в своя забележителен </w:t>
      </w:r>
      <w:r w:rsidR="002D1F37">
        <w:rPr>
          <w:rFonts w:ascii="Times New Roman" w:hAnsi="Times New Roman" w:cs="Times New Roman"/>
          <w:iCs/>
          <w:lang w:val="bg-BG"/>
        </w:rPr>
        <w:t xml:space="preserve">теоретичен </w:t>
      </w:r>
      <w:r w:rsidRPr="0033433D">
        <w:rPr>
          <w:rFonts w:ascii="Times New Roman" w:hAnsi="Times New Roman" w:cs="Times New Roman"/>
          <w:iCs/>
          <w:lang w:val="bg-BG"/>
        </w:rPr>
        <w:t xml:space="preserve">труд „Поетика на постмодернизма“ </w:t>
      </w:r>
      <w:r w:rsidRPr="0033433D">
        <w:rPr>
          <w:rFonts w:ascii="Times New Roman" w:hAnsi="Times New Roman" w:cs="Times New Roman"/>
          <w:iCs/>
        </w:rPr>
        <w:t>(</w:t>
      </w:r>
      <w:r w:rsidRPr="0033433D">
        <w:rPr>
          <w:rFonts w:ascii="Times New Roman" w:hAnsi="Times New Roman" w:cs="Times New Roman"/>
          <w:iCs/>
          <w:lang w:val="bg-BG"/>
        </w:rPr>
        <w:t>1988</w:t>
      </w:r>
      <w:r w:rsidRPr="0033433D">
        <w:rPr>
          <w:rFonts w:ascii="Times New Roman" w:hAnsi="Times New Roman" w:cs="Times New Roman"/>
          <w:iCs/>
        </w:rPr>
        <w:t>)</w:t>
      </w:r>
      <w:r w:rsidRPr="0033433D">
        <w:rPr>
          <w:rFonts w:ascii="Times New Roman" w:hAnsi="Times New Roman" w:cs="Times New Roman"/>
          <w:iCs/>
          <w:lang w:val="bg-BG"/>
        </w:rPr>
        <w:t xml:space="preserve">, поставя на преден план много от проблемите, които ще се свържат с постмодернизма, и по-специално </w:t>
      </w:r>
      <w:r w:rsidR="002D1F37">
        <w:rPr>
          <w:rFonts w:ascii="Times New Roman" w:hAnsi="Times New Roman" w:cs="Times New Roman"/>
          <w:iCs/>
          <w:lang w:val="bg-BG"/>
        </w:rPr>
        <w:t xml:space="preserve">с </w:t>
      </w:r>
      <w:r w:rsidRPr="0033433D">
        <w:rPr>
          <w:rFonts w:ascii="Times New Roman" w:hAnsi="Times New Roman" w:cs="Times New Roman"/>
          <w:iCs/>
          <w:lang w:val="bg-BG"/>
        </w:rPr>
        <w:t xml:space="preserve">отдръпването от центъра, оценяване на локалното, периферното, екс-центричното. </w:t>
      </w:r>
    </w:p>
    <w:p w:rsidR="00C84AC8" w:rsidRDefault="00C84AC8" w:rsidP="00C84AC8">
      <w:pPr>
        <w:spacing w:line="360" w:lineRule="auto"/>
        <w:rPr>
          <w:rFonts w:ascii="Times New Roman" w:hAnsi="Times New Roman" w:cs="Times New Roman"/>
          <w:iCs/>
          <w:lang w:val="bg-BG"/>
        </w:rPr>
      </w:pPr>
      <w:r>
        <w:rPr>
          <w:rFonts w:ascii="Times New Roman" w:hAnsi="Times New Roman" w:cs="Times New Roman"/>
          <w:iCs/>
          <w:lang w:val="bg-BG"/>
        </w:rPr>
        <w:t xml:space="preserve">Както Дейвид Мидълтън </w:t>
      </w:r>
      <w:r w:rsidR="00CF31A5">
        <w:rPr>
          <w:rFonts w:ascii="Times New Roman" w:hAnsi="Times New Roman" w:cs="Times New Roman"/>
          <w:iCs/>
          <w:lang w:val="bg-BG"/>
        </w:rPr>
        <w:t>отбелязва</w:t>
      </w:r>
      <w:r>
        <w:rPr>
          <w:rFonts w:ascii="Times New Roman" w:hAnsi="Times New Roman" w:cs="Times New Roman"/>
          <w:iCs/>
          <w:lang w:val="bg-BG"/>
        </w:rPr>
        <w:t>, текстовете на Морисън ви</w:t>
      </w:r>
      <w:r w:rsidR="00CF31A5">
        <w:rPr>
          <w:rFonts w:ascii="Times New Roman" w:hAnsi="Times New Roman" w:cs="Times New Roman"/>
          <w:iCs/>
          <w:lang w:val="bg-BG"/>
        </w:rPr>
        <w:t>н</w:t>
      </w:r>
      <w:r>
        <w:rPr>
          <w:rFonts w:ascii="Times New Roman" w:hAnsi="Times New Roman" w:cs="Times New Roman"/>
          <w:iCs/>
          <w:lang w:val="bg-BG"/>
        </w:rPr>
        <w:t xml:space="preserve">аги са били „поле на спорове“, както за общия читател, така и за академичните кръгове. Резултатът от това е </w:t>
      </w:r>
      <w:r w:rsidR="00CF31A5">
        <w:rPr>
          <w:rFonts w:ascii="Times New Roman" w:hAnsi="Times New Roman" w:cs="Times New Roman"/>
          <w:iCs/>
          <w:lang w:val="bg-BG"/>
        </w:rPr>
        <w:t xml:space="preserve">едно </w:t>
      </w:r>
      <w:r>
        <w:rPr>
          <w:rFonts w:ascii="Times New Roman" w:hAnsi="Times New Roman" w:cs="Times New Roman"/>
          <w:iCs/>
          <w:lang w:val="bg-BG"/>
        </w:rPr>
        <w:t xml:space="preserve">„невероятно разнообразие от интерпретации“ </w:t>
      </w:r>
      <w:r>
        <w:rPr>
          <w:rFonts w:ascii="Times New Roman" w:hAnsi="Times New Roman" w:cs="Times New Roman"/>
          <w:iCs/>
        </w:rPr>
        <w:t xml:space="preserve">(Middleton 2000: ix) </w:t>
      </w:r>
      <w:r>
        <w:rPr>
          <w:rFonts w:ascii="Times New Roman" w:hAnsi="Times New Roman" w:cs="Times New Roman"/>
          <w:iCs/>
          <w:lang w:val="bg-BG"/>
        </w:rPr>
        <w:t xml:space="preserve">и впечатляващо огромен корпус от критически текстове, съпътстващи творчеството на Морисън. Фикциите на Морисън </w:t>
      </w:r>
      <w:r w:rsidR="00CF31A5">
        <w:rPr>
          <w:rFonts w:ascii="Times New Roman" w:hAnsi="Times New Roman" w:cs="Times New Roman"/>
          <w:iCs/>
          <w:lang w:val="bg-BG"/>
        </w:rPr>
        <w:t>са</w:t>
      </w:r>
      <w:r>
        <w:rPr>
          <w:rFonts w:ascii="Times New Roman" w:hAnsi="Times New Roman" w:cs="Times New Roman"/>
          <w:iCs/>
          <w:lang w:val="bg-BG"/>
        </w:rPr>
        <w:t xml:space="preserve"> непрестанен процес на експериментиране с текста и всеки индивидуален роман </w:t>
      </w:r>
      <w:r w:rsidR="00CF31A5">
        <w:rPr>
          <w:rFonts w:ascii="Times New Roman" w:hAnsi="Times New Roman" w:cs="Times New Roman"/>
          <w:iCs/>
          <w:lang w:val="bg-BG"/>
        </w:rPr>
        <w:t xml:space="preserve">отваря </w:t>
      </w:r>
      <w:r>
        <w:rPr>
          <w:rFonts w:ascii="Times New Roman" w:hAnsi="Times New Roman" w:cs="Times New Roman"/>
          <w:iCs/>
          <w:lang w:val="bg-BG"/>
        </w:rPr>
        <w:t xml:space="preserve">отделно поле за изследвания. Според Теса Ройнън критическото поле на Морисън винаги е било свързано с по-мащабните развития в </w:t>
      </w:r>
      <w:r w:rsidR="00273D7C">
        <w:rPr>
          <w:rFonts w:ascii="Times New Roman" w:hAnsi="Times New Roman" w:cs="Times New Roman"/>
          <w:iCs/>
          <w:lang w:val="bg-BG"/>
        </w:rPr>
        <w:t xml:space="preserve">теоретичните </w:t>
      </w:r>
      <w:r>
        <w:rPr>
          <w:rFonts w:ascii="Times New Roman" w:hAnsi="Times New Roman" w:cs="Times New Roman"/>
          <w:iCs/>
          <w:lang w:val="bg-BG"/>
        </w:rPr>
        <w:t>полет</w:t>
      </w:r>
      <w:r w:rsidR="00273D7C">
        <w:rPr>
          <w:rFonts w:ascii="Times New Roman" w:hAnsi="Times New Roman" w:cs="Times New Roman"/>
          <w:iCs/>
          <w:lang w:val="bg-BG"/>
        </w:rPr>
        <w:t>а</w:t>
      </w:r>
      <w:r>
        <w:rPr>
          <w:rFonts w:ascii="Times New Roman" w:hAnsi="Times New Roman" w:cs="Times New Roman"/>
          <w:iCs/>
          <w:lang w:val="bg-BG"/>
        </w:rPr>
        <w:t xml:space="preserve"> на расата, рода, сравнителните изследвания и др. Въпреки че вс</w:t>
      </w:r>
      <w:r w:rsidR="00273D7C">
        <w:rPr>
          <w:rFonts w:ascii="Times New Roman" w:hAnsi="Times New Roman" w:cs="Times New Roman"/>
          <w:iCs/>
          <w:lang w:val="bg-BG"/>
        </w:rPr>
        <w:t>еки отделен изследователски или критически текст</w:t>
      </w:r>
      <w:r>
        <w:rPr>
          <w:rFonts w:ascii="Times New Roman" w:hAnsi="Times New Roman" w:cs="Times New Roman"/>
          <w:iCs/>
          <w:lang w:val="bg-BG"/>
        </w:rPr>
        <w:t xml:space="preserve"> </w:t>
      </w:r>
      <w:r w:rsidR="00E92E5C">
        <w:rPr>
          <w:rFonts w:ascii="Times New Roman" w:hAnsi="Times New Roman" w:cs="Times New Roman"/>
          <w:iCs/>
          <w:lang w:val="bg-BG"/>
        </w:rPr>
        <w:t xml:space="preserve">осветлява </w:t>
      </w:r>
      <w:r>
        <w:rPr>
          <w:rFonts w:ascii="Times New Roman" w:hAnsi="Times New Roman" w:cs="Times New Roman"/>
          <w:iCs/>
          <w:lang w:val="bg-BG"/>
        </w:rPr>
        <w:t xml:space="preserve">от различен ъгъл политиката, естетиката и метафизиката на авторката, </w:t>
      </w:r>
      <w:r w:rsidR="00273D7C">
        <w:rPr>
          <w:rFonts w:ascii="Times New Roman" w:hAnsi="Times New Roman" w:cs="Times New Roman"/>
          <w:iCs/>
          <w:lang w:val="bg-BG"/>
        </w:rPr>
        <w:t xml:space="preserve">един </w:t>
      </w:r>
      <w:r>
        <w:rPr>
          <w:rFonts w:ascii="Times New Roman" w:hAnsi="Times New Roman" w:cs="Times New Roman"/>
          <w:iCs/>
          <w:lang w:val="bg-BG"/>
        </w:rPr>
        <w:t xml:space="preserve">по-детайлен </w:t>
      </w:r>
      <w:r w:rsidR="00E92E5C">
        <w:rPr>
          <w:rFonts w:ascii="Times New Roman" w:hAnsi="Times New Roman" w:cs="Times New Roman"/>
          <w:iCs/>
          <w:lang w:val="bg-BG"/>
        </w:rPr>
        <w:t xml:space="preserve">обзор </w:t>
      </w:r>
      <w:r>
        <w:rPr>
          <w:rFonts w:ascii="Times New Roman" w:hAnsi="Times New Roman" w:cs="Times New Roman"/>
          <w:iCs/>
          <w:lang w:val="bg-BG"/>
        </w:rPr>
        <w:t xml:space="preserve">разкрива </w:t>
      </w:r>
      <w:r w:rsidR="00273D7C">
        <w:rPr>
          <w:rFonts w:ascii="Times New Roman" w:hAnsi="Times New Roman" w:cs="Times New Roman"/>
          <w:iCs/>
          <w:lang w:val="bg-BG"/>
        </w:rPr>
        <w:t xml:space="preserve">кръг от </w:t>
      </w:r>
      <w:r>
        <w:rPr>
          <w:rFonts w:ascii="Times New Roman" w:hAnsi="Times New Roman" w:cs="Times New Roman"/>
          <w:iCs/>
          <w:lang w:val="bg-BG"/>
        </w:rPr>
        <w:t xml:space="preserve">припокриващи се предмети на изследване, които могат да бъдат обяснени с някои повтарящи се теми в </w:t>
      </w:r>
      <w:r w:rsidR="00E92E5C">
        <w:rPr>
          <w:rFonts w:ascii="Times New Roman" w:hAnsi="Times New Roman" w:cs="Times New Roman"/>
          <w:iCs/>
          <w:lang w:val="bg-BG"/>
        </w:rPr>
        <w:t>нейното творчество.</w:t>
      </w:r>
      <w:r>
        <w:rPr>
          <w:rFonts w:ascii="Times New Roman" w:hAnsi="Times New Roman" w:cs="Times New Roman"/>
          <w:iCs/>
          <w:lang w:val="bg-BG"/>
        </w:rPr>
        <w:t xml:space="preserve"> </w:t>
      </w:r>
      <w:r w:rsidR="00E92E5C">
        <w:rPr>
          <w:rFonts w:ascii="Times New Roman" w:hAnsi="Times New Roman" w:cs="Times New Roman"/>
          <w:iCs/>
          <w:lang w:val="bg-BG"/>
        </w:rPr>
        <w:t xml:space="preserve">Тези повтарящи се теми </w:t>
      </w:r>
      <w:r>
        <w:rPr>
          <w:rFonts w:ascii="Times New Roman" w:hAnsi="Times New Roman" w:cs="Times New Roman"/>
          <w:iCs/>
          <w:lang w:val="bg-BG"/>
        </w:rPr>
        <w:t xml:space="preserve">произлизат от ангажимента на Морисън към афро-американската история, </w:t>
      </w:r>
      <w:r w:rsidR="00E92E5C">
        <w:rPr>
          <w:rFonts w:ascii="Times New Roman" w:hAnsi="Times New Roman" w:cs="Times New Roman"/>
          <w:iCs/>
          <w:lang w:val="bg-BG"/>
        </w:rPr>
        <w:t xml:space="preserve">памет, </w:t>
      </w:r>
      <w:r>
        <w:rPr>
          <w:rFonts w:ascii="Times New Roman" w:hAnsi="Times New Roman" w:cs="Times New Roman"/>
          <w:iCs/>
          <w:lang w:val="bg-BG"/>
        </w:rPr>
        <w:t xml:space="preserve">идентичност, общност, музикални традиции, език и култура – теми, които се пресичат с по-широките проблеми </w:t>
      </w:r>
      <w:r w:rsidR="00E92E5C">
        <w:rPr>
          <w:rFonts w:ascii="Times New Roman" w:hAnsi="Times New Roman" w:cs="Times New Roman"/>
          <w:iCs/>
          <w:lang w:val="bg-BG"/>
        </w:rPr>
        <w:t>н</w:t>
      </w:r>
      <w:r>
        <w:rPr>
          <w:rFonts w:ascii="Times New Roman" w:hAnsi="Times New Roman" w:cs="Times New Roman"/>
          <w:iCs/>
          <w:lang w:val="bg-BG"/>
        </w:rPr>
        <w:t xml:space="preserve">а расата, класата, рода и останалите разделения в Америка. </w:t>
      </w:r>
    </w:p>
    <w:p w:rsidR="00C84AC8" w:rsidRDefault="00C84AC8" w:rsidP="00C84AC8">
      <w:pPr>
        <w:spacing w:line="360" w:lineRule="auto"/>
        <w:rPr>
          <w:rFonts w:ascii="Times New Roman" w:hAnsi="Times New Roman" w:cs="Times New Roman"/>
          <w:iCs/>
          <w:lang w:val="bg-BG"/>
        </w:rPr>
      </w:pPr>
      <w:r>
        <w:rPr>
          <w:rFonts w:ascii="Times New Roman" w:hAnsi="Times New Roman" w:cs="Times New Roman"/>
          <w:iCs/>
          <w:lang w:val="bg-BG"/>
        </w:rPr>
        <w:t xml:space="preserve">Ролята на Морисън в процеса на създаване на специфични нови направления в американската литература е очевидна в нейните не-фикционелни текстове – есета, речи, интервюта, които тя щедро дава от 1971 г., когато работи като издател в </w:t>
      </w:r>
      <w:r>
        <w:rPr>
          <w:rFonts w:ascii="Times New Roman" w:hAnsi="Times New Roman" w:cs="Times New Roman"/>
          <w:i/>
          <w:iCs/>
        </w:rPr>
        <w:t>Random House</w:t>
      </w:r>
      <w:r>
        <w:rPr>
          <w:rFonts w:ascii="Times New Roman" w:hAnsi="Times New Roman" w:cs="Times New Roman"/>
          <w:iCs/>
          <w:lang w:val="bg-BG"/>
        </w:rPr>
        <w:t xml:space="preserve">, до днес, когато заслужено е получила своето уважавано място в американската литература и култура. </w:t>
      </w:r>
    </w:p>
    <w:p w:rsidR="00C84AC8" w:rsidRPr="00307318" w:rsidRDefault="00C84AC8" w:rsidP="00C84AC8">
      <w:pPr>
        <w:spacing w:line="360" w:lineRule="auto"/>
        <w:rPr>
          <w:rFonts w:ascii="Times New Roman" w:hAnsi="Times New Roman" w:cs="Times New Roman"/>
          <w:iCs/>
          <w:lang w:val="bg-BG"/>
        </w:rPr>
      </w:pPr>
      <w:r>
        <w:rPr>
          <w:rFonts w:ascii="Times New Roman" w:hAnsi="Times New Roman" w:cs="Times New Roman"/>
          <w:iCs/>
          <w:lang w:val="bg-BG"/>
        </w:rPr>
        <w:t xml:space="preserve">В два важни текста, които са част от не-фикционалния корпус на Морисън – </w:t>
      </w:r>
      <w:r w:rsidRPr="00E1537C">
        <w:rPr>
          <w:rFonts w:ascii="Times New Roman" w:hAnsi="Times New Roman" w:cs="Times New Roman"/>
          <w:i/>
        </w:rPr>
        <w:t xml:space="preserve">Playing in the Dark: Whiteness and the Literary Imagination </w:t>
      </w:r>
      <w:r>
        <w:rPr>
          <w:rFonts w:ascii="Times New Roman" w:hAnsi="Times New Roman" w:cs="Times New Roman"/>
          <w:lang w:val="bg-BG"/>
        </w:rPr>
        <w:t>(1992) и</w:t>
      </w:r>
      <w:r w:rsidRPr="00E1537C">
        <w:rPr>
          <w:rFonts w:ascii="Times New Roman" w:hAnsi="Times New Roman" w:cs="Times New Roman"/>
        </w:rPr>
        <w:t xml:space="preserve"> “Unspeakable Things Unspoken: The Afro-American </w:t>
      </w:r>
      <w:r>
        <w:rPr>
          <w:rFonts w:ascii="Times New Roman" w:hAnsi="Times New Roman" w:cs="Times New Roman"/>
        </w:rPr>
        <w:t>Presence in American Literature</w:t>
      </w:r>
      <w:r w:rsidRPr="00E1537C">
        <w:rPr>
          <w:rFonts w:ascii="Times New Roman" w:hAnsi="Times New Roman" w:cs="Times New Roman"/>
        </w:rPr>
        <w:t>”</w:t>
      </w:r>
      <w:r>
        <w:rPr>
          <w:rFonts w:ascii="Times New Roman" w:hAnsi="Times New Roman" w:cs="Times New Roman"/>
          <w:lang w:val="bg-BG"/>
        </w:rPr>
        <w:t xml:space="preserve"> </w:t>
      </w:r>
      <w:r w:rsidRPr="00910B9C">
        <w:rPr>
          <w:rFonts w:ascii="Times New Roman" w:hAnsi="Times New Roman" w:cs="Times New Roman"/>
        </w:rPr>
        <w:t>(</w:t>
      </w:r>
      <w:r w:rsidRPr="00910B9C">
        <w:rPr>
          <w:rFonts w:ascii="Times New Roman" w:hAnsi="Times New Roman" w:cs="Times New Roman"/>
          <w:lang w:val="bg-BG"/>
        </w:rPr>
        <w:t>първоначално озаглавено</w:t>
      </w:r>
      <w:r w:rsidRPr="00910B9C">
        <w:rPr>
          <w:rFonts w:ascii="Times New Roman" w:hAnsi="Times New Roman" w:cs="Times New Roman"/>
        </w:rPr>
        <w:t xml:space="preserve"> “Canon Fodder”, </w:t>
      </w:r>
      <w:r w:rsidRPr="00910B9C">
        <w:rPr>
          <w:rFonts w:ascii="Times New Roman" w:hAnsi="Times New Roman" w:cs="Times New Roman"/>
          <w:lang w:val="bg-BG"/>
        </w:rPr>
        <w:t>тъй като сериозно се ангажира в дебатите за канона по това време</w:t>
      </w:r>
      <w:r w:rsidRPr="00910B9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bg-BG"/>
        </w:rPr>
        <w:t xml:space="preserve">(1989) </w:t>
      </w:r>
      <w:r>
        <w:rPr>
          <w:rFonts w:ascii="Times New Roman" w:hAnsi="Times New Roman" w:cs="Times New Roman"/>
        </w:rPr>
        <w:t xml:space="preserve">– </w:t>
      </w:r>
      <w:r w:rsidR="00E92E5C">
        <w:rPr>
          <w:rFonts w:ascii="Times New Roman" w:hAnsi="Times New Roman" w:cs="Times New Roman"/>
          <w:lang w:val="bg-BG"/>
        </w:rPr>
        <w:t>писателката</w:t>
      </w:r>
      <w:r w:rsidR="00E92E5C">
        <w:rPr>
          <w:rFonts w:ascii="Times New Roman" w:hAnsi="Times New Roman" w:cs="Times New Roman"/>
        </w:rPr>
        <w:t xml:space="preserve"> </w:t>
      </w:r>
      <w:r w:rsidR="000A1108">
        <w:rPr>
          <w:rFonts w:ascii="Times New Roman" w:hAnsi="Times New Roman" w:cs="Times New Roman"/>
          <w:lang w:val="bg-BG"/>
        </w:rPr>
        <w:t xml:space="preserve">дава своя сериозен принос към дебатите за преразглеждането на канона </w:t>
      </w:r>
      <w:r w:rsidR="00F62D4A">
        <w:rPr>
          <w:rFonts w:ascii="Times New Roman" w:hAnsi="Times New Roman" w:cs="Times New Roman"/>
          <w:lang w:val="bg-BG"/>
        </w:rPr>
        <w:t>в</w:t>
      </w:r>
      <w:r w:rsidR="000A1108">
        <w:rPr>
          <w:rFonts w:ascii="Times New Roman" w:hAnsi="Times New Roman" w:cs="Times New Roman"/>
          <w:lang w:val="bg-BG"/>
        </w:rPr>
        <w:t xml:space="preserve"> американската литература </w:t>
      </w:r>
      <w:r w:rsidR="00F62D4A">
        <w:rPr>
          <w:rFonts w:ascii="Times New Roman" w:hAnsi="Times New Roman" w:cs="Times New Roman"/>
          <w:lang w:val="bg-BG"/>
        </w:rPr>
        <w:t>в края на</w:t>
      </w:r>
      <w:r w:rsidR="000A1108">
        <w:rPr>
          <w:rFonts w:ascii="Times New Roman" w:hAnsi="Times New Roman" w:cs="Times New Roman"/>
          <w:lang w:val="bg-BG"/>
        </w:rPr>
        <w:t xml:space="preserve"> 1980-те и </w:t>
      </w:r>
      <w:r w:rsidR="00F62D4A">
        <w:rPr>
          <w:rFonts w:ascii="Times New Roman" w:hAnsi="Times New Roman" w:cs="Times New Roman"/>
          <w:lang w:val="bg-BG"/>
        </w:rPr>
        <w:t xml:space="preserve">началото на </w:t>
      </w:r>
      <w:r w:rsidR="000A1108">
        <w:rPr>
          <w:rFonts w:ascii="Times New Roman" w:hAnsi="Times New Roman" w:cs="Times New Roman"/>
          <w:lang w:val="bg-BG"/>
        </w:rPr>
        <w:t xml:space="preserve">1990-те години. </w:t>
      </w:r>
      <w:r w:rsidR="00E92E5C">
        <w:rPr>
          <w:rFonts w:ascii="Times New Roman" w:hAnsi="Times New Roman" w:cs="Times New Roman"/>
          <w:lang w:val="bg-BG"/>
        </w:rPr>
        <w:t>В тези два текста тя</w:t>
      </w:r>
      <w:r>
        <w:rPr>
          <w:rFonts w:ascii="Times New Roman" w:hAnsi="Times New Roman" w:cs="Times New Roman"/>
          <w:lang w:val="bg-BG"/>
        </w:rPr>
        <w:t xml:space="preserve"> </w:t>
      </w:r>
      <w:r w:rsidR="00F62D4A">
        <w:rPr>
          <w:rFonts w:ascii="Times New Roman" w:hAnsi="Times New Roman" w:cs="Times New Roman"/>
          <w:lang w:val="bg-BG"/>
        </w:rPr>
        <w:t>представя</w:t>
      </w:r>
      <w:r>
        <w:rPr>
          <w:rFonts w:ascii="Times New Roman" w:hAnsi="Times New Roman" w:cs="Times New Roman"/>
          <w:lang w:val="bg-BG"/>
        </w:rPr>
        <w:t xml:space="preserve"> своя </w:t>
      </w:r>
      <w:r w:rsidR="00E92E5C">
        <w:rPr>
          <w:rFonts w:ascii="Times New Roman" w:hAnsi="Times New Roman" w:cs="Times New Roman"/>
          <w:lang w:val="bg-BG"/>
        </w:rPr>
        <w:t xml:space="preserve">критически и </w:t>
      </w:r>
      <w:r>
        <w:rPr>
          <w:rFonts w:ascii="Times New Roman" w:hAnsi="Times New Roman" w:cs="Times New Roman"/>
          <w:lang w:val="bg-BG"/>
        </w:rPr>
        <w:t xml:space="preserve">преосмислящ прочит на </w:t>
      </w:r>
      <w:r w:rsidR="000A1108">
        <w:rPr>
          <w:rFonts w:ascii="Times New Roman" w:hAnsi="Times New Roman" w:cs="Times New Roman"/>
          <w:lang w:val="bg-BG"/>
        </w:rPr>
        <w:t xml:space="preserve">едни от най-важните </w:t>
      </w:r>
      <w:r>
        <w:rPr>
          <w:rFonts w:ascii="Times New Roman" w:hAnsi="Times New Roman" w:cs="Times New Roman"/>
          <w:lang w:val="bg-BG"/>
        </w:rPr>
        <w:t>канонични текстове в „класическата“ американска литература</w:t>
      </w:r>
      <w:r w:rsidR="00E92E5C">
        <w:rPr>
          <w:rFonts w:ascii="Times New Roman" w:hAnsi="Times New Roman" w:cs="Times New Roman"/>
          <w:lang w:val="bg-BG"/>
        </w:rPr>
        <w:t xml:space="preserve">, като разкрива в тях присъствието на </w:t>
      </w:r>
      <w:r w:rsidR="000A1108">
        <w:rPr>
          <w:rFonts w:ascii="Times New Roman" w:hAnsi="Times New Roman" w:cs="Times New Roman"/>
          <w:lang w:val="bg-BG"/>
        </w:rPr>
        <w:t>„африканизма“</w:t>
      </w:r>
      <w:r>
        <w:rPr>
          <w:rFonts w:ascii="Times New Roman" w:hAnsi="Times New Roman" w:cs="Times New Roman"/>
          <w:lang w:val="bg-BG"/>
        </w:rPr>
        <w:t xml:space="preserve">. Морисън се бори </w:t>
      </w:r>
      <w:r>
        <w:rPr>
          <w:rFonts w:ascii="Times New Roman" w:hAnsi="Times New Roman" w:cs="Times New Roman"/>
          <w:lang w:val="bg-BG"/>
        </w:rPr>
        <w:lastRenderedPageBreak/>
        <w:t xml:space="preserve">с конвенционалната употреба на </w:t>
      </w:r>
      <w:r w:rsidR="000A1108">
        <w:rPr>
          <w:rFonts w:ascii="Times New Roman" w:hAnsi="Times New Roman" w:cs="Times New Roman"/>
          <w:lang w:val="bg-BG"/>
        </w:rPr>
        <w:t xml:space="preserve">термина </w:t>
      </w:r>
      <w:r>
        <w:rPr>
          <w:rFonts w:ascii="Times New Roman" w:hAnsi="Times New Roman" w:cs="Times New Roman"/>
          <w:lang w:val="bg-BG"/>
        </w:rPr>
        <w:t xml:space="preserve">„качество“, тъй като той систематично се свързва с превъзходството на западната бяла мъжка култура над другите цивилизации и разкрива как, парадоксално, западната култура, </w:t>
      </w:r>
      <w:r w:rsidR="000A1108">
        <w:rPr>
          <w:rFonts w:ascii="Times New Roman" w:hAnsi="Times New Roman" w:cs="Times New Roman"/>
          <w:lang w:val="bg-BG"/>
        </w:rPr>
        <w:t xml:space="preserve">която </w:t>
      </w:r>
      <w:r>
        <w:rPr>
          <w:rFonts w:ascii="Times New Roman" w:hAnsi="Times New Roman" w:cs="Times New Roman"/>
          <w:lang w:val="bg-BG"/>
        </w:rPr>
        <w:t xml:space="preserve">претендираща да дава универсални дефиниции, в действителност „усвоява своите собствени ресурси от предхождащите я </w:t>
      </w:r>
      <w:r w:rsidR="000A1108">
        <w:rPr>
          <w:rFonts w:ascii="Times New Roman" w:hAnsi="Times New Roman" w:cs="Times New Roman"/>
        </w:rPr>
        <w:t>[</w:t>
      </w:r>
      <w:r w:rsidR="000A1108">
        <w:rPr>
          <w:rFonts w:ascii="Times New Roman" w:hAnsi="Times New Roman" w:cs="Times New Roman"/>
          <w:lang w:val="bg-BG"/>
        </w:rPr>
        <w:t>други</w:t>
      </w:r>
      <w:r w:rsidR="000A1108">
        <w:rPr>
          <w:rFonts w:ascii="Times New Roman" w:hAnsi="Times New Roman" w:cs="Times New Roman"/>
        </w:rPr>
        <w:t xml:space="preserve">] </w:t>
      </w:r>
      <w:r>
        <w:rPr>
          <w:rFonts w:ascii="Times New Roman" w:hAnsi="Times New Roman" w:cs="Times New Roman"/>
          <w:lang w:val="bg-BG"/>
        </w:rPr>
        <w:t>култури“ (</w:t>
      </w:r>
      <w:r>
        <w:rPr>
          <w:rFonts w:ascii="Times New Roman" w:hAnsi="Times New Roman" w:cs="Times New Roman"/>
        </w:rPr>
        <w:t xml:space="preserve">Morrison 1989: 2, </w:t>
      </w:r>
      <w:r>
        <w:rPr>
          <w:rFonts w:ascii="Times New Roman" w:hAnsi="Times New Roman" w:cs="Times New Roman"/>
          <w:lang w:val="bg-BG"/>
        </w:rPr>
        <w:t xml:space="preserve">прев. мой). Критическите текстове на Морисън отварят широко поле за </w:t>
      </w:r>
      <w:r w:rsidR="00F62D4A">
        <w:rPr>
          <w:rFonts w:ascii="Times New Roman" w:hAnsi="Times New Roman" w:cs="Times New Roman"/>
          <w:lang w:val="bg-BG"/>
        </w:rPr>
        <w:t xml:space="preserve">по-нататъшни </w:t>
      </w:r>
      <w:r w:rsidRPr="001E6284">
        <w:rPr>
          <w:rFonts w:ascii="Times New Roman" w:hAnsi="Times New Roman" w:cs="Times New Roman"/>
          <w:lang w:val="bg-BG"/>
        </w:rPr>
        <w:t xml:space="preserve">плодотворни проекти. Между тях, </w:t>
      </w:r>
      <w:r w:rsidRPr="001E6284">
        <w:rPr>
          <w:rFonts w:ascii="Times New Roman" w:hAnsi="Times New Roman" w:cs="Times New Roman"/>
          <w:i/>
        </w:rPr>
        <w:t xml:space="preserve">Sapphira and the Slave Girl </w:t>
      </w:r>
      <w:r w:rsidRPr="001E6284">
        <w:rPr>
          <w:rFonts w:ascii="Times New Roman" w:hAnsi="Times New Roman" w:cs="Times New Roman"/>
        </w:rPr>
        <w:t xml:space="preserve">in </w:t>
      </w:r>
      <w:r w:rsidRPr="001E6284">
        <w:rPr>
          <w:rFonts w:ascii="Times New Roman" w:hAnsi="Times New Roman" w:cs="Times New Roman"/>
          <w:i/>
        </w:rPr>
        <w:t>Playing in the Dark,</w:t>
      </w:r>
      <w:r w:rsidRPr="001E6284">
        <w:rPr>
          <w:rFonts w:ascii="Times New Roman" w:hAnsi="Times New Roman" w:cs="Times New Roman"/>
          <w:i/>
          <w:lang w:val="bg-BG"/>
        </w:rPr>
        <w:t xml:space="preserve"> </w:t>
      </w:r>
      <w:r w:rsidRPr="001E6284">
        <w:rPr>
          <w:rFonts w:ascii="Times New Roman" w:hAnsi="Times New Roman" w:cs="Times New Roman"/>
          <w:lang w:val="bg-BG"/>
        </w:rPr>
        <w:t>поместен в колекцията от есета</w:t>
      </w:r>
      <w:r w:rsidRPr="001E6284">
        <w:rPr>
          <w:rFonts w:ascii="Times New Roman" w:hAnsi="Times New Roman" w:cs="Times New Roman"/>
          <w:i/>
          <w:lang w:val="bg-BG"/>
        </w:rPr>
        <w:t xml:space="preserve"> </w:t>
      </w:r>
      <w:r w:rsidRPr="001E6284">
        <w:rPr>
          <w:rFonts w:ascii="Times New Roman" w:hAnsi="Times New Roman" w:cs="Times New Roman"/>
          <w:i/>
        </w:rPr>
        <w:t xml:space="preserve"> Willa Carter’s Southern Connections: New Essays on Carter and the South </w:t>
      </w:r>
      <w:r w:rsidRPr="001E6284">
        <w:rPr>
          <w:rFonts w:ascii="Times New Roman" w:hAnsi="Times New Roman" w:cs="Times New Roman"/>
        </w:rPr>
        <w:t>(2000)</w:t>
      </w:r>
      <w:r w:rsidRPr="001E6284">
        <w:rPr>
          <w:rFonts w:ascii="Times New Roman" w:hAnsi="Times New Roman" w:cs="Times New Roman"/>
          <w:lang w:val="bg-BG"/>
        </w:rPr>
        <w:t>, издадена от Анн Роминес</w:t>
      </w:r>
      <w:r w:rsidRPr="001E6284">
        <w:rPr>
          <w:rFonts w:ascii="Times New Roman" w:hAnsi="Times New Roman" w:cs="Times New Roman"/>
        </w:rPr>
        <w:t>;</w:t>
      </w:r>
      <w:r>
        <w:rPr>
          <w:rFonts w:ascii="Times New Roman" w:hAnsi="Times New Roman" w:cs="Times New Roman"/>
        </w:rPr>
        <w:t xml:space="preserve"> </w:t>
      </w:r>
      <w:r w:rsidRPr="00582D3D">
        <w:rPr>
          <w:rFonts w:ascii="Times New Roman" w:hAnsi="Times New Roman" w:cs="Times New Roman"/>
          <w:lang w:val="bg-BG"/>
        </w:rPr>
        <w:t xml:space="preserve">есето </w:t>
      </w:r>
      <w:r w:rsidRPr="00582D3D">
        <w:rPr>
          <w:rFonts w:ascii="Times New Roman" w:hAnsi="Times New Roman" w:cs="Times New Roman"/>
        </w:rPr>
        <w:t xml:space="preserve">“Faulkner in Light of Morrison” </w:t>
      </w:r>
      <w:r w:rsidRPr="00582D3D">
        <w:rPr>
          <w:rFonts w:ascii="Times New Roman" w:hAnsi="Times New Roman" w:cs="Times New Roman"/>
          <w:lang w:val="bg-BG"/>
        </w:rPr>
        <w:t xml:space="preserve">на Пантрик </w:t>
      </w:r>
      <w:r w:rsidRPr="00582D3D">
        <w:rPr>
          <w:rFonts w:ascii="Times New Roman" w:hAnsi="Times New Roman" w:cs="Times New Roman"/>
        </w:rPr>
        <w:t>O’</w:t>
      </w:r>
      <w:r w:rsidRPr="00582D3D">
        <w:rPr>
          <w:rFonts w:ascii="Times New Roman" w:hAnsi="Times New Roman" w:cs="Times New Roman"/>
          <w:lang w:val="bg-BG"/>
        </w:rPr>
        <w:t xml:space="preserve">Донел, </w:t>
      </w:r>
      <w:r w:rsidR="00F62D4A">
        <w:rPr>
          <w:rFonts w:ascii="Times New Roman" w:hAnsi="Times New Roman" w:cs="Times New Roman"/>
          <w:lang w:val="bg-BG"/>
        </w:rPr>
        <w:t>част от</w:t>
      </w:r>
      <w:r w:rsidRPr="00582D3D">
        <w:rPr>
          <w:rFonts w:ascii="Times New Roman" w:hAnsi="Times New Roman" w:cs="Times New Roman"/>
          <w:lang w:val="bg-BG"/>
        </w:rPr>
        <w:t xml:space="preserve"> колекцията </w:t>
      </w:r>
      <w:r w:rsidRPr="00582D3D">
        <w:rPr>
          <w:rFonts w:ascii="Times New Roman" w:hAnsi="Times New Roman" w:cs="Times New Roman"/>
          <w:i/>
        </w:rPr>
        <w:t xml:space="preserve">Unflinching Gaze. Morrison and Faulkner re-envisioned </w:t>
      </w:r>
      <w:r w:rsidRPr="00582D3D">
        <w:rPr>
          <w:rFonts w:ascii="Times New Roman" w:hAnsi="Times New Roman" w:cs="Times New Roman"/>
        </w:rPr>
        <w:t>(1997),</w:t>
      </w:r>
      <w:r w:rsidRPr="00582D3D">
        <w:rPr>
          <w:rFonts w:ascii="Times New Roman" w:hAnsi="Times New Roman" w:cs="Times New Roman"/>
          <w:lang w:val="bg-BG"/>
        </w:rPr>
        <w:t xml:space="preserve"> издадена от Карол Колтермен, Стивън Рос и Джудит Уитенберг</w:t>
      </w:r>
      <w:r>
        <w:rPr>
          <w:rFonts w:ascii="Times New Roman" w:hAnsi="Times New Roman" w:cs="Times New Roman"/>
          <w:lang w:val="bg-BG"/>
        </w:rPr>
        <w:t xml:space="preserve">; </w:t>
      </w:r>
      <w:r w:rsidRPr="00582D3D">
        <w:rPr>
          <w:rFonts w:ascii="Times New Roman" w:hAnsi="Times New Roman" w:cs="Times New Roman"/>
          <w:lang w:val="bg-BG"/>
        </w:rPr>
        <w:t xml:space="preserve">иновативното постструктурално изследване на Люсил Фулц </w:t>
      </w:r>
      <w:r w:rsidRPr="00582D3D">
        <w:rPr>
          <w:rFonts w:ascii="Times New Roman" w:hAnsi="Times New Roman" w:cs="Times New Roman"/>
          <w:i/>
        </w:rPr>
        <w:t xml:space="preserve">Toni Morison: Playing with Difference </w:t>
      </w:r>
      <w:r w:rsidRPr="00582D3D">
        <w:rPr>
          <w:rFonts w:ascii="Times New Roman" w:hAnsi="Times New Roman" w:cs="Times New Roman"/>
        </w:rPr>
        <w:t>(2003)</w:t>
      </w:r>
      <w:r>
        <w:rPr>
          <w:rFonts w:ascii="Times New Roman" w:hAnsi="Times New Roman" w:cs="Times New Roman"/>
          <w:lang w:val="bg-BG"/>
        </w:rPr>
        <w:t xml:space="preserve">; </w:t>
      </w:r>
      <w:r w:rsidRPr="00307318">
        <w:rPr>
          <w:rFonts w:ascii="Times New Roman" w:hAnsi="Times New Roman" w:cs="Times New Roman"/>
          <w:i/>
        </w:rPr>
        <w:t xml:space="preserve">Black and White Strangers: Race and American Literary Realism </w:t>
      </w:r>
      <w:r w:rsidRPr="00307318">
        <w:rPr>
          <w:rFonts w:ascii="Times New Roman" w:hAnsi="Times New Roman" w:cs="Times New Roman"/>
        </w:rPr>
        <w:t>(1993)</w:t>
      </w:r>
      <w:r w:rsidRPr="00307318">
        <w:rPr>
          <w:rFonts w:ascii="Times New Roman" w:hAnsi="Times New Roman" w:cs="Times New Roman"/>
          <w:lang w:val="bg-BG"/>
        </w:rPr>
        <w:t xml:space="preserve"> на Кенет Уорън</w:t>
      </w:r>
      <w:r w:rsidRPr="00307318">
        <w:rPr>
          <w:rFonts w:ascii="Times New Roman" w:hAnsi="Times New Roman" w:cs="Times New Roman"/>
        </w:rPr>
        <w:t xml:space="preserve"> </w:t>
      </w:r>
      <w:r w:rsidRPr="00307318">
        <w:rPr>
          <w:rFonts w:ascii="Times New Roman" w:hAnsi="Times New Roman" w:cs="Times New Roman"/>
          <w:lang w:val="bg-BG"/>
        </w:rPr>
        <w:t>и др.</w:t>
      </w:r>
    </w:p>
    <w:p w:rsidR="00C84AC8" w:rsidRPr="0033433D" w:rsidRDefault="00C84AC8" w:rsidP="00C84AC8">
      <w:pPr>
        <w:spacing w:line="360" w:lineRule="auto"/>
        <w:rPr>
          <w:rFonts w:ascii="Times New Roman" w:hAnsi="Times New Roman" w:cs="Times New Roman"/>
          <w:lang w:val="bg-BG"/>
        </w:rPr>
      </w:pPr>
      <w:r w:rsidRPr="0033433D">
        <w:rPr>
          <w:rFonts w:ascii="Times New Roman" w:hAnsi="Times New Roman" w:cs="Times New Roman"/>
          <w:iCs/>
          <w:lang w:val="bg-BG"/>
        </w:rPr>
        <w:t>Цялостни</w:t>
      </w:r>
      <w:r w:rsidR="001B063C">
        <w:rPr>
          <w:rFonts w:ascii="Times New Roman" w:hAnsi="Times New Roman" w:cs="Times New Roman"/>
          <w:iCs/>
          <w:lang w:val="bg-BG"/>
        </w:rPr>
        <w:t xml:space="preserve"> и успешни</w:t>
      </w:r>
      <w:r w:rsidRPr="0033433D">
        <w:rPr>
          <w:rFonts w:ascii="Times New Roman" w:hAnsi="Times New Roman" w:cs="Times New Roman"/>
          <w:iCs/>
          <w:lang w:val="bg-BG"/>
        </w:rPr>
        <w:t xml:space="preserve"> прегледи на критическото поле върху творчеството на Тони Морисън вече са </w:t>
      </w:r>
      <w:r w:rsidR="001B063C">
        <w:rPr>
          <w:rFonts w:ascii="Times New Roman" w:hAnsi="Times New Roman" w:cs="Times New Roman"/>
          <w:iCs/>
          <w:lang w:val="bg-BG"/>
        </w:rPr>
        <w:t>извършени.</w:t>
      </w:r>
      <w:r w:rsidRPr="0033433D">
        <w:rPr>
          <w:rFonts w:ascii="Times New Roman" w:hAnsi="Times New Roman" w:cs="Times New Roman"/>
          <w:iCs/>
          <w:lang w:val="bg-BG"/>
        </w:rPr>
        <w:t xml:space="preserve"> </w:t>
      </w:r>
      <w:r w:rsidR="001B063C">
        <w:rPr>
          <w:rFonts w:ascii="Times New Roman" w:hAnsi="Times New Roman" w:cs="Times New Roman"/>
          <w:iCs/>
          <w:lang w:val="bg-BG"/>
        </w:rPr>
        <w:t>Много от</w:t>
      </w:r>
      <w:r w:rsidR="001B063C" w:rsidRPr="0033433D">
        <w:rPr>
          <w:rFonts w:ascii="Times New Roman" w:hAnsi="Times New Roman" w:cs="Times New Roman"/>
          <w:iCs/>
          <w:lang w:val="bg-BG"/>
        </w:rPr>
        <w:t xml:space="preserve"> </w:t>
      </w:r>
      <w:r w:rsidRPr="0033433D">
        <w:rPr>
          <w:rFonts w:ascii="Times New Roman" w:hAnsi="Times New Roman" w:cs="Times New Roman"/>
          <w:iCs/>
          <w:lang w:val="bg-BG"/>
        </w:rPr>
        <w:t>критически</w:t>
      </w:r>
      <w:r w:rsidR="001B063C">
        <w:rPr>
          <w:rFonts w:ascii="Times New Roman" w:hAnsi="Times New Roman" w:cs="Times New Roman"/>
          <w:iCs/>
          <w:lang w:val="bg-BG"/>
        </w:rPr>
        <w:t>те</w:t>
      </w:r>
      <w:r w:rsidRPr="0033433D">
        <w:rPr>
          <w:rFonts w:ascii="Times New Roman" w:hAnsi="Times New Roman" w:cs="Times New Roman"/>
          <w:iCs/>
          <w:lang w:val="bg-BG"/>
        </w:rPr>
        <w:t xml:space="preserve"> изследвания покриват в своите уводни глави </w:t>
      </w:r>
      <w:r w:rsidR="001B063C">
        <w:rPr>
          <w:rFonts w:ascii="Times New Roman" w:hAnsi="Times New Roman" w:cs="Times New Roman"/>
          <w:iCs/>
          <w:lang w:val="bg-BG"/>
        </w:rPr>
        <w:t>основните подходи и перспективи</w:t>
      </w:r>
      <w:r w:rsidRPr="0033433D">
        <w:rPr>
          <w:rFonts w:ascii="Times New Roman" w:hAnsi="Times New Roman" w:cs="Times New Roman"/>
          <w:iCs/>
          <w:lang w:val="bg-BG"/>
        </w:rPr>
        <w:t xml:space="preserve">, които </w:t>
      </w:r>
      <w:r w:rsidR="001B063C">
        <w:rPr>
          <w:rFonts w:ascii="Times New Roman" w:hAnsi="Times New Roman" w:cs="Times New Roman"/>
          <w:iCs/>
          <w:lang w:val="bg-BG"/>
        </w:rPr>
        <w:t xml:space="preserve">вече </w:t>
      </w:r>
      <w:r w:rsidRPr="0033433D">
        <w:rPr>
          <w:rFonts w:ascii="Times New Roman" w:hAnsi="Times New Roman" w:cs="Times New Roman"/>
          <w:iCs/>
          <w:lang w:val="bg-BG"/>
        </w:rPr>
        <w:t>с</w:t>
      </w:r>
      <w:r w:rsidR="001B063C">
        <w:rPr>
          <w:rFonts w:ascii="Times New Roman" w:hAnsi="Times New Roman" w:cs="Times New Roman"/>
          <w:iCs/>
          <w:lang w:val="bg-BG"/>
        </w:rPr>
        <w:t>а разгледани в</w:t>
      </w:r>
      <w:r w:rsidRPr="0033433D">
        <w:rPr>
          <w:rFonts w:ascii="Times New Roman" w:hAnsi="Times New Roman" w:cs="Times New Roman"/>
          <w:iCs/>
          <w:lang w:val="bg-BG"/>
        </w:rPr>
        <w:t xml:space="preserve"> предходни изследвания</w:t>
      </w:r>
      <w:r w:rsidR="001B063C">
        <w:rPr>
          <w:rFonts w:ascii="Times New Roman" w:hAnsi="Times New Roman" w:cs="Times New Roman"/>
          <w:iCs/>
          <w:lang w:val="bg-BG"/>
        </w:rPr>
        <w:t>, като по този начин се наблюдава една приемственост в критическото поле на Морисън</w:t>
      </w:r>
      <w:r w:rsidRPr="0033433D">
        <w:rPr>
          <w:rFonts w:ascii="Times New Roman" w:hAnsi="Times New Roman" w:cs="Times New Roman"/>
          <w:iCs/>
          <w:lang w:val="bg-BG"/>
        </w:rPr>
        <w:t xml:space="preserve">. Обхватен тематичен преглед на творчеството на Морисън предлага Джил Матюс в книгата </w:t>
      </w:r>
      <w:r w:rsidR="001B063C">
        <w:rPr>
          <w:rFonts w:ascii="Times New Roman" w:hAnsi="Times New Roman" w:cs="Times New Roman"/>
          <w:iCs/>
          <w:lang w:val="bg-BG"/>
        </w:rPr>
        <w:t xml:space="preserve">си </w:t>
      </w:r>
      <w:r w:rsidRPr="0033433D">
        <w:rPr>
          <w:rFonts w:ascii="Times New Roman" w:hAnsi="Times New Roman" w:cs="Times New Roman"/>
          <w:i/>
        </w:rPr>
        <w:t>Toni Morrison: Contemporary World Writers</w:t>
      </w:r>
      <w:r w:rsidR="00E7385E">
        <w:rPr>
          <w:rFonts w:ascii="Times New Roman" w:hAnsi="Times New Roman" w:cs="Times New Roman"/>
          <w:i/>
        </w:rPr>
        <w:t xml:space="preserve"> </w:t>
      </w:r>
      <w:r w:rsidR="00E7385E">
        <w:rPr>
          <w:rFonts w:ascii="Times New Roman" w:hAnsi="Times New Roman" w:cs="Times New Roman"/>
        </w:rPr>
        <w:t>(1998)</w:t>
      </w:r>
      <w:r w:rsidRPr="0033433D">
        <w:rPr>
          <w:rFonts w:ascii="Times New Roman" w:hAnsi="Times New Roman" w:cs="Times New Roman"/>
          <w:lang w:val="bg-BG"/>
        </w:rPr>
        <w:t xml:space="preserve">, която е част от иновативна серия, </w:t>
      </w:r>
      <w:r w:rsidR="001B063C">
        <w:rPr>
          <w:rFonts w:ascii="Times New Roman" w:hAnsi="Times New Roman" w:cs="Times New Roman"/>
          <w:lang w:val="bg-BG"/>
        </w:rPr>
        <w:t xml:space="preserve">служеща за </w:t>
      </w:r>
      <w:r w:rsidRPr="0033433D">
        <w:rPr>
          <w:rFonts w:ascii="Times New Roman" w:hAnsi="Times New Roman" w:cs="Times New Roman"/>
          <w:lang w:val="bg-BG"/>
        </w:rPr>
        <w:t>въве</w:t>
      </w:r>
      <w:r w:rsidR="001B063C">
        <w:rPr>
          <w:rFonts w:ascii="Times New Roman" w:hAnsi="Times New Roman" w:cs="Times New Roman"/>
          <w:lang w:val="bg-BG"/>
        </w:rPr>
        <w:t>дение към</w:t>
      </w:r>
      <w:r w:rsidRPr="0033433D">
        <w:rPr>
          <w:rFonts w:ascii="Times New Roman" w:hAnsi="Times New Roman" w:cs="Times New Roman"/>
          <w:lang w:val="bg-BG"/>
        </w:rPr>
        <w:t xml:space="preserve"> творчествата на съвременни автори от различни култури. Десетилетие по-късно, в </w:t>
      </w:r>
      <w:r w:rsidRPr="0033433D">
        <w:rPr>
          <w:rFonts w:ascii="Times New Roman" w:hAnsi="Times New Roman" w:cs="Times New Roman"/>
          <w:i/>
        </w:rPr>
        <w:t xml:space="preserve">The Cambridge Introduction to Toni Morrison </w:t>
      </w:r>
      <w:r w:rsidRPr="0033433D">
        <w:rPr>
          <w:rFonts w:ascii="Times New Roman" w:hAnsi="Times New Roman" w:cs="Times New Roman"/>
        </w:rPr>
        <w:t xml:space="preserve">(2013), </w:t>
      </w:r>
      <w:r w:rsidRPr="0033433D">
        <w:rPr>
          <w:rFonts w:ascii="Times New Roman" w:hAnsi="Times New Roman" w:cs="Times New Roman"/>
          <w:lang w:val="bg-BG"/>
        </w:rPr>
        <w:t xml:space="preserve">Теса Ройнън предлага добре синтезиран и подреден хронологичен преглед </w:t>
      </w:r>
      <w:r w:rsidRPr="0033433D">
        <w:rPr>
          <w:rFonts w:ascii="Times New Roman" w:hAnsi="Times New Roman" w:cs="Times New Roman"/>
          <w:iCs/>
          <w:lang w:val="bg-BG"/>
        </w:rPr>
        <w:t>на критическата рецепция върху Тони Морисън, без да включва последните й два романа</w:t>
      </w:r>
      <w:r w:rsidR="00E7385E">
        <w:rPr>
          <w:rFonts w:ascii="Times New Roman" w:hAnsi="Times New Roman" w:cs="Times New Roman"/>
          <w:iCs/>
          <w:lang w:val="bg-BG"/>
        </w:rPr>
        <w:t xml:space="preserve"> </w:t>
      </w:r>
      <w:r w:rsidR="00E7385E">
        <w:rPr>
          <w:rFonts w:ascii="Times New Roman" w:hAnsi="Times New Roman" w:cs="Times New Roman"/>
          <w:i/>
          <w:iCs/>
        </w:rPr>
        <w:t xml:space="preserve">Home </w:t>
      </w:r>
      <w:r w:rsidR="00E7385E">
        <w:rPr>
          <w:rFonts w:ascii="Times New Roman" w:hAnsi="Times New Roman" w:cs="Times New Roman"/>
          <w:iCs/>
          <w:lang w:val="bg-BG"/>
        </w:rPr>
        <w:t xml:space="preserve">и </w:t>
      </w:r>
      <w:r w:rsidR="00E7385E">
        <w:rPr>
          <w:rFonts w:ascii="Times New Roman" w:hAnsi="Times New Roman" w:cs="Times New Roman"/>
          <w:i/>
          <w:iCs/>
        </w:rPr>
        <w:t>God Help the Child</w:t>
      </w:r>
      <w:r w:rsidRPr="0033433D">
        <w:rPr>
          <w:rFonts w:ascii="Times New Roman" w:hAnsi="Times New Roman" w:cs="Times New Roman"/>
          <w:iCs/>
          <w:lang w:val="bg-BG"/>
        </w:rPr>
        <w:t xml:space="preserve">. Доста по-рано, в началото на века, Нанси Питерсън в своя увод към колекция от есета, озаглавена </w:t>
      </w:r>
      <w:r w:rsidRPr="0033433D">
        <w:rPr>
          <w:rFonts w:ascii="Times New Roman" w:hAnsi="Times New Roman" w:cs="Times New Roman"/>
          <w:i/>
        </w:rPr>
        <w:t xml:space="preserve">Toni Morrison: Critical and Theoretical Approaches </w:t>
      </w:r>
      <w:r w:rsidRPr="0033433D">
        <w:rPr>
          <w:rFonts w:ascii="Times New Roman" w:hAnsi="Times New Roman" w:cs="Times New Roman"/>
        </w:rPr>
        <w:t>(1997),</w:t>
      </w:r>
      <w:r w:rsidRPr="0033433D">
        <w:rPr>
          <w:rFonts w:ascii="Times New Roman" w:hAnsi="Times New Roman" w:cs="Times New Roman"/>
          <w:lang w:val="bg-BG"/>
        </w:rPr>
        <w:t xml:space="preserve"> предлага разширена история на развитието на научното поле </w:t>
      </w:r>
      <w:r w:rsidR="00215881">
        <w:rPr>
          <w:rFonts w:ascii="Times New Roman" w:hAnsi="Times New Roman" w:cs="Times New Roman"/>
          <w:lang w:val="bg-BG"/>
        </w:rPr>
        <w:t>на</w:t>
      </w:r>
      <w:r w:rsidR="00215881" w:rsidRPr="0033433D">
        <w:rPr>
          <w:rFonts w:ascii="Times New Roman" w:hAnsi="Times New Roman" w:cs="Times New Roman"/>
          <w:lang w:val="bg-BG"/>
        </w:rPr>
        <w:t xml:space="preserve"> </w:t>
      </w:r>
      <w:r w:rsidRPr="0033433D">
        <w:rPr>
          <w:rFonts w:ascii="Times New Roman" w:hAnsi="Times New Roman" w:cs="Times New Roman"/>
          <w:lang w:val="bg-BG"/>
        </w:rPr>
        <w:t xml:space="preserve">Морисън, включваща най-ранните научни статии и есета като отговор </w:t>
      </w:r>
      <w:r w:rsidR="00215881">
        <w:rPr>
          <w:rFonts w:ascii="Times New Roman" w:hAnsi="Times New Roman" w:cs="Times New Roman"/>
          <w:lang w:val="bg-BG"/>
        </w:rPr>
        <w:t>към</w:t>
      </w:r>
      <w:r w:rsidR="00215881" w:rsidRPr="0033433D">
        <w:rPr>
          <w:rFonts w:ascii="Times New Roman" w:hAnsi="Times New Roman" w:cs="Times New Roman"/>
          <w:lang w:val="bg-BG"/>
        </w:rPr>
        <w:t xml:space="preserve"> </w:t>
      </w:r>
      <w:r w:rsidRPr="0033433D">
        <w:rPr>
          <w:rFonts w:ascii="Times New Roman" w:hAnsi="Times New Roman" w:cs="Times New Roman"/>
          <w:lang w:val="bg-BG"/>
        </w:rPr>
        <w:t xml:space="preserve">една нова белетристика. Прегледът на Нанси Питерсън </w:t>
      </w:r>
      <w:r w:rsidR="00215881">
        <w:rPr>
          <w:rFonts w:ascii="Times New Roman" w:hAnsi="Times New Roman" w:cs="Times New Roman"/>
          <w:lang w:val="bg-BG"/>
        </w:rPr>
        <w:t>дава</w:t>
      </w:r>
      <w:r w:rsidRPr="0033433D">
        <w:rPr>
          <w:rFonts w:ascii="Times New Roman" w:hAnsi="Times New Roman" w:cs="Times New Roman"/>
          <w:lang w:val="bg-BG"/>
        </w:rPr>
        <w:t xml:space="preserve"> основа </w:t>
      </w:r>
      <w:r w:rsidR="00215881">
        <w:rPr>
          <w:rFonts w:ascii="Times New Roman" w:hAnsi="Times New Roman" w:cs="Times New Roman"/>
          <w:lang w:val="bg-BG"/>
        </w:rPr>
        <w:t>з</w:t>
      </w:r>
      <w:r w:rsidRPr="0033433D">
        <w:rPr>
          <w:rFonts w:ascii="Times New Roman" w:hAnsi="Times New Roman" w:cs="Times New Roman"/>
          <w:lang w:val="bg-BG"/>
        </w:rPr>
        <w:t>а редица по-късни прегледи. Според Питерсън пър</w:t>
      </w:r>
      <w:r w:rsidR="00215881">
        <w:rPr>
          <w:rFonts w:ascii="Times New Roman" w:hAnsi="Times New Roman" w:cs="Times New Roman"/>
          <w:lang w:val="bg-BG"/>
        </w:rPr>
        <w:t>в</w:t>
      </w:r>
      <w:r w:rsidRPr="0033433D">
        <w:rPr>
          <w:rFonts w:ascii="Times New Roman" w:hAnsi="Times New Roman" w:cs="Times New Roman"/>
          <w:lang w:val="bg-BG"/>
        </w:rPr>
        <w:t xml:space="preserve">ите важни анализи върху творчеството на Морисън са напавени от група </w:t>
      </w:r>
      <w:r w:rsidR="00215881">
        <w:rPr>
          <w:rFonts w:ascii="Times New Roman" w:hAnsi="Times New Roman" w:cs="Times New Roman"/>
          <w:lang w:val="bg-BG"/>
        </w:rPr>
        <w:t>афро-американски</w:t>
      </w:r>
      <w:r w:rsidR="00215881" w:rsidRPr="0033433D">
        <w:rPr>
          <w:rFonts w:ascii="Times New Roman" w:hAnsi="Times New Roman" w:cs="Times New Roman"/>
          <w:lang w:val="bg-BG"/>
        </w:rPr>
        <w:t xml:space="preserve"> </w:t>
      </w:r>
      <w:r w:rsidRPr="0033433D">
        <w:rPr>
          <w:rFonts w:ascii="Times New Roman" w:hAnsi="Times New Roman" w:cs="Times New Roman"/>
          <w:lang w:val="bg-BG"/>
        </w:rPr>
        <w:t>интелектуалци през 1977</w:t>
      </w:r>
      <w:r w:rsidRPr="0033433D">
        <w:rPr>
          <w:rFonts w:ascii="Times New Roman" w:hAnsi="Times New Roman" w:cs="Times New Roman"/>
        </w:rPr>
        <w:t xml:space="preserve"> </w:t>
      </w:r>
      <w:r w:rsidRPr="0033433D">
        <w:rPr>
          <w:rFonts w:ascii="Times New Roman" w:hAnsi="Times New Roman" w:cs="Times New Roman"/>
          <w:lang w:val="bg-BG"/>
        </w:rPr>
        <w:t>в зимното издание на списание</w:t>
      </w:r>
      <w:r w:rsidR="00215881">
        <w:rPr>
          <w:rFonts w:ascii="Times New Roman" w:hAnsi="Times New Roman" w:cs="Times New Roman"/>
          <w:lang w:val="bg-BG"/>
        </w:rPr>
        <w:t>то</w:t>
      </w:r>
      <w:r w:rsidRPr="0033433D">
        <w:rPr>
          <w:rFonts w:ascii="Times New Roman" w:hAnsi="Times New Roman" w:cs="Times New Roman"/>
          <w:lang w:val="bg-BG"/>
        </w:rPr>
        <w:t xml:space="preserve"> </w:t>
      </w:r>
      <w:r w:rsidRPr="0033433D">
        <w:rPr>
          <w:rFonts w:ascii="Times New Roman" w:hAnsi="Times New Roman" w:cs="Times New Roman"/>
          <w:i/>
        </w:rPr>
        <w:t>First World</w:t>
      </w:r>
      <w:r w:rsidRPr="0033433D">
        <w:rPr>
          <w:rFonts w:ascii="Times New Roman" w:hAnsi="Times New Roman" w:cs="Times New Roman"/>
          <w:lang w:val="bg-BG"/>
        </w:rPr>
        <w:t xml:space="preserve">, посветено на развиването на форум върху културата на </w:t>
      </w:r>
      <w:r w:rsidR="00215881">
        <w:rPr>
          <w:rFonts w:ascii="Times New Roman" w:hAnsi="Times New Roman" w:cs="Times New Roman"/>
          <w:lang w:val="bg-BG"/>
        </w:rPr>
        <w:t>афро-американците</w:t>
      </w:r>
      <w:r w:rsidRPr="0033433D">
        <w:rPr>
          <w:rFonts w:ascii="Times New Roman" w:hAnsi="Times New Roman" w:cs="Times New Roman"/>
          <w:lang w:val="bg-BG"/>
        </w:rPr>
        <w:t>. В своите прочити на първите романи на Морисън критиците Филип Ройстер</w:t>
      </w:r>
      <w:r w:rsidR="00A828AD">
        <w:rPr>
          <w:rFonts w:ascii="Times New Roman" w:hAnsi="Times New Roman" w:cs="Times New Roman"/>
          <w:lang w:val="bg-BG"/>
        </w:rPr>
        <w:t xml:space="preserve"> (който </w:t>
      </w:r>
      <w:r w:rsidRPr="0033433D">
        <w:rPr>
          <w:rFonts w:ascii="Times New Roman" w:hAnsi="Times New Roman" w:cs="Times New Roman"/>
          <w:lang w:val="bg-BG"/>
        </w:rPr>
        <w:t xml:space="preserve">пише върху </w:t>
      </w:r>
      <w:r w:rsidRPr="0033433D">
        <w:rPr>
          <w:rFonts w:ascii="Times New Roman" w:hAnsi="Times New Roman" w:cs="Times New Roman"/>
          <w:i/>
        </w:rPr>
        <w:t>The Bluest Eye</w:t>
      </w:r>
      <w:r w:rsidR="00A828AD">
        <w:rPr>
          <w:rFonts w:ascii="Times New Roman" w:hAnsi="Times New Roman" w:cs="Times New Roman"/>
          <w:lang w:val="bg-BG"/>
        </w:rPr>
        <w:t>)</w:t>
      </w:r>
      <w:r w:rsidRPr="0033433D">
        <w:rPr>
          <w:rFonts w:ascii="Times New Roman" w:hAnsi="Times New Roman" w:cs="Times New Roman"/>
          <w:i/>
        </w:rPr>
        <w:t xml:space="preserve"> </w:t>
      </w:r>
      <w:r w:rsidRPr="0033433D">
        <w:rPr>
          <w:rFonts w:ascii="Times New Roman" w:hAnsi="Times New Roman" w:cs="Times New Roman"/>
          <w:lang w:val="bg-BG"/>
        </w:rPr>
        <w:t xml:space="preserve">и Одет Мартин </w:t>
      </w:r>
      <w:r w:rsidR="00A828AD">
        <w:rPr>
          <w:rFonts w:ascii="Times New Roman" w:hAnsi="Times New Roman" w:cs="Times New Roman"/>
          <w:lang w:val="bg-BG"/>
        </w:rPr>
        <w:t>(</w:t>
      </w:r>
      <w:r w:rsidRPr="0033433D">
        <w:rPr>
          <w:rFonts w:ascii="Times New Roman" w:hAnsi="Times New Roman" w:cs="Times New Roman"/>
          <w:lang w:val="bg-BG"/>
        </w:rPr>
        <w:t xml:space="preserve">върху </w:t>
      </w:r>
      <w:r w:rsidRPr="0033433D">
        <w:rPr>
          <w:rFonts w:ascii="Times New Roman" w:hAnsi="Times New Roman" w:cs="Times New Roman"/>
          <w:i/>
        </w:rPr>
        <w:t>Sula</w:t>
      </w:r>
      <w:r w:rsidRPr="0033433D">
        <w:rPr>
          <w:rFonts w:ascii="Times New Roman" w:hAnsi="Times New Roman" w:cs="Times New Roman"/>
          <w:lang w:val="bg-BG"/>
        </w:rPr>
        <w:t>)</w:t>
      </w:r>
      <w:r w:rsidRPr="0033433D">
        <w:rPr>
          <w:rFonts w:ascii="Times New Roman" w:hAnsi="Times New Roman" w:cs="Times New Roman"/>
        </w:rPr>
        <w:t xml:space="preserve"> </w:t>
      </w:r>
      <w:r w:rsidRPr="0033433D">
        <w:rPr>
          <w:rFonts w:ascii="Times New Roman" w:hAnsi="Times New Roman" w:cs="Times New Roman"/>
          <w:lang w:val="bg-BG"/>
        </w:rPr>
        <w:t>я поставят редом с У.Е.Б. Дюб</w:t>
      </w:r>
      <w:r w:rsidR="00215881">
        <w:rPr>
          <w:rFonts w:ascii="Times New Roman" w:hAnsi="Times New Roman" w:cs="Times New Roman"/>
          <w:lang w:val="bg-BG"/>
        </w:rPr>
        <w:t>ойс</w:t>
      </w:r>
      <w:r w:rsidRPr="0033433D">
        <w:rPr>
          <w:rFonts w:ascii="Times New Roman" w:hAnsi="Times New Roman" w:cs="Times New Roman"/>
          <w:lang w:val="bg-BG"/>
        </w:rPr>
        <w:t xml:space="preserve"> и Зора Нийл Хърстън, настоявайки Морисън да бъде разглеждана като афро-американска авторка, която произлиза от и развива афро-американската традиция.</w:t>
      </w: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Още когато дебютира като писателка 1970-те години с книгите си </w:t>
      </w:r>
      <w:r w:rsidRPr="0033433D">
        <w:rPr>
          <w:rFonts w:ascii="Times New Roman" w:hAnsi="Times New Roman" w:cs="Times New Roman"/>
          <w:i/>
        </w:rPr>
        <w:t xml:space="preserve">The Bluest Eye </w:t>
      </w:r>
      <w:r w:rsidRPr="0033433D">
        <w:rPr>
          <w:rFonts w:ascii="Times New Roman" w:hAnsi="Times New Roman" w:cs="Times New Roman"/>
          <w:lang w:val="bg-BG"/>
        </w:rPr>
        <w:t>(1970)</w:t>
      </w:r>
      <w:r w:rsidRPr="0033433D">
        <w:rPr>
          <w:rFonts w:ascii="Times New Roman" w:hAnsi="Times New Roman" w:cs="Times New Roman"/>
          <w:i/>
        </w:rPr>
        <w:t xml:space="preserve">, Sula </w:t>
      </w:r>
      <w:r w:rsidRPr="0033433D">
        <w:rPr>
          <w:rFonts w:ascii="Times New Roman" w:hAnsi="Times New Roman" w:cs="Times New Roman"/>
          <w:lang w:val="bg-BG"/>
        </w:rPr>
        <w:t>(1973)</w:t>
      </w:r>
      <w:r w:rsidRPr="0033433D">
        <w:rPr>
          <w:rFonts w:ascii="Times New Roman" w:hAnsi="Times New Roman" w:cs="Times New Roman"/>
          <w:i/>
          <w:lang w:val="bg-BG"/>
        </w:rPr>
        <w:t xml:space="preserve"> </w:t>
      </w:r>
      <w:r w:rsidRPr="0033433D">
        <w:rPr>
          <w:rFonts w:ascii="Times New Roman" w:hAnsi="Times New Roman" w:cs="Times New Roman"/>
          <w:lang w:val="bg-BG"/>
        </w:rPr>
        <w:t xml:space="preserve">и </w:t>
      </w:r>
      <w:r w:rsidRPr="0033433D">
        <w:rPr>
          <w:rFonts w:ascii="Times New Roman" w:hAnsi="Times New Roman" w:cs="Times New Roman"/>
          <w:i/>
        </w:rPr>
        <w:t xml:space="preserve">Song of Solomon </w:t>
      </w:r>
      <w:r w:rsidRPr="0033433D">
        <w:rPr>
          <w:rFonts w:ascii="Times New Roman" w:hAnsi="Times New Roman" w:cs="Times New Roman"/>
          <w:lang w:val="bg-BG"/>
        </w:rPr>
        <w:t>(1977)</w:t>
      </w:r>
      <w:r w:rsidRPr="0033433D">
        <w:rPr>
          <w:rFonts w:ascii="Times New Roman" w:hAnsi="Times New Roman" w:cs="Times New Roman"/>
        </w:rPr>
        <w:t xml:space="preserve"> </w:t>
      </w:r>
      <w:r w:rsidRPr="0033433D">
        <w:rPr>
          <w:rFonts w:ascii="Times New Roman" w:hAnsi="Times New Roman" w:cs="Times New Roman"/>
          <w:lang w:val="bg-BG"/>
        </w:rPr>
        <w:t xml:space="preserve">Тони Морисън бързо привлича интереса на академичните среди, елитните издателства, както и на широката публика. Първият й роман </w:t>
      </w:r>
      <w:r w:rsidRPr="0033433D">
        <w:rPr>
          <w:rFonts w:ascii="Times New Roman" w:hAnsi="Times New Roman" w:cs="Times New Roman"/>
          <w:i/>
        </w:rPr>
        <w:t>The Bluest Eye</w:t>
      </w:r>
      <w:r w:rsidRPr="0033433D">
        <w:rPr>
          <w:rFonts w:ascii="Times New Roman" w:hAnsi="Times New Roman" w:cs="Times New Roman"/>
          <w:i/>
          <w:lang w:val="bg-BG"/>
        </w:rPr>
        <w:t xml:space="preserve"> </w:t>
      </w:r>
      <w:r w:rsidRPr="0033433D">
        <w:rPr>
          <w:rFonts w:ascii="Times New Roman" w:hAnsi="Times New Roman" w:cs="Times New Roman"/>
          <w:lang w:val="bg-BG"/>
        </w:rPr>
        <w:t xml:space="preserve">(1970), първоначално написан като разказ </w:t>
      </w:r>
      <w:r w:rsidR="0038313C">
        <w:rPr>
          <w:rFonts w:ascii="Times New Roman" w:hAnsi="Times New Roman" w:cs="Times New Roman"/>
          <w:lang w:val="bg-BG"/>
        </w:rPr>
        <w:t xml:space="preserve">по повод на </w:t>
      </w:r>
      <w:r w:rsidRPr="0033433D">
        <w:rPr>
          <w:rFonts w:ascii="Times New Roman" w:hAnsi="Times New Roman" w:cs="Times New Roman"/>
          <w:lang w:val="bg-BG"/>
        </w:rPr>
        <w:t xml:space="preserve">участието й в неформална група </w:t>
      </w:r>
      <w:r w:rsidR="0038313C">
        <w:rPr>
          <w:rFonts w:ascii="Times New Roman" w:hAnsi="Times New Roman" w:cs="Times New Roman"/>
          <w:lang w:val="bg-BG"/>
        </w:rPr>
        <w:t>от</w:t>
      </w:r>
      <w:r w:rsidR="0038313C" w:rsidRPr="0033433D">
        <w:rPr>
          <w:rFonts w:ascii="Times New Roman" w:hAnsi="Times New Roman" w:cs="Times New Roman"/>
          <w:lang w:val="bg-BG"/>
        </w:rPr>
        <w:t xml:space="preserve"> </w:t>
      </w:r>
      <w:r w:rsidRPr="0033433D">
        <w:rPr>
          <w:rFonts w:ascii="Times New Roman" w:hAnsi="Times New Roman" w:cs="Times New Roman"/>
          <w:lang w:val="bg-BG"/>
        </w:rPr>
        <w:t xml:space="preserve">писатели и поети в Хоуърд Юниверсити, е включен в списъка в новооткритата катедра за афро-американски изследания към </w:t>
      </w:r>
      <w:r w:rsidRPr="0033433D">
        <w:rPr>
          <w:rFonts w:ascii="Times New Roman" w:hAnsi="Times New Roman" w:cs="Times New Roman"/>
          <w:i/>
        </w:rPr>
        <w:t>The City University of New York</w:t>
      </w:r>
      <w:r w:rsidRPr="0033433D">
        <w:rPr>
          <w:rFonts w:ascii="Times New Roman" w:hAnsi="Times New Roman" w:cs="Times New Roman"/>
          <w:i/>
          <w:lang w:val="bg-BG"/>
        </w:rPr>
        <w:t xml:space="preserve">. </w:t>
      </w:r>
      <w:r w:rsidR="0038313C">
        <w:rPr>
          <w:rFonts w:ascii="Times New Roman" w:hAnsi="Times New Roman" w:cs="Times New Roman"/>
          <w:lang w:val="bg-BG"/>
        </w:rPr>
        <w:t xml:space="preserve">Романът </w:t>
      </w:r>
      <w:r w:rsidRPr="0033433D">
        <w:rPr>
          <w:rFonts w:ascii="Times New Roman" w:hAnsi="Times New Roman" w:cs="Times New Roman"/>
          <w:i/>
        </w:rPr>
        <w:t>The Bluest Eye</w:t>
      </w:r>
      <w:r w:rsidRPr="0033433D">
        <w:rPr>
          <w:rFonts w:ascii="Times New Roman" w:hAnsi="Times New Roman" w:cs="Times New Roman"/>
          <w:i/>
          <w:lang w:val="bg-BG"/>
        </w:rPr>
        <w:t xml:space="preserve"> </w:t>
      </w:r>
      <w:r w:rsidRPr="0033433D">
        <w:rPr>
          <w:rFonts w:ascii="Times New Roman" w:hAnsi="Times New Roman" w:cs="Times New Roman"/>
          <w:lang w:val="bg-BG"/>
        </w:rPr>
        <w:t xml:space="preserve">става достояние на елитното издателство </w:t>
      </w:r>
      <w:r w:rsidRPr="0033433D">
        <w:rPr>
          <w:rFonts w:ascii="Times New Roman" w:hAnsi="Times New Roman" w:cs="Times New Roman"/>
          <w:i/>
        </w:rPr>
        <w:t>Robert Gottlieb</w:t>
      </w:r>
      <w:r w:rsidRPr="0033433D">
        <w:rPr>
          <w:rFonts w:ascii="Times New Roman" w:hAnsi="Times New Roman" w:cs="Times New Roman"/>
          <w:lang w:val="bg-BG"/>
        </w:rPr>
        <w:t xml:space="preserve">, което </w:t>
      </w:r>
      <w:r w:rsidR="0038313C">
        <w:rPr>
          <w:rFonts w:ascii="Times New Roman" w:hAnsi="Times New Roman" w:cs="Times New Roman"/>
          <w:lang w:val="bg-BG"/>
        </w:rPr>
        <w:t xml:space="preserve">впоследствие </w:t>
      </w:r>
      <w:r w:rsidRPr="0033433D">
        <w:rPr>
          <w:rFonts w:ascii="Times New Roman" w:hAnsi="Times New Roman" w:cs="Times New Roman"/>
          <w:lang w:val="bg-BG"/>
        </w:rPr>
        <w:t xml:space="preserve">ще издаде повечето от романите на Морисън. Не дълго след като написва и издава втория си роман </w:t>
      </w:r>
      <w:r w:rsidRPr="0033433D">
        <w:rPr>
          <w:rFonts w:ascii="Times New Roman" w:hAnsi="Times New Roman" w:cs="Times New Roman"/>
          <w:i/>
        </w:rPr>
        <w:t>Sula</w:t>
      </w:r>
      <w:r w:rsidRPr="0033433D">
        <w:rPr>
          <w:rFonts w:ascii="Times New Roman" w:hAnsi="Times New Roman" w:cs="Times New Roman"/>
          <w:i/>
          <w:lang w:val="bg-BG"/>
        </w:rPr>
        <w:t xml:space="preserve"> </w:t>
      </w:r>
      <w:r w:rsidRPr="0033433D">
        <w:rPr>
          <w:rFonts w:ascii="Times New Roman" w:hAnsi="Times New Roman" w:cs="Times New Roman"/>
          <w:lang w:val="bg-BG"/>
        </w:rPr>
        <w:t xml:space="preserve">през 1973, Морисън получава наградата </w:t>
      </w:r>
      <w:r w:rsidRPr="0033433D">
        <w:rPr>
          <w:rFonts w:ascii="Times New Roman" w:hAnsi="Times New Roman" w:cs="Times New Roman"/>
          <w:i/>
        </w:rPr>
        <w:t>The National Book Award</w:t>
      </w:r>
      <w:r w:rsidRPr="0033433D">
        <w:rPr>
          <w:rFonts w:ascii="Times New Roman" w:hAnsi="Times New Roman" w:cs="Times New Roman"/>
          <w:lang w:val="bg-BG"/>
        </w:rPr>
        <w:t xml:space="preserve"> през 1975 г</w:t>
      </w:r>
      <w:r w:rsidRPr="0033433D">
        <w:rPr>
          <w:rFonts w:ascii="Times New Roman" w:hAnsi="Times New Roman" w:cs="Times New Roman"/>
          <w:i/>
        </w:rPr>
        <w:t xml:space="preserve">. </w:t>
      </w:r>
      <w:r w:rsidRPr="0033433D">
        <w:rPr>
          <w:rFonts w:ascii="Times New Roman" w:hAnsi="Times New Roman" w:cs="Times New Roman"/>
          <w:lang w:val="bg-BG"/>
        </w:rPr>
        <w:t xml:space="preserve">Третият й роман </w:t>
      </w:r>
      <w:r w:rsidRPr="0033433D">
        <w:rPr>
          <w:rFonts w:ascii="Times New Roman" w:hAnsi="Times New Roman" w:cs="Times New Roman"/>
          <w:i/>
        </w:rPr>
        <w:t>Song of Solomon</w:t>
      </w:r>
      <w:r w:rsidRPr="0033433D">
        <w:rPr>
          <w:rFonts w:ascii="Times New Roman" w:hAnsi="Times New Roman" w:cs="Times New Roman"/>
          <w:lang w:val="bg-BG"/>
        </w:rPr>
        <w:t xml:space="preserve">, който излиза през 1977 г. й донася национално признание и наградата </w:t>
      </w:r>
      <w:r w:rsidRPr="0033433D">
        <w:rPr>
          <w:rFonts w:ascii="Times New Roman" w:hAnsi="Times New Roman" w:cs="Times New Roman"/>
          <w:i/>
        </w:rPr>
        <w:t xml:space="preserve">National Book Critics Circle Award. </w:t>
      </w: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lastRenderedPageBreak/>
        <w:t xml:space="preserve">През първите години на 1980-те фигурата на Тони Морисън привлича към себе си растящото внимание на литературната критика. Това се дължи, както обяснява Теса Ройнън, от една страна на комерсиалния успех на романа й </w:t>
      </w:r>
      <w:r w:rsidRPr="0033433D">
        <w:rPr>
          <w:rFonts w:ascii="Times New Roman" w:hAnsi="Times New Roman" w:cs="Times New Roman"/>
          <w:i/>
        </w:rPr>
        <w:t>Song of Solomon</w:t>
      </w:r>
      <w:r w:rsidRPr="0033433D">
        <w:rPr>
          <w:rFonts w:ascii="Times New Roman" w:hAnsi="Times New Roman" w:cs="Times New Roman"/>
          <w:lang w:val="bg-BG"/>
        </w:rPr>
        <w:t xml:space="preserve"> (1977) и от друга, на развитието на чернокожата феминистка критика. Десетилетието на 1980-те е повратен момент в афро-американската литература</w:t>
      </w:r>
      <w:r w:rsidR="0038313C">
        <w:rPr>
          <w:rFonts w:ascii="Times New Roman" w:hAnsi="Times New Roman" w:cs="Times New Roman"/>
          <w:lang w:val="bg-BG"/>
        </w:rPr>
        <w:t>, когато се издига мощна</w:t>
      </w:r>
      <w:r w:rsidRPr="0033433D">
        <w:rPr>
          <w:rFonts w:ascii="Times New Roman" w:hAnsi="Times New Roman" w:cs="Times New Roman"/>
          <w:lang w:val="bg-BG"/>
        </w:rPr>
        <w:t xml:space="preserve"> кохорта</w:t>
      </w:r>
      <w:r w:rsidR="0038313C">
        <w:rPr>
          <w:rFonts w:ascii="Times New Roman" w:hAnsi="Times New Roman" w:cs="Times New Roman"/>
          <w:lang w:val="bg-BG"/>
        </w:rPr>
        <w:t xml:space="preserve"> </w:t>
      </w:r>
      <w:r w:rsidRPr="0033433D">
        <w:rPr>
          <w:rFonts w:ascii="Times New Roman" w:hAnsi="Times New Roman" w:cs="Times New Roman"/>
          <w:lang w:val="bg-BG"/>
        </w:rPr>
        <w:t>от женски гласове, сред които изпъкват тези на Тони Морисън, Тери МакМилан и Алис Уокър</w:t>
      </w:r>
      <w:r w:rsidR="0038313C">
        <w:rPr>
          <w:rFonts w:ascii="Times New Roman" w:hAnsi="Times New Roman" w:cs="Times New Roman"/>
          <w:lang w:val="bg-BG"/>
        </w:rPr>
        <w:t xml:space="preserve">. Тези гласове </w:t>
      </w:r>
      <w:r w:rsidRPr="0033433D">
        <w:rPr>
          <w:rFonts w:ascii="Times New Roman" w:hAnsi="Times New Roman" w:cs="Times New Roman"/>
          <w:lang w:val="bg-BG"/>
        </w:rPr>
        <w:t xml:space="preserve">стават чуваеми и прокарват пътя на афро-американската женска традиция в писането. Романите на </w:t>
      </w:r>
      <w:r w:rsidR="0038313C">
        <w:rPr>
          <w:rFonts w:ascii="Times New Roman" w:hAnsi="Times New Roman" w:cs="Times New Roman"/>
          <w:lang w:val="bg-BG"/>
        </w:rPr>
        <w:t xml:space="preserve">Тони </w:t>
      </w:r>
      <w:r w:rsidRPr="0033433D">
        <w:rPr>
          <w:rFonts w:ascii="Times New Roman" w:hAnsi="Times New Roman" w:cs="Times New Roman"/>
          <w:lang w:val="bg-BG"/>
        </w:rPr>
        <w:t>Морисън от 1970-те и ранните години на 1980-те дават изобилен материал за изследвания в развиващото се но</w:t>
      </w:r>
      <w:r w:rsidR="0038313C">
        <w:rPr>
          <w:rFonts w:ascii="Times New Roman" w:hAnsi="Times New Roman" w:cs="Times New Roman"/>
          <w:lang w:val="bg-BG"/>
        </w:rPr>
        <w:t>в</w:t>
      </w:r>
      <w:r w:rsidRPr="0033433D">
        <w:rPr>
          <w:rFonts w:ascii="Times New Roman" w:hAnsi="Times New Roman" w:cs="Times New Roman"/>
          <w:lang w:val="bg-BG"/>
        </w:rPr>
        <w:t xml:space="preserve">о поле на </w:t>
      </w:r>
      <w:r w:rsidR="0038313C">
        <w:rPr>
          <w:rFonts w:ascii="Times New Roman" w:hAnsi="Times New Roman" w:cs="Times New Roman"/>
          <w:lang w:val="bg-BG"/>
        </w:rPr>
        <w:t>афро-американската</w:t>
      </w:r>
      <w:r w:rsidR="0038313C" w:rsidRPr="0033433D">
        <w:rPr>
          <w:rFonts w:ascii="Times New Roman" w:hAnsi="Times New Roman" w:cs="Times New Roman"/>
          <w:lang w:val="bg-BG"/>
        </w:rPr>
        <w:t xml:space="preserve"> </w:t>
      </w:r>
      <w:r w:rsidRPr="0033433D">
        <w:rPr>
          <w:rFonts w:ascii="Times New Roman" w:hAnsi="Times New Roman" w:cs="Times New Roman"/>
          <w:lang w:val="bg-BG"/>
        </w:rPr>
        <w:t xml:space="preserve">феминистка критика. Един от </w:t>
      </w:r>
      <w:r w:rsidR="0038313C">
        <w:rPr>
          <w:rFonts w:ascii="Times New Roman" w:hAnsi="Times New Roman" w:cs="Times New Roman"/>
          <w:lang w:val="bg-BG"/>
        </w:rPr>
        <w:t>з</w:t>
      </w:r>
      <w:r w:rsidRPr="0033433D">
        <w:rPr>
          <w:rFonts w:ascii="Times New Roman" w:hAnsi="Times New Roman" w:cs="Times New Roman"/>
          <w:lang w:val="bg-BG"/>
        </w:rPr>
        <w:t xml:space="preserve">абележитените примери, показващи </w:t>
      </w:r>
      <w:r w:rsidR="0038313C">
        <w:rPr>
          <w:rFonts w:ascii="Times New Roman" w:hAnsi="Times New Roman" w:cs="Times New Roman"/>
          <w:lang w:val="bg-BG"/>
        </w:rPr>
        <w:t>в</w:t>
      </w:r>
      <w:r w:rsidRPr="0033433D">
        <w:rPr>
          <w:rFonts w:ascii="Times New Roman" w:hAnsi="Times New Roman" w:cs="Times New Roman"/>
          <w:lang w:val="bg-BG"/>
        </w:rPr>
        <w:t>ключ</w:t>
      </w:r>
      <w:r w:rsidR="0038313C">
        <w:rPr>
          <w:rFonts w:ascii="Times New Roman" w:hAnsi="Times New Roman" w:cs="Times New Roman"/>
          <w:lang w:val="bg-BG"/>
        </w:rPr>
        <w:t>в</w:t>
      </w:r>
      <w:r w:rsidRPr="0033433D">
        <w:rPr>
          <w:rFonts w:ascii="Times New Roman" w:hAnsi="Times New Roman" w:cs="Times New Roman"/>
          <w:lang w:val="bg-BG"/>
        </w:rPr>
        <w:t xml:space="preserve">ането на Морисън в </w:t>
      </w:r>
      <w:r w:rsidR="00B371B2">
        <w:rPr>
          <w:rFonts w:ascii="Times New Roman" w:hAnsi="Times New Roman" w:cs="Times New Roman"/>
          <w:lang w:val="bg-BG"/>
        </w:rPr>
        <w:t>афро-мериканския</w:t>
      </w:r>
      <w:r w:rsidR="00B371B2" w:rsidRPr="0033433D">
        <w:rPr>
          <w:rFonts w:ascii="Times New Roman" w:hAnsi="Times New Roman" w:cs="Times New Roman"/>
          <w:lang w:val="bg-BG"/>
        </w:rPr>
        <w:t xml:space="preserve"> </w:t>
      </w:r>
      <w:r w:rsidRPr="0033433D">
        <w:rPr>
          <w:rFonts w:ascii="Times New Roman" w:hAnsi="Times New Roman" w:cs="Times New Roman"/>
          <w:lang w:val="bg-BG"/>
        </w:rPr>
        <w:t xml:space="preserve">феминистки дискурс е есето на Барбара Смит </w:t>
      </w:r>
      <w:r w:rsidRPr="0033433D">
        <w:rPr>
          <w:rFonts w:ascii="Times New Roman" w:hAnsi="Times New Roman" w:cs="Times New Roman"/>
        </w:rPr>
        <w:t>“Toward a Black Feminist Criticism” (1978),</w:t>
      </w:r>
      <w:r w:rsidRPr="0033433D">
        <w:rPr>
          <w:rFonts w:ascii="Times New Roman" w:hAnsi="Times New Roman" w:cs="Times New Roman"/>
          <w:lang w:val="bg-BG"/>
        </w:rPr>
        <w:t xml:space="preserve"> признато от критиката за основополагащ текст</w:t>
      </w:r>
      <w:r w:rsidR="00B371B2">
        <w:rPr>
          <w:rFonts w:ascii="Times New Roman" w:hAnsi="Times New Roman" w:cs="Times New Roman"/>
          <w:lang w:val="bg-BG"/>
        </w:rPr>
        <w:t>,</w:t>
      </w:r>
      <w:r w:rsidRPr="0033433D">
        <w:rPr>
          <w:rFonts w:ascii="Times New Roman" w:hAnsi="Times New Roman" w:cs="Times New Roman"/>
          <w:lang w:val="bg-BG"/>
        </w:rPr>
        <w:t xml:space="preserve"> както за </w:t>
      </w:r>
      <w:r w:rsidR="00B371B2">
        <w:rPr>
          <w:rFonts w:ascii="Times New Roman" w:hAnsi="Times New Roman" w:cs="Times New Roman"/>
          <w:lang w:val="bg-BG"/>
        </w:rPr>
        <w:t>афро-американската</w:t>
      </w:r>
      <w:r w:rsidR="00B371B2" w:rsidRPr="0033433D">
        <w:rPr>
          <w:rFonts w:ascii="Times New Roman" w:hAnsi="Times New Roman" w:cs="Times New Roman"/>
          <w:lang w:val="bg-BG"/>
        </w:rPr>
        <w:t xml:space="preserve"> </w:t>
      </w:r>
      <w:r w:rsidRPr="0033433D">
        <w:rPr>
          <w:rFonts w:ascii="Times New Roman" w:hAnsi="Times New Roman" w:cs="Times New Roman"/>
          <w:lang w:val="bg-BG"/>
        </w:rPr>
        <w:t xml:space="preserve">феминистка литературна критика, така и за лесбийската литературна критика. В есето си Барбара Смит включва Морисън </w:t>
      </w:r>
      <w:r w:rsidR="00B371B2">
        <w:rPr>
          <w:rFonts w:ascii="Times New Roman" w:hAnsi="Times New Roman" w:cs="Times New Roman"/>
          <w:lang w:val="bg-BG"/>
        </w:rPr>
        <w:t xml:space="preserve">в </w:t>
      </w:r>
      <w:r w:rsidRPr="0033433D">
        <w:rPr>
          <w:rFonts w:ascii="Times New Roman" w:hAnsi="Times New Roman" w:cs="Times New Roman"/>
          <w:lang w:val="bg-BG"/>
        </w:rPr>
        <w:t>традицията на чернокожите жен</w:t>
      </w:r>
      <w:r w:rsidR="00B371B2">
        <w:rPr>
          <w:rFonts w:ascii="Times New Roman" w:hAnsi="Times New Roman" w:cs="Times New Roman"/>
          <w:lang w:val="bg-BG"/>
        </w:rPr>
        <w:t>и</w:t>
      </w:r>
      <w:r w:rsidRPr="0033433D">
        <w:rPr>
          <w:rFonts w:ascii="Times New Roman" w:hAnsi="Times New Roman" w:cs="Times New Roman"/>
          <w:lang w:val="bg-BG"/>
        </w:rPr>
        <w:t xml:space="preserve"> писателки, наред с имената на Зора Нийл Хърстън, Маргарет Уокър и Алис Уокър. </w:t>
      </w: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Сред паноплията от </w:t>
      </w:r>
      <w:r w:rsidR="00B371B2">
        <w:rPr>
          <w:rFonts w:ascii="Times New Roman" w:hAnsi="Times New Roman" w:cs="Times New Roman"/>
          <w:lang w:val="bg-BG"/>
        </w:rPr>
        <w:t>афро-американски</w:t>
      </w:r>
      <w:r w:rsidR="00B371B2" w:rsidRPr="0033433D">
        <w:rPr>
          <w:rFonts w:ascii="Times New Roman" w:hAnsi="Times New Roman" w:cs="Times New Roman"/>
          <w:lang w:val="bg-BG"/>
        </w:rPr>
        <w:t xml:space="preserve"> </w:t>
      </w:r>
      <w:r w:rsidRPr="0033433D">
        <w:rPr>
          <w:rFonts w:ascii="Times New Roman" w:hAnsi="Times New Roman" w:cs="Times New Roman"/>
          <w:lang w:val="bg-BG"/>
        </w:rPr>
        <w:t xml:space="preserve">феминистки текстове, представящи Морисън по това време, </w:t>
      </w:r>
      <w:r w:rsidR="00B371B2">
        <w:rPr>
          <w:rFonts w:ascii="Times New Roman" w:hAnsi="Times New Roman" w:cs="Times New Roman"/>
          <w:lang w:val="bg-BG"/>
        </w:rPr>
        <w:t xml:space="preserve">е и </w:t>
      </w:r>
      <w:r w:rsidRPr="0033433D">
        <w:rPr>
          <w:rFonts w:ascii="Times New Roman" w:hAnsi="Times New Roman" w:cs="Times New Roman"/>
          <w:lang w:val="bg-BG"/>
        </w:rPr>
        <w:t xml:space="preserve">статията на Хортенз Спилърс </w:t>
      </w:r>
      <w:r w:rsidRPr="0033433D">
        <w:rPr>
          <w:rFonts w:ascii="Times New Roman" w:hAnsi="Times New Roman" w:cs="Times New Roman"/>
        </w:rPr>
        <w:t>“A Hateful Passion, a Lost Love”</w:t>
      </w:r>
      <w:r w:rsidRPr="0033433D">
        <w:rPr>
          <w:rFonts w:ascii="Times New Roman" w:hAnsi="Times New Roman" w:cs="Times New Roman"/>
          <w:lang w:val="bg-BG"/>
        </w:rPr>
        <w:t xml:space="preserve"> (1983)</w:t>
      </w:r>
      <w:r w:rsidR="00B371B2">
        <w:rPr>
          <w:rFonts w:ascii="Times New Roman" w:hAnsi="Times New Roman" w:cs="Times New Roman"/>
          <w:lang w:val="bg-BG"/>
        </w:rPr>
        <w:t>, която</w:t>
      </w:r>
      <w:r w:rsidRPr="0033433D">
        <w:rPr>
          <w:rFonts w:ascii="Times New Roman" w:hAnsi="Times New Roman" w:cs="Times New Roman"/>
          <w:lang w:val="bg-BG"/>
        </w:rPr>
        <w:t xml:space="preserve"> отличава романа </w:t>
      </w:r>
      <w:r w:rsidRPr="0033433D">
        <w:rPr>
          <w:rFonts w:ascii="Times New Roman" w:hAnsi="Times New Roman" w:cs="Times New Roman"/>
          <w:i/>
        </w:rPr>
        <w:t xml:space="preserve">Sula </w:t>
      </w:r>
      <w:r w:rsidRPr="0033433D">
        <w:rPr>
          <w:rFonts w:ascii="Times New Roman" w:hAnsi="Times New Roman" w:cs="Times New Roman"/>
          <w:lang w:val="bg-BG"/>
        </w:rPr>
        <w:t>като радикално отдръпване от традиционно</w:t>
      </w:r>
      <w:r w:rsidR="00B371B2">
        <w:rPr>
          <w:rFonts w:ascii="Times New Roman" w:hAnsi="Times New Roman" w:cs="Times New Roman"/>
          <w:lang w:val="bg-BG"/>
        </w:rPr>
        <w:t>то</w:t>
      </w:r>
      <w:r w:rsidRPr="0033433D">
        <w:rPr>
          <w:rFonts w:ascii="Times New Roman" w:hAnsi="Times New Roman" w:cs="Times New Roman"/>
          <w:lang w:val="bg-BG"/>
        </w:rPr>
        <w:t xml:space="preserve"> представян</w:t>
      </w:r>
      <w:r w:rsidR="00B371B2">
        <w:rPr>
          <w:rFonts w:ascii="Times New Roman" w:hAnsi="Times New Roman" w:cs="Times New Roman"/>
          <w:lang w:val="bg-BG"/>
        </w:rPr>
        <w:t>е на</w:t>
      </w:r>
      <w:r w:rsidRPr="0033433D">
        <w:rPr>
          <w:rFonts w:ascii="Times New Roman" w:hAnsi="Times New Roman" w:cs="Times New Roman"/>
          <w:lang w:val="bg-BG"/>
        </w:rPr>
        <w:t xml:space="preserve"> женски</w:t>
      </w:r>
      <w:r w:rsidR="00B371B2">
        <w:rPr>
          <w:rFonts w:ascii="Times New Roman" w:hAnsi="Times New Roman" w:cs="Times New Roman"/>
          <w:lang w:val="bg-BG"/>
        </w:rPr>
        <w:t>те</w:t>
      </w:r>
      <w:r w:rsidRPr="0033433D">
        <w:rPr>
          <w:rFonts w:ascii="Times New Roman" w:hAnsi="Times New Roman" w:cs="Times New Roman"/>
          <w:lang w:val="bg-BG"/>
        </w:rPr>
        <w:t xml:space="preserve"> персонажи в афро-американската литература, изградени от добродетели и патос. Спилърс разглежда </w:t>
      </w:r>
      <w:r w:rsidR="00B371B2" w:rsidRPr="0033433D">
        <w:rPr>
          <w:rFonts w:ascii="Times New Roman" w:hAnsi="Times New Roman" w:cs="Times New Roman"/>
          <w:i/>
        </w:rPr>
        <w:t>Sula</w:t>
      </w:r>
      <w:r w:rsidR="00B371B2" w:rsidRPr="0033433D">
        <w:rPr>
          <w:rFonts w:ascii="Times New Roman" w:hAnsi="Times New Roman" w:cs="Times New Roman"/>
          <w:lang w:val="bg-BG"/>
        </w:rPr>
        <w:t xml:space="preserve"> </w:t>
      </w:r>
      <w:r w:rsidRPr="0033433D">
        <w:rPr>
          <w:rFonts w:ascii="Times New Roman" w:hAnsi="Times New Roman" w:cs="Times New Roman"/>
          <w:lang w:val="bg-BG"/>
        </w:rPr>
        <w:t>не като стилистична иновация, а като вписване в литературата на едно ново женско измерение</w:t>
      </w:r>
      <w:r w:rsidR="00B371B2">
        <w:rPr>
          <w:rFonts w:ascii="Times New Roman" w:hAnsi="Times New Roman" w:cs="Times New Roman"/>
          <w:lang w:val="bg-BG"/>
        </w:rPr>
        <w:t>, п</w:t>
      </w:r>
      <w:r w:rsidRPr="0033433D">
        <w:rPr>
          <w:rFonts w:ascii="Times New Roman" w:hAnsi="Times New Roman" w:cs="Times New Roman"/>
          <w:lang w:val="bg-BG"/>
        </w:rPr>
        <w:t xml:space="preserve">о отношение на </w:t>
      </w:r>
      <w:r w:rsidR="00B371B2">
        <w:rPr>
          <w:rFonts w:ascii="Times New Roman" w:hAnsi="Times New Roman" w:cs="Times New Roman"/>
          <w:lang w:val="bg-BG"/>
        </w:rPr>
        <w:t xml:space="preserve">което тя я поставя </w:t>
      </w:r>
      <w:r w:rsidRPr="0033433D">
        <w:rPr>
          <w:rFonts w:ascii="Times New Roman" w:hAnsi="Times New Roman" w:cs="Times New Roman"/>
          <w:lang w:val="bg-BG"/>
        </w:rPr>
        <w:t xml:space="preserve">в корелация с героините Вири Уеър на Маргарет Уокър и Джейни Спаркс на Зора Нийл Хърстън, въпреки че всяка от тях дава свой индивидуален отговор на женския характер. </w:t>
      </w:r>
    </w:p>
    <w:p w:rsidR="00C84AC8" w:rsidRPr="0033433D" w:rsidRDefault="00C84AC8" w:rsidP="009E07A9">
      <w:pPr>
        <w:spacing w:line="360" w:lineRule="auto"/>
        <w:ind w:firstLine="720"/>
        <w:rPr>
          <w:rFonts w:ascii="Times New Roman" w:hAnsi="Times New Roman" w:cs="Times New Roman"/>
        </w:rPr>
      </w:pPr>
      <w:r w:rsidRPr="0033433D">
        <w:rPr>
          <w:rFonts w:ascii="Times New Roman" w:hAnsi="Times New Roman" w:cs="Times New Roman"/>
          <w:lang w:val="bg-BG"/>
        </w:rPr>
        <w:t xml:space="preserve">През 1980-те Морисън е включена като представителна авторка в редица литературни прегледи, посветени на чернокожите американски авторки, които все повече се доказват като важен ресурс за растящия корпус на афро-американската литературна критика. В </w:t>
      </w:r>
      <w:r w:rsidRPr="0033433D">
        <w:rPr>
          <w:rFonts w:ascii="Times New Roman" w:hAnsi="Times New Roman" w:cs="Times New Roman"/>
          <w:i/>
        </w:rPr>
        <w:t xml:space="preserve">Black Women Novelists: The Development of a Tradition, 1892-1976 </w:t>
      </w:r>
      <w:r w:rsidRPr="0033433D">
        <w:rPr>
          <w:rFonts w:ascii="Times New Roman" w:hAnsi="Times New Roman" w:cs="Times New Roman"/>
        </w:rPr>
        <w:t>(1980)</w:t>
      </w:r>
      <w:r w:rsidRPr="0033433D">
        <w:rPr>
          <w:rFonts w:ascii="Times New Roman" w:hAnsi="Times New Roman" w:cs="Times New Roman"/>
          <w:i/>
        </w:rPr>
        <w:t xml:space="preserve">, </w:t>
      </w:r>
      <w:r w:rsidRPr="0033433D">
        <w:rPr>
          <w:rFonts w:ascii="Times New Roman" w:hAnsi="Times New Roman" w:cs="Times New Roman"/>
          <w:lang w:val="bg-BG"/>
        </w:rPr>
        <w:t xml:space="preserve">първата критическа монография върху </w:t>
      </w:r>
      <w:r w:rsidR="00B371B2">
        <w:rPr>
          <w:rFonts w:ascii="Times New Roman" w:hAnsi="Times New Roman" w:cs="Times New Roman"/>
          <w:lang w:val="bg-BG"/>
        </w:rPr>
        <w:t>афро-</w:t>
      </w:r>
      <w:r w:rsidRPr="0033433D">
        <w:rPr>
          <w:rFonts w:ascii="Times New Roman" w:hAnsi="Times New Roman" w:cs="Times New Roman"/>
          <w:lang w:val="bg-BG"/>
        </w:rPr>
        <w:t>американски</w:t>
      </w:r>
      <w:r w:rsidR="00B371B2">
        <w:rPr>
          <w:rFonts w:ascii="Times New Roman" w:hAnsi="Times New Roman" w:cs="Times New Roman"/>
          <w:lang w:val="bg-BG"/>
        </w:rPr>
        <w:t>те</w:t>
      </w:r>
      <w:r w:rsidRPr="0033433D">
        <w:rPr>
          <w:rFonts w:ascii="Times New Roman" w:hAnsi="Times New Roman" w:cs="Times New Roman"/>
          <w:lang w:val="bg-BG"/>
        </w:rPr>
        <w:t xml:space="preserve"> жени</w:t>
      </w:r>
      <w:r w:rsidR="00B371B2">
        <w:rPr>
          <w:rFonts w:ascii="Times New Roman" w:hAnsi="Times New Roman" w:cs="Times New Roman"/>
          <w:lang w:val="bg-BG"/>
        </w:rPr>
        <w:t xml:space="preserve"> </w:t>
      </w:r>
      <w:r w:rsidRPr="0033433D">
        <w:rPr>
          <w:rFonts w:ascii="Times New Roman" w:hAnsi="Times New Roman" w:cs="Times New Roman"/>
          <w:lang w:val="bg-BG"/>
        </w:rPr>
        <w:t>писателки, Барбара Крисчън включва пространна глава върху пърите романи на Тони Морисън</w:t>
      </w:r>
      <w:r w:rsidRPr="0033433D">
        <w:rPr>
          <w:rFonts w:ascii="Times New Roman" w:hAnsi="Times New Roman" w:cs="Times New Roman"/>
          <w:i/>
        </w:rPr>
        <w:t xml:space="preserve"> The Bluest Eye </w:t>
      </w:r>
      <w:r w:rsidRPr="0033433D">
        <w:rPr>
          <w:rFonts w:ascii="Times New Roman" w:hAnsi="Times New Roman" w:cs="Times New Roman"/>
          <w:lang w:val="bg-BG"/>
        </w:rPr>
        <w:t>и</w:t>
      </w:r>
      <w:r w:rsidRPr="0033433D">
        <w:rPr>
          <w:rFonts w:ascii="Times New Roman" w:hAnsi="Times New Roman" w:cs="Times New Roman"/>
        </w:rPr>
        <w:t xml:space="preserve"> </w:t>
      </w:r>
      <w:r w:rsidRPr="0033433D">
        <w:rPr>
          <w:rFonts w:ascii="Times New Roman" w:hAnsi="Times New Roman" w:cs="Times New Roman"/>
          <w:i/>
        </w:rPr>
        <w:t>Sula</w:t>
      </w:r>
      <w:r w:rsidR="00B371B2">
        <w:rPr>
          <w:rFonts w:ascii="Times New Roman" w:hAnsi="Times New Roman" w:cs="Times New Roman"/>
          <w:i/>
          <w:lang w:val="bg-BG"/>
        </w:rPr>
        <w:t xml:space="preserve">, </w:t>
      </w:r>
      <w:r w:rsidRPr="0033433D">
        <w:rPr>
          <w:rFonts w:ascii="Times New Roman" w:hAnsi="Times New Roman" w:cs="Times New Roman"/>
          <w:lang w:val="bg-BG"/>
        </w:rPr>
        <w:t>нарежда</w:t>
      </w:r>
      <w:r w:rsidR="00B371B2">
        <w:rPr>
          <w:rFonts w:ascii="Times New Roman" w:hAnsi="Times New Roman" w:cs="Times New Roman"/>
          <w:lang w:val="bg-BG"/>
        </w:rPr>
        <w:t>йки</w:t>
      </w:r>
      <w:r w:rsidRPr="0033433D">
        <w:rPr>
          <w:rFonts w:ascii="Times New Roman" w:hAnsi="Times New Roman" w:cs="Times New Roman"/>
          <w:lang w:val="bg-BG"/>
        </w:rPr>
        <w:t xml:space="preserve"> име</w:t>
      </w:r>
      <w:r w:rsidR="00B371B2">
        <w:rPr>
          <w:rFonts w:ascii="Times New Roman" w:hAnsi="Times New Roman" w:cs="Times New Roman"/>
          <w:lang w:val="bg-BG"/>
        </w:rPr>
        <w:t>то й заедно с имената на</w:t>
      </w:r>
      <w:r w:rsidRPr="0033433D">
        <w:rPr>
          <w:rFonts w:ascii="Times New Roman" w:hAnsi="Times New Roman" w:cs="Times New Roman"/>
          <w:lang w:val="bg-BG"/>
        </w:rPr>
        <w:t xml:space="preserve"> Паула Маршал и Алис Уокър като най-представителните между съвременните </w:t>
      </w:r>
      <w:r w:rsidR="00C54729" w:rsidRPr="0033433D">
        <w:rPr>
          <w:rFonts w:ascii="Times New Roman" w:hAnsi="Times New Roman" w:cs="Times New Roman"/>
          <w:lang w:val="bg-BG"/>
        </w:rPr>
        <w:t>черн</w:t>
      </w:r>
      <w:r w:rsidR="00C54729">
        <w:rPr>
          <w:rFonts w:ascii="Times New Roman" w:hAnsi="Times New Roman" w:cs="Times New Roman"/>
          <w:lang w:val="bg-BG"/>
        </w:rPr>
        <w:t>и</w:t>
      </w:r>
      <w:r w:rsidR="00C54729" w:rsidRPr="0033433D">
        <w:rPr>
          <w:rFonts w:ascii="Times New Roman" w:hAnsi="Times New Roman" w:cs="Times New Roman"/>
          <w:lang w:val="bg-BG"/>
        </w:rPr>
        <w:t xml:space="preserve"> </w:t>
      </w:r>
      <w:r w:rsidRPr="0033433D">
        <w:rPr>
          <w:rFonts w:ascii="Times New Roman" w:hAnsi="Times New Roman" w:cs="Times New Roman"/>
          <w:lang w:val="bg-BG"/>
        </w:rPr>
        <w:t xml:space="preserve">писателки, всяка от които е развила определена тенденция в американската литература. През 1983 г. Клаудия Тейт публикува своите разговори с четиринадесет чернокожи писателки, между </w:t>
      </w:r>
      <w:r w:rsidRPr="001D3283">
        <w:rPr>
          <w:rFonts w:ascii="Times New Roman" w:hAnsi="Times New Roman" w:cs="Times New Roman"/>
          <w:lang w:val="bg-BG"/>
        </w:rPr>
        <w:t xml:space="preserve">които </w:t>
      </w:r>
      <w:r w:rsidRPr="00150F14">
        <w:rPr>
          <w:rFonts w:ascii="Times New Roman" w:hAnsi="Times New Roman" w:cs="Times New Roman"/>
          <w:lang w:val="bg-BG"/>
        </w:rPr>
        <w:t>Тони Морисън, Мая Анджелоу, Тони Кейд Бамбара, Гуендолин Брукс, Ники Джовани, Одри Лорд, Гейл Джоунс, Соня Санчес, Алис Уокър, Маргарет Уокър и Шърли Анн Уилямс.</w:t>
      </w:r>
      <w:r w:rsidRPr="0033433D">
        <w:rPr>
          <w:rFonts w:ascii="Times New Roman" w:hAnsi="Times New Roman" w:cs="Times New Roman"/>
          <w:lang w:val="bg-BG"/>
        </w:rPr>
        <w:t xml:space="preserve"> Книгата включва биографиите на писателките и техните отговори на въпроси</w:t>
      </w:r>
      <w:r w:rsidRPr="0033433D">
        <w:rPr>
          <w:rFonts w:ascii="Times New Roman" w:hAnsi="Times New Roman" w:cs="Times New Roman"/>
        </w:rPr>
        <w:t xml:space="preserve">, </w:t>
      </w:r>
      <w:r w:rsidRPr="0033433D">
        <w:rPr>
          <w:rFonts w:ascii="Times New Roman" w:hAnsi="Times New Roman" w:cs="Times New Roman"/>
          <w:lang w:val="bg-BG"/>
        </w:rPr>
        <w:t>от личния им живот до литературните техники и третираните проблеми в произведенията им. Считан</w:t>
      </w:r>
      <w:r w:rsidR="00C54729">
        <w:rPr>
          <w:rFonts w:ascii="Times New Roman" w:hAnsi="Times New Roman" w:cs="Times New Roman"/>
          <w:lang w:val="bg-BG"/>
        </w:rPr>
        <w:t>а</w:t>
      </w:r>
      <w:r w:rsidRPr="0033433D">
        <w:rPr>
          <w:rFonts w:ascii="Times New Roman" w:hAnsi="Times New Roman" w:cs="Times New Roman"/>
          <w:lang w:val="bg-BG"/>
        </w:rPr>
        <w:t xml:space="preserve"> за знаково критическо изследване в историята на афро-американската литература, колекцията </w:t>
      </w:r>
      <w:r w:rsidRPr="0033433D">
        <w:rPr>
          <w:rFonts w:ascii="Times New Roman" w:hAnsi="Times New Roman" w:cs="Times New Roman"/>
          <w:i/>
        </w:rPr>
        <w:t xml:space="preserve">Black Women Writers (1950-1980): A Critical Evaluation </w:t>
      </w:r>
      <w:r w:rsidRPr="0033433D">
        <w:rPr>
          <w:rFonts w:ascii="Times New Roman" w:hAnsi="Times New Roman" w:cs="Times New Roman"/>
        </w:rPr>
        <w:t xml:space="preserve">(1984), </w:t>
      </w:r>
      <w:r w:rsidRPr="0033433D">
        <w:rPr>
          <w:rFonts w:ascii="Times New Roman" w:hAnsi="Times New Roman" w:cs="Times New Roman"/>
          <w:lang w:val="bg-BG"/>
        </w:rPr>
        <w:t xml:space="preserve">съставена от поетесата Мари Eвънс, обединява творчествата на най-значимите </w:t>
      </w:r>
      <w:r w:rsidR="00C54729">
        <w:rPr>
          <w:rFonts w:ascii="Times New Roman" w:hAnsi="Times New Roman" w:cs="Times New Roman"/>
          <w:lang w:val="bg-BG"/>
        </w:rPr>
        <w:t>афро-американски</w:t>
      </w:r>
      <w:r w:rsidR="00C54729" w:rsidRPr="0033433D">
        <w:rPr>
          <w:rFonts w:ascii="Times New Roman" w:hAnsi="Times New Roman" w:cs="Times New Roman"/>
          <w:lang w:val="bg-BG"/>
        </w:rPr>
        <w:t xml:space="preserve"> </w:t>
      </w:r>
      <w:r w:rsidRPr="0033433D">
        <w:rPr>
          <w:rFonts w:ascii="Times New Roman" w:hAnsi="Times New Roman" w:cs="Times New Roman"/>
          <w:lang w:val="bg-BG"/>
        </w:rPr>
        <w:t>поетеси, писателки и жени-драматурзи от следвоенното поколение на Втората световна война, формирано под влиянието на Движението за граждански права, Блек пауър дв</w:t>
      </w:r>
      <w:r w:rsidR="009E07A9">
        <w:rPr>
          <w:rFonts w:ascii="Times New Roman" w:hAnsi="Times New Roman" w:cs="Times New Roman"/>
          <w:lang w:val="bg-BG"/>
        </w:rPr>
        <w:t>и</w:t>
      </w:r>
      <w:r w:rsidRPr="0033433D">
        <w:rPr>
          <w:rFonts w:ascii="Times New Roman" w:hAnsi="Times New Roman" w:cs="Times New Roman"/>
          <w:lang w:val="bg-BG"/>
        </w:rPr>
        <w:t>жението</w:t>
      </w:r>
      <w:r w:rsidR="00E502B9">
        <w:rPr>
          <w:rFonts w:ascii="Times New Roman" w:hAnsi="Times New Roman" w:cs="Times New Roman"/>
          <w:lang w:val="bg-BG"/>
        </w:rPr>
        <w:t xml:space="preserve"> и</w:t>
      </w:r>
      <w:r w:rsidRPr="0033433D">
        <w:rPr>
          <w:rFonts w:ascii="Times New Roman" w:hAnsi="Times New Roman" w:cs="Times New Roman"/>
          <w:lang w:val="bg-BG"/>
        </w:rPr>
        <w:t xml:space="preserve"> Женското движение през 1960-те. Между писателките са включени </w:t>
      </w:r>
      <w:r w:rsidR="009E07A9">
        <w:rPr>
          <w:rFonts w:ascii="Times New Roman" w:hAnsi="Times New Roman" w:cs="Times New Roman"/>
          <w:lang w:val="bg-BG"/>
        </w:rPr>
        <w:t xml:space="preserve">имената на </w:t>
      </w:r>
      <w:r w:rsidRPr="0033433D">
        <w:rPr>
          <w:rFonts w:ascii="Times New Roman" w:hAnsi="Times New Roman" w:cs="Times New Roman"/>
          <w:lang w:val="bg-BG"/>
        </w:rPr>
        <w:t>Тони Морисън, Мая Анджелоу, Тони Кейд Бамбара, Гейл Джоунс, Паула Маршал, Алис Уокър и Маргарет Уокър</w:t>
      </w:r>
      <w:r w:rsidRPr="0033433D">
        <w:rPr>
          <w:rFonts w:ascii="Times New Roman" w:hAnsi="Times New Roman" w:cs="Times New Roman"/>
        </w:rPr>
        <w:t xml:space="preserve">; </w:t>
      </w:r>
      <w:r w:rsidRPr="0033433D">
        <w:rPr>
          <w:rFonts w:ascii="Times New Roman" w:hAnsi="Times New Roman" w:cs="Times New Roman"/>
          <w:lang w:val="bg-BG"/>
        </w:rPr>
        <w:t xml:space="preserve">между поетесите – Гуендолин Брукс, Люсил Клифтън, Ники Джовани, Одри Лорд, Каролин Роджърс и Соня </w:t>
      </w:r>
      <w:r w:rsidRPr="0033433D">
        <w:rPr>
          <w:rFonts w:ascii="Times New Roman" w:hAnsi="Times New Roman" w:cs="Times New Roman"/>
          <w:lang w:val="bg-BG"/>
        </w:rPr>
        <w:lastRenderedPageBreak/>
        <w:t>Санчес</w:t>
      </w:r>
      <w:r w:rsidRPr="0033433D">
        <w:rPr>
          <w:rFonts w:ascii="Times New Roman" w:hAnsi="Times New Roman" w:cs="Times New Roman"/>
        </w:rPr>
        <w:t xml:space="preserve">; </w:t>
      </w:r>
      <w:r w:rsidRPr="0033433D">
        <w:rPr>
          <w:rFonts w:ascii="Times New Roman" w:hAnsi="Times New Roman" w:cs="Times New Roman"/>
          <w:lang w:val="bg-BG"/>
        </w:rPr>
        <w:t xml:space="preserve">между драматурзите – Алис Чилдрес и самата Мари Eвънс. Колекцията помества и две есета върху Тони Морисън, както и нейното собствено есе: </w:t>
      </w:r>
      <w:r w:rsidRPr="0033433D">
        <w:rPr>
          <w:rFonts w:ascii="Times New Roman" w:hAnsi="Times New Roman" w:cs="Times New Roman"/>
        </w:rPr>
        <w:t xml:space="preserve">“Rootedness: The Ancestor as Foundation”. </w:t>
      </w: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 Сред пороя от нови научни статии, последвали публикуването на </w:t>
      </w:r>
      <w:r w:rsidRPr="0033433D">
        <w:rPr>
          <w:rFonts w:ascii="Times New Roman" w:hAnsi="Times New Roman" w:cs="Times New Roman"/>
          <w:i/>
        </w:rPr>
        <w:t>Song of Solomon</w:t>
      </w:r>
      <w:r w:rsidRPr="0033433D">
        <w:rPr>
          <w:rFonts w:ascii="Times New Roman" w:hAnsi="Times New Roman" w:cs="Times New Roman"/>
          <w:i/>
          <w:lang w:val="bg-BG"/>
        </w:rPr>
        <w:t xml:space="preserve"> </w:t>
      </w:r>
      <w:r w:rsidRPr="0033433D">
        <w:rPr>
          <w:rFonts w:ascii="Times New Roman" w:hAnsi="Times New Roman" w:cs="Times New Roman"/>
        </w:rPr>
        <w:t>(</w:t>
      </w:r>
      <w:r w:rsidRPr="0033433D">
        <w:rPr>
          <w:rFonts w:ascii="Times New Roman" w:hAnsi="Times New Roman" w:cs="Times New Roman"/>
          <w:lang w:val="bg-BG"/>
        </w:rPr>
        <w:t>„Песента на Соломон“</w:t>
      </w:r>
      <w:r w:rsidRPr="0033433D">
        <w:rPr>
          <w:rFonts w:ascii="Times New Roman" w:hAnsi="Times New Roman" w:cs="Times New Roman"/>
        </w:rPr>
        <w:t>)</w:t>
      </w:r>
      <w:r w:rsidRPr="0033433D">
        <w:rPr>
          <w:rFonts w:ascii="Times New Roman" w:hAnsi="Times New Roman" w:cs="Times New Roman"/>
          <w:i/>
          <w:lang w:val="bg-BG"/>
        </w:rPr>
        <w:t xml:space="preserve"> </w:t>
      </w:r>
      <w:r w:rsidRPr="0033433D">
        <w:rPr>
          <w:rFonts w:ascii="Times New Roman" w:hAnsi="Times New Roman" w:cs="Times New Roman"/>
          <w:lang w:val="bg-BG"/>
        </w:rPr>
        <w:t xml:space="preserve">(1977), един от най-значимите текстове, повлиял по-нататъшното развитие на научното поле на Морисън, </w:t>
      </w:r>
      <w:r w:rsidRPr="0033433D">
        <w:rPr>
          <w:rFonts w:ascii="Times New Roman" w:hAnsi="Times New Roman" w:cs="Times New Roman"/>
        </w:rPr>
        <w:t>“Self, Society and Myth in Toni Morrison’s Fiction” (1982)</w:t>
      </w:r>
      <w:r w:rsidRPr="0033433D">
        <w:rPr>
          <w:rFonts w:ascii="Times New Roman" w:hAnsi="Times New Roman" w:cs="Times New Roman"/>
          <w:lang w:val="bg-BG"/>
        </w:rPr>
        <w:t xml:space="preserve"> на Синтия Дейвис</w:t>
      </w:r>
      <w:r w:rsidR="009E07A9">
        <w:rPr>
          <w:rFonts w:ascii="Times New Roman" w:hAnsi="Times New Roman" w:cs="Times New Roman"/>
          <w:lang w:val="bg-BG"/>
        </w:rPr>
        <w:t xml:space="preserve"> п</w:t>
      </w:r>
      <w:r w:rsidRPr="0033433D">
        <w:rPr>
          <w:rFonts w:ascii="Times New Roman" w:hAnsi="Times New Roman" w:cs="Times New Roman"/>
          <w:lang w:val="bg-BG"/>
        </w:rPr>
        <w:t>одлага на задълбочено обсъждане всички ранни фикционални текстове на Тони Морисън</w:t>
      </w:r>
      <w:r w:rsidR="009E07A9">
        <w:rPr>
          <w:rFonts w:ascii="Times New Roman" w:hAnsi="Times New Roman" w:cs="Times New Roman"/>
          <w:lang w:val="bg-BG"/>
        </w:rPr>
        <w:t xml:space="preserve">. В него </w:t>
      </w:r>
      <w:r w:rsidRPr="0033433D">
        <w:rPr>
          <w:rFonts w:ascii="Times New Roman" w:hAnsi="Times New Roman" w:cs="Times New Roman"/>
          <w:lang w:val="bg-BG"/>
        </w:rPr>
        <w:t xml:space="preserve">Синтия Дейвис разглежда използването на мита в наративите на Морисън като подходяща стратегия в излагането на наблюденията й върху социума и изборите на отделния индивид вътре в него. Дейвис фокусира анализите си върху персонажите на Морисън около темата за „героичното“ </w:t>
      </w:r>
      <w:r w:rsidR="009E07A9">
        <w:rPr>
          <w:rFonts w:ascii="Times New Roman" w:hAnsi="Times New Roman" w:cs="Times New Roman"/>
          <w:lang w:val="bg-BG"/>
        </w:rPr>
        <w:t>отстояване</w:t>
      </w:r>
      <w:r w:rsidR="009E07A9" w:rsidRPr="0033433D">
        <w:rPr>
          <w:rFonts w:ascii="Times New Roman" w:hAnsi="Times New Roman" w:cs="Times New Roman"/>
          <w:lang w:val="bg-BG"/>
        </w:rPr>
        <w:t xml:space="preserve"> </w:t>
      </w:r>
      <w:r w:rsidRPr="0033433D">
        <w:rPr>
          <w:rFonts w:ascii="Times New Roman" w:hAnsi="Times New Roman" w:cs="Times New Roman"/>
          <w:lang w:val="bg-BG"/>
        </w:rPr>
        <w:t xml:space="preserve">на себеидентичността през гледната точка на френските екзистенциалисти, приемайки, че структурата на мита добре пасва на екзистенциалисткото търсене на свободата и идентичността. Основното твърдение на Дейвис е, че героите на Морисън се движат между два полюса - „свободния героизъм и детерминираната роля“ </w:t>
      </w:r>
      <w:r w:rsidRPr="0033433D">
        <w:rPr>
          <w:rFonts w:ascii="Times New Roman" w:hAnsi="Times New Roman" w:cs="Times New Roman"/>
        </w:rPr>
        <w:t>(Davis 1982: 341</w:t>
      </w:r>
      <w:r w:rsidRPr="0033433D">
        <w:rPr>
          <w:rFonts w:ascii="Times New Roman" w:hAnsi="Times New Roman" w:cs="Times New Roman"/>
          <w:lang w:val="bg-BG"/>
        </w:rPr>
        <w:t>, прев. мой</w:t>
      </w:r>
      <w:r w:rsidRPr="0033433D">
        <w:rPr>
          <w:rFonts w:ascii="Times New Roman" w:hAnsi="Times New Roman" w:cs="Times New Roman"/>
        </w:rPr>
        <w:t>)</w:t>
      </w:r>
      <w:r w:rsidRPr="0033433D">
        <w:rPr>
          <w:rFonts w:ascii="Times New Roman" w:hAnsi="Times New Roman" w:cs="Times New Roman"/>
          <w:lang w:val="bg-BG"/>
        </w:rPr>
        <w:t>, или между търсенето на собствена идентичност и пропадането в конвенционалните образи. Първото имплицира героичния модус, докато второто е „</w:t>
      </w:r>
      <w:r w:rsidR="00AE0B7B">
        <w:rPr>
          <w:rFonts w:ascii="Times New Roman" w:hAnsi="Times New Roman" w:cs="Times New Roman"/>
          <w:lang w:val="bg-BG"/>
        </w:rPr>
        <w:t>л</w:t>
      </w:r>
      <w:r w:rsidRPr="0033433D">
        <w:rPr>
          <w:rFonts w:ascii="Times New Roman" w:hAnsi="Times New Roman" w:cs="Times New Roman"/>
          <w:lang w:val="bg-BG"/>
        </w:rPr>
        <w:t xml:space="preserve">ошата вяра“ (термин, който Дейвис заимства от Сартър), позволяваща други субекти да диктуват идентичността. Изследването на Дейвис поставя на преден план сложните отношения между обект и субект, действащи в социума и </w:t>
      </w:r>
      <w:r w:rsidR="00AE0B7B">
        <w:rPr>
          <w:rFonts w:ascii="Times New Roman" w:hAnsi="Times New Roman" w:cs="Times New Roman"/>
          <w:lang w:val="bg-BG"/>
        </w:rPr>
        <w:t>между отделните индивиди</w:t>
      </w:r>
      <w:r w:rsidRPr="0033433D">
        <w:rPr>
          <w:rFonts w:ascii="Times New Roman" w:hAnsi="Times New Roman" w:cs="Times New Roman"/>
          <w:lang w:val="bg-BG"/>
        </w:rPr>
        <w:t xml:space="preserve">, различното отношение към „Другия“ или „Третия“, както и различните избори, които </w:t>
      </w:r>
      <w:r w:rsidR="00AE0B7B">
        <w:rPr>
          <w:rFonts w:ascii="Times New Roman" w:hAnsi="Times New Roman" w:cs="Times New Roman"/>
          <w:lang w:val="bg-BG"/>
        </w:rPr>
        <w:t>героите на Морисън</w:t>
      </w:r>
      <w:r w:rsidR="00AE0B7B" w:rsidRPr="0033433D">
        <w:rPr>
          <w:rFonts w:ascii="Times New Roman" w:hAnsi="Times New Roman" w:cs="Times New Roman"/>
          <w:lang w:val="bg-BG"/>
        </w:rPr>
        <w:t xml:space="preserve"> </w:t>
      </w:r>
      <w:r w:rsidRPr="0033433D">
        <w:rPr>
          <w:rFonts w:ascii="Times New Roman" w:hAnsi="Times New Roman" w:cs="Times New Roman"/>
          <w:lang w:val="bg-BG"/>
        </w:rPr>
        <w:t>правят, моделирайки своята идентичност – някои от персонажите на Морисън се поддават на доминиращата властова система и стават обекти, докато други, като Милкман в „Песента на Соломон“</w:t>
      </w:r>
      <w:r w:rsidRPr="0033433D">
        <w:rPr>
          <w:rFonts w:ascii="Times New Roman" w:hAnsi="Times New Roman" w:cs="Times New Roman"/>
        </w:rPr>
        <w:t xml:space="preserve">, се стремят към идеала за свобода </w:t>
      </w:r>
      <w:r w:rsidR="00AE0B7B">
        <w:rPr>
          <w:rFonts w:ascii="Times New Roman" w:hAnsi="Times New Roman" w:cs="Times New Roman"/>
          <w:lang w:val="bg-BG"/>
        </w:rPr>
        <w:t>по смисъла на</w:t>
      </w:r>
      <w:r w:rsidRPr="0033433D">
        <w:rPr>
          <w:rFonts w:ascii="Times New Roman" w:hAnsi="Times New Roman" w:cs="Times New Roman"/>
        </w:rPr>
        <w:t xml:space="preserve"> </w:t>
      </w:r>
      <w:r w:rsidR="00AE0B7B">
        <w:rPr>
          <w:rFonts w:ascii="Times New Roman" w:hAnsi="Times New Roman" w:cs="Times New Roman"/>
          <w:lang w:val="bg-BG"/>
        </w:rPr>
        <w:t>С</w:t>
      </w:r>
      <w:r w:rsidRPr="0033433D">
        <w:rPr>
          <w:rFonts w:ascii="Times New Roman" w:hAnsi="Times New Roman" w:cs="Times New Roman"/>
        </w:rPr>
        <w:t>артровото</w:t>
      </w:r>
      <w:r w:rsidRPr="0033433D">
        <w:rPr>
          <w:rFonts w:ascii="Times New Roman" w:hAnsi="Times New Roman" w:cs="Times New Roman"/>
          <w:lang w:val="bg-BG"/>
        </w:rPr>
        <w:t xml:space="preserve"> разбиране за екзистенциалния герой, отказвайки да приемат фалшивите образи на „лошата вяра“.</w:t>
      </w:r>
      <w:r w:rsidRPr="0033433D">
        <w:rPr>
          <w:rFonts w:ascii="Times New Roman" w:hAnsi="Times New Roman" w:cs="Times New Roman"/>
        </w:rPr>
        <w:t xml:space="preserve"> </w:t>
      </w:r>
      <w:r w:rsidRPr="0033433D">
        <w:rPr>
          <w:rFonts w:ascii="Times New Roman" w:hAnsi="Times New Roman" w:cs="Times New Roman"/>
          <w:lang w:val="bg-BG"/>
        </w:rPr>
        <w:t xml:space="preserve"> В края на статията си Дейвис отправя критика към Морисън, която изглежда добре поставена в контекста на процъфтяващия </w:t>
      </w:r>
      <w:r w:rsidR="002A4FF8">
        <w:rPr>
          <w:rFonts w:ascii="Times New Roman" w:hAnsi="Times New Roman" w:cs="Times New Roman"/>
          <w:lang w:val="bg-BG"/>
        </w:rPr>
        <w:t>афро-американски</w:t>
      </w:r>
      <w:r w:rsidR="002A4FF8" w:rsidRPr="0033433D">
        <w:rPr>
          <w:rFonts w:ascii="Times New Roman" w:hAnsi="Times New Roman" w:cs="Times New Roman"/>
          <w:lang w:val="bg-BG"/>
        </w:rPr>
        <w:t xml:space="preserve"> </w:t>
      </w:r>
      <w:r w:rsidRPr="0033433D">
        <w:rPr>
          <w:rFonts w:ascii="Times New Roman" w:hAnsi="Times New Roman" w:cs="Times New Roman"/>
          <w:lang w:val="bg-BG"/>
        </w:rPr>
        <w:t xml:space="preserve">феминизъм – явява се друга сфера, в която Морисън трябва да приложи митическите си преобразявания, а именно сферата на рода. Както Дейвис пояснява, Морисън показва тенденция към представяне на женските персонажи </w:t>
      </w:r>
      <w:r w:rsidR="002A4FF8">
        <w:rPr>
          <w:rFonts w:ascii="Times New Roman" w:hAnsi="Times New Roman" w:cs="Times New Roman"/>
          <w:lang w:val="bg-BG"/>
        </w:rPr>
        <w:t xml:space="preserve">по-скоро като </w:t>
      </w:r>
      <w:r w:rsidRPr="0033433D">
        <w:rPr>
          <w:rFonts w:ascii="Times New Roman" w:hAnsi="Times New Roman" w:cs="Times New Roman"/>
          <w:lang w:val="bg-BG"/>
        </w:rPr>
        <w:t>жертви, като съпричастни разказвачи или като „свободни“ аутсайдери, но когато настъпи моментът на митич</w:t>
      </w:r>
      <w:r w:rsidR="002A4FF8">
        <w:rPr>
          <w:rFonts w:ascii="Times New Roman" w:hAnsi="Times New Roman" w:cs="Times New Roman"/>
          <w:lang w:val="bg-BG"/>
        </w:rPr>
        <w:t>еск</w:t>
      </w:r>
      <w:r w:rsidRPr="0033433D">
        <w:rPr>
          <w:rFonts w:ascii="Times New Roman" w:hAnsi="Times New Roman" w:cs="Times New Roman"/>
          <w:lang w:val="bg-BG"/>
        </w:rPr>
        <w:t xml:space="preserve">ото осъществяване, тя създава мъжки герои. Дори героинята Пилат, която </w:t>
      </w:r>
      <w:r w:rsidR="006729D9">
        <w:rPr>
          <w:rFonts w:ascii="Times New Roman" w:hAnsi="Times New Roman" w:cs="Times New Roman"/>
          <w:lang w:val="bg-BG"/>
        </w:rPr>
        <w:t>се проявява</w:t>
      </w:r>
      <w:r w:rsidR="006729D9" w:rsidRPr="0033433D">
        <w:rPr>
          <w:rFonts w:ascii="Times New Roman" w:hAnsi="Times New Roman" w:cs="Times New Roman"/>
          <w:lang w:val="bg-BG"/>
        </w:rPr>
        <w:t xml:space="preserve"> </w:t>
      </w:r>
      <w:r w:rsidRPr="0033433D">
        <w:rPr>
          <w:rFonts w:ascii="Times New Roman" w:hAnsi="Times New Roman" w:cs="Times New Roman"/>
          <w:lang w:val="bg-BG"/>
        </w:rPr>
        <w:t xml:space="preserve">като „герой“, в действителност произлиза от и служи за продължаване на мъжката генеалогична линия. Във финалните редове Дейвис припомня известните думи на Симон дьо Бовоар, които резюмират ситуацията на жените в бавно променящото се патриархално общество: жените „все още бленуват чрез бляновете на мъжете“ </w:t>
      </w:r>
      <w:r w:rsidRPr="0033433D">
        <w:rPr>
          <w:rFonts w:ascii="Times New Roman" w:hAnsi="Times New Roman" w:cs="Times New Roman"/>
        </w:rPr>
        <w:t>(Beauvoir qtd. in Davis 1982: 340</w:t>
      </w:r>
      <w:r w:rsidRPr="0033433D">
        <w:rPr>
          <w:rFonts w:ascii="Times New Roman" w:hAnsi="Times New Roman" w:cs="Times New Roman"/>
          <w:lang w:val="bg-BG"/>
        </w:rPr>
        <w:t>, прев. мой</w:t>
      </w:r>
      <w:r w:rsidRPr="0033433D">
        <w:rPr>
          <w:rFonts w:ascii="Times New Roman" w:hAnsi="Times New Roman" w:cs="Times New Roman"/>
        </w:rPr>
        <w:t>)</w:t>
      </w:r>
      <w:r w:rsidRPr="0033433D">
        <w:rPr>
          <w:rFonts w:ascii="Times New Roman" w:hAnsi="Times New Roman" w:cs="Times New Roman"/>
          <w:lang w:val="bg-BG"/>
        </w:rPr>
        <w:t xml:space="preserve">. </w:t>
      </w:r>
    </w:p>
    <w:p w:rsidR="00C84AC8" w:rsidRPr="0033433D" w:rsidRDefault="002A4FF8" w:rsidP="00C84AC8">
      <w:pPr>
        <w:spacing w:line="360" w:lineRule="auto"/>
        <w:ind w:firstLine="720"/>
        <w:rPr>
          <w:rFonts w:ascii="Times New Roman" w:hAnsi="Times New Roman" w:cs="Times New Roman"/>
        </w:rPr>
      </w:pPr>
      <w:r>
        <w:rPr>
          <w:rFonts w:ascii="Times New Roman" w:hAnsi="Times New Roman" w:cs="Times New Roman"/>
          <w:lang w:val="bg-BG"/>
        </w:rPr>
        <w:t>Още едно</w:t>
      </w:r>
      <w:r w:rsidRPr="0033433D">
        <w:rPr>
          <w:rFonts w:ascii="Times New Roman" w:hAnsi="Times New Roman" w:cs="Times New Roman"/>
          <w:lang w:val="bg-BG"/>
        </w:rPr>
        <w:t xml:space="preserve"> </w:t>
      </w:r>
      <w:r w:rsidR="00C84AC8" w:rsidRPr="0033433D">
        <w:rPr>
          <w:rFonts w:ascii="Times New Roman" w:hAnsi="Times New Roman" w:cs="Times New Roman"/>
          <w:lang w:val="bg-BG"/>
        </w:rPr>
        <w:t>значимо изследване в полето на Морисън</w:t>
      </w:r>
      <w:r>
        <w:rPr>
          <w:rFonts w:ascii="Times New Roman" w:hAnsi="Times New Roman" w:cs="Times New Roman"/>
          <w:lang w:val="bg-BG"/>
        </w:rPr>
        <w:t>,</w:t>
      </w:r>
      <w:r w:rsidRPr="002A4FF8">
        <w:rPr>
          <w:rFonts w:ascii="Times New Roman" w:hAnsi="Times New Roman" w:cs="Times New Roman"/>
          <w:lang w:val="bg-BG"/>
        </w:rPr>
        <w:t xml:space="preserve"> </w:t>
      </w:r>
      <w:r w:rsidRPr="0033433D">
        <w:rPr>
          <w:rFonts w:ascii="Times New Roman" w:hAnsi="Times New Roman" w:cs="Times New Roman"/>
          <w:lang w:val="bg-BG"/>
        </w:rPr>
        <w:t>силно повлияно от феминистката критика през 1980-те</w:t>
      </w:r>
      <w:r w:rsidRPr="0033433D" w:rsidDel="002A4FF8">
        <w:rPr>
          <w:rFonts w:ascii="Times New Roman" w:hAnsi="Times New Roman" w:cs="Times New Roman"/>
          <w:lang w:val="bg-BG"/>
        </w:rPr>
        <w:t xml:space="preserve"> </w:t>
      </w:r>
      <w:r w:rsidR="00C84AC8" w:rsidRPr="0033433D">
        <w:rPr>
          <w:rFonts w:ascii="Times New Roman" w:hAnsi="Times New Roman" w:cs="Times New Roman"/>
          <w:lang w:val="bg-BG"/>
        </w:rPr>
        <w:t xml:space="preserve">, което излиза през същата година, в която </w:t>
      </w:r>
      <w:r>
        <w:rPr>
          <w:rFonts w:ascii="Times New Roman" w:hAnsi="Times New Roman" w:cs="Times New Roman"/>
          <w:lang w:val="bg-BG"/>
        </w:rPr>
        <w:t xml:space="preserve">Синтия </w:t>
      </w:r>
      <w:r w:rsidR="00C84AC8" w:rsidRPr="0033433D">
        <w:rPr>
          <w:rFonts w:ascii="Times New Roman" w:hAnsi="Times New Roman" w:cs="Times New Roman"/>
          <w:lang w:val="bg-BG"/>
        </w:rPr>
        <w:t>Дейвис публикува сво</w:t>
      </w:r>
      <w:r>
        <w:rPr>
          <w:rFonts w:ascii="Times New Roman" w:hAnsi="Times New Roman" w:cs="Times New Roman"/>
          <w:lang w:val="bg-BG"/>
        </w:rPr>
        <w:t>ето есе</w:t>
      </w:r>
      <w:r w:rsidR="00C84AC8" w:rsidRPr="0033433D">
        <w:rPr>
          <w:rFonts w:ascii="Times New Roman" w:hAnsi="Times New Roman" w:cs="Times New Roman"/>
          <w:lang w:val="bg-BG"/>
        </w:rPr>
        <w:t>, е статията на Сюзън Уилис</w:t>
      </w:r>
      <w:r w:rsidR="00C84AC8" w:rsidRPr="0033433D">
        <w:rPr>
          <w:rFonts w:ascii="Times New Roman" w:hAnsi="Times New Roman" w:cs="Times New Roman"/>
        </w:rPr>
        <w:t xml:space="preserve"> “Eruptions of Funk: Historicizing Toni Morrison” (1982)</w:t>
      </w:r>
      <w:r w:rsidR="00C84AC8" w:rsidRPr="0033433D">
        <w:rPr>
          <w:rFonts w:ascii="Times New Roman" w:hAnsi="Times New Roman" w:cs="Times New Roman"/>
          <w:lang w:val="bg-BG"/>
        </w:rPr>
        <w:t xml:space="preserve">. Изследването на </w:t>
      </w:r>
      <w:r>
        <w:rPr>
          <w:rFonts w:ascii="Times New Roman" w:hAnsi="Times New Roman" w:cs="Times New Roman"/>
          <w:lang w:val="bg-BG"/>
        </w:rPr>
        <w:t xml:space="preserve">Сюзън </w:t>
      </w:r>
      <w:r w:rsidR="00C84AC8" w:rsidRPr="0033433D">
        <w:rPr>
          <w:rFonts w:ascii="Times New Roman" w:hAnsi="Times New Roman" w:cs="Times New Roman"/>
          <w:lang w:val="bg-BG"/>
        </w:rPr>
        <w:t xml:space="preserve">Уилис поставя на преден план метафоричния език на Морисън, който е подчинен на </w:t>
      </w:r>
      <w:r>
        <w:rPr>
          <w:rFonts w:ascii="Times New Roman" w:hAnsi="Times New Roman" w:cs="Times New Roman"/>
          <w:lang w:val="bg-BG"/>
        </w:rPr>
        <w:t>нейната</w:t>
      </w:r>
      <w:r w:rsidRPr="0033433D">
        <w:rPr>
          <w:rFonts w:ascii="Times New Roman" w:hAnsi="Times New Roman" w:cs="Times New Roman"/>
          <w:lang w:val="bg-BG"/>
        </w:rPr>
        <w:t xml:space="preserve"> </w:t>
      </w:r>
      <w:r w:rsidR="00C84AC8" w:rsidRPr="0033433D">
        <w:rPr>
          <w:rFonts w:ascii="Times New Roman" w:hAnsi="Times New Roman" w:cs="Times New Roman"/>
          <w:lang w:val="bg-BG"/>
        </w:rPr>
        <w:t xml:space="preserve">стратегия да отхвърли алиенацията и да даде една нова визия за </w:t>
      </w:r>
      <w:r>
        <w:rPr>
          <w:rFonts w:ascii="Times New Roman" w:hAnsi="Times New Roman" w:cs="Times New Roman"/>
          <w:lang w:val="bg-BG"/>
        </w:rPr>
        <w:t xml:space="preserve">съществуването на </w:t>
      </w:r>
      <w:r w:rsidR="00C84AC8" w:rsidRPr="0033433D">
        <w:rPr>
          <w:rFonts w:ascii="Times New Roman" w:hAnsi="Times New Roman" w:cs="Times New Roman"/>
          <w:lang w:val="bg-BG"/>
        </w:rPr>
        <w:t xml:space="preserve">алтернативен социален свят. </w:t>
      </w:r>
      <w:r w:rsidR="00DA3219">
        <w:rPr>
          <w:rFonts w:ascii="Times New Roman" w:hAnsi="Times New Roman" w:cs="Times New Roman"/>
          <w:lang w:val="bg-BG"/>
        </w:rPr>
        <w:t>В него</w:t>
      </w:r>
      <w:r w:rsidR="00C84AC8" w:rsidRPr="0033433D">
        <w:rPr>
          <w:rFonts w:ascii="Times New Roman" w:hAnsi="Times New Roman" w:cs="Times New Roman"/>
          <w:lang w:val="bg-BG"/>
        </w:rPr>
        <w:t xml:space="preserve"> „другостта“ не </w:t>
      </w:r>
      <w:r w:rsidR="00DA3219">
        <w:rPr>
          <w:rFonts w:ascii="Times New Roman" w:hAnsi="Times New Roman" w:cs="Times New Roman"/>
          <w:lang w:val="bg-BG"/>
        </w:rPr>
        <w:t xml:space="preserve">е </w:t>
      </w:r>
      <w:r w:rsidR="00C84AC8" w:rsidRPr="0033433D">
        <w:rPr>
          <w:rFonts w:ascii="Times New Roman" w:hAnsi="Times New Roman" w:cs="Times New Roman"/>
          <w:lang w:val="bg-BG"/>
        </w:rPr>
        <w:t>п</w:t>
      </w:r>
      <w:r w:rsidR="00DA3219">
        <w:rPr>
          <w:rFonts w:ascii="Times New Roman" w:hAnsi="Times New Roman" w:cs="Times New Roman"/>
          <w:lang w:val="bg-BG"/>
        </w:rPr>
        <w:t>р</w:t>
      </w:r>
      <w:r w:rsidR="00C84AC8" w:rsidRPr="0033433D">
        <w:rPr>
          <w:rFonts w:ascii="Times New Roman" w:hAnsi="Times New Roman" w:cs="Times New Roman"/>
          <w:lang w:val="bg-BG"/>
        </w:rPr>
        <w:t xml:space="preserve">одължение на доминиращата гледна точка в расисткото буржоазно общество, а </w:t>
      </w:r>
      <w:r w:rsidR="00DA3219">
        <w:rPr>
          <w:rFonts w:ascii="Times New Roman" w:hAnsi="Times New Roman" w:cs="Times New Roman"/>
          <w:lang w:val="bg-BG"/>
        </w:rPr>
        <w:t>е</w:t>
      </w:r>
      <w:r w:rsidR="00DA3219" w:rsidRPr="0033433D">
        <w:rPr>
          <w:rFonts w:ascii="Times New Roman" w:hAnsi="Times New Roman" w:cs="Times New Roman"/>
          <w:lang w:val="bg-BG"/>
        </w:rPr>
        <w:t xml:space="preserve"> </w:t>
      </w:r>
      <w:r w:rsidR="00C84AC8" w:rsidRPr="0033433D">
        <w:rPr>
          <w:rFonts w:ascii="Times New Roman" w:hAnsi="Times New Roman" w:cs="Times New Roman"/>
          <w:lang w:val="bg-BG"/>
        </w:rPr>
        <w:t>позиция, която „позволява преобръщането на властта и трансформира онова, което някога е било възприемано откъм външната страна</w:t>
      </w:r>
      <w:r w:rsidR="00DA3219">
        <w:rPr>
          <w:rFonts w:ascii="Times New Roman" w:hAnsi="Times New Roman" w:cs="Times New Roman"/>
          <w:lang w:val="bg-BG"/>
        </w:rPr>
        <w:t xml:space="preserve"> </w:t>
      </w:r>
      <w:r w:rsidR="00DA3219">
        <w:rPr>
          <w:rFonts w:ascii="Times New Roman" w:hAnsi="Times New Roman" w:cs="Times New Roman"/>
        </w:rPr>
        <w:t>[</w:t>
      </w:r>
      <w:r w:rsidR="00DA3219">
        <w:rPr>
          <w:rFonts w:ascii="Times New Roman" w:hAnsi="Times New Roman" w:cs="Times New Roman"/>
          <w:lang w:val="bg-BG"/>
        </w:rPr>
        <w:t>...</w:t>
      </w:r>
      <w:r w:rsidR="00DA3219">
        <w:rPr>
          <w:rFonts w:ascii="Times New Roman" w:hAnsi="Times New Roman" w:cs="Times New Roman"/>
        </w:rPr>
        <w:t>]</w:t>
      </w:r>
      <w:r w:rsidR="00DA3219">
        <w:rPr>
          <w:rFonts w:ascii="Times New Roman" w:hAnsi="Times New Roman" w:cs="Times New Roman"/>
          <w:lang w:val="bg-BG"/>
        </w:rPr>
        <w:t>.</w:t>
      </w:r>
      <w:r w:rsidR="00C84AC8" w:rsidRPr="0033433D">
        <w:rPr>
          <w:rFonts w:ascii="Times New Roman" w:hAnsi="Times New Roman" w:cs="Times New Roman"/>
          <w:lang w:val="bg-BG"/>
        </w:rPr>
        <w:t xml:space="preserve">“ </w:t>
      </w:r>
      <w:r w:rsidR="00C84AC8" w:rsidRPr="0033433D">
        <w:rPr>
          <w:rFonts w:ascii="Times New Roman" w:hAnsi="Times New Roman" w:cs="Times New Roman"/>
        </w:rPr>
        <w:t>(Willis</w:t>
      </w:r>
      <w:r w:rsidR="00C84AC8" w:rsidRPr="0033433D">
        <w:rPr>
          <w:rFonts w:ascii="Times New Roman" w:hAnsi="Times New Roman" w:cs="Times New Roman"/>
          <w:lang w:val="bg-BG"/>
        </w:rPr>
        <w:t xml:space="preserve"> 1982: 40–41, прев. мой</w:t>
      </w:r>
      <w:r w:rsidR="00C84AC8" w:rsidRPr="0033433D">
        <w:rPr>
          <w:rFonts w:ascii="Times New Roman" w:hAnsi="Times New Roman" w:cs="Times New Roman"/>
        </w:rPr>
        <w:t>)</w:t>
      </w:r>
      <w:r w:rsidR="00C84AC8" w:rsidRPr="0033433D">
        <w:rPr>
          <w:rFonts w:ascii="Times New Roman" w:hAnsi="Times New Roman" w:cs="Times New Roman"/>
          <w:lang w:val="bg-BG"/>
        </w:rPr>
        <w:t xml:space="preserve">. </w:t>
      </w:r>
      <w:r w:rsidRPr="0033433D">
        <w:rPr>
          <w:rFonts w:ascii="Times New Roman" w:hAnsi="Times New Roman" w:cs="Times New Roman"/>
          <w:lang w:val="bg-BG"/>
        </w:rPr>
        <w:t>Истори</w:t>
      </w:r>
      <w:r>
        <w:rPr>
          <w:rFonts w:ascii="Times New Roman" w:hAnsi="Times New Roman" w:cs="Times New Roman"/>
          <w:lang w:val="bg-BG"/>
        </w:rPr>
        <w:t>ци</w:t>
      </w:r>
      <w:r w:rsidRPr="0033433D">
        <w:rPr>
          <w:rFonts w:ascii="Times New Roman" w:hAnsi="Times New Roman" w:cs="Times New Roman"/>
          <w:lang w:val="bg-BG"/>
        </w:rPr>
        <w:t xml:space="preserve">зиращият подход, който Уилис прилага в прочита си на ранната проза на Морисън също се оказва ключов </w:t>
      </w:r>
      <w:r>
        <w:rPr>
          <w:rFonts w:ascii="Times New Roman" w:hAnsi="Times New Roman" w:cs="Times New Roman"/>
          <w:lang w:val="bg-BG"/>
        </w:rPr>
        <w:t>за авторката</w:t>
      </w:r>
      <w:r w:rsidRPr="0033433D">
        <w:rPr>
          <w:rFonts w:ascii="Times New Roman" w:hAnsi="Times New Roman" w:cs="Times New Roman"/>
          <w:lang w:val="bg-BG"/>
        </w:rPr>
        <w:t xml:space="preserve">. </w:t>
      </w:r>
      <w:r w:rsidR="00C84AC8" w:rsidRPr="0033433D">
        <w:rPr>
          <w:rFonts w:ascii="Times New Roman" w:hAnsi="Times New Roman" w:cs="Times New Roman"/>
          <w:lang w:val="bg-BG"/>
        </w:rPr>
        <w:t>Разбирайки „</w:t>
      </w:r>
      <w:r w:rsidR="00C84AC8" w:rsidRPr="0033433D">
        <w:rPr>
          <w:rFonts w:ascii="Times New Roman" w:hAnsi="Times New Roman" w:cs="Times New Roman"/>
        </w:rPr>
        <w:t>funk</w:t>
      </w:r>
      <w:r w:rsidR="00C84AC8" w:rsidRPr="0033433D">
        <w:rPr>
          <w:rFonts w:ascii="Times New Roman" w:hAnsi="Times New Roman" w:cs="Times New Roman"/>
          <w:lang w:val="bg-BG"/>
        </w:rPr>
        <w:t xml:space="preserve">“ (термин, който Уилис заимства от </w:t>
      </w:r>
      <w:r w:rsidR="00C84AC8" w:rsidRPr="0033433D">
        <w:rPr>
          <w:rFonts w:ascii="Times New Roman" w:hAnsi="Times New Roman" w:cs="Times New Roman"/>
          <w:lang w:val="bg-BG"/>
        </w:rPr>
        <w:lastRenderedPageBreak/>
        <w:t xml:space="preserve">първия роман на Морисън, </w:t>
      </w:r>
      <w:r w:rsidR="00C84AC8" w:rsidRPr="0033433D">
        <w:rPr>
          <w:rFonts w:ascii="Times New Roman" w:hAnsi="Times New Roman" w:cs="Times New Roman"/>
          <w:i/>
        </w:rPr>
        <w:t>The Bluest Eye</w:t>
      </w:r>
      <w:r w:rsidR="00C84AC8" w:rsidRPr="0033433D">
        <w:rPr>
          <w:rFonts w:ascii="Times New Roman" w:hAnsi="Times New Roman" w:cs="Times New Roman"/>
          <w:lang w:val="bg-BG"/>
        </w:rPr>
        <w:t xml:space="preserve">) като „нищо друго, освен нахлуването на миналото в настоящето“ </w:t>
      </w:r>
      <w:r w:rsidR="00C84AC8" w:rsidRPr="0033433D">
        <w:rPr>
          <w:rFonts w:ascii="Times New Roman" w:hAnsi="Times New Roman" w:cs="Times New Roman"/>
        </w:rPr>
        <w:t>(Willis</w:t>
      </w:r>
      <w:r w:rsidR="00C84AC8" w:rsidRPr="0033433D">
        <w:rPr>
          <w:rFonts w:ascii="Times New Roman" w:hAnsi="Times New Roman" w:cs="Times New Roman"/>
          <w:lang w:val="bg-BG"/>
        </w:rPr>
        <w:t xml:space="preserve"> 1982: 41, прев. мой</w:t>
      </w:r>
      <w:r w:rsidR="00C84AC8" w:rsidRPr="0033433D">
        <w:rPr>
          <w:rFonts w:ascii="Times New Roman" w:hAnsi="Times New Roman" w:cs="Times New Roman"/>
        </w:rPr>
        <w:t>)</w:t>
      </w:r>
      <w:r w:rsidR="00C84AC8" w:rsidRPr="0033433D">
        <w:rPr>
          <w:rFonts w:ascii="Times New Roman" w:hAnsi="Times New Roman" w:cs="Times New Roman"/>
          <w:lang w:val="bg-BG"/>
        </w:rPr>
        <w:t xml:space="preserve">, Уилис изследва от перспективата на социалния и историческия материализъм фигуративните стратегии, чрез които авторката развива сложните социални и психологически аспекти, характеризиращи живия опит на прехода в модерната афро-американска история. </w:t>
      </w:r>
      <w:r w:rsidR="00DA3219">
        <w:rPr>
          <w:rFonts w:ascii="Times New Roman" w:hAnsi="Times New Roman" w:cs="Times New Roman"/>
          <w:lang w:val="bg-BG"/>
        </w:rPr>
        <w:t>Критичката</w:t>
      </w:r>
      <w:r w:rsidR="00DA3219" w:rsidRPr="0033433D">
        <w:rPr>
          <w:rFonts w:ascii="Times New Roman" w:hAnsi="Times New Roman" w:cs="Times New Roman"/>
          <w:lang w:val="bg-BG"/>
        </w:rPr>
        <w:t xml:space="preserve"> </w:t>
      </w:r>
      <w:r w:rsidR="00C84AC8" w:rsidRPr="0033433D">
        <w:rPr>
          <w:rFonts w:ascii="Times New Roman" w:hAnsi="Times New Roman" w:cs="Times New Roman"/>
          <w:lang w:val="bg-BG"/>
        </w:rPr>
        <w:t xml:space="preserve">се фокусира върху добре овладения от Морисън метод за използване на метафората като средство да изрази връщането към културните корени, но не в смисъла на носталгия към миналото, а като необходим процес в справянето с историческия преход. Оттам основният въпрос, който стои в сърцето на Морисъновия наратив е, както го определя Уилис: „как да се запази афро-американското културно наследство, веднъж щом връзката със селския Юг е изтъняла </w:t>
      </w:r>
      <w:r w:rsidR="00DA3219">
        <w:rPr>
          <w:rFonts w:ascii="Times New Roman" w:hAnsi="Times New Roman" w:cs="Times New Roman"/>
          <w:lang w:val="bg-BG"/>
        </w:rPr>
        <w:t>с отдалечаването</w:t>
      </w:r>
      <w:r w:rsidR="00C84AC8" w:rsidRPr="0033433D">
        <w:rPr>
          <w:rFonts w:ascii="Times New Roman" w:hAnsi="Times New Roman" w:cs="Times New Roman"/>
          <w:lang w:val="bg-BG"/>
        </w:rPr>
        <w:t xml:space="preserve"> и </w:t>
      </w:r>
      <w:r w:rsidR="00DA3219">
        <w:rPr>
          <w:rFonts w:ascii="Times New Roman" w:hAnsi="Times New Roman" w:cs="Times New Roman"/>
          <w:lang w:val="bg-BG"/>
        </w:rPr>
        <w:t xml:space="preserve">смяната на </w:t>
      </w:r>
      <w:r w:rsidR="00C84AC8" w:rsidRPr="0033433D">
        <w:rPr>
          <w:rFonts w:ascii="Times New Roman" w:hAnsi="Times New Roman" w:cs="Times New Roman"/>
          <w:lang w:val="bg-BG"/>
        </w:rPr>
        <w:t xml:space="preserve">поколенията“ </w:t>
      </w:r>
      <w:r w:rsidR="00C84AC8" w:rsidRPr="0033433D">
        <w:rPr>
          <w:rFonts w:ascii="Times New Roman" w:hAnsi="Times New Roman" w:cs="Times New Roman"/>
        </w:rPr>
        <w:t>(Willis</w:t>
      </w:r>
      <w:r w:rsidR="00C84AC8" w:rsidRPr="0033433D">
        <w:rPr>
          <w:rFonts w:ascii="Times New Roman" w:hAnsi="Times New Roman" w:cs="Times New Roman"/>
          <w:lang w:val="bg-BG"/>
        </w:rPr>
        <w:t xml:space="preserve"> 1982: 34, прев. мой</w:t>
      </w:r>
      <w:r w:rsidR="00C84AC8" w:rsidRPr="0033433D">
        <w:rPr>
          <w:rFonts w:ascii="Times New Roman" w:hAnsi="Times New Roman" w:cs="Times New Roman"/>
        </w:rPr>
        <w:t>)</w:t>
      </w:r>
      <w:r w:rsidR="00C84AC8" w:rsidRPr="0033433D">
        <w:rPr>
          <w:rFonts w:ascii="Times New Roman" w:hAnsi="Times New Roman" w:cs="Times New Roman"/>
          <w:lang w:val="bg-BG"/>
        </w:rPr>
        <w:t xml:space="preserve">. Уилис определя прозата на Морисън по-скоро като утопична, тъй като тя съпоставя и противопоставя своята визия за „социална форма на свобода, богата на човешко разбиране и обич“ </w:t>
      </w:r>
      <w:r w:rsidR="00C84AC8" w:rsidRPr="0033433D">
        <w:rPr>
          <w:rFonts w:ascii="Times New Roman" w:hAnsi="Times New Roman" w:cs="Times New Roman"/>
        </w:rPr>
        <w:t>(Willis</w:t>
      </w:r>
      <w:r w:rsidR="00C84AC8" w:rsidRPr="0033433D">
        <w:rPr>
          <w:rFonts w:ascii="Times New Roman" w:hAnsi="Times New Roman" w:cs="Times New Roman"/>
          <w:lang w:val="bg-BG"/>
        </w:rPr>
        <w:t xml:space="preserve"> 1982: 38, прев. мой</w:t>
      </w:r>
      <w:r w:rsidR="00C84AC8" w:rsidRPr="0033433D">
        <w:rPr>
          <w:rFonts w:ascii="Times New Roman" w:hAnsi="Times New Roman" w:cs="Times New Roman"/>
        </w:rPr>
        <w:t>)</w:t>
      </w:r>
      <w:r w:rsidR="00C84AC8" w:rsidRPr="0033433D">
        <w:rPr>
          <w:rFonts w:ascii="Times New Roman" w:hAnsi="Times New Roman" w:cs="Times New Roman"/>
          <w:lang w:val="bg-BG"/>
        </w:rPr>
        <w:t xml:space="preserve"> на социалната идеология на доминиращото буржоазно общество в условията на </w:t>
      </w:r>
      <w:r w:rsidR="00DA3219">
        <w:rPr>
          <w:rFonts w:ascii="Times New Roman" w:hAnsi="Times New Roman" w:cs="Times New Roman"/>
          <w:lang w:val="bg-BG"/>
        </w:rPr>
        <w:t>к</w:t>
      </w:r>
      <w:r w:rsidR="00C84AC8" w:rsidRPr="0033433D">
        <w:rPr>
          <w:rFonts w:ascii="Times New Roman" w:hAnsi="Times New Roman" w:cs="Times New Roman"/>
          <w:lang w:val="bg-BG"/>
        </w:rPr>
        <w:t xml:space="preserve">апитализъм, която премахва различията и довежда </w:t>
      </w:r>
      <w:r w:rsidR="00DA3219">
        <w:rPr>
          <w:rFonts w:ascii="Times New Roman" w:hAnsi="Times New Roman" w:cs="Times New Roman"/>
          <w:lang w:val="bg-BG"/>
        </w:rPr>
        <w:t>афро-американеца</w:t>
      </w:r>
      <w:r w:rsidR="00C84AC8" w:rsidRPr="0033433D">
        <w:rPr>
          <w:rFonts w:ascii="Times New Roman" w:hAnsi="Times New Roman" w:cs="Times New Roman"/>
          <w:lang w:val="bg-BG"/>
        </w:rPr>
        <w:t>, и в частност чернокожата жена, до емоционално</w:t>
      </w:r>
      <w:r w:rsidR="00DA3219">
        <w:rPr>
          <w:rFonts w:ascii="Times New Roman" w:hAnsi="Times New Roman" w:cs="Times New Roman"/>
          <w:lang w:val="bg-BG"/>
        </w:rPr>
        <w:t xml:space="preserve"> и</w:t>
      </w:r>
      <w:r w:rsidR="00C84AC8" w:rsidRPr="0033433D">
        <w:rPr>
          <w:rFonts w:ascii="Times New Roman" w:hAnsi="Times New Roman" w:cs="Times New Roman"/>
          <w:lang w:val="bg-BG"/>
        </w:rPr>
        <w:t xml:space="preserve"> сетивно вцепенение, самоотричане и психологическа алиенация. Наред с това Уилис изследва начините, по които Морисън наблюдава черно-бялата културна динамика в отношенията между индивидите и резистентността на </w:t>
      </w:r>
      <w:r w:rsidR="00DA3219">
        <w:rPr>
          <w:rFonts w:ascii="Times New Roman" w:hAnsi="Times New Roman" w:cs="Times New Roman"/>
          <w:lang w:val="bg-BG"/>
        </w:rPr>
        <w:t>афро-американската</w:t>
      </w:r>
      <w:r w:rsidR="00DA3219" w:rsidRPr="0033433D">
        <w:rPr>
          <w:rFonts w:ascii="Times New Roman" w:hAnsi="Times New Roman" w:cs="Times New Roman"/>
          <w:lang w:val="bg-BG"/>
        </w:rPr>
        <w:t xml:space="preserve"> </w:t>
      </w:r>
      <w:r w:rsidR="00C84AC8" w:rsidRPr="0033433D">
        <w:rPr>
          <w:rFonts w:ascii="Times New Roman" w:hAnsi="Times New Roman" w:cs="Times New Roman"/>
          <w:lang w:val="bg-BG"/>
        </w:rPr>
        <w:t xml:space="preserve">култура по отношение на бялата културна хегемония. Като утопичен автор Морисън предлага две нива на прочит, както наблюдава Уилис. Едното ниво показва желанието на Морисън да направи читателя съпричастен към отчуждените и парализирани от репресивните социални сили герои. В този случай тя използва разнообразие от метафори на социалното отчуждение, като липси, </w:t>
      </w:r>
      <w:r w:rsidR="0013336C" w:rsidRPr="0033433D">
        <w:rPr>
          <w:rFonts w:ascii="Times New Roman" w:hAnsi="Times New Roman" w:cs="Times New Roman"/>
          <w:lang w:val="bg-BG"/>
        </w:rPr>
        <w:t>деформ</w:t>
      </w:r>
      <w:r w:rsidR="0013336C">
        <w:rPr>
          <w:rFonts w:ascii="Times New Roman" w:hAnsi="Times New Roman" w:cs="Times New Roman"/>
          <w:lang w:val="bg-BG"/>
        </w:rPr>
        <w:t>ации</w:t>
      </w:r>
      <w:r w:rsidR="00C84AC8" w:rsidRPr="0033433D">
        <w:rPr>
          <w:rFonts w:ascii="Times New Roman" w:hAnsi="Times New Roman" w:cs="Times New Roman"/>
          <w:lang w:val="bg-BG"/>
        </w:rPr>
        <w:t>, само-осакатяване и пр., функциониращи като белези на различието, но и като превъплъщения на освобождаването от нормите. На едно по-дълбоко ниво, Морисън представя алтернатиен социален свят, в който възстановяванет</w:t>
      </w:r>
      <w:r w:rsidR="0013336C">
        <w:rPr>
          <w:rFonts w:ascii="Times New Roman" w:hAnsi="Times New Roman" w:cs="Times New Roman"/>
          <w:lang w:val="bg-BG"/>
        </w:rPr>
        <w:t>о</w:t>
      </w:r>
      <w:r w:rsidR="00C84AC8" w:rsidRPr="0033433D">
        <w:rPr>
          <w:rFonts w:ascii="Times New Roman" w:hAnsi="Times New Roman" w:cs="Times New Roman"/>
          <w:lang w:val="bg-BG"/>
        </w:rPr>
        <w:t xml:space="preserve"> на сетивността минава през завръщането към минало</w:t>
      </w:r>
      <w:r w:rsidR="0013336C">
        <w:rPr>
          <w:rFonts w:ascii="Times New Roman" w:hAnsi="Times New Roman" w:cs="Times New Roman"/>
          <w:lang w:val="bg-BG"/>
        </w:rPr>
        <w:t>то</w:t>
      </w:r>
      <w:r w:rsidR="00C84AC8" w:rsidRPr="0033433D">
        <w:rPr>
          <w:rFonts w:ascii="Times New Roman" w:hAnsi="Times New Roman" w:cs="Times New Roman"/>
          <w:lang w:val="bg-BG"/>
        </w:rPr>
        <w:t xml:space="preserve">. Докато Синтия Дейвис се обръща към модерната френска литературна традиция през погледа на френския екзистенциализъм, който издига абсолютната автономия и свобода на личността в обществено-историческия процес, Сюзан Уилис също подхожда в анализите си към френската традиция, но не от гледна точка на философията и политиката, а по-скоро на нивото на естетическите категории. Дейвис започва изследването си с </w:t>
      </w:r>
      <w:r w:rsidR="0013336C">
        <w:rPr>
          <w:rFonts w:ascii="Times New Roman" w:hAnsi="Times New Roman" w:cs="Times New Roman"/>
          <w:lang w:val="bg-BG"/>
        </w:rPr>
        <w:t xml:space="preserve">психологически анализ на </w:t>
      </w:r>
      <w:r w:rsidR="00C84AC8" w:rsidRPr="0033433D">
        <w:rPr>
          <w:rFonts w:ascii="Times New Roman" w:hAnsi="Times New Roman" w:cs="Times New Roman"/>
          <w:lang w:val="bg-BG"/>
        </w:rPr>
        <w:t xml:space="preserve">пасаж от първия роман на Морисън, </w:t>
      </w:r>
      <w:r w:rsidR="00C84AC8" w:rsidRPr="0033433D">
        <w:rPr>
          <w:rFonts w:ascii="Times New Roman" w:hAnsi="Times New Roman" w:cs="Times New Roman"/>
          <w:i/>
        </w:rPr>
        <w:t>The Bluest Eye</w:t>
      </w:r>
      <w:r w:rsidR="00C84AC8" w:rsidRPr="0033433D">
        <w:rPr>
          <w:rFonts w:ascii="Times New Roman" w:hAnsi="Times New Roman" w:cs="Times New Roman"/>
          <w:i/>
          <w:lang w:val="bg-BG"/>
        </w:rPr>
        <w:t xml:space="preserve"> </w:t>
      </w:r>
      <w:r w:rsidR="00C84AC8" w:rsidRPr="0033433D">
        <w:rPr>
          <w:rFonts w:ascii="Times New Roman" w:hAnsi="Times New Roman" w:cs="Times New Roman"/>
          <w:lang w:val="bg-BG"/>
        </w:rPr>
        <w:t xml:space="preserve">(1970), в който тя асоциира </w:t>
      </w:r>
      <w:r w:rsidR="0013336C">
        <w:rPr>
          <w:rFonts w:ascii="Times New Roman" w:hAnsi="Times New Roman" w:cs="Times New Roman"/>
          <w:lang w:val="bg-BG"/>
        </w:rPr>
        <w:t xml:space="preserve">нахлуването на </w:t>
      </w:r>
      <w:r w:rsidR="00C84AC8" w:rsidRPr="0033433D">
        <w:rPr>
          <w:rFonts w:ascii="Times New Roman" w:hAnsi="Times New Roman" w:cs="Times New Roman"/>
          <w:lang w:val="bg-BG"/>
        </w:rPr>
        <w:t>„фънк</w:t>
      </w:r>
      <w:r w:rsidR="0013336C">
        <w:rPr>
          <w:rFonts w:ascii="Times New Roman" w:hAnsi="Times New Roman" w:cs="Times New Roman"/>
          <w:lang w:val="bg-BG"/>
        </w:rPr>
        <w:t>а</w:t>
      </w:r>
      <w:r w:rsidR="00C84AC8" w:rsidRPr="0033433D">
        <w:rPr>
          <w:rFonts w:ascii="Times New Roman" w:hAnsi="Times New Roman" w:cs="Times New Roman"/>
          <w:lang w:val="bg-BG"/>
        </w:rPr>
        <w:t>“ в настоящето на героинята</w:t>
      </w:r>
      <w:r w:rsidR="0013336C">
        <w:rPr>
          <w:rFonts w:ascii="Times New Roman" w:hAnsi="Times New Roman" w:cs="Times New Roman"/>
          <w:lang w:val="bg-BG"/>
        </w:rPr>
        <w:t xml:space="preserve"> Поли Брийдлъв</w:t>
      </w:r>
      <w:r w:rsidR="00C84AC8" w:rsidRPr="0033433D">
        <w:rPr>
          <w:rFonts w:ascii="Times New Roman" w:hAnsi="Times New Roman" w:cs="Times New Roman"/>
          <w:lang w:val="bg-BG"/>
        </w:rPr>
        <w:t xml:space="preserve"> с поетиката на сюрреализма. </w:t>
      </w:r>
      <w:r w:rsidR="0013336C" w:rsidRPr="0033433D">
        <w:rPr>
          <w:rFonts w:ascii="Times New Roman" w:hAnsi="Times New Roman" w:cs="Times New Roman"/>
          <w:lang w:val="bg-BG"/>
        </w:rPr>
        <w:t>Съ</w:t>
      </w:r>
      <w:r w:rsidR="0013336C">
        <w:rPr>
          <w:rFonts w:ascii="Times New Roman" w:hAnsi="Times New Roman" w:cs="Times New Roman"/>
          <w:lang w:val="bg-BG"/>
        </w:rPr>
        <w:t>отнас</w:t>
      </w:r>
      <w:r w:rsidR="0013336C" w:rsidRPr="0033433D">
        <w:rPr>
          <w:rFonts w:ascii="Times New Roman" w:hAnsi="Times New Roman" w:cs="Times New Roman"/>
          <w:lang w:val="bg-BG"/>
        </w:rPr>
        <w:t xml:space="preserve">яйки </w:t>
      </w:r>
      <w:r w:rsidR="00C84AC8" w:rsidRPr="0033433D">
        <w:rPr>
          <w:rFonts w:ascii="Times New Roman" w:hAnsi="Times New Roman" w:cs="Times New Roman"/>
          <w:lang w:val="bg-BG"/>
        </w:rPr>
        <w:t>чувственото удоволствие</w:t>
      </w:r>
      <w:r w:rsidR="0013336C">
        <w:rPr>
          <w:rFonts w:ascii="Times New Roman" w:hAnsi="Times New Roman" w:cs="Times New Roman"/>
          <w:lang w:val="bg-BG"/>
        </w:rPr>
        <w:t xml:space="preserve">, олицетворено от </w:t>
      </w:r>
      <w:r w:rsidR="00C84AC8" w:rsidRPr="0033433D">
        <w:rPr>
          <w:rFonts w:ascii="Times New Roman" w:hAnsi="Times New Roman" w:cs="Times New Roman"/>
          <w:lang w:val="bg-BG"/>
        </w:rPr>
        <w:t xml:space="preserve">дъгата от цветове, всеки от които връща Поли към конкретен спомен от миналото й с мрачната действителност на нейното настояще, Морисън представя синхроничен поглед </w:t>
      </w:r>
      <w:r w:rsidR="0013336C">
        <w:rPr>
          <w:rFonts w:ascii="Times New Roman" w:hAnsi="Times New Roman" w:cs="Times New Roman"/>
          <w:lang w:val="bg-BG"/>
        </w:rPr>
        <w:t xml:space="preserve">едновременно </w:t>
      </w:r>
      <w:r w:rsidR="00C84AC8" w:rsidRPr="0033433D">
        <w:rPr>
          <w:rFonts w:ascii="Times New Roman" w:hAnsi="Times New Roman" w:cs="Times New Roman"/>
          <w:lang w:val="bg-BG"/>
        </w:rPr>
        <w:t xml:space="preserve">към миналото и настоящето на героинята. Чрез този контрастен исторически колаж на миналото и настоящето, пречупен през индивидуалното съзнание на героинята, Морисън дава преоценка на десетилетието на 1940-те, когато урбанизацията и миграцията предизвикват драматични промени в живота на много чернокожи жени. Изследването на Уилис позволява да се види, макар и само в един откъслечен пасаж, как Морисън използва фигуративните възможности на езика, за да слее в едно австрактното и конкретното, да дефамилиаризира и дезориентира читателя си, който сам трябва да направи своите асоциации от объркания ментален поток, премахващ субординацията, както се случва </w:t>
      </w:r>
      <w:r w:rsidR="0099189D">
        <w:rPr>
          <w:rFonts w:ascii="Times New Roman" w:hAnsi="Times New Roman" w:cs="Times New Roman"/>
          <w:lang w:val="bg-BG"/>
        </w:rPr>
        <w:t xml:space="preserve">с образите </w:t>
      </w:r>
      <w:r w:rsidR="00C84AC8" w:rsidRPr="0033433D">
        <w:rPr>
          <w:rFonts w:ascii="Times New Roman" w:hAnsi="Times New Roman" w:cs="Times New Roman"/>
          <w:lang w:val="bg-BG"/>
        </w:rPr>
        <w:t>в сън</w:t>
      </w:r>
      <w:r w:rsidR="0099189D">
        <w:rPr>
          <w:rFonts w:ascii="Times New Roman" w:hAnsi="Times New Roman" w:cs="Times New Roman"/>
          <w:lang w:val="bg-BG"/>
        </w:rPr>
        <w:t>я</w:t>
      </w:r>
      <w:r w:rsidR="00C84AC8" w:rsidRPr="0033433D">
        <w:rPr>
          <w:rFonts w:ascii="Times New Roman" w:hAnsi="Times New Roman" w:cs="Times New Roman"/>
          <w:lang w:val="bg-BG"/>
        </w:rPr>
        <w:t>. В заключителната част на своето изследване Уилис разглежда д</w:t>
      </w:r>
      <w:r w:rsidR="0099189D">
        <w:rPr>
          <w:rFonts w:ascii="Times New Roman" w:hAnsi="Times New Roman" w:cs="Times New Roman"/>
          <w:lang w:val="bg-BG"/>
        </w:rPr>
        <w:t>в</w:t>
      </w:r>
      <w:r w:rsidR="00C84AC8" w:rsidRPr="0033433D">
        <w:rPr>
          <w:rFonts w:ascii="Times New Roman" w:hAnsi="Times New Roman" w:cs="Times New Roman"/>
          <w:lang w:val="bg-BG"/>
        </w:rPr>
        <w:t xml:space="preserve">е потенциални възможности за </w:t>
      </w:r>
      <w:r w:rsidR="00C84AC8" w:rsidRPr="0033433D">
        <w:rPr>
          <w:rFonts w:ascii="Times New Roman" w:hAnsi="Times New Roman" w:cs="Times New Roman"/>
        </w:rPr>
        <w:t>“</w:t>
      </w:r>
      <w:r w:rsidR="0099189D" w:rsidRPr="0033433D">
        <w:rPr>
          <w:rFonts w:ascii="Times New Roman" w:hAnsi="Times New Roman" w:cs="Times New Roman"/>
          <w:lang w:val="bg-BG"/>
        </w:rPr>
        <w:t>из</w:t>
      </w:r>
      <w:r w:rsidR="0099189D">
        <w:rPr>
          <w:rFonts w:ascii="Times New Roman" w:hAnsi="Times New Roman" w:cs="Times New Roman"/>
          <w:lang w:val="bg-BG"/>
        </w:rPr>
        <w:t>бухването</w:t>
      </w:r>
      <w:r w:rsidR="00C84AC8" w:rsidRPr="0033433D">
        <w:rPr>
          <w:rFonts w:ascii="Times New Roman" w:hAnsi="Times New Roman" w:cs="Times New Roman"/>
        </w:rPr>
        <w:t>”</w:t>
      </w:r>
      <w:r w:rsidR="00C84AC8" w:rsidRPr="0033433D">
        <w:rPr>
          <w:rFonts w:ascii="Times New Roman" w:hAnsi="Times New Roman" w:cs="Times New Roman"/>
          <w:lang w:val="bg-BG"/>
        </w:rPr>
        <w:t xml:space="preserve"> на „фънка“ или две все още неразрешени помежду </w:t>
      </w:r>
      <w:r w:rsidR="00C84AC8" w:rsidRPr="0033433D">
        <w:rPr>
          <w:rFonts w:ascii="Times New Roman" w:hAnsi="Times New Roman" w:cs="Times New Roman"/>
          <w:lang w:val="bg-BG"/>
        </w:rPr>
        <w:lastRenderedPageBreak/>
        <w:t xml:space="preserve">си тенденции, очакващи бъдещите романи на Морисън да определят коя </w:t>
      </w:r>
      <w:r w:rsidR="0099189D">
        <w:rPr>
          <w:rFonts w:ascii="Times New Roman" w:hAnsi="Times New Roman" w:cs="Times New Roman"/>
          <w:lang w:val="bg-BG"/>
        </w:rPr>
        <w:t xml:space="preserve">от двете </w:t>
      </w:r>
      <w:r w:rsidR="00C84AC8" w:rsidRPr="0033433D">
        <w:rPr>
          <w:rFonts w:ascii="Times New Roman" w:hAnsi="Times New Roman" w:cs="Times New Roman"/>
          <w:lang w:val="bg-BG"/>
        </w:rPr>
        <w:t>ще надделее над другата. Първата възможност е митич</w:t>
      </w:r>
      <w:r w:rsidR="0099189D">
        <w:rPr>
          <w:rFonts w:ascii="Times New Roman" w:hAnsi="Times New Roman" w:cs="Times New Roman"/>
          <w:lang w:val="bg-BG"/>
        </w:rPr>
        <w:t>еската</w:t>
      </w:r>
      <w:r w:rsidR="00C84AC8" w:rsidRPr="0033433D">
        <w:rPr>
          <w:rFonts w:ascii="Times New Roman" w:hAnsi="Times New Roman" w:cs="Times New Roman"/>
          <w:lang w:val="bg-BG"/>
        </w:rPr>
        <w:t xml:space="preserve">, която според Уилис </w:t>
      </w:r>
      <w:r w:rsidR="0099189D">
        <w:rPr>
          <w:rFonts w:ascii="Times New Roman" w:hAnsi="Times New Roman" w:cs="Times New Roman"/>
          <w:lang w:val="bg-BG"/>
        </w:rPr>
        <w:t>не би могла</w:t>
      </w:r>
      <w:r w:rsidR="00C84AC8" w:rsidRPr="0033433D">
        <w:rPr>
          <w:rFonts w:ascii="Times New Roman" w:hAnsi="Times New Roman" w:cs="Times New Roman"/>
          <w:lang w:val="bg-BG"/>
        </w:rPr>
        <w:t xml:space="preserve"> да осигури надеждни начини </w:t>
      </w:r>
      <w:r w:rsidR="0099189D">
        <w:rPr>
          <w:rFonts w:ascii="Times New Roman" w:hAnsi="Times New Roman" w:cs="Times New Roman"/>
          <w:lang w:val="bg-BG"/>
        </w:rPr>
        <w:t>за прогонването на</w:t>
      </w:r>
      <w:r w:rsidR="00C84AC8" w:rsidRPr="0033433D">
        <w:rPr>
          <w:rFonts w:ascii="Times New Roman" w:hAnsi="Times New Roman" w:cs="Times New Roman"/>
          <w:lang w:val="bg-BG"/>
        </w:rPr>
        <w:t xml:space="preserve"> фетишизираните отношения заради „своята отдалеченост от урбанистичната и субурбанистичната среда, която обуславя живота на все повече американци – бели и черни </w:t>
      </w:r>
      <w:r w:rsidR="00C84AC8" w:rsidRPr="0033433D">
        <w:rPr>
          <w:rFonts w:ascii="Times New Roman" w:hAnsi="Times New Roman" w:cs="Times New Roman"/>
        </w:rPr>
        <w:t>(Willis</w:t>
      </w:r>
      <w:r w:rsidR="00C84AC8" w:rsidRPr="0033433D">
        <w:rPr>
          <w:rFonts w:ascii="Times New Roman" w:hAnsi="Times New Roman" w:cs="Times New Roman"/>
          <w:lang w:val="bg-BG"/>
        </w:rPr>
        <w:t xml:space="preserve"> 1982: 41, прев. мой</w:t>
      </w:r>
      <w:r w:rsidR="00C84AC8" w:rsidRPr="0033433D">
        <w:rPr>
          <w:rFonts w:ascii="Times New Roman" w:hAnsi="Times New Roman" w:cs="Times New Roman"/>
        </w:rPr>
        <w:t>)</w:t>
      </w:r>
      <w:r w:rsidR="00C84AC8" w:rsidRPr="0033433D">
        <w:rPr>
          <w:rFonts w:ascii="Times New Roman" w:hAnsi="Times New Roman" w:cs="Times New Roman"/>
          <w:lang w:val="bg-BG"/>
        </w:rPr>
        <w:t xml:space="preserve">. Втората форма, която „фънкът“ може да приеме във фикциите на Морисън е „трудната борба за социална промяна“ </w:t>
      </w:r>
      <w:r w:rsidR="00C84AC8" w:rsidRPr="0033433D">
        <w:rPr>
          <w:rFonts w:ascii="Times New Roman" w:hAnsi="Times New Roman" w:cs="Times New Roman"/>
        </w:rPr>
        <w:t>(Willis</w:t>
      </w:r>
      <w:r w:rsidR="00C84AC8" w:rsidRPr="0033433D">
        <w:rPr>
          <w:rFonts w:ascii="Times New Roman" w:hAnsi="Times New Roman" w:cs="Times New Roman"/>
          <w:lang w:val="bg-BG"/>
        </w:rPr>
        <w:t xml:space="preserve"> 1982: 41, прев. мой</w:t>
      </w:r>
      <w:r w:rsidR="00C84AC8" w:rsidRPr="0033433D">
        <w:rPr>
          <w:rFonts w:ascii="Times New Roman" w:hAnsi="Times New Roman" w:cs="Times New Roman"/>
        </w:rPr>
        <w:t>)</w:t>
      </w:r>
      <w:r w:rsidR="00C84AC8" w:rsidRPr="0033433D">
        <w:rPr>
          <w:rFonts w:ascii="Times New Roman" w:hAnsi="Times New Roman" w:cs="Times New Roman"/>
          <w:lang w:val="bg-BG"/>
        </w:rPr>
        <w:t xml:space="preserve">. Във финалните параграфи Уилис посочва романа </w:t>
      </w:r>
      <w:r w:rsidR="00C84AC8" w:rsidRPr="0033433D">
        <w:rPr>
          <w:rFonts w:ascii="Times New Roman" w:hAnsi="Times New Roman" w:cs="Times New Roman"/>
          <w:i/>
        </w:rPr>
        <w:t>Song of Solomon</w:t>
      </w:r>
      <w:r w:rsidR="00C84AC8" w:rsidRPr="0033433D">
        <w:rPr>
          <w:rFonts w:ascii="Times New Roman" w:hAnsi="Times New Roman" w:cs="Times New Roman"/>
          <w:lang w:val="bg-BG"/>
        </w:rPr>
        <w:t xml:space="preserve">, който демонстрира едновременното вплитане в текста на двете тенденции, но във финалния й реторичен въпрос се </w:t>
      </w:r>
      <w:r w:rsidR="0099189D">
        <w:rPr>
          <w:rFonts w:ascii="Times New Roman" w:hAnsi="Times New Roman" w:cs="Times New Roman"/>
          <w:lang w:val="bg-BG"/>
        </w:rPr>
        <w:t>усеща</w:t>
      </w:r>
      <w:r w:rsidR="0099189D" w:rsidRPr="0033433D">
        <w:rPr>
          <w:rFonts w:ascii="Times New Roman" w:hAnsi="Times New Roman" w:cs="Times New Roman"/>
          <w:lang w:val="bg-BG"/>
        </w:rPr>
        <w:t xml:space="preserve"> </w:t>
      </w:r>
      <w:r w:rsidR="00C84AC8" w:rsidRPr="0033433D">
        <w:rPr>
          <w:rFonts w:ascii="Times New Roman" w:hAnsi="Times New Roman" w:cs="Times New Roman"/>
          <w:lang w:val="bg-BG"/>
        </w:rPr>
        <w:t xml:space="preserve">желанието </w:t>
      </w:r>
      <w:r w:rsidR="0099189D">
        <w:rPr>
          <w:rFonts w:ascii="Times New Roman" w:hAnsi="Times New Roman" w:cs="Times New Roman"/>
          <w:lang w:val="bg-BG"/>
        </w:rPr>
        <w:t xml:space="preserve">на критичката </w:t>
      </w:r>
      <w:r w:rsidR="00C84AC8" w:rsidRPr="0033433D">
        <w:rPr>
          <w:rFonts w:ascii="Times New Roman" w:hAnsi="Times New Roman" w:cs="Times New Roman"/>
          <w:lang w:val="bg-BG"/>
        </w:rPr>
        <w:t xml:space="preserve">да надделее социалната над митическата форма. </w:t>
      </w:r>
    </w:p>
    <w:p w:rsidR="00C54729"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В средата на 1980-те излизат две забележителни книги за Тони Морисън, които поставят творчеството й едновременно в две културни и литераурни традиции – бялата евро-американска култура и афро-американската култура. </w:t>
      </w:r>
      <w:r w:rsidRPr="0033433D">
        <w:rPr>
          <w:rFonts w:ascii="Times New Roman" w:hAnsi="Times New Roman" w:cs="Times New Roman"/>
          <w:i/>
        </w:rPr>
        <w:t xml:space="preserve">New Dimensions of Spirituality: A Biracial and Bicultural Reading of the Novels of Toni Morrison </w:t>
      </w:r>
      <w:r w:rsidRPr="0033433D">
        <w:rPr>
          <w:rFonts w:ascii="Times New Roman" w:hAnsi="Times New Roman" w:cs="Times New Roman"/>
        </w:rPr>
        <w:t>(1987) от Ка</w:t>
      </w:r>
      <w:r w:rsidRPr="0033433D">
        <w:rPr>
          <w:rFonts w:ascii="Times New Roman" w:hAnsi="Times New Roman" w:cs="Times New Roman"/>
          <w:lang w:val="bg-BG"/>
        </w:rPr>
        <w:t>рла Холоуей</w:t>
      </w:r>
      <w:r w:rsidRPr="0033433D">
        <w:rPr>
          <w:rFonts w:ascii="Times New Roman" w:hAnsi="Times New Roman" w:cs="Times New Roman"/>
        </w:rPr>
        <w:t xml:space="preserve"> </w:t>
      </w:r>
      <w:r w:rsidRPr="0033433D">
        <w:rPr>
          <w:rFonts w:ascii="Times New Roman" w:hAnsi="Times New Roman" w:cs="Times New Roman"/>
          <w:lang w:val="bg-BG"/>
        </w:rPr>
        <w:t xml:space="preserve">и Стефани Деметракапулос предлага феминистки, „бирасов“, „бикултурен“ и интердисциплинарен прочит отвъд официалните рамки на критическия дискурс от две женски изследоателки – едната </w:t>
      </w:r>
      <w:r w:rsidR="00986000">
        <w:rPr>
          <w:rFonts w:ascii="Times New Roman" w:hAnsi="Times New Roman" w:cs="Times New Roman"/>
          <w:lang w:val="bg-BG"/>
        </w:rPr>
        <w:t xml:space="preserve">от </w:t>
      </w:r>
      <w:r w:rsidRPr="0033433D">
        <w:rPr>
          <w:rFonts w:ascii="Times New Roman" w:hAnsi="Times New Roman" w:cs="Times New Roman"/>
          <w:lang w:val="bg-BG"/>
        </w:rPr>
        <w:t>бял</w:t>
      </w:r>
      <w:r w:rsidR="00986000">
        <w:rPr>
          <w:rFonts w:ascii="Times New Roman" w:hAnsi="Times New Roman" w:cs="Times New Roman"/>
          <w:lang w:val="bg-BG"/>
        </w:rPr>
        <w:t xml:space="preserve"> произход</w:t>
      </w:r>
      <w:r w:rsidRPr="0033433D">
        <w:rPr>
          <w:rFonts w:ascii="Times New Roman" w:hAnsi="Times New Roman" w:cs="Times New Roman"/>
          <w:lang w:val="bg-BG"/>
        </w:rPr>
        <w:t xml:space="preserve">, другата от </w:t>
      </w:r>
      <w:r w:rsidR="00986000">
        <w:rPr>
          <w:rFonts w:ascii="Times New Roman" w:hAnsi="Times New Roman" w:cs="Times New Roman"/>
          <w:lang w:val="bg-BG"/>
        </w:rPr>
        <w:t>афро-американски произход</w:t>
      </w:r>
      <w:r w:rsidRPr="0033433D">
        <w:rPr>
          <w:rFonts w:ascii="Times New Roman" w:hAnsi="Times New Roman" w:cs="Times New Roman"/>
          <w:lang w:val="bg-BG"/>
        </w:rPr>
        <w:t>. Както двете авторки заявяват в увода към книгата си, подобен колаборативен проект е смело начинание в политическата реалност на 1980-те.</w:t>
      </w:r>
      <w:r w:rsidR="00C54729">
        <w:rPr>
          <w:rFonts w:ascii="Times New Roman" w:hAnsi="Times New Roman" w:cs="Times New Roman"/>
          <w:lang w:val="bg-BG"/>
        </w:rPr>
        <w:t xml:space="preserve"> </w:t>
      </w: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Другият значим труд, който </w:t>
      </w:r>
      <w:r w:rsidR="00C54729">
        <w:rPr>
          <w:rFonts w:ascii="Times New Roman" w:hAnsi="Times New Roman" w:cs="Times New Roman"/>
          <w:lang w:val="bg-BG"/>
        </w:rPr>
        <w:t>се появява</w:t>
      </w:r>
      <w:r w:rsidR="00C54729" w:rsidRPr="0033433D">
        <w:rPr>
          <w:rFonts w:ascii="Times New Roman" w:hAnsi="Times New Roman" w:cs="Times New Roman"/>
          <w:lang w:val="bg-BG"/>
        </w:rPr>
        <w:t xml:space="preserve"> </w:t>
      </w:r>
      <w:r w:rsidRPr="0033433D">
        <w:rPr>
          <w:rFonts w:ascii="Times New Roman" w:hAnsi="Times New Roman" w:cs="Times New Roman"/>
          <w:lang w:val="bg-BG"/>
        </w:rPr>
        <w:t xml:space="preserve">в средата на 1980-те, </w:t>
      </w:r>
      <w:r w:rsidRPr="0033433D">
        <w:rPr>
          <w:rFonts w:ascii="Times New Roman" w:hAnsi="Times New Roman" w:cs="Times New Roman"/>
          <w:i/>
        </w:rPr>
        <w:t xml:space="preserve">The World of Toni Morrison: Explorations in Literary Criticism </w:t>
      </w:r>
      <w:r w:rsidRPr="0033433D">
        <w:rPr>
          <w:rFonts w:ascii="Times New Roman" w:hAnsi="Times New Roman" w:cs="Times New Roman"/>
        </w:rPr>
        <w:t xml:space="preserve">(1985) </w:t>
      </w:r>
      <w:r w:rsidRPr="0033433D">
        <w:rPr>
          <w:rFonts w:ascii="Times New Roman" w:hAnsi="Times New Roman" w:cs="Times New Roman"/>
          <w:lang w:val="bg-BG"/>
        </w:rPr>
        <w:t xml:space="preserve">е първата изцяло посветена на Тони Морисън колекция от есета от авторите Беси Джоунс и Одри Винсън. Книгата поставя Морисън в традицията на гротеската като американски жанр, </w:t>
      </w:r>
      <w:r w:rsidR="006A4DA2">
        <w:rPr>
          <w:rFonts w:ascii="Times New Roman" w:hAnsi="Times New Roman" w:cs="Times New Roman"/>
          <w:lang w:val="bg-BG"/>
        </w:rPr>
        <w:t xml:space="preserve">като я </w:t>
      </w:r>
      <w:r w:rsidRPr="0033433D">
        <w:rPr>
          <w:rFonts w:ascii="Times New Roman" w:hAnsi="Times New Roman" w:cs="Times New Roman"/>
          <w:lang w:val="bg-BG"/>
        </w:rPr>
        <w:t>нарежд</w:t>
      </w:r>
      <w:r w:rsidR="006A4DA2">
        <w:rPr>
          <w:rFonts w:ascii="Times New Roman" w:hAnsi="Times New Roman" w:cs="Times New Roman"/>
          <w:lang w:val="bg-BG"/>
        </w:rPr>
        <w:t>а  с</w:t>
      </w:r>
      <w:r w:rsidRPr="0033433D">
        <w:rPr>
          <w:rFonts w:ascii="Times New Roman" w:hAnsi="Times New Roman" w:cs="Times New Roman"/>
          <w:lang w:val="bg-BG"/>
        </w:rPr>
        <w:t xml:space="preserve">ред имената на </w:t>
      </w:r>
      <w:r w:rsidRPr="0011568F">
        <w:rPr>
          <w:rFonts w:ascii="Times New Roman" w:hAnsi="Times New Roman" w:cs="Times New Roman"/>
          <w:lang w:val="bg-BG"/>
        </w:rPr>
        <w:t>Шъруд Андерсън, Ричърд Райт, Ендрю Лайтъл, Фланъри О</w:t>
      </w:r>
      <w:r w:rsidRPr="0011568F">
        <w:rPr>
          <w:rFonts w:ascii="Times New Roman" w:hAnsi="Times New Roman" w:cs="Times New Roman"/>
        </w:rPr>
        <w:t>’</w:t>
      </w:r>
      <w:r w:rsidRPr="0011568F">
        <w:rPr>
          <w:rFonts w:ascii="Times New Roman" w:hAnsi="Times New Roman" w:cs="Times New Roman"/>
          <w:lang w:val="bg-BG"/>
        </w:rPr>
        <w:t>Конър, Юдора Уелти и Уилям Фокнър. В последн</w:t>
      </w:r>
      <w:r w:rsidRPr="0033433D">
        <w:rPr>
          <w:rFonts w:ascii="Times New Roman" w:hAnsi="Times New Roman" w:cs="Times New Roman"/>
          <w:lang w:val="bg-BG"/>
        </w:rPr>
        <w:t>ите две есета, съставящи книгата Беси Джоунс открив</w:t>
      </w:r>
      <w:r w:rsidR="00986000">
        <w:rPr>
          <w:rFonts w:ascii="Times New Roman" w:hAnsi="Times New Roman" w:cs="Times New Roman"/>
          <w:lang w:val="bg-BG"/>
        </w:rPr>
        <w:t>а</w:t>
      </w:r>
      <w:r w:rsidRPr="0033433D">
        <w:rPr>
          <w:rFonts w:ascii="Times New Roman" w:hAnsi="Times New Roman" w:cs="Times New Roman"/>
          <w:lang w:val="bg-BG"/>
        </w:rPr>
        <w:t xml:space="preserve"> и изследва мотиви от старогръцката трагедия в </w:t>
      </w:r>
      <w:r w:rsidR="00986000">
        <w:rPr>
          <w:rFonts w:ascii="Times New Roman" w:hAnsi="Times New Roman" w:cs="Times New Roman"/>
          <w:lang w:val="bg-BG"/>
        </w:rPr>
        <w:t xml:space="preserve">романа </w:t>
      </w:r>
      <w:r w:rsidRPr="0033433D">
        <w:rPr>
          <w:rFonts w:ascii="Times New Roman" w:hAnsi="Times New Roman" w:cs="Times New Roman"/>
          <w:i/>
        </w:rPr>
        <w:t>Song of Solomon</w:t>
      </w:r>
      <w:r w:rsidR="00986000">
        <w:rPr>
          <w:rFonts w:ascii="Times New Roman" w:hAnsi="Times New Roman" w:cs="Times New Roman"/>
          <w:lang w:val="bg-BG"/>
        </w:rPr>
        <w:t xml:space="preserve"> и</w:t>
      </w:r>
      <w:r w:rsidRPr="0033433D">
        <w:rPr>
          <w:rFonts w:ascii="Times New Roman" w:hAnsi="Times New Roman" w:cs="Times New Roman"/>
          <w:lang w:val="bg-BG"/>
        </w:rPr>
        <w:t xml:space="preserve"> поставя паралели между </w:t>
      </w:r>
      <w:r w:rsidR="00986000">
        <w:rPr>
          <w:rFonts w:ascii="Times New Roman" w:hAnsi="Times New Roman" w:cs="Times New Roman"/>
          <w:lang w:val="bg-BG"/>
        </w:rPr>
        <w:t xml:space="preserve">романа </w:t>
      </w:r>
      <w:r w:rsidRPr="0033433D">
        <w:rPr>
          <w:rFonts w:ascii="Times New Roman" w:hAnsi="Times New Roman" w:cs="Times New Roman"/>
          <w:i/>
        </w:rPr>
        <w:t xml:space="preserve">Tar Baby </w:t>
      </w:r>
      <w:r w:rsidRPr="0033433D">
        <w:rPr>
          <w:rFonts w:ascii="Times New Roman" w:hAnsi="Times New Roman" w:cs="Times New Roman"/>
          <w:lang w:val="bg-BG"/>
        </w:rPr>
        <w:t xml:space="preserve">и християнския символизъм. Отчитайки огромното разнообразие от сюжети, персонажи, теми, литературни техники и подходи в художествения свят на Морисън, авторите </w:t>
      </w:r>
      <w:r w:rsidR="006A4DA2">
        <w:rPr>
          <w:rFonts w:ascii="Times New Roman" w:hAnsi="Times New Roman" w:cs="Times New Roman"/>
          <w:lang w:val="bg-BG"/>
        </w:rPr>
        <w:t xml:space="preserve">заявяват, че </w:t>
      </w:r>
      <w:r w:rsidRPr="0033433D">
        <w:rPr>
          <w:rFonts w:ascii="Times New Roman" w:hAnsi="Times New Roman" w:cs="Times New Roman"/>
          <w:lang w:val="bg-BG"/>
        </w:rPr>
        <w:t xml:space="preserve">приемат рисковете, които крие всяко едно затваряне на текстовете й в дадена структура и с тази уговорка се впускат в  изследване </w:t>
      </w:r>
      <w:r w:rsidR="00986000">
        <w:rPr>
          <w:rFonts w:ascii="Times New Roman" w:hAnsi="Times New Roman" w:cs="Times New Roman"/>
          <w:lang w:val="bg-BG"/>
        </w:rPr>
        <w:t xml:space="preserve">на </w:t>
      </w:r>
      <w:r w:rsidRPr="0033433D">
        <w:rPr>
          <w:rFonts w:ascii="Times New Roman" w:hAnsi="Times New Roman" w:cs="Times New Roman"/>
          <w:lang w:val="bg-BG"/>
        </w:rPr>
        <w:t xml:space="preserve">„метафорите на бягството“, в които виждат </w:t>
      </w:r>
      <w:r w:rsidR="0028163C">
        <w:rPr>
          <w:rFonts w:ascii="Times New Roman" w:hAnsi="Times New Roman" w:cs="Times New Roman"/>
          <w:lang w:val="bg-BG"/>
        </w:rPr>
        <w:t xml:space="preserve">най-близкия </w:t>
      </w:r>
      <w:r w:rsidR="00735F84" w:rsidRPr="0033433D">
        <w:rPr>
          <w:rFonts w:ascii="Times New Roman" w:hAnsi="Times New Roman" w:cs="Times New Roman"/>
          <w:lang w:val="bg-BG"/>
        </w:rPr>
        <w:t>синтез</w:t>
      </w:r>
      <w:r w:rsidR="0028163C">
        <w:rPr>
          <w:rFonts w:ascii="Times New Roman" w:hAnsi="Times New Roman" w:cs="Times New Roman"/>
          <w:lang w:val="bg-BG"/>
        </w:rPr>
        <w:t xml:space="preserve"> </w:t>
      </w:r>
      <w:r w:rsidR="00735F84">
        <w:rPr>
          <w:rFonts w:ascii="Times New Roman" w:hAnsi="Times New Roman" w:cs="Times New Roman"/>
          <w:lang w:val="bg-BG"/>
        </w:rPr>
        <w:t>на</w:t>
      </w:r>
      <w:r w:rsidR="00986000">
        <w:rPr>
          <w:rFonts w:ascii="Times New Roman" w:hAnsi="Times New Roman" w:cs="Times New Roman"/>
          <w:lang w:val="bg-BG"/>
        </w:rPr>
        <w:t xml:space="preserve"> </w:t>
      </w:r>
      <w:r w:rsidRPr="0033433D">
        <w:rPr>
          <w:rFonts w:ascii="Times New Roman" w:hAnsi="Times New Roman" w:cs="Times New Roman"/>
          <w:lang w:val="bg-BG"/>
        </w:rPr>
        <w:t xml:space="preserve">творчеството </w:t>
      </w:r>
      <w:r w:rsidR="00986000">
        <w:rPr>
          <w:rFonts w:ascii="Times New Roman" w:hAnsi="Times New Roman" w:cs="Times New Roman"/>
          <w:lang w:val="bg-BG"/>
        </w:rPr>
        <w:t>й</w:t>
      </w:r>
      <w:r w:rsidRPr="0033433D">
        <w:rPr>
          <w:rFonts w:ascii="Times New Roman" w:hAnsi="Times New Roman" w:cs="Times New Roman"/>
          <w:lang w:val="bg-BG"/>
        </w:rPr>
        <w:t xml:space="preserve">. В началото на уводната глава Джоунс и Винсън се фокусират върху първия роман на Морисън </w:t>
      </w:r>
      <w:r w:rsidRPr="0033433D">
        <w:rPr>
          <w:rFonts w:ascii="Times New Roman" w:hAnsi="Times New Roman" w:cs="Times New Roman"/>
          <w:i/>
        </w:rPr>
        <w:t xml:space="preserve">The Bluest Eye, </w:t>
      </w:r>
      <w:r w:rsidRPr="0033433D">
        <w:rPr>
          <w:rFonts w:ascii="Times New Roman" w:hAnsi="Times New Roman" w:cs="Times New Roman"/>
          <w:lang w:val="bg-BG"/>
        </w:rPr>
        <w:t>където</w:t>
      </w:r>
      <w:r w:rsidR="0028163C">
        <w:rPr>
          <w:rFonts w:ascii="Times New Roman" w:hAnsi="Times New Roman" w:cs="Times New Roman"/>
          <w:lang w:val="bg-BG"/>
        </w:rPr>
        <w:t xml:space="preserve"> </w:t>
      </w:r>
      <w:r w:rsidRPr="0033433D">
        <w:rPr>
          <w:rFonts w:ascii="Times New Roman" w:hAnsi="Times New Roman" w:cs="Times New Roman"/>
          <w:lang w:val="bg-BG"/>
        </w:rPr>
        <w:t>авторите асоциират метафорични</w:t>
      </w:r>
      <w:r w:rsidR="00986000">
        <w:rPr>
          <w:rFonts w:ascii="Times New Roman" w:hAnsi="Times New Roman" w:cs="Times New Roman"/>
          <w:lang w:val="bg-BG"/>
        </w:rPr>
        <w:t>я</w:t>
      </w:r>
      <w:r w:rsidRPr="0033433D">
        <w:rPr>
          <w:rFonts w:ascii="Times New Roman" w:hAnsi="Times New Roman" w:cs="Times New Roman"/>
          <w:lang w:val="bg-BG"/>
        </w:rPr>
        <w:t xml:space="preserve"> </w:t>
      </w:r>
      <w:r w:rsidR="00AC76E5">
        <w:rPr>
          <w:rFonts w:ascii="Times New Roman" w:hAnsi="Times New Roman" w:cs="Times New Roman"/>
          <w:lang w:val="bg-BG"/>
        </w:rPr>
        <w:t>образ на „с</w:t>
      </w:r>
      <w:r w:rsidR="00AC76E5" w:rsidRPr="0033433D">
        <w:rPr>
          <w:rFonts w:ascii="Times New Roman" w:hAnsi="Times New Roman" w:cs="Times New Roman"/>
          <w:lang w:val="bg-BG"/>
        </w:rPr>
        <w:t xml:space="preserve">ините очи“, </w:t>
      </w:r>
      <w:r w:rsidR="0028163C">
        <w:rPr>
          <w:rFonts w:ascii="Times New Roman" w:hAnsi="Times New Roman" w:cs="Times New Roman"/>
          <w:lang w:val="bg-BG"/>
        </w:rPr>
        <w:t>явяващи се</w:t>
      </w:r>
      <w:r w:rsidR="0028163C" w:rsidRPr="0033433D">
        <w:rPr>
          <w:rFonts w:ascii="Times New Roman" w:hAnsi="Times New Roman" w:cs="Times New Roman"/>
          <w:lang w:val="bg-BG"/>
        </w:rPr>
        <w:t xml:space="preserve"> </w:t>
      </w:r>
      <w:r w:rsidR="00AC76E5" w:rsidRPr="0033433D">
        <w:rPr>
          <w:rFonts w:ascii="Times New Roman" w:hAnsi="Times New Roman" w:cs="Times New Roman"/>
          <w:lang w:val="bg-BG"/>
        </w:rPr>
        <w:t xml:space="preserve">в романа </w:t>
      </w:r>
      <w:r w:rsidR="006A4DA2">
        <w:rPr>
          <w:rFonts w:ascii="Times New Roman" w:hAnsi="Times New Roman" w:cs="Times New Roman"/>
          <w:lang w:val="bg-BG"/>
        </w:rPr>
        <w:t xml:space="preserve">като </w:t>
      </w:r>
      <w:r w:rsidR="006A4DA2" w:rsidRPr="0033433D">
        <w:rPr>
          <w:rFonts w:ascii="Times New Roman" w:hAnsi="Times New Roman" w:cs="Times New Roman"/>
          <w:lang w:val="bg-BG"/>
        </w:rPr>
        <w:t xml:space="preserve">преследваща обсесия </w:t>
      </w:r>
      <w:r w:rsidR="00AC76E5" w:rsidRPr="0033433D">
        <w:rPr>
          <w:rFonts w:ascii="Times New Roman" w:hAnsi="Times New Roman" w:cs="Times New Roman"/>
          <w:lang w:val="bg-BG"/>
        </w:rPr>
        <w:t>за травмираната и отчуждена Пекола</w:t>
      </w:r>
      <w:r w:rsidR="0028163C">
        <w:rPr>
          <w:rFonts w:ascii="Times New Roman" w:hAnsi="Times New Roman" w:cs="Times New Roman"/>
          <w:lang w:val="bg-BG"/>
        </w:rPr>
        <w:t>,</w:t>
      </w:r>
      <w:r w:rsidR="00AC76E5" w:rsidRPr="0033433D">
        <w:rPr>
          <w:rFonts w:ascii="Times New Roman" w:hAnsi="Times New Roman" w:cs="Times New Roman"/>
          <w:lang w:val="bg-BG"/>
        </w:rPr>
        <w:t xml:space="preserve"> </w:t>
      </w:r>
      <w:r w:rsidR="006A4DA2">
        <w:rPr>
          <w:rFonts w:ascii="Times New Roman" w:hAnsi="Times New Roman" w:cs="Times New Roman"/>
          <w:lang w:val="bg-BG"/>
        </w:rPr>
        <w:t>със сюрреалистичната</w:t>
      </w:r>
      <w:r w:rsidR="00AC76E5">
        <w:rPr>
          <w:rFonts w:ascii="Times New Roman" w:hAnsi="Times New Roman" w:cs="Times New Roman"/>
          <w:lang w:val="bg-BG"/>
        </w:rPr>
        <w:t xml:space="preserve"> съпостав</w:t>
      </w:r>
      <w:r w:rsidR="006A4DA2">
        <w:rPr>
          <w:rFonts w:ascii="Times New Roman" w:hAnsi="Times New Roman" w:cs="Times New Roman"/>
          <w:lang w:val="bg-BG"/>
        </w:rPr>
        <w:t>ка</w:t>
      </w:r>
      <w:r w:rsidR="00AC76E5">
        <w:rPr>
          <w:rFonts w:ascii="Times New Roman" w:hAnsi="Times New Roman" w:cs="Times New Roman"/>
          <w:lang w:val="bg-BG"/>
        </w:rPr>
        <w:t xml:space="preserve"> на два несъвместими свята –</w:t>
      </w:r>
      <w:r w:rsidR="00735F84">
        <w:rPr>
          <w:rFonts w:ascii="Times New Roman" w:hAnsi="Times New Roman" w:cs="Times New Roman"/>
          <w:lang w:val="bg-BG"/>
        </w:rPr>
        <w:t xml:space="preserve"> </w:t>
      </w:r>
      <w:r w:rsidR="006A4DA2">
        <w:rPr>
          <w:rFonts w:ascii="Times New Roman" w:hAnsi="Times New Roman" w:cs="Times New Roman"/>
          <w:lang w:val="bg-BG"/>
        </w:rPr>
        <w:t>този на недостижимия идеал за красота и щастие (отговре), срещу който стои смазващата</w:t>
      </w:r>
      <w:r w:rsidR="00735F84">
        <w:rPr>
          <w:rFonts w:ascii="Times New Roman" w:hAnsi="Times New Roman" w:cs="Times New Roman"/>
          <w:lang w:val="bg-BG"/>
        </w:rPr>
        <w:t xml:space="preserve"> действителност</w:t>
      </w:r>
      <w:r w:rsidR="00AC76E5">
        <w:rPr>
          <w:rFonts w:ascii="Times New Roman" w:hAnsi="Times New Roman" w:cs="Times New Roman"/>
          <w:lang w:val="bg-BG"/>
        </w:rPr>
        <w:t>, в която живее</w:t>
      </w:r>
      <w:r w:rsidR="00AC76E5" w:rsidRPr="0033433D">
        <w:rPr>
          <w:rFonts w:ascii="Times New Roman" w:hAnsi="Times New Roman" w:cs="Times New Roman"/>
          <w:lang w:val="bg-BG"/>
        </w:rPr>
        <w:t xml:space="preserve"> главната героиня Пекола Брийдлъв</w:t>
      </w:r>
      <w:r w:rsidR="006A4DA2">
        <w:rPr>
          <w:rFonts w:ascii="Times New Roman" w:hAnsi="Times New Roman" w:cs="Times New Roman"/>
          <w:lang w:val="bg-BG"/>
        </w:rPr>
        <w:t xml:space="preserve"> (отдолу)</w:t>
      </w:r>
      <w:r w:rsidR="00735F84">
        <w:rPr>
          <w:rFonts w:ascii="Times New Roman" w:hAnsi="Times New Roman" w:cs="Times New Roman"/>
          <w:lang w:val="bg-BG"/>
        </w:rPr>
        <w:t>.</w:t>
      </w:r>
      <w:r w:rsidR="00AC76E5" w:rsidRPr="0033433D">
        <w:rPr>
          <w:rFonts w:ascii="Times New Roman" w:hAnsi="Times New Roman" w:cs="Times New Roman"/>
          <w:lang w:val="bg-BG"/>
        </w:rPr>
        <w:t xml:space="preserve"> </w:t>
      </w:r>
      <w:r w:rsidRPr="0033433D">
        <w:rPr>
          <w:rFonts w:ascii="Times New Roman" w:hAnsi="Times New Roman" w:cs="Times New Roman"/>
          <w:lang w:val="bg-BG"/>
        </w:rPr>
        <w:t>Образът на „сините очи“, олицетворяващ в първия роман на Морисън фетишизирания мит за красотата</w:t>
      </w:r>
      <w:r w:rsidR="006A4DA2">
        <w:rPr>
          <w:rFonts w:ascii="Times New Roman" w:hAnsi="Times New Roman" w:cs="Times New Roman"/>
          <w:lang w:val="bg-BG"/>
        </w:rPr>
        <w:t xml:space="preserve"> и</w:t>
      </w:r>
      <w:r w:rsidRPr="0033433D">
        <w:rPr>
          <w:rFonts w:ascii="Times New Roman" w:hAnsi="Times New Roman" w:cs="Times New Roman"/>
          <w:lang w:val="bg-BG"/>
        </w:rPr>
        <w:t xml:space="preserve"> произлизащ от ценностите на бялото общество се</w:t>
      </w:r>
      <w:r w:rsidRPr="0033433D">
        <w:rPr>
          <w:rFonts w:ascii="Times New Roman" w:hAnsi="Times New Roman" w:cs="Times New Roman"/>
        </w:rPr>
        <w:t xml:space="preserve"> </w:t>
      </w:r>
      <w:r w:rsidRPr="0033433D">
        <w:rPr>
          <w:rFonts w:ascii="Times New Roman" w:hAnsi="Times New Roman" w:cs="Times New Roman"/>
          <w:lang w:val="bg-BG"/>
        </w:rPr>
        <w:t xml:space="preserve">наслагва, както </w:t>
      </w:r>
      <w:r w:rsidR="006A4DA2" w:rsidRPr="0033433D">
        <w:rPr>
          <w:rFonts w:ascii="Times New Roman" w:hAnsi="Times New Roman" w:cs="Times New Roman"/>
          <w:lang w:val="bg-BG"/>
        </w:rPr>
        <w:t xml:space="preserve">обясняват </w:t>
      </w:r>
      <w:r w:rsidRPr="0033433D">
        <w:rPr>
          <w:rFonts w:ascii="Times New Roman" w:hAnsi="Times New Roman" w:cs="Times New Roman"/>
          <w:lang w:val="bg-BG"/>
        </w:rPr>
        <w:t xml:space="preserve">авторите, върху маргиналната черна общност на Пекола и започва да действа като „инструмент за мъчение“ </w:t>
      </w:r>
      <w:r w:rsidR="0028163C">
        <w:rPr>
          <w:rFonts w:ascii="Times New Roman" w:hAnsi="Times New Roman" w:cs="Times New Roman"/>
          <w:lang w:val="bg-BG"/>
        </w:rPr>
        <w:t xml:space="preserve">за героинята </w:t>
      </w:r>
      <w:r w:rsidRPr="0033433D">
        <w:rPr>
          <w:rFonts w:ascii="Times New Roman" w:hAnsi="Times New Roman" w:cs="Times New Roman"/>
        </w:rPr>
        <w:t>(Jones &amp; Vinson 1985: 2</w:t>
      </w:r>
      <w:r w:rsidRPr="0033433D">
        <w:rPr>
          <w:rFonts w:ascii="Times New Roman" w:hAnsi="Times New Roman" w:cs="Times New Roman"/>
          <w:lang w:val="bg-BG"/>
        </w:rPr>
        <w:t>, прев. мой</w:t>
      </w:r>
      <w:r w:rsidRPr="0033433D">
        <w:rPr>
          <w:rFonts w:ascii="Times New Roman" w:hAnsi="Times New Roman" w:cs="Times New Roman"/>
        </w:rPr>
        <w:t>)</w:t>
      </w:r>
      <w:r w:rsidRPr="0033433D">
        <w:rPr>
          <w:rFonts w:ascii="Times New Roman" w:hAnsi="Times New Roman" w:cs="Times New Roman"/>
          <w:lang w:val="bg-BG"/>
        </w:rPr>
        <w:t>. За Пекола сините очи са персонификацията на несбъднатата й мечта да влезе в калъпа на конструираната естетич</w:t>
      </w:r>
      <w:r w:rsidR="006A4DA2">
        <w:rPr>
          <w:rFonts w:ascii="Times New Roman" w:hAnsi="Times New Roman" w:cs="Times New Roman"/>
          <w:lang w:val="bg-BG"/>
        </w:rPr>
        <w:t>еск</w:t>
      </w:r>
      <w:r w:rsidRPr="0033433D">
        <w:rPr>
          <w:rFonts w:ascii="Times New Roman" w:hAnsi="Times New Roman" w:cs="Times New Roman"/>
          <w:lang w:val="bg-BG"/>
        </w:rPr>
        <w:t>а норма за красота и да бъде обичана</w:t>
      </w:r>
      <w:r w:rsidR="0028163C">
        <w:rPr>
          <w:rFonts w:ascii="Times New Roman" w:hAnsi="Times New Roman" w:cs="Times New Roman"/>
          <w:lang w:val="bg-BG"/>
        </w:rPr>
        <w:t xml:space="preserve"> от своето обкръжение</w:t>
      </w:r>
      <w:r w:rsidRPr="0033433D">
        <w:rPr>
          <w:rFonts w:ascii="Times New Roman" w:hAnsi="Times New Roman" w:cs="Times New Roman"/>
          <w:lang w:val="bg-BG"/>
        </w:rPr>
        <w:t>. В непостижимостта си този фалшив, призрачен и обсебващ мит</w:t>
      </w:r>
      <w:r w:rsidRPr="0033433D">
        <w:rPr>
          <w:rFonts w:ascii="Times New Roman" w:hAnsi="Times New Roman" w:cs="Times New Roman"/>
        </w:rPr>
        <w:t xml:space="preserve"> </w:t>
      </w:r>
      <w:r w:rsidRPr="0033433D">
        <w:rPr>
          <w:rFonts w:ascii="Times New Roman" w:hAnsi="Times New Roman" w:cs="Times New Roman"/>
          <w:lang w:val="bg-BG"/>
        </w:rPr>
        <w:t xml:space="preserve">подтиква Пекола към още по-голямо бягство от действителността, </w:t>
      </w:r>
      <w:r w:rsidR="006A4DA2">
        <w:rPr>
          <w:rFonts w:ascii="Times New Roman" w:hAnsi="Times New Roman" w:cs="Times New Roman"/>
          <w:lang w:val="bg-BG"/>
        </w:rPr>
        <w:t>което</w:t>
      </w:r>
      <w:r w:rsidR="006A4DA2" w:rsidRPr="0033433D">
        <w:rPr>
          <w:rFonts w:ascii="Times New Roman" w:hAnsi="Times New Roman" w:cs="Times New Roman"/>
          <w:lang w:val="bg-BG"/>
        </w:rPr>
        <w:t xml:space="preserve"> </w:t>
      </w:r>
      <w:r w:rsidRPr="0033433D">
        <w:rPr>
          <w:rFonts w:ascii="Times New Roman" w:hAnsi="Times New Roman" w:cs="Times New Roman"/>
          <w:lang w:val="bg-BG"/>
        </w:rPr>
        <w:t xml:space="preserve">най-накрая я изпраща в зоната на лудостта.  </w:t>
      </w: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Публикуването през 1988 г. на колекцията </w:t>
      </w:r>
      <w:r w:rsidRPr="0033433D">
        <w:rPr>
          <w:rFonts w:ascii="Times New Roman" w:hAnsi="Times New Roman" w:cs="Times New Roman"/>
          <w:i/>
        </w:rPr>
        <w:t xml:space="preserve">Critical Essays on Toni Morrison </w:t>
      </w:r>
      <w:r w:rsidRPr="0033433D">
        <w:rPr>
          <w:rFonts w:ascii="Times New Roman" w:hAnsi="Times New Roman" w:cs="Times New Roman"/>
          <w:lang w:val="bg-BG"/>
        </w:rPr>
        <w:t xml:space="preserve">от Нели МакКей се приема от критиците като вододелен момент в полето на Тони Морисън. Включена в поредицата </w:t>
      </w:r>
      <w:r w:rsidRPr="0033433D">
        <w:rPr>
          <w:rFonts w:ascii="Times New Roman" w:hAnsi="Times New Roman" w:cs="Times New Roman"/>
        </w:rPr>
        <w:t xml:space="preserve">“Critical Essays on </w:t>
      </w:r>
      <w:r w:rsidRPr="0033433D">
        <w:rPr>
          <w:rFonts w:ascii="Times New Roman" w:hAnsi="Times New Roman" w:cs="Times New Roman"/>
        </w:rPr>
        <w:lastRenderedPageBreak/>
        <w:t>American Literature”</w:t>
      </w:r>
      <w:r w:rsidRPr="0033433D">
        <w:rPr>
          <w:rFonts w:ascii="Times New Roman" w:hAnsi="Times New Roman" w:cs="Times New Roman"/>
          <w:lang w:val="bg-BG"/>
        </w:rPr>
        <w:t xml:space="preserve"> книгата на МакКей е посрещната като голямо събитие от афро-американската литературна критика, тъй като </w:t>
      </w:r>
      <w:r w:rsidR="0028163C">
        <w:rPr>
          <w:rFonts w:ascii="Times New Roman" w:hAnsi="Times New Roman" w:cs="Times New Roman"/>
          <w:lang w:val="bg-BG"/>
        </w:rPr>
        <w:t>от</w:t>
      </w:r>
      <w:r w:rsidRPr="0033433D">
        <w:rPr>
          <w:rFonts w:ascii="Times New Roman" w:hAnsi="Times New Roman" w:cs="Times New Roman"/>
          <w:lang w:val="bg-BG"/>
        </w:rPr>
        <w:t xml:space="preserve">дава отдавна дължимото на една голяма </w:t>
      </w:r>
      <w:r w:rsidR="0028163C">
        <w:rPr>
          <w:rFonts w:ascii="Times New Roman" w:hAnsi="Times New Roman" w:cs="Times New Roman"/>
          <w:lang w:val="bg-BG"/>
        </w:rPr>
        <w:t>афро-американска</w:t>
      </w:r>
      <w:r w:rsidR="0028163C" w:rsidRPr="0033433D">
        <w:rPr>
          <w:rFonts w:ascii="Times New Roman" w:hAnsi="Times New Roman" w:cs="Times New Roman"/>
          <w:lang w:val="bg-BG"/>
        </w:rPr>
        <w:t xml:space="preserve"> </w:t>
      </w:r>
      <w:r w:rsidRPr="0033433D">
        <w:rPr>
          <w:rFonts w:ascii="Times New Roman" w:hAnsi="Times New Roman" w:cs="Times New Roman"/>
          <w:lang w:val="bg-BG"/>
        </w:rPr>
        <w:t xml:space="preserve">авторка. Книгата се появява в същата година, когато Морисън получава наградата Пулицър за петия си роман </w:t>
      </w:r>
      <w:r w:rsidRPr="0033433D">
        <w:rPr>
          <w:rFonts w:ascii="Times New Roman" w:hAnsi="Times New Roman" w:cs="Times New Roman"/>
          <w:i/>
        </w:rPr>
        <w:t xml:space="preserve">Beloved </w:t>
      </w:r>
      <w:r w:rsidRPr="0033433D">
        <w:rPr>
          <w:rFonts w:ascii="Times New Roman" w:hAnsi="Times New Roman" w:cs="Times New Roman"/>
          <w:lang w:val="bg-BG"/>
        </w:rPr>
        <w:t xml:space="preserve">(1987) („Възлюбена“), въпреки че, за голямо объркване, не го включва в корпуса си от текстове. В увода си МакКей подчертава огромната роля на Морисън за развитието на афро-американския литературен канон, както и на женската литература, </w:t>
      </w:r>
      <w:r w:rsidR="0028163C">
        <w:rPr>
          <w:rFonts w:ascii="Times New Roman" w:hAnsi="Times New Roman" w:cs="Times New Roman"/>
          <w:lang w:val="bg-BG"/>
        </w:rPr>
        <w:t>като същевременно я</w:t>
      </w:r>
      <w:r w:rsidRPr="0033433D">
        <w:rPr>
          <w:rFonts w:ascii="Times New Roman" w:hAnsi="Times New Roman" w:cs="Times New Roman"/>
          <w:lang w:val="bg-BG"/>
        </w:rPr>
        <w:t xml:space="preserve"> отличава от останалите „големи“ в модернизма</w:t>
      </w:r>
      <w:r w:rsidR="0028163C">
        <w:rPr>
          <w:rFonts w:ascii="Times New Roman" w:hAnsi="Times New Roman" w:cs="Times New Roman"/>
          <w:lang w:val="bg-BG"/>
        </w:rPr>
        <w:t>.</w:t>
      </w:r>
      <w:r w:rsidRPr="0033433D">
        <w:rPr>
          <w:rFonts w:ascii="Times New Roman" w:hAnsi="Times New Roman" w:cs="Times New Roman"/>
          <w:lang w:val="bg-BG"/>
        </w:rPr>
        <w:t xml:space="preserve"> Колекцията на МакКей включва детайлен преглед на ранното творчество на Морисън, фокусирайки се върху критическия контекст откъм двете женски писателски традиции – бялата и </w:t>
      </w:r>
      <w:r w:rsidR="005A761B">
        <w:rPr>
          <w:rFonts w:ascii="Times New Roman" w:hAnsi="Times New Roman" w:cs="Times New Roman"/>
          <w:lang w:val="bg-BG"/>
        </w:rPr>
        <w:t>афро-американската</w:t>
      </w:r>
      <w:r w:rsidRPr="0033433D">
        <w:rPr>
          <w:rFonts w:ascii="Times New Roman" w:hAnsi="Times New Roman" w:cs="Times New Roman"/>
          <w:lang w:val="bg-BG"/>
        </w:rPr>
        <w:t xml:space="preserve">, без да пренебрегва верността на Морисън към културата и традициите на нейния народ.  </w:t>
      </w:r>
    </w:p>
    <w:p w:rsidR="00C84AC8" w:rsidRPr="0033433D" w:rsidRDefault="00C84AC8" w:rsidP="00573EC3">
      <w:pPr>
        <w:spacing w:line="360" w:lineRule="auto"/>
        <w:ind w:firstLine="0"/>
        <w:rPr>
          <w:rFonts w:ascii="Times New Roman" w:hAnsi="Times New Roman"/>
          <w:lang w:val="bg-BG"/>
        </w:rPr>
      </w:pPr>
      <w:r w:rsidRPr="0033433D">
        <w:rPr>
          <w:rFonts w:ascii="Times New Roman" w:hAnsi="Times New Roman" w:cs="Times New Roman"/>
          <w:lang w:val="bg-BG"/>
        </w:rPr>
        <w:t xml:space="preserve">В края на 1980-те основните линии на изследване </w:t>
      </w:r>
      <w:r w:rsidR="00371EE5">
        <w:rPr>
          <w:rFonts w:ascii="Times New Roman" w:hAnsi="Times New Roman" w:cs="Times New Roman"/>
          <w:lang w:val="bg-BG"/>
        </w:rPr>
        <w:t>в</w:t>
      </w:r>
      <w:r w:rsidR="00371EE5" w:rsidRPr="0033433D">
        <w:rPr>
          <w:rFonts w:ascii="Times New Roman" w:hAnsi="Times New Roman" w:cs="Times New Roman"/>
          <w:lang w:val="bg-BG"/>
        </w:rPr>
        <w:t xml:space="preserve"> </w:t>
      </w:r>
      <w:r w:rsidRPr="0033433D">
        <w:rPr>
          <w:rFonts w:ascii="Times New Roman" w:hAnsi="Times New Roman" w:cs="Times New Roman"/>
          <w:lang w:val="bg-BG"/>
        </w:rPr>
        <w:t xml:space="preserve">полето на </w:t>
      </w:r>
      <w:r w:rsidR="00371EE5">
        <w:rPr>
          <w:rFonts w:ascii="Times New Roman" w:hAnsi="Times New Roman" w:cs="Times New Roman"/>
          <w:lang w:val="bg-BG"/>
        </w:rPr>
        <w:t xml:space="preserve">Тони </w:t>
      </w:r>
      <w:r w:rsidRPr="0033433D">
        <w:rPr>
          <w:rFonts w:ascii="Times New Roman" w:hAnsi="Times New Roman" w:cs="Times New Roman"/>
          <w:lang w:val="bg-BG"/>
        </w:rPr>
        <w:t xml:space="preserve">Морисън са прокарани и повечето проблеми, които дълго време разделят критиците, например </w:t>
      </w:r>
      <w:r w:rsidR="00371EE5">
        <w:rPr>
          <w:rFonts w:ascii="Times New Roman" w:hAnsi="Times New Roman" w:cs="Times New Roman"/>
          <w:lang w:val="bg-BG"/>
        </w:rPr>
        <w:t>колебан</w:t>
      </w:r>
      <w:r w:rsidR="00A064B8">
        <w:rPr>
          <w:rFonts w:ascii="Times New Roman" w:hAnsi="Times New Roman" w:cs="Times New Roman"/>
          <w:lang w:val="bg-BG"/>
        </w:rPr>
        <w:t>и</w:t>
      </w:r>
      <w:r w:rsidR="00371EE5">
        <w:rPr>
          <w:rFonts w:ascii="Times New Roman" w:hAnsi="Times New Roman" w:cs="Times New Roman"/>
          <w:lang w:val="bg-BG"/>
        </w:rPr>
        <w:t>ето</w:t>
      </w:r>
      <w:r w:rsidR="00371EE5" w:rsidRPr="0033433D">
        <w:rPr>
          <w:rFonts w:ascii="Times New Roman" w:hAnsi="Times New Roman" w:cs="Times New Roman"/>
          <w:lang w:val="bg-BG"/>
        </w:rPr>
        <w:t xml:space="preserve"> </w:t>
      </w:r>
      <w:r w:rsidRPr="0033433D">
        <w:rPr>
          <w:rFonts w:ascii="Times New Roman" w:hAnsi="Times New Roman" w:cs="Times New Roman"/>
          <w:lang w:val="bg-BG"/>
        </w:rPr>
        <w:t>между двете културни традиции –</w:t>
      </w:r>
      <w:r w:rsidR="00371EE5">
        <w:rPr>
          <w:rFonts w:ascii="Times New Roman" w:hAnsi="Times New Roman" w:cs="Times New Roman"/>
          <w:lang w:val="bg-BG"/>
        </w:rPr>
        <w:t xml:space="preserve"> </w:t>
      </w:r>
      <w:r w:rsidRPr="0033433D">
        <w:rPr>
          <w:rFonts w:ascii="Times New Roman" w:hAnsi="Times New Roman" w:cs="Times New Roman"/>
          <w:lang w:val="bg-BG"/>
        </w:rPr>
        <w:t>евро-американска и афро-американска</w:t>
      </w:r>
      <w:r w:rsidR="00371EE5">
        <w:rPr>
          <w:rFonts w:ascii="Times New Roman" w:hAnsi="Times New Roman" w:cs="Times New Roman"/>
          <w:lang w:val="bg-BG"/>
        </w:rPr>
        <w:t>та</w:t>
      </w:r>
      <w:r w:rsidRPr="0033433D">
        <w:rPr>
          <w:rFonts w:ascii="Times New Roman" w:hAnsi="Times New Roman" w:cs="Times New Roman"/>
          <w:lang w:val="bg-BG"/>
        </w:rPr>
        <w:t xml:space="preserve">, вече са поставени в центъра. </w:t>
      </w:r>
      <w:r w:rsidRPr="0033433D">
        <w:rPr>
          <w:rFonts w:ascii="Times New Roman" w:hAnsi="Times New Roman"/>
          <w:lang w:val="bg-BG"/>
        </w:rPr>
        <w:t xml:space="preserve">Десетилетието на 1990-те е </w:t>
      </w:r>
      <w:r w:rsidR="00A064B8">
        <w:rPr>
          <w:rFonts w:ascii="Times New Roman" w:hAnsi="Times New Roman"/>
          <w:lang w:val="bg-BG"/>
        </w:rPr>
        <w:t>белязано</w:t>
      </w:r>
      <w:r w:rsidR="00A064B8" w:rsidRPr="0033433D">
        <w:rPr>
          <w:rFonts w:ascii="Times New Roman" w:hAnsi="Times New Roman"/>
          <w:lang w:val="bg-BG"/>
        </w:rPr>
        <w:t xml:space="preserve"> </w:t>
      </w:r>
      <w:r w:rsidRPr="0033433D">
        <w:rPr>
          <w:rFonts w:ascii="Times New Roman" w:hAnsi="Times New Roman"/>
          <w:lang w:val="bg-BG"/>
        </w:rPr>
        <w:t xml:space="preserve">от една знакова публикация в афро-американските женски литературни изследвания – </w:t>
      </w:r>
      <w:r w:rsidRPr="0033433D">
        <w:rPr>
          <w:rFonts w:ascii="Times New Roman" w:hAnsi="Times New Roman"/>
          <w:i/>
        </w:rPr>
        <w:t>Wild Women in the Whirlwind: Afra-American Culture and the Contemporary Literary Renaissance</w:t>
      </w:r>
      <w:r w:rsidRPr="0033433D">
        <w:rPr>
          <w:rFonts w:ascii="Times New Roman" w:hAnsi="Times New Roman"/>
          <w:i/>
          <w:lang w:val="bg-BG"/>
        </w:rPr>
        <w:t xml:space="preserve"> </w:t>
      </w:r>
      <w:r w:rsidRPr="0033433D">
        <w:rPr>
          <w:rFonts w:ascii="Times New Roman" w:hAnsi="Times New Roman"/>
          <w:lang w:val="bg-BG"/>
        </w:rPr>
        <w:t>на Джоан Бракстън и Андре МакЛафин.</w:t>
      </w:r>
      <w:r w:rsidRPr="0033433D">
        <w:rPr>
          <w:rFonts w:ascii="Times New Roman" w:hAnsi="Times New Roman"/>
        </w:rPr>
        <w:t xml:space="preserve"> </w:t>
      </w:r>
      <w:r w:rsidRPr="0033433D">
        <w:rPr>
          <w:rFonts w:ascii="Times New Roman" w:hAnsi="Times New Roman"/>
          <w:lang w:val="bg-BG"/>
        </w:rPr>
        <w:t xml:space="preserve">Въпреки че книгата </w:t>
      </w:r>
      <w:r w:rsidR="00EC13DD">
        <w:rPr>
          <w:rFonts w:ascii="Times New Roman" w:hAnsi="Times New Roman"/>
          <w:lang w:val="bg-BG"/>
        </w:rPr>
        <w:t xml:space="preserve">е </w:t>
      </w:r>
      <w:r w:rsidRPr="0033433D">
        <w:rPr>
          <w:rFonts w:ascii="Times New Roman" w:hAnsi="Times New Roman"/>
          <w:lang w:val="bg-BG"/>
        </w:rPr>
        <w:t xml:space="preserve">апел </w:t>
      </w:r>
      <w:r w:rsidR="00EC13DD">
        <w:rPr>
          <w:rFonts w:ascii="Times New Roman" w:hAnsi="Times New Roman"/>
          <w:lang w:val="bg-BG"/>
        </w:rPr>
        <w:t>към</w:t>
      </w:r>
      <w:r w:rsidRPr="0033433D">
        <w:rPr>
          <w:rFonts w:ascii="Times New Roman" w:hAnsi="Times New Roman"/>
          <w:lang w:val="bg-BG"/>
        </w:rPr>
        <w:t xml:space="preserve"> сериозна научна работа като неотложна задача, тя е отворена </w:t>
      </w:r>
      <w:r w:rsidR="00EC13DD" w:rsidRPr="0033433D">
        <w:rPr>
          <w:rFonts w:ascii="Times New Roman" w:hAnsi="Times New Roman"/>
          <w:lang w:val="bg-BG"/>
        </w:rPr>
        <w:t>не само към академичните среди</w:t>
      </w:r>
      <w:r w:rsidR="00EC13DD">
        <w:rPr>
          <w:rFonts w:ascii="Times New Roman" w:hAnsi="Times New Roman"/>
          <w:lang w:val="bg-BG"/>
        </w:rPr>
        <w:t>, но и</w:t>
      </w:r>
      <w:r w:rsidR="00EC13DD" w:rsidRPr="0033433D">
        <w:rPr>
          <w:rFonts w:ascii="Times New Roman" w:hAnsi="Times New Roman"/>
          <w:lang w:val="bg-BG"/>
        </w:rPr>
        <w:t xml:space="preserve"> </w:t>
      </w:r>
      <w:r w:rsidRPr="0033433D">
        <w:rPr>
          <w:rFonts w:ascii="Times New Roman" w:hAnsi="Times New Roman"/>
          <w:lang w:val="bg-BG"/>
        </w:rPr>
        <w:t xml:space="preserve">към широката читателска публика. Уводът на Бракстън дава свидетелство за „литературното възраждане на </w:t>
      </w:r>
      <w:r w:rsidR="00C54729" w:rsidRPr="0033433D">
        <w:rPr>
          <w:rFonts w:ascii="Times New Roman" w:hAnsi="Times New Roman"/>
          <w:lang w:val="bg-BG"/>
        </w:rPr>
        <w:t>черн</w:t>
      </w:r>
      <w:r w:rsidR="00C54729">
        <w:rPr>
          <w:rFonts w:ascii="Times New Roman" w:hAnsi="Times New Roman"/>
          <w:lang w:val="bg-BG"/>
        </w:rPr>
        <w:t>ите</w:t>
      </w:r>
      <w:r w:rsidR="00C54729" w:rsidRPr="0033433D">
        <w:rPr>
          <w:rFonts w:ascii="Times New Roman" w:hAnsi="Times New Roman"/>
          <w:lang w:val="bg-BG"/>
        </w:rPr>
        <w:t xml:space="preserve"> </w:t>
      </w:r>
      <w:r w:rsidRPr="0033433D">
        <w:rPr>
          <w:rFonts w:ascii="Times New Roman" w:hAnsi="Times New Roman"/>
          <w:lang w:val="bg-BG"/>
        </w:rPr>
        <w:t>жени</w:t>
      </w:r>
      <w:r w:rsidR="00EC13DD">
        <w:rPr>
          <w:rFonts w:ascii="Times New Roman" w:hAnsi="Times New Roman"/>
          <w:lang w:val="bg-BG"/>
        </w:rPr>
        <w:t xml:space="preserve"> </w:t>
      </w:r>
      <w:r w:rsidRPr="0033433D">
        <w:rPr>
          <w:rFonts w:ascii="Times New Roman" w:hAnsi="Times New Roman"/>
          <w:lang w:val="bg-BG"/>
        </w:rPr>
        <w:t>писателки през последните двадесет години“</w:t>
      </w:r>
      <w:r w:rsidRPr="0033433D">
        <w:rPr>
          <w:rFonts w:ascii="Times New Roman" w:hAnsi="Times New Roman"/>
        </w:rPr>
        <w:t xml:space="preserve"> </w:t>
      </w:r>
      <w:r w:rsidRPr="0033433D">
        <w:rPr>
          <w:rFonts w:ascii="Times New Roman" w:hAnsi="Times New Roman"/>
          <w:lang w:val="bg-BG"/>
        </w:rPr>
        <w:t>и</w:t>
      </w:r>
      <w:r w:rsidRPr="0033433D">
        <w:rPr>
          <w:rFonts w:ascii="Times New Roman" w:hAnsi="Times New Roman"/>
        </w:rPr>
        <w:t xml:space="preserve"> </w:t>
      </w:r>
      <w:r w:rsidRPr="0033433D">
        <w:rPr>
          <w:rFonts w:ascii="Times New Roman" w:hAnsi="Times New Roman"/>
          <w:lang w:val="bg-BG"/>
        </w:rPr>
        <w:t>за „прекрасното време на възможностите“</w:t>
      </w:r>
      <w:r w:rsidRPr="0033433D">
        <w:rPr>
          <w:rFonts w:ascii="Times New Roman" w:hAnsi="Times New Roman"/>
        </w:rPr>
        <w:t xml:space="preserve"> (Braxton &amp; McLaughin 1990: xxi</w:t>
      </w:r>
      <w:r w:rsidRPr="0033433D">
        <w:rPr>
          <w:rFonts w:ascii="Times New Roman" w:hAnsi="Times New Roman"/>
          <w:lang w:val="bg-BG"/>
        </w:rPr>
        <w:t>, прев. мой</w:t>
      </w:r>
      <w:r w:rsidRPr="0033433D">
        <w:rPr>
          <w:rFonts w:ascii="Times New Roman" w:hAnsi="Times New Roman"/>
        </w:rPr>
        <w:t>)</w:t>
      </w:r>
      <w:r w:rsidR="00EC13DD">
        <w:rPr>
          <w:rFonts w:ascii="Times New Roman" w:hAnsi="Times New Roman"/>
          <w:lang w:val="bg-BG"/>
        </w:rPr>
        <w:t xml:space="preserve">. </w:t>
      </w:r>
      <w:r w:rsidR="00C54729" w:rsidRPr="0033433D">
        <w:rPr>
          <w:rFonts w:ascii="Times New Roman" w:hAnsi="Times New Roman"/>
          <w:lang w:val="bg-BG"/>
        </w:rPr>
        <w:t xml:space="preserve">Главният фокус </w:t>
      </w:r>
      <w:r w:rsidR="00C54729">
        <w:rPr>
          <w:rFonts w:ascii="Times New Roman" w:hAnsi="Times New Roman"/>
          <w:lang w:val="bg-BG"/>
        </w:rPr>
        <w:t>в</w:t>
      </w:r>
      <w:r w:rsidR="00C54729" w:rsidRPr="0033433D">
        <w:rPr>
          <w:rFonts w:ascii="Times New Roman" w:hAnsi="Times New Roman"/>
          <w:lang w:val="bg-BG"/>
        </w:rPr>
        <w:t xml:space="preserve"> книгата е върху опита и литературните постижения на афро-американските жени, но в нея се вижда </w:t>
      </w:r>
      <w:r w:rsidR="00C54729">
        <w:rPr>
          <w:rFonts w:ascii="Times New Roman" w:hAnsi="Times New Roman"/>
          <w:lang w:val="bg-BG"/>
        </w:rPr>
        <w:t xml:space="preserve">и </w:t>
      </w:r>
      <w:r w:rsidR="00C54729" w:rsidRPr="0033433D">
        <w:rPr>
          <w:rFonts w:ascii="Times New Roman" w:hAnsi="Times New Roman"/>
          <w:lang w:val="bg-BG"/>
        </w:rPr>
        <w:t>ясно изразената основа на диаспорната литературна теория. Както двете издателки уточняват в увода, богата</w:t>
      </w:r>
      <w:r w:rsidR="00C54729">
        <w:rPr>
          <w:rFonts w:ascii="Times New Roman" w:hAnsi="Times New Roman"/>
          <w:lang w:val="bg-BG"/>
        </w:rPr>
        <w:t>та</w:t>
      </w:r>
      <w:r w:rsidR="00C54729" w:rsidRPr="0033433D">
        <w:rPr>
          <w:rFonts w:ascii="Times New Roman" w:hAnsi="Times New Roman"/>
          <w:lang w:val="bg-BG"/>
        </w:rPr>
        <w:t xml:space="preserve"> колекция, състояща се от двадесет и четири есета от учени в различни дисциплини (поети, писатели, социолози, историци и литературни критици), осъзнато си поставя задача</w:t>
      </w:r>
      <w:r w:rsidR="00C54729">
        <w:rPr>
          <w:rFonts w:ascii="Times New Roman" w:hAnsi="Times New Roman"/>
          <w:lang w:val="bg-BG"/>
        </w:rPr>
        <w:t>та</w:t>
      </w:r>
      <w:r w:rsidR="00C54729" w:rsidRPr="0033433D">
        <w:rPr>
          <w:rFonts w:ascii="Times New Roman" w:hAnsi="Times New Roman"/>
          <w:lang w:val="bg-BG"/>
        </w:rPr>
        <w:t xml:space="preserve"> да отрази опита на чернокожите жени в общност</w:t>
      </w:r>
      <w:r w:rsidR="00C54729">
        <w:rPr>
          <w:rFonts w:ascii="Times New Roman" w:hAnsi="Times New Roman"/>
          <w:lang w:val="bg-BG"/>
        </w:rPr>
        <w:t>т</w:t>
      </w:r>
      <w:r w:rsidR="00C54729" w:rsidRPr="0033433D">
        <w:rPr>
          <w:rFonts w:ascii="Times New Roman" w:hAnsi="Times New Roman"/>
          <w:lang w:val="bg-BG"/>
        </w:rPr>
        <w:t>а и поколенческия континуитет на традициите им, произлизащи от майчиния език.</w:t>
      </w:r>
      <w:r w:rsidR="00C54729" w:rsidRPr="00C54729">
        <w:rPr>
          <w:rFonts w:ascii="Times New Roman" w:hAnsi="Times New Roman"/>
          <w:lang w:val="bg-BG"/>
        </w:rPr>
        <w:t xml:space="preserve"> </w:t>
      </w:r>
      <w:r w:rsidR="00C54729">
        <w:rPr>
          <w:rFonts w:ascii="Times New Roman" w:hAnsi="Times New Roman"/>
          <w:lang w:val="bg-BG"/>
        </w:rPr>
        <w:t>А</w:t>
      </w:r>
      <w:r w:rsidR="00C54729" w:rsidRPr="0033433D">
        <w:rPr>
          <w:rFonts w:ascii="Times New Roman" w:hAnsi="Times New Roman"/>
          <w:lang w:val="bg-BG"/>
        </w:rPr>
        <w:t xml:space="preserve">нтологията задава основните линии и акценти в полетата на феминизма, чернокожия феминизъм и другите модерни </w:t>
      </w:r>
      <w:r w:rsidR="00C54729" w:rsidRPr="0033433D">
        <w:rPr>
          <w:rFonts w:ascii="Times New Roman" w:hAnsi="Times New Roman"/>
        </w:rPr>
        <w:t xml:space="preserve">/ </w:t>
      </w:r>
      <w:r w:rsidR="00C54729" w:rsidRPr="0033433D">
        <w:rPr>
          <w:rFonts w:ascii="Times New Roman" w:hAnsi="Times New Roman"/>
          <w:lang w:val="bg-BG"/>
        </w:rPr>
        <w:t>постмодерни оспорвания на тотализиращите дискурси и мъжките хетеросексуални институции, като патриархата, капитализма и колониализма.</w:t>
      </w:r>
      <w:r w:rsidR="00C54729" w:rsidRPr="00C54729">
        <w:rPr>
          <w:rFonts w:ascii="Times New Roman" w:hAnsi="Times New Roman"/>
          <w:lang w:val="bg-BG"/>
        </w:rPr>
        <w:t xml:space="preserve"> </w:t>
      </w:r>
      <w:r w:rsidR="00C54729" w:rsidRPr="0033433D">
        <w:rPr>
          <w:rFonts w:ascii="Times New Roman" w:hAnsi="Times New Roman"/>
          <w:lang w:val="bg-BG"/>
        </w:rPr>
        <w:t xml:space="preserve">Изследвайки културната и литературната продукция на </w:t>
      </w:r>
      <w:r w:rsidR="00C54729">
        <w:rPr>
          <w:rFonts w:ascii="Times New Roman" w:hAnsi="Times New Roman"/>
          <w:lang w:val="bg-BG"/>
        </w:rPr>
        <w:t>афро-американките</w:t>
      </w:r>
      <w:r w:rsidR="00C54729" w:rsidRPr="0033433D">
        <w:rPr>
          <w:rFonts w:ascii="Times New Roman" w:hAnsi="Times New Roman"/>
          <w:lang w:val="bg-BG"/>
        </w:rPr>
        <w:t xml:space="preserve"> в различни контексти – социален, исторически и политически, през множество жанрове, от автобиографията към поезията, дневника, романа, музиката или драмата </w:t>
      </w:r>
      <w:r w:rsidR="00C54729">
        <w:rPr>
          <w:rFonts w:ascii="Times New Roman" w:hAnsi="Times New Roman"/>
          <w:lang w:val="bg-BG"/>
        </w:rPr>
        <w:t>в</w:t>
      </w:r>
      <w:r w:rsidR="00C54729" w:rsidRPr="0033433D">
        <w:rPr>
          <w:rFonts w:ascii="Times New Roman" w:hAnsi="Times New Roman"/>
          <w:lang w:val="bg-BG"/>
        </w:rPr>
        <w:t xml:space="preserve"> огромен период от време, </w:t>
      </w:r>
      <w:r w:rsidR="00C54729" w:rsidRPr="0033433D">
        <w:rPr>
          <w:rFonts w:ascii="Times New Roman" w:hAnsi="Times New Roman"/>
          <w:i/>
        </w:rPr>
        <w:t>Wild Women in the Whirlwind</w:t>
      </w:r>
      <w:r w:rsidR="00C54729" w:rsidRPr="0033433D">
        <w:rPr>
          <w:rFonts w:ascii="Times New Roman" w:hAnsi="Times New Roman"/>
          <w:i/>
          <w:lang w:val="bg-BG"/>
        </w:rPr>
        <w:t xml:space="preserve"> </w:t>
      </w:r>
      <w:r w:rsidR="00C54729" w:rsidRPr="0033433D">
        <w:rPr>
          <w:rFonts w:ascii="Times New Roman" w:hAnsi="Times New Roman"/>
          <w:lang w:val="bg-BG"/>
        </w:rPr>
        <w:t>прокарва важни интертекстуални връзки, като подсилва усещането за мултивокалност както в литературата на чернокожите жени, така и по отношение на критическите гласове, които дават своя отговор на тази литература.</w:t>
      </w:r>
      <w:r w:rsidR="0089602B">
        <w:rPr>
          <w:rFonts w:ascii="Times New Roman" w:hAnsi="Times New Roman"/>
          <w:lang w:val="bg-BG"/>
        </w:rPr>
        <w:t xml:space="preserve"> </w:t>
      </w:r>
      <w:r w:rsidR="00B44B6E">
        <w:rPr>
          <w:rFonts w:ascii="Times New Roman" w:hAnsi="Times New Roman"/>
          <w:lang w:val="bg-BG"/>
        </w:rPr>
        <w:t>Като част от</w:t>
      </w:r>
      <w:r w:rsidRPr="0033433D">
        <w:rPr>
          <w:rFonts w:ascii="Times New Roman" w:hAnsi="Times New Roman"/>
          <w:lang w:val="bg-BG"/>
        </w:rPr>
        <w:t xml:space="preserve"> колекцията на Бракстън и МакЛафин, есето</w:t>
      </w:r>
      <w:r w:rsidRPr="0033433D">
        <w:rPr>
          <w:rFonts w:ascii="Times New Roman" w:hAnsi="Times New Roman"/>
        </w:rPr>
        <w:t xml:space="preserve"> “‘Somebody Forgot to Tell Somebody Something’: African-American Women’s Historical Novels”</w:t>
      </w:r>
      <w:r w:rsidRPr="0033433D">
        <w:rPr>
          <w:rFonts w:ascii="Times New Roman" w:hAnsi="Times New Roman"/>
          <w:lang w:val="bg-BG"/>
        </w:rPr>
        <w:t xml:space="preserve"> на</w:t>
      </w:r>
      <w:r w:rsidRPr="0033433D">
        <w:rPr>
          <w:rFonts w:ascii="Times New Roman" w:hAnsi="Times New Roman"/>
        </w:rPr>
        <w:t xml:space="preserve"> </w:t>
      </w:r>
      <w:r w:rsidRPr="0033433D">
        <w:rPr>
          <w:rFonts w:ascii="Times New Roman" w:hAnsi="Times New Roman"/>
          <w:lang w:val="bg-BG"/>
        </w:rPr>
        <w:t xml:space="preserve">Барбара Крисчън разглежда Тони Морисън, Алис Уокър и Шърли Анн Уийлямс като исторически авторки, поставяйки тезата, че желанието на тези три писателки да ревизират афро-американската история през „тяхната творческа и информирана гледна точка“ сочи към едно ново „направление“ в афро-американското женско писане </w:t>
      </w:r>
      <w:r w:rsidRPr="0033433D">
        <w:rPr>
          <w:rFonts w:ascii="Times New Roman" w:hAnsi="Times New Roman"/>
        </w:rPr>
        <w:t xml:space="preserve">(Braxton &amp; McLaughin 1990: </w:t>
      </w:r>
      <w:r w:rsidRPr="0033433D">
        <w:rPr>
          <w:rFonts w:ascii="Times New Roman" w:hAnsi="Times New Roman"/>
          <w:lang w:val="bg-BG"/>
        </w:rPr>
        <w:t>326–41, прев. мой</w:t>
      </w:r>
      <w:r w:rsidRPr="0033433D">
        <w:rPr>
          <w:rFonts w:ascii="Times New Roman" w:hAnsi="Times New Roman"/>
        </w:rPr>
        <w:t>)</w:t>
      </w:r>
      <w:r w:rsidRPr="0033433D">
        <w:rPr>
          <w:rFonts w:ascii="Times New Roman" w:hAnsi="Times New Roman"/>
          <w:lang w:val="bg-BG"/>
        </w:rPr>
        <w:t xml:space="preserve">. </w:t>
      </w: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lang w:val="bg-BG"/>
        </w:rPr>
        <w:t xml:space="preserve">Предхождащо есето на Барбара Крисчън в хронологията на колекцията е това на Ваши Люис, озаглавено </w:t>
      </w:r>
      <w:r w:rsidRPr="0033433D">
        <w:rPr>
          <w:rFonts w:ascii="Times New Roman" w:hAnsi="Times New Roman"/>
        </w:rPr>
        <w:t xml:space="preserve">“African Tradition in Toni Morrison’s </w:t>
      </w:r>
      <w:r w:rsidRPr="0033433D">
        <w:rPr>
          <w:rFonts w:ascii="Times New Roman" w:hAnsi="Times New Roman"/>
          <w:i/>
        </w:rPr>
        <w:t>Sula</w:t>
      </w:r>
      <w:r w:rsidRPr="0033433D">
        <w:rPr>
          <w:rFonts w:ascii="Times New Roman" w:hAnsi="Times New Roman"/>
        </w:rPr>
        <w:t>”</w:t>
      </w:r>
      <w:r w:rsidRPr="0033433D">
        <w:rPr>
          <w:rFonts w:ascii="Times New Roman" w:hAnsi="Times New Roman"/>
          <w:lang w:val="bg-BG"/>
        </w:rPr>
        <w:t xml:space="preserve">. Както заглавието му ясно говори, то безусловно свързва романа на </w:t>
      </w:r>
      <w:r w:rsidR="00B44B6E">
        <w:rPr>
          <w:rFonts w:ascii="Times New Roman" w:hAnsi="Times New Roman"/>
          <w:lang w:val="bg-BG"/>
        </w:rPr>
        <w:t xml:space="preserve">Тони </w:t>
      </w:r>
      <w:r w:rsidRPr="0033433D">
        <w:rPr>
          <w:rFonts w:ascii="Times New Roman" w:hAnsi="Times New Roman"/>
          <w:lang w:val="bg-BG"/>
        </w:rPr>
        <w:t xml:space="preserve">Морисън с традиционната африканска култура и космология. Прилагайки към текста на </w:t>
      </w:r>
      <w:r w:rsidRPr="0033433D">
        <w:rPr>
          <w:rFonts w:ascii="Times New Roman" w:hAnsi="Times New Roman"/>
          <w:lang w:val="bg-BG"/>
        </w:rPr>
        <w:lastRenderedPageBreak/>
        <w:t xml:space="preserve">Морисън елементите, темите, структурите, сюжетите, мотивите и други характеристики от африканската религиозна традиционна митология, оживена от богове, мистични сили, духове, появи на прародители, Люис развива втори сюжет за Сюла, в центъра на който поставя духовното приятелство между двамата протагонисти, Сюла и Шадрак, и двамата персонифициращи „традицията и дълбоката свързаност с африканската космология” </w:t>
      </w:r>
      <w:r w:rsidRPr="0033433D">
        <w:rPr>
          <w:rFonts w:ascii="Times New Roman" w:hAnsi="Times New Roman"/>
        </w:rPr>
        <w:t xml:space="preserve">(Braxton &amp; McLaughin 1990: </w:t>
      </w:r>
      <w:r w:rsidRPr="0033433D">
        <w:rPr>
          <w:rFonts w:ascii="Times New Roman" w:hAnsi="Times New Roman"/>
          <w:lang w:val="bg-BG"/>
        </w:rPr>
        <w:t>317, прев. мой</w:t>
      </w:r>
      <w:r w:rsidRPr="0033433D">
        <w:rPr>
          <w:rFonts w:ascii="Times New Roman" w:hAnsi="Times New Roman"/>
        </w:rPr>
        <w:t>)</w:t>
      </w:r>
      <w:r w:rsidRPr="0033433D">
        <w:rPr>
          <w:rFonts w:ascii="Times New Roman" w:hAnsi="Times New Roman"/>
          <w:lang w:val="bg-BG"/>
        </w:rPr>
        <w:t xml:space="preserve">. Изследването на Люис детайлно се фокусира върху африканския мит в прозата на Морисън. Като един от ранните критически текстове, кредитиращи Морисън с отговорния избор да пише „от </w:t>
      </w:r>
      <w:r w:rsidR="00B44B6E">
        <w:rPr>
          <w:rFonts w:ascii="Times New Roman" w:hAnsi="Times New Roman"/>
          <w:lang w:val="bg-BG"/>
        </w:rPr>
        <w:t>а</w:t>
      </w:r>
      <w:r w:rsidRPr="0033433D">
        <w:rPr>
          <w:rFonts w:ascii="Times New Roman" w:hAnsi="Times New Roman"/>
          <w:lang w:val="bg-BG"/>
        </w:rPr>
        <w:t xml:space="preserve">фриканската гледна точка” </w:t>
      </w:r>
      <w:r w:rsidRPr="0033433D">
        <w:rPr>
          <w:rFonts w:ascii="Times New Roman" w:hAnsi="Times New Roman"/>
        </w:rPr>
        <w:t xml:space="preserve">(Braxton &amp; McLaughin 1990: </w:t>
      </w:r>
      <w:r w:rsidRPr="0033433D">
        <w:rPr>
          <w:rFonts w:ascii="Times New Roman" w:hAnsi="Times New Roman"/>
          <w:lang w:val="bg-BG"/>
        </w:rPr>
        <w:t>325, прев. мой</w:t>
      </w:r>
      <w:r w:rsidRPr="0033433D">
        <w:rPr>
          <w:rFonts w:ascii="Times New Roman" w:hAnsi="Times New Roman"/>
        </w:rPr>
        <w:t>)</w:t>
      </w:r>
      <w:r w:rsidRPr="0033433D">
        <w:rPr>
          <w:rFonts w:ascii="Times New Roman" w:hAnsi="Times New Roman"/>
          <w:lang w:val="bg-BG"/>
        </w:rPr>
        <w:t xml:space="preserve">, </w:t>
      </w:r>
      <w:r w:rsidR="00B44B6E">
        <w:rPr>
          <w:rFonts w:ascii="Times New Roman" w:hAnsi="Times New Roman"/>
          <w:lang w:val="bg-BG"/>
        </w:rPr>
        <w:t>есето на Люис</w:t>
      </w:r>
      <w:r w:rsidR="00B44B6E" w:rsidRPr="0033433D">
        <w:rPr>
          <w:rFonts w:ascii="Times New Roman" w:hAnsi="Times New Roman"/>
          <w:lang w:val="bg-BG"/>
        </w:rPr>
        <w:t xml:space="preserve"> </w:t>
      </w:r>
      <w:r w:rsidRPr="0033433D">
        <w:rPr>
          <w:rFonts w:ascii="Times New Roman" w:hAnsi="Times New Roman"/>
          <w:lang w:val="bg-BG"/>
        </w:rPr>
        <w:t xml:space="preserve">отваря широко пространство в полето на изследванията </w:t>
      </w:r>
      <w:r w:rsidR="00B44B6E">
        <w:rPr>
          <w:rFonts w:ascii="Times New Roman" w:hAnsi="Times New Roman"/>
          <w:lang w:val="bg-BG"/>
        </w:rPr>
        <w:t>на Морисън</w:t>
      </w:r>
      <w:r w:rsidRPr="0033433D">
        <w:rPr>
          <w:rFonts w:ascii="Times New Roman" w:hAnsi="Times New Roman"/>
          <w:lang w:val="bg-BG"/>
        </w:rPr>
        <w:t xml:space="preserve">, поставящо я вътре в специфичната африканска културна традиция и естетика. Според </w:t>
      </w:r>
      <w:r w:rsidRPr="0033433D">
        <w:rPr>
          <w:rFonts w:ascii="Times New Roman" w:hAnsi="Times New Roman" w:cs="Times New Roman"/>
          <w:i/>
        </w:rPr>
        <w:t xml:space="preserve">The Toni Morrison Encyclopedia </w:t>
      </w:r>
      <w:r w:rsidRPr="0033433D">
        <w:rPr>
          <w:rFonts w:ascii="Times New Roman" w:hAnsi="Times New Roman" w:cs="Times New Roman"/>
        </w:rPr>
        <w:t>(2003)</w:t>
      </w:r>
      <w:r w:rsidRPr="0033433D">
        <w:rPr>
          <w:rFonts w:ascii="Times New Roman" w:hAnsi="Times New Roman" w:cs="Times New Roman"/>
          <w:i/>
        </w:rPr>
        <w:t xml:space="preserve">, </w:t>
      </w:r>
      <w:r w:rsidRPr="0033433D">
        <w:rPr>
          <w:rFonts w:ascii="Times New Roman" w:hAnsi="Times New Roman" w:cs="Times New Roman"/>
          <w:lang w:val="bg-BG"/>
        </w:rPr>
        <w:t>издадена от Елизабет Анн Болио</w:t>
      </w:r>
      <w:r w:rsidRPr="0033433D">
        <w:rPr>
          <w:rFonts w:ascii="Times New Roman" w:hAnsi="Times New Roman" w:cs="Times New Roman"/>
        </w:rPr>
        <w:t xml:space="preserve">, </w:t>
      </w:r>
      <w:r w:rsidRPr="0033433D">
        <w:rPr>
          <w:rFonts w:ascii="Times New Roman" w:hAnsi="Times New Roman" w:cs="Times New Roman"/>
          <w:lang w:val="bg-BG"/>
        </w:rPr>
        <w:t xml:space="preserve">приемането на елементите от африканския мит и духовна традиция осигурява богат контекст за разбирането на магическия реализъм като важен аспект на прозата на Морисън. </w:t>
      </w: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Паралелно с нарастващия корпус от изследвания, фокусирани върху </w:t>
      </w:r>
      <w:r w:rsidR="00B44B6E">
        <w:rPr>
          <w:rFonts w:ascii="Times New Roman" w:hAnsi="Times New Roman" w:cs="Times New Roman"/>
          <w:lang w:val="bg-BG"/>
        </w:rPr>
        <w:t xml:space="preserve">присъствието на </w:t>
      </w:r>
      <w:r w:rsidRPr="0033433D">
        <w:rPr>
          <w:rFonts w:ascii="Times New Roman" w:hAnsi="Times New Roman" w:cs="Times New Roman"/>
          <w:lang w:val="bg-BG"/>
        </w:rPr>
        <w:t>африканск</w:t>
      </w:r>
      <w:r w:rsidR="009A2F72">
        <w:rPr>
          <w:rFonts w:ascii="Times New Roman" w:hAnsi="Times New Roman" w:cs="Times New Roman"/>
          <w:lang w:val="bg-BG"/>
        </w:rPr>
        <w:t>ия мит и</w:t>
      </w:r>
      <w:r w:rsidRPr="0033433D">
        <w:rPr>
          <w:rFonts w:ascii="Times New Roman" w:hAnsi="Times New Roman" w:cs="Times New Roman"/>
          <w:lang w:val="bg-BG"/>
        </w:rPr>
        <w:t xml:space="preserve"> </w:t>
      </w:r>
      <w:r w:rsidR="00B44B6E">
        <w:rPr>
          <w:rFonts w:ascii="Times New Roman" w:hAnsi="Times New Roman" w:cs="Times New Roman"/>
          <w:lang w:val="bg-BG"/>
        </w:rPr>
        <w:t>традициии в</w:t>
      </w:r>
      <w:r w:rsidRPr="0033433D">
        <w:rPr>
          <w:rFonts w:ascii="Times New Roman" w:hAnsi="Times New Roman" w:cs="Times New Roman"/>
          <w:lang w:val="bg-BG"/>
        </w:rPr>
        <w:t xml:space="preserve"> прозата на Морисън, през 1990-те се увеличава и интересът </w:t>
      </w:r>
      <w:r w:rsidR="009A2F72">
        <w:rPr>
          <w:rFonts w:ascii="Times New Roman" w:hAnsi="Times New Roman" w:cs="Times New Roman"/>
          <w:lang w:val="bg-BG"/>
        </w:rPr>
        <w:t xml:space="preserve">на критиците </w:t>
      </w:r>
      <w:r w:rsidRPr="0033433D">
        <w:rPr>
          <w:rFonts w:ascii="Times New Roman" w:hAnsi="Times New Roman" w:cs="Times New Roman"/>
          <w:lang w:val="bg-BG"/>
        </w:rPr>
        <w:t xml:space="preserve">към греко-римската традиция, която също </w:t>
      </w:r>
      <w:r w:rsidR="009A2F72">
        <w:rPr>
          <w:rFonts w:ascii="Times New Roman" w:hAnsi="Times New Roman" w:cs="Times New Roman"/>
          <w:lang w:val="bg-BG"/>
        </w:rPr>
        <w:t>предс</w:t>
      </w:r>
      <w:r w:rsidR="009A2F72" w:rsidRPr="0033433D">
        <w:rPr>
          <w:rFonts w:ascii="Times New Roman" w:hAnsi="Times New Roman" w:cs="Times New Roman"/>
          <w:lang w:val="bg-BG"/>
        </w:rPr>
        <w:t xml:space="preserve">тавлява </w:t>
      </w:r>
      <w:r w:rsidRPr="0033433D">
        <w:rPr>
          <w:rFonts w:ascii="Times New Roman" w:hAnsi="Times New Roman" w:cs="Times New Roman"/>
          <w:lang w:val="bg-BG"/>
        </w:rPr>
        <w:t xml:space="preserve">важен аспект в текстовете </w:t>
      </w:r>
      <w:r w:rsidR="009A2F72">
        <w:rPr>
          <w:rFonts w:ascii="Times New Roman" w:hAnsi="Times New Roman" w:cs="Times New Roman"/>
          <w:lang w:val="bg-BG"/>
        </w:rPr>
        <w:t>на авторката</w:t>
      </w:r>
      <w:r w:rsidRPr="0033433D">
        <w:rPr>
          <w:rFonts w:ascii="Times New Roman" w:hAnsi="Times New Roman" w:cs="Times New Roman"/>
          <w:lang w:val="bg-BG"/>
        </w:rPr>
        <w:t>. Едно десетилете по-късно критиците ще съумеят да теоретизират продуктивн</w:t>
      </w:r>
      <w:r w:rsidR="009A2F72">
        <w:rPr>
          <w:rFonts w:ascii="Times New Roman" w:hAnsi="Times New Roman" w:cs="Times New Roman"/>
          <w:lang w:val="bg-BG"/>
        </w:rPr>
        <w:t>ото</w:t>
      </w:r>
      <w:r w:rsidRPr="0033433D">
        <w:rPr>
          <w:rFonts w:ascii="Times New Roman" w:hAnsi="Times New Roman" w:cs="Times New Roman"/>
          <w:lang w:val="bg-BG"/>
        </w:rPr>
        <w:t xml:space="preserve"> </w:t>
      </w:r>
      <w:r w:rsidR="009A2F72">
        <w:rPr>
          <w:rFonts w:ascii="Times New Roman" w:hAnsi="Times New Roman" w:cs="Times New Roman"/>
          <w:lang w:val="bg-BG"/>
        </w:rPr>
        <w:t xml:space="preserve">съжителство </w:t>
      </w:r>
      <w:r w:rsidRPr="0033433D">
        <w:rPr>
          <w:rFonts w:ascii="Times New Roman" w:hAnsi="Times New Roman" w:cs="Times New Roman"/>
          <w:lang w:val="bg-BG"/>
        </w:rPr>
        <w:t xml:space="preserve">на африканските и класическите елементи в творбите на Морисън, което ще даде основа и за по-нататъшни плодотворни изследвания. </w:t>
      </w:r>
      <w:r w:rsidR="0074211A">
        <w:rPr>
          <w:rFonts w:ascii="Times New Roman" w:hAnsi="Times New Roman" w:cs="Times New Roman"/>
          <w:lang w:val="bg-BG"/>
        </w:rPr>
        <w:t>Ако п</w:t>
      </w:r>
      <w:r w:rsidRPr="0033433D">
        <w:rPr>
          <w:rFonts w:ascii="Times New Roman" w:hAnsi="Times New Roman" w:cs="Times New Roman"/>
          <w:lang w:val="bg-BG"/>
        </w:rPr>
        <w:t xml:space="preserve">рез 1980-те наблюдаваме първите наченки на подобни паралели при Холоуей и Деметракапулос, както и при Джунс и Винсън, които </w:t>
      </w:r>
      <w:r w:rsidR="009A2F72">
        <w:rPr>
          <w:rFonts w:ascii="Times New Roman" w:hAnsi="Times New Roman" w:cs="Times New Roman"/>
          <w:lang w:val="bg-BG"/>
        </w:rPr>
        <w:t>поставят</w:t>
      </w:r>
      <w:r w:rsidRPr="0033433D">
        <w:rPr>
          <w:rFonts w:ascii="Times New Roman" w:hAnsi="Times New Roman" w:cs="Times New Roman"/>
          <w:lang w:val="bg-BG"/>
        </w:rPr>
        <w:t xml:space="preserve"> Морисън </w:t>
      </w:r>
      <w:r w:rsidR="009A2F72">
        <w:rPr>
          <w:rFonts w:ascii="Times New Roman" w:hAnsi="Times New Roman" w:cs="Times New Roman"/>
          <w:lang w:val="bg-BG"/>
        </w:rPr>
        <w:t>в диалог с</w:t>
      </w:r>
      <w:r w:rsidR="009A2F72" w:rsidRPr="0033433D">
        <w:rPr>
          <w:rFonts w:ascii="Times New Roman" w:hAnsi="Times New Roman" w:cs="Times New Roman"/>
          <w:lang w:val="bg-BG"/>
        </w:rPr>
        <w:t xml:space="preserve"> </w:t>
      </w:r>
      <w:r w:rsidRPr="0033433D">
        <w:rPr>
          <w:rFonts w:ascii="Times New Roman" w:hAnsi="Times New Roman" w:cs="Times New Roman"/>
          <w:lang w:val="bg-BG"/>
        </w:rPr>
        <w:t>Овидий и старогръцката трагедия</w:t>
      </w:r>
      <w:r w:rsidR="0074211A">
        <w:rPr>
          <w:rFonts w:ascii="Times New Roman" w:hAnsi="Times New Roman" w:cs="Times New Roman"/>
          <w:lang w:val="bg-BG"/>
        </w:rPr>
        <w:t>, то</w:t>
      </w:r>
      <w:r w:rsidRPr="0033433D">
        <w:rPr>
          <w:rFonts w:ascii="Times New Roman" w:hAnsi="Times New Roman" w:cs="Times New Roman"/>
          <w:lang w:val="bg-BG"/>
        </w:rPr>
        <w:t xml:space="preserve"> </w:t>
      </w:r>
      <w:r w:rsidR="0074211A">
        <w:rPr>
          <w:rFonts w:ascii="Times New Roman" w:hAnsi="Times New Roman" w:cs="Times New Roman"/>
          <w:lang w:val="bg-BG"/>
        </w:rPr>
        <w:t>п</w:t>
      </w:r>
      <w:r w:rsidRPr="0033433D">
        <w:rPr>
          <w:rFonts w:ascii="Times New Roman" w:hAnsi="Times New Roman" w:cs="Times New Roman"/>
          <w:lang w:val="bg-BG"/>
        </w:rPr>
        <w:t xml:space="preserve">рез 1991 г. Кимбърли Бенстън </w:t>
      </w:r>
      <w:r w:rsidR="0074211A">
        <w:rPr>
          <w:rFonts w:ascii="Times New Roman" w:hAnsi="Times New Roman" w:cs="Times New Roman"/>
          <w:lang w:val="bg-BG"/>
        </w:rPr>
        <w:t>в</w:t>
      </w:r>
      <w:r w:rsidR="0074211A" w:rsidRPr="0033433D">
        <w:rPr>
          <w:rFonts w:ascii="Times New Roman" w:hAnsi="Times New Roman" w:cs="Times New Roman"/>
          <w:lang w:val="bg-BG"/>
        </w:rPr>
        <w:t xml:space="preserve"> </w:t>
      </w:r>
      <w:r w:rsidRPr="0033433D">
        <w:rPr>
          <w:rFonts w:ascii="Times New Roman" w:hAnsi="Times New Roman" w:cs="Times New Roman"/>
          <w:lang w:val="bg-BG"/>
        </w:rPr>
        <w:t xml:space="preserve">есето си </w:t>
      </w:r>
      <w:r w:rsidRPr="0033433D">
        <w:rPr>
          <w:rFonts w:ascii="Times New Roman" w:hAnsi="Times New Roman" w:cs="Times New Roman"/>
        </w:rPr>
        <w:t xml:space="preserve">“Re-weaving the ‘Ulysses Scene’: Enchantment, Post-Oedipal Identity, and the Buried Text of Blackness in Toni Morrison’s </w:t>
      </w:r>
      <w:r w:rsidRPr="0033433D">
        <w:rPr>
          <w:rFonts w:ascii="Times New Roman" w:hAnsi="Times New Roman" w:cs="Times New Roman"/>
          <w:i/>
        </w:rPr>
        <w:t>Song of Solomon</w:t>
      </w:r>
      <w:r w:rsidRPr="0033433D">
        <w:rPr>
          <w:rFonts w:ascii="Times New Roman" w:hAnsi="Times New Roman" w:cs="Times New Roman"/>
        </w:rPr>
        <w:t xml:space="preserve">”, </w:t>
      </w:r>
      <w:r w:rsidR="0074211A">
        <w:rPr>
          <w:rFonts w:ascii="Times New Roman" w:hAnsi="Times New Roman" w:cs="Times New Roman"/>
          <w:lang w:val="bg-BG"/>
        </w:rPr>
        <w:t>задълбочено обсъжда</w:t>
      </w:r>
      <w:r w:rsidR="0074211A" w:rsidRPr="0033433D">
        <w:rPr>
          <w:rFonts w:ascii="Times New Roman" w:hAnsi="Times New Roman" w:cs="Times New Roman"/>
          <w:lang w:val="bg-BG"/>
        </w:rPr>
        <w:t xml:space="preserve"> </w:t>
      </w:r>
      <w:r w:rsidR="0089602B">
        <w:rPr>
          <w:rFonts w:ascii="Times New Roman" w:hAnsi="Times New Roman" w:cs="Times New Roman"/>
          <w:lang w:val="bg-BG"/>
        </w:rPr>
        <w:t xml:space="preserve">и анализира </w:t>
      </w:r>
      <w:r w:rsidRPr="0033433D">
        <w:rPr>
          <w:rFonts w:ascii="Times New Roman" w:hAnsi="Times New Roman" w:cs="Times New Roman"/>
          <w:lang w:val="bg-BG"/>
        </w:rPr>
        <w:t xml:space="preserve">използването от Морисън на класическия мит, както и това, което той вижда като нейния феминистки отговор на романа </w:t>
      </w:r>
      <w:r w:rsidRPr="0033433D">
        <w:rPr>
          <w:rFonts w:ascii="Times New Roman" w:hAnsi="Times New Roman" w:cs="Times New Roman"/>
          <w:i/>
        </w:rPr>
        <w:t>Invisible Man</w:t>
      </w:r>
      <w:r w:rsidRPr="0033433D">
        <w:rPr>
          <w:rFonts w:ascii="Times New Roman" w:hAnsi="Times New Roman" w:cs="Times New Roman"/>
          <w:i/>
          <w:lang w:val="bg-BG"/>
        </w:rPr>
        <w:t xml:space="preserve"> </w:t>
      </w:r>
      <w:r w:rsidRPr="0033433D">
        <w:rPr>
          <w:rFonts w:ascii="Times New Roman" w:hAnsi="Times New Roman" w:cs="Times New Roman"/>
          <w:lang w:val="bg-BG"/>
        </w:rPr>
        <w:t>(„Невидим“) на Ралф Елисън. Бенстън интерпретира Морисънов</w:t>
      </w:r>
      <w:r w:rsidR="0074211A">
        <w:rPr>
          <w:rFonts w:ascii="Times New Roman" w:hAnsi="Times New Roman" w:cs="Times New Roman"/>
          <w:lang w:val="bg-BG"/>
        </w:rPr>
        <w:t xml:space="preserve">ото преразглеждане </w:t>
      </w:r>
      <w:r w:rsidRPr="0033433D">
        <w:rPr>
          <w:rFonts w:ascii="Times New Roman" w:hAnsi="Times New Roman" w:cs="Times New Roman"/>
          <w:lang w:val="bg-BG"/>
        </w:rPr>
        <w:t>на класическите парадигми както откъм литературно-естетична, така и от</w:t>
      </w:r>
      <w:r w:rsidR="0074211A">
        <w:rPr>
          <w:rFonts w:ascii="Times New Roman" w:hAnsi="Times New Roman" w:cs="Times New Roman"/>
          <w:lang w:val="bg-BG"/>
        </w:rPr>
        <w:t>към</w:t>
      </w:r>
      <w:r w:rsidRPr="0033433D">
        <w:rPr>
          <w:rFonts w:ascii="Times New Roman" w:hAnsi="Times New Roman" w:cs="Times New Roman"/>
          <w:lang w:val="bg-BG"/>
        </w:rPr>
        <w:t xml:space="preserve"> психоаналитична гледна точка, асоциирайки персонажа на Мейкън Дед </w:t>
      </w:r>
      <w:r w:rsidR="0074211A">
        <w:rPr>
          <w:rFonts w:ascii="Times New Roman" w:hAnsi="Times New Roman" w:cs="Times New Roman"/>
          <w:lang w:val="bg-BG"/>
        </w:rPr>
        <w:t>в романа</w:t>
      </w:r>
      <w:r w:rsidR="0074211A" w:rsidRPr="0033433D">
        <w:rPr>
          <w:rFonts w:ascii="Times New Roman" w:hAnsi="Times New Roman" w:cs="Times New Roman"/>
          <w:lang w:val="bg-BG"/>
        </w:rPr>
        <w:t xml:space="preserve"> </w:t>
      </w:r>
      <w:r w:rsidRPr="0033433D">
        <w:rPr>
          <w:rFonts w:ascii="Times New Roman" w:hAnsi="Times New Roman" w:cs="Times New Roman"/>
          <w:i/>
        </w:rPr>
        <w:t xml:space="preserve">Song of Solomon </w:t>
      </w:r>
      <w:r w:rsidRPr="0033433D">
        <w:rPr>
          <w:rFonts w:ascii="Times New Roman" w:hAnsi="Times New Roman" w:cs="Times New Roman"/>
          <w:lang w:val="bg-BG"/>
        </w:rPr>
        <w:t xml:space="preserve">(„Песента на Соломон“), който незабележимо се взира в прозореца на своята сестра Пилат, с фигурата на „невидимия“ </w:t>
      </w:r>
      <w:r w:rsidRPr="0033433D">
        <w:rPr>
          <w:rFonts w:ascii="Times New Roman" w:hAnsi="Times New Roman" w:cs="Times New Roman"/>
        </w:rPr>
        <w:t>(Spillers 1991: 90)</w:t>
      </w:r>
      <w:r w:rsidRPr="0033433D">
        <w:rPr>
          <w:rFonts w:ascii="Times New Roman" w:hAnsi="Times New Roman" w:cs="Times New Roman"/>
          <w:lang w:val="bg-BG"/>
        </w:rPr>
        <w:t xml:space="preserve">. </w:t>
      </w:r>
    </w:p>
    <w:p w:rsidR="00C84AC8" w:rsidRPr="0033433D" w:rsidRDefault="00300398" w:rsidP="00C84AC8">
      <w:pPr>
        <w:spacing w:line="360" w:lineRule="auto"/>
        <w:ind w:firstLine="720"/>
        <w:rPr>
          <w:rFonts w:ascii="Times New Roman" w:hAnsi="Times New Roman" w:cs="Times New Roman"/>
          <w:lang w:val="bg-BG"/>
        </w:rPr>
      </w:pPr>
      <w:r>
        <w:rPr>
          <w:rFonts w:ascii="Times New Roman" w:hAnsi="Times New Roman" w:cs="Times New Roman"/>
          <w:lang w:val="bg-BG"/>
        </w:rPr>
        <w:t xml:space="preserve">С </w:t>
      </w:r>
      <w:r w:rsidR="007D3920">
        <w:rPr>
          <w:rFonts w:ascii="Times New Roman" w:hAnsi="Times New Roman" w:cs="Times New Roman"/>
          <w:lang w:val="bg-BG"/>
        </w:rPr>
        <w:t>бума</w:t>
      </w:r>
      <w:r>
        <w:rPr>
          <w:rFonts w:ascii="Times New Roman" w:hAnsi="Times New Roman" w:cs="Times New Roman"/>
          <w:lang w:val="bg-BG"/>
        </w:rPr>
        <w:t xml:space="preserve"> на феминистката психоаналитична литературна теория през 1980-те и 1990-те години, прозата на Тони Морисън става обект </w:t>
      </w:r>
      <w:r w:rsidR="0089602B">
        <w:rPr>
          <w:rFonts w:ascii="Times New Roman" w:hAnsi="Times New Roman" w:cs="Times New Roman"/>
          <w:lang w:val="bg-BG"/>
        </w:rPr>
        <w:t xml:space="preserve">на бурно </w:t>
      </w:r>
      <w:r>
        <w:rPr>
          <w:rFonts w:ascii="Times New Roman" w:hAnsi="Times New Roman" w:cs="Times New Roman"/>
          <w:lang w:val="bg-BG"/>
        </w:rPr>
        <w:t>множ</w:t>
      </w:r>
      <w:r w:rsidR="0089602B">
        <w:rPr>
          <w:rFonts w:ascii="Times New Roman" w:hAnsi="Times New Roman" w:cs="Times New Roman"/>
          <w:lang w:val="bg-BG"/>
        </w:rPr>
        <w:t xml:space="preserve">ащи се </w:t>
      </w:r>
      <w:r>
        <w:rPr>
          <w:rFonts w:ascii="Times New Roman" w:hAnsi="Times New Roman" w:cs="Times New Roman"/>
          <w:lang w:val="bg-BG"/>
        </w:rPr>
        <w:t xml:space="preserve">психоаналиични прочити.  </w:t>
      </w:r>
      <w:r w:rsidR="00C84AC8" w:rsidRPr="0033433D">
        <w:rPr>
          <w:rFonts w:ascii="Times New Roman" w:hAnsi="Times New Roman" w:cs="Times New Roman"/>
          <w:lang w:val="bg-BG"/>
        </w:rPr>
        <w:t xml:space="preserve">Повечето от критическите дискусии върху </w:t>
      </w:r>
      <w:r w:rsidR="00C84AC8" w:rsidRPr="0033433D">
        <w:rPr>
          <w:rFonts w:ascii="Times New Roman" w:hAnsi="Times New Roman" w:cs="Times New Roman"/>
          <w:i/>
        </w:rPr>
        <w:t xml:space="preserve">Sula </w:t>
      </w:r>
      <w:r w:rsidR="00C84AC8" w:rsidRPr="0033433D">
        <w:rPr>
          <w:rFonts w:ascii="Times New Roman" w:hAnsi="Times New Roman" w:cs="Times New Roman"/>
          <w:lang w:val="bg-BG"/>
        </w:rPr>
        <w:t xml:space="preserve">(„Сюла“) и </w:t>
      </w:r>
      <w:r w:rsidR="00C84AC8" w:rsidRPr="0033433D">
        <w:rPr>
          <w:rFonts w:ascii="Times New Roman" w:hAnsi="Times New Roman" w:cs="Times New Roman"/>
          <w:i/>
        </w:rPr>
        <w:t xml:space="preserve">Song of Solomon </w:t>
      </w:r>
      <w:r w:rsidR="00C84AC8" w:rsidRPr="0033433D">
        <w:rPr>
          <w:rFonts w:ascii="Times New Roman" w:hAnsi="Times New Roman" w:cs="Times New Roman"/>
          <w:lang w:val="bg-BG"/>
        </w:rPr>
        <w:t xml:space="preserve">(„Песента на Соломон“) са фокусирани върху семейните и личните взаимоотношения, докато множеството интерпретации на </w:t>
      </w:r>
      <w:r w:rsidR="00C84AC8" w:rsidRPr="0033433D">
        <w:rPr>
          <w:rFonts w:ascii="Times New Roman" w:hAnsi="Times New Roman" w:cs="Times New Roman"/>
          <w:i/>
        </w:rPr>
        <w:t xml:space="preserve">Beloved </w:t>
      </w:r>
      <w:r w:rsidR="00C84AC8" w:rsidRPr="0033433D">
        <w:rPr>
          <w:rFonts w:ascii="Times New Roman" w:hAnsi="Times New Roman" w:cs="Times New Roman"/>
          <w:lang w:val="bg-BG"/>
        </w:rPr>
        <w:t>(„Възлюбена“) поставят акцент върху отношенията майка-дъщеря, майчина субективност и език. В книга</w:t>
      </w:r>
      <w:r w:rsidR="007D3920">
        <w:rPr>
          <w:rFonts w:ascii="Times New Roman" w:hAnsi="Times New Roman" w:cs="Times New Roman"/>
          <w:lang w:val="bg-BG"/>
        </w:rPr>
        <w:t>та</w:t>
      </w:r>
      <w:r w:rsidR="00C84AC8" w:rsidRPr="0033433D">
        <w:rPr>
          <w:rFonts w:ascii="Times New Roman" w:hAnsi="Times New Roman" w:cs="Times New Roman"/>
          <w:lang w:val="bg-BG"/>
        </w:rPr>
        <w:t xml:space="preserve"> </w:t>
      </w:r>
      <w:r w:rsidR="00C84AC8" w:rsidRPr="0033433D">
        <w:rPr>
          <w:rFonts w:ascii="Times New Roman" w:hAnsi="Times New Roman" w:cs="Times New Roman"/>
          <w:i/>
        </w:rPr>
        <w:t xml:space="preserve">The Mother/Daughter Plot: Narrative, Psychoanalysis, Feminism </w:t>
      </w:r>
      <w:r w:rsidR="00C84AC8" w:rsidRPr="0033433D">
        <w:rPr>
          <w:rFonts w:ascii="Times New Roman" w:hAnsi="Times New Roman" w:cs="Times New Roman"/>
        </w:rPr>
        <w:t>(1989)</w:t>
      </w:r>
      <w:r w:rsidR="00C84AC8" w:rsidRPr="0033433D">
        <w:rPr>
          <w:rFonts w:ascii="Times New Roman" w:hAnsi="Times New Roman" w:cs="Times New Roman"/>
          <w:lang w:val="bg-BG"/>
        </w:rPr>
        <w:t xml:space="preserve"> Мариан Хърш представя отношенията майка-дъщеря в романите </w:t>
      </w:r>
      <w:r w:rsidR="007D3920">
        <w:rPr>
          <w:rFonts w:ascii="Times New Roman" w:hAnsi="Times New Roman" w:cs="Times New Roman"/>
          <w:lang w:val="bg-BG"/>
        </w:rPr>
        <w:t xml:space="preserve">на </w:t>
      </w:r>
      <w:r w:rsidR="0089602B">
        <w:rPr>
          <w:rFonts w:ascii="Times New Roman" w:hAnsi="Times New Roman" w:cs="Times New Roman"/>
          <w:lang w:val="bg-BG"/>
        </w:rPr>
        <w:t xml:space="preserve">няколко </w:t>
      </w:r>
      <w:r w:rsidR="00C84AC8" w:rsidRPr="0033433D">
        <w:rPr>
          <w:rFonts w:ascii="Times New Roman" w:hAnsi="Times New Roman" w:cs="Times New Roman"/>
          <w:lang w:val="bg-BG"/>
        </w:rPr>
        <w:t xml:space="preserve">американски жени писателки, като включва важни дискусии върху </w:t>
      </w:r>
      <w:r w:rsidR="00C84AC8" w:rsidRPr="0033433D">
        <w:rPr>
          <w:rFonts w:ascii="Times New Roman" w:hAnsi="Times New Roman" w:cs="Times New Roman"/>
          <w:i/>
        </w:rPr>
        <w:t xml:space="preserve">Sula </w:t>
      </w:r>
      <w:r w:rsidR="00C84AC8" w:rsidRPr="0033433D">
        <w:rPr>
          <w:rFonts w:ascii="Times New Roman" w:hAnsi="Times New Roman" w:cs="Times New Roman"/>
          <w:lang w:val="bg-BG"/>
        </w:rPr>
        <w:t xml:space="preserve">(„Сюла“) и </w:t>
      </w:r>
      <w:r w:rsidR="00C84AC8" w:rsidRPr="0033433D">
        <w:rPr>
          <w:rFonts w:ascii="Times New Roman" w:hAnsi="Times New Roman" w:cs="Times New Roman"/>
          <w:i/>
        </w:rPr>
        <w:t xml:space="preserve">Beloved </w:t>
      </w:r>
      <w:r w:rsidR="00C84AC8" w:rsidRPr="0033433D">
        <w:rPr>
          <w:rFonts w:ascii="Times New Roman" w:hAnsi="Times New Roman" w:cs="Times New Roman"/>
          <w:lang w:val="bg-BG"/>
        </w:rPr>
        <w:t>(„Възлюбена“), поставяйки на преден план мълчаливата „друга жена“ (майката) в отношение с нейното „друго дете“ (дъщерята) – женски фигури, които дълго време са били скрити под повърхността на традиционните сюжетни структури и неглижирани от психоаналитичните теории, привилегироващи историята на Едип (централна в теорията на Фройд).</w:t>
      </w:r>
      <w:r w:rsidR="007D3920">
        <w:rPr>
          <w:rFonts w:ascii="Times New Roman" w:hAnsi="Times New Roman" w:cs="Times New Roman"/>
          <w:lang w:val="bg-BG"/>
        </w:rPr>
        <w:t xml:space="preserve"> </w:t>
      </w:r>
      <w:r w:rsidR="00C84AC8" w:rsidRPr="0033433D">
        <w:rPr>
          <w:rFonts w:ascii="Times New Roman" w:hAnsi="Times New Roman" w:cs="Times New Roman"/>
          <w:lang w:val="bg-BG"/>
        </w:rPr>
        <w:t xml:space="preserve">Сред „огромното море“ от психоаналитични прочити на Морисъновите романи през 1990-те есето на Дженифър Фицджералд </w:t>
      </w:r>
      <w:r w:rsidR="00C84AC8" w:rsidRPr="0033433D">
        <w:rPr>
          <w:rFonts w:ascii="Times New Roman" w:hAnsi="Times New Roman" w:cs="Times New Roman"/>
        </w:rPr>
        <w:t xml:space="preserve">“Selfhood and Community: Psychoanalysis and Discourse in </w:t>
      </w:r>
      <w:r w:rsidR="00C84AC8" w:rsidRPr="0033433D">
        <w:rPr>
          <w:rFonts w:ascii="Times New Roman" w:hAnsi="Times New Roman" w:cs="Times New Roman"/>
          <w:i/>
        </w:rPr>
        <w:t>Beloved</w:t>
      </w:r>
      <w:r w:rsidR="00C84AC8" w:rsidRPr="0033433D">
        <w:rPr>
          <w:rFonts w:ascii="Times New Roman" w:hAnsi="Times New Roman" w:cs="Times New Roman"/>
        </w:rPr>
        <w:t>”</w:t>
      </w:r>
      <w:r w:rsidR="00C84AC8" w:rsidRPr="0033433D">
        <w:rPr>
          <w:rFonts w:ascii="Times New Roman" w:hAnsi="Times New Roman" w:cs="Times New Roman"/>
          <w:i/>
        </w:rPr>
        <w:t xml:space="preserve"> </w:t>
      </w:r>
      <w:r w:rsidR="00C84AC8" w:rsidRPr="0033433D">
        <w:rPr>
          <w:rFonts w:ascii="Times New Roman" w:hAnsi="Times New Roman" w:cs="Times New Roman"/>
          <w:lang w:val="bg-BG"/>
        </w:rPr>
        <w:t>(</w:t>
      </w:r>
      <w:r w:rsidR="00C84AC8" w:rsidRPr="0033433D">
        <w:rPr>
          <w:rFonts w:ascii="Times New Roman" w:hAnsi="Times New Roman" w:cs="Times New Roman"/>
        </w:rPr>
        <w:t>1993</w:t>
      </w:r>
      <w:r w:rsidR="00C84AC8" w:rsidRPr="0033433D">
        <w:rPr>
          <w:rFonts w:ascii="Times New Roman" w:hAnsi="Times New Roman" w:cs="Times New Roman"/>
          <w:lang w:val="bg-BG"/>
        </w:rPr>
        <w:t>)</w:t>
      </w:r>
      <w:r w:rsidR="00C84AC8" w:rsidRPr="0033433D">
        <w:rPr>
          <w:rFonts w:ascii="Times New Roman" w:hAnsi="Times New Roman" w:cs="Times New Roman"/>
        </w:rPr>
        <w:t>,</w:t>
      </w:r>
      <w:r w:rsidR="00C84AC8" w:rsidRPr="0033433D">
        <w:rPr>
          <w:rFonts w:ascii="Times New Roman" w:hAnsi="Times New Roman" w:cs="Times New Roman"/>
          <w:lang w:val="bg-BG"/>
        </w:rPr>
        <w:t xml:space="preserve"> включено в специалното издание на </w:t>
      </w:r>
      <w:r w:rsidR="00C84AC8" w:rsidRPr="0033433D">
        <w:rPr>
          <w:rFonts w:ascii="Times New Roman" w:hAnsi="Times New Roman" w:cs="Times New Roman"/>
          <w:i/>
        </w:rPr>
        <w:t>Modern Fiction Studies</w:t>
      </w:r>
      <w:r w:rsidR="00C84AC8" w:rsidRPr="0033433D">
        <w:rPr>
          <w:rFonts w:ascii="Times New Roman" w:hAnsi="Times New Roman" w:cs="Times New Roman"/>
          <w:lang w:val="bg-BG"/>
        </w:rPr>
        <w:t>, се базира на теорията на Мел</w:t>
      </w:r>
      <w:r w:rsidR="007D3920">
        <w:rPr>
          <w:rFonts w:ascii="Times New Roman" w:hAnsi="Times New Roman" w:cs="Times New Roman"/>
          <w:lang w:val="bg-BG"/>
        </w:rPr>
        <w:t>ъ</w:t>
      </w:r>
      <w:r w:rsidR="00C84AC8" w:rsidRPr="0033433D">
        <w:rPr>
          <w:rFonts w:ascii="Times New Roman" w:hAnsi="Times New Roman" w:cs="Times New Roman"/>
          <w:lang w:val="bg-BG"/>
        </w:rPr>
        <w:t>ни Клайн за обектните отношения, за да разгледа романа „Възлюбена“ като матрица, в която се преплитат различни дискурси: пред-едипово отношение към майката, майчинство, мъжественост, робство, травма, кооперативно самолечение и пр. Според Фицджералд „,Възлюбена</w:t>
      </w:r>
      <w:r w:rsidR="00C84AC8" w:rsidRPr="0033433D">
        <w:rPr>
          <w:rFonts w:ascii="Times New Roman" w:hAnsi="Times New Roman" w:cs="Times New Roman"/>
        </w:rPr>
        <w:t xml:space="preserve">’ </w:t>
      </w:r>
      <w:r w:rsidR="00C84AC8" w:rsidRPr="0033433D">
        <w:rPr>
          <w:rFonts w:ascii="Times New Roman" w:hAnsi="Times New Roman" w:cs="Times New Roman"/>
          <w:lang w:val="bg-BG"/>
        </w:rPr>
        <w:t>да</w:t>
      </w:r>
      <w:r w:rsidR="007D3920">
        <w:rPr>
          <w:rFonts w:ascii="Times New Roman" w:hAnsi="Times New Roman" w:cs="Times New Roman"/>
          <w:lang w:val="bg-BG"/>
        </w:rPr>
        <w:t>в</w:t>
      </w:r>
      <w:r w:rsidR="00C84AC8" w:rsidRPr="0033433D">
        <w:rPr>
          <w:rFonts w:ascii="Times New Roman" w:hAnsi="Times New Roman" w:cs="Times New Roman"/>
          <w:lang w:val="bg-BG"/>
        </w:rPr>
        <w:t xml:space="preserve">а модел </w:t>
      </w:r>
      <w:r w:rsidR="007D3920">
        <w:rPr>
          <w:rFonts w:ascii="Times New Roman" w:hAnsi="Times New Roman" w:cs="Times New Roman"/>
          <w:lang w:val="bg-BG"/>
        </w:rPr>
        <w:t>з</w:t>
      </w:r>
      <w:r w:rsidR="00C84AC8" w:rsidRPr="0033433D">
        <w:rPr>
          <w:rFonts w:ascii="Times New Roman" w:hAnsi="Times New Roman" w:cs="Times New Roman"/>
          <w:lang w:val="bg-BG"/>
        </w:rPr>
        <w:t xml:space="preserve">а това как социалните, културните и политическите сили се интернализират“ </w:t>
      </w:r>
      <w:r w:rsidR="00C84AC8" w:rsidRPr="0033433D">
        <w:rPr>
          <w:rFonts w:ascii="Times New Roman" w:hAnsi="Times New Roman" w:cs="Times New Roman"/>
        </w:rPr>
        <w:t>(FitzGerald 1993: 672</w:t>
      </w:r>
      <w:r w:rsidR="00C84AC8" w:rsidRPr="0033433D">
        <w:rPr>
          <w:rFonts w:ascii="Times New Roman" w:hAnsi="Times New Roman" w:cs="Times New Roman"/>
          <w:lang w:val="bg-BG"/>
        </w:rPr>
        <w:t>, прев. мой</w:t>
      </w:r>
      <w:r w:rsidR="00C84AC8" w:rsidRPr="0033433D">
        <w:rPr>
          <w:rFonts w:ascii="Times New Roman" w:hAnsi="Times New Roman" w:cs="Times New Roman"/>
        </w:rPr>
        <w:t xml:space="preserve">). </w:t>
      </w:r>
      <w:r w:rsidR="00C84AC8" w:rsidRPr="0033433D">
        <w:rPr>
          <w:rFonts w:ascii="Times New Roman" w:hAnsi="Times New Roman" w:cs="Times New Roman"/>
          <w:lang w:val="bg-BG"/>
        </w:rPr>
        <w:t xml:space="preserve">Фицджералд поставя редица паралели между Възлюбена и „пред-едиповото дете“, описано в теорията на Клайн. Изследвайки „Възлюбена“ през психоаналитичната гледна точка, Фицджералд демонстрира както негатините психически последици от робството, така и позитивната общностна терапевтична алтернатива. В своята ревизирана версия на „Възлюбена“ Фицджералд поставя тезата, че „идентичността се конструира не вътре в тесните рамки на хегемонното нуклеарно семейство, а по отношение на цалата общност“ </w:t>
      </w:r>
      <w:r w:rsidR="00C84AC8" w:rsidRPr="0033433D">
        <w:rPr>
          <w:rFonts w:ascii="Times New Roman" w:hAnsi="Times New Roman" w:cs="Times New Roman"/>
        </w:rPr>
        <w:t>(FitzGerald 1993: 683</w:t>
      </w:r>
      <w:r w:rsidR="00C84AC8" w:rsidRPr="0033433D">
        <w:rPr>
          <w:rFonts w:ascii="Times New Roman" w:hAnsi="Times New Roman" w:cs="Times New Roman"/>
          <w:lang w:val="bg-BG"/>
        </w:rPr>
        <w:t>, прев. мой</w:t>
      </w:r>
      <w:r w:rsidR="00C84AC8" w:rsidRPr="0033433D">
        <w:rPr>
          <w:rFonts w:ascii="Times New Roman" w:hAnsi="Times New Roman" w:cs="Times New Roman"/>
        </w:rPr>
        <w:t>).</w:t>
      </w:r>
      <w:r w:rsidR="007D3920">
        <w:rPr>
          <w:rFonts w:ascii="Times New Roman" w:hAnsi="Times New Roman" w:cs="Times New Roman"/>
          <w:lang w:val="bg-BG"/>
        </w:rPr>
        <w:t xml:space="preserve"> </w:t>
      </w:r>
      <w:r w:rsidR="00C84AC8" w:rsidRPr="0033433D">
        <w:rPr>
          <w:rFonts w:ascii="Times New Roman" w:hAnsi="Times New Roman" w:cs="Times New Roman"/>
          <w:lang w:val="bg-BG"/>
        </w:rPr>
        <w:t xml:space="preserve">Друг задълбочен психоаналитичен прочит на романа </w:t>
      </w:r>
      <w:r w:rsidR="00C84AC8" w:rsidRPr="0033433D">
        <w:rPr>
          <w:rFonts w:ascii="Times New Roman" w:hAnsi="Times New Roman" w:cs="Times New Roman"/>
          <w:i/>
        </w:rPr>
        <w:t xml:space="preserve">Beloved </w:t>
      </w:r>
      <w:r w:rsidR="00C84AC8" w:rsidRPr="0033433D">
        <w:rPr>
          <w:rFonts w:ascii="Times New Roman" w:hAnsi="Times New Roman" w:cs="Times New Roman"/>
          <w:lang w:val="bg-BG"/>
        </w:rPr>
        <w:t xml:space="preserve">(„Възлюбена“) е на Джийн Уайът. В </w:t>
      </w:r>
      <w:r w:rsidR="00C84AC8" w:rsidRPr="0033433D">
        <w:rPr>
          <w:rFonts w:ascii="Times New Roman" w:hAnsi="Times New Roman" w:cs="Times New Roman"/>
        </w:rPr>
        <w:t xml:space="preserve">“Giving Body to the Word: The Maternal Symbolic in Toni Morrison’s </w:t>
      </w:r>
      <w:r w:rsidR="00C84AC8" w:rsidRPr="0033433D">
        <w:rPr>
          <w:rFonts w:ascii="Times New Roman" w:hAnsi="Times New Roman" w:cs="Times New Roman"/>
          <w:i/>
        </w:rPr>
        <w:t>Beloved,</w:t>
      </w:r>
      <w:r w:rsidR="00C84AC8" w:rsidRPr="0033433D">
        <w:rPr>
          <w:rFonts w:ascii="Times New Roman" w:hAnsi="Times New Roman" w:cs="Times New Roman"/>
        </w:rPr>
        <w:t xml:space="preserve">” </w:t>
      </w:r>
      <w:r w:rsidR="00C84AC8" w:rsidRPr="0033433D">
        <w:rPr>
          <w:rFonts w:ascii="Times New Roman" w:hAnsi="Times New Roman" w:cs="Times New Roman"/>
          <w:lang w:val="bg-BG"/>
        </w:rPr>
        <w:t xml:space="preserve">критичката прилага теорията на Лакан за езика и идентичността, за да изследва това, което тя определя като </w:t>
      </w:r>
      <w:r w:rsidR="00C84AC8" w:rsidRPr="0033433D">
        <w:rPr>
          <w:rFonts w:ascii="Times New Roman" w:hAnsi="Times New Roman" w:cs="Times New Roman"/>
        </w:rPr>
        <w:t xml:space="preserve">“maternal symbolic” </w:t>
      </w:r>
      <w:r w:rsidR="00C84AC8" w:rsidRPr="0033433D">
        <w:rPr>
          <w:rFonts w:ascii="Times New Roman" w:hAnsi="Times New Roman" w:cs="Times New Roman"/>
          <w:lang w:val="bg-BG"/>
        </w:rPr>
        <w:t xml:space="preserve">(„майчина символика“) в романа. Връзката между Сете и Възлюбена става основна тема на дискусии в множество критически текстове през 1990-те и най-вече онези, които използват психоаналитичните теории. В един от най-добрите прочити на </w:t>
      </w:r>
      <w:r w:rsidR="00C84AC8" w:rsidRPr="0033433D">
        <w:rPr>
          <w:rFonts w:ascii="Times New Roman" w:hAnsi="Times New Roman" w:cs="Times New Roman"/>
          <w:i/>
        </w:rPr>
        <w:t xml:space="preserve">Beloved </w:t>
      </w:r>
      <w:r w:rsidR="00C84AC8" w:rsidRPr="0033433D">
        <w:rPr>
          <w:rFonts w:ascii="Times New Roman" w:hAnsi="Times New Roman" w:cs="Times New Roman"/>
          <w:lang w:val="bg-BG"/>
        </w:rPr>
        <w:t xml:space="preserve">(„Възлюбена“), </w:t>
      </w:r>
      <w:r w:rsidR="00C84AC8" w:rsidRPr="0033433D">
        <w:rPr>
          <w:rFonts w:ascii="Times New Roman" w:hAnsi="Times New Roman" w:cs="Times New Roman"/>
        </w:rPr>
        <w:t xml:space="preserve">“Toni Morrison’s </w:t>
      </w:r>
      <w:r w:rsidR="00C84AC8" w:rsidRPr="0033433D">
        <w:rPr>
          <w:rFonts w:ascii="Times New Roman" w:hAnsi="Times New Roman" w:cs="Times New Roman"/>
          <w:i/>
        </w:rPr>
        <w:t>Beloved</w:t>
      </w:r>
      <w:r w:rsidR="00C84AC8" w:rsidRPr="0033433D">
        <w:rPr>
          <w:rFonts w:ascii="Times New Roman" w:hAnsi="Times New Roman" w:cs="Times New Roman"/>
        </w:rPr>
        <w:t xml:space="preserve">: Re-Membering the Body as Historical Text” (1991), Мий Хендерсън </w:t>
      </w:r>
      <w:r w:rsidR="00C84AC8" w:rsidRPr="0033433D">
        <w:rPr>
          <w:rFonts w:ascii="Times New Roman" w:hAnsi="Times New Roman" w:cs="Times New Roman"/>
          <w:lang w:val="bg-BG"/>
        </w:rPr>
        <w:t xml:space="preserve">прилага концепта на Фройд за „завръщането на потиснатото“, за да изследва начините, чрез които Морисън проблематизира отношенията между миналото и настоящето. През призмата на фройдовия концепт Хендерсън прокарва в романа на Морисън връзки между историографията и психоанализата. Подходът на Хендерсън </w:t>
      </w:r>
      <w:r w:rsidR="0089602B">
        <w:rPr>
          <w:rFonts w:ascii="Times New Roman" w:hAnsi="Times New Roman" w:cs="Times New Roman"/>
          <w:lang w:val="bg-BG"/>
        </w:rPr>
        <w:t>се доказва като</w:t>
      </w:r>
      <w:r w:rsidR="00C84AC8" w:rsidRPr="0033433D">
        <w:rPr>
          <w:rFonts w:ascii="Times New Roman" w:hAnsi="Times New Roman" w:cs="Times New Roman"/>
          <w:lang w:val="bg-BG"/>
        </w:rPr>
        <w:t xml:space="preserve"> изключително полезен за десетки изследания в годините, които следат. В есето си Хендерсън също така поставя акцент върху връзките на Морисъновите наративи с предхождащите ги разкази на роби, които „съставят огромна част от литературното наследство </w:t>
      </w:r>
      <w:r w:rsidR="00C84AC8" w:rsidRPr="0033433D">
        <w:rPr>
          <w:rFonts w:ascii="Times New Roman" w:hAnsi="Times New Roman" w:cs="Times New Roman"/>
        </w:rPr>
        <w:t>[</w:t>
      </w:r>
      <w:r w:rsidR="00C84AC8" w:rsidRPr="0033433D">
        <w:rPr>
          <w:rFonts w:ascii="Times New Roman" w:hAnsi="Times New Roman" w:cs="Times New Roman"/>
          <w:lang w:val="bg-BG"/>
        </w:rPr>
        <w:t>на Морисън</w:t>
      </w:r>
      <w:r w:rsidR="00C84AC8" w:rsidRPr="0033433D">
        <w:rPr>
          <w:rFonts w:ascii="Times New Roman" w:hAnsi="Times New Roman" w:cs="Times New Roman"/>
        </w:rPr>
        <w:t>]</w:t>
      </w:r>
      <w:r w:rsidR="00C84AC8" w:rsidRPr="0033433D">
        <w:rPr>
          <w:rFonts w:ascii="Times New Roman" w:hAnsi="Times New Roman" w:cs="Times New Roman"/>
          <w:lang w:val="bg-BG"/>
        </w:rPr>
        <w:t>“</w:t>
      </w:r>
      <w:r w:rsidR="00C84AC8" w:rsidRPr="0033433D">
        <w:rPr>
          <w:rFonts w:ascii="Times New Roman" w:hAnsi="Times New Roman" w:cs="Times New Roman"/>
        </w:rPr>
        <w:t xml:space="preserve"> (Andrews &amp; McKay 1999: 82</w:t>
      </w:r>
      <w:r w:rsidR="00C84AC8" w:rsidRPr="0033433D">
        <w:rPr>
          <w:rFonts w:ascii="Times New Roman" w:hAnsi="Times New Roman" w:cs="Times New Roman"/>
          <w:lang w:val="bg-BG"/>
        </w:rPr>
        <w:t>, прев. мой</w:t>
      </w:r>
      <w:r w:rsidR="00C84AC8" w:rsidRPr="0033433D">
        <w:rPr>
          <w:rFonts w:ascii="Times New Roman" w:hAnsi="Times New Roman" w:cs="Times New Roman"/>
        </w:rPr>
        <w:t>)</w:t>
      </w:r>
      <w:r w:rsidR="00C84AC8" w:rsidRPr="0033433D">
        <w:rPr>
          <w:rFonts w:ascii="Times New Roman" w:hAnsi="Times New Roman" w:cs="Times New Roman"/>
          <w:lang w:val="bg-BG"/>
        </w:rPr>
        <w:t xml:space="preserve">. Тази теза също ще бъде подета от редица изследователи след нея. Много близко до изследването на Хендерсън звучи есето на Линда Кръмолз </w:t>
      </w:r>
      <w:r w:rsidR="00C84AC8" w:rsidRPr="0033433D">
        <w:rPr>
          <w:rFonts w:ascii="Times New Roman" w:hAnsi="Times New Roman" w:cs="Times New Roman"/>
        </w:rPr>
        <w:t>“The Ghosts of Slavery: Historical Recovery in Toni Morrison’s</w:t>
      </w:r>
      <w:r w:rsidR="00C84AC8" w:rsidRPr="0033433D">
        <w:rPr>
          <w:rFonts w:ascii="Times New Roman" w:hAnsi="Times New Roman" w:cs="Times New Roman"/>
          <w:i/>
        </w:rPr>
        <w:t xml:space="preserve"> Beloved</w:t>
      </w:r>
      <w:r w:rsidR="00C84AC8" w:rsidRPr="0033433D">
        <w:rPr>
          <w:rFonts w:ascii="Times New Roman" w:hAnsi="Times New Roman" w:cs="Times New Roman"/>
        </w:rPr>
        <w:t>” (1992)</w:t>
      </w:r>
      <w:r w:rsidR="00C84AC8" w:rsidRPr="0033433D">
        <w:rPr>
          <w:rFonts w:ascii="Times New Roman" w:hAnsi="Times New Roman" w:cs="Times New Roman"/>
          <w:lang w:val="bg-BG"/>
        </w:rPr>
        <w:t xml:space="preserve">, в което тя вижда Възлюбена като „физическото проявлевние на потиснатите спомени“ </w:t>
      </w:r>
      <w:r w:rsidR="00C84AC8" w:rsidRPr="0033433D">
        <w:rPr>
          <w:rFonts w:ascii="Times New Roman" w:hAnsi="Times New Roman" w:cs="Times New Roman"/>
        </w:rPr>
        <w:t xml:space="preserve">(Andrews &amp; McKay 1999: 114, </w:t>
      </w:r>
      <w:r w:rsidR="00C84AC8" w:rsidRPr="0033433D">
        <w:rPr>
          <w:rFonts w:ascii="Times New Roman" w:hAnsi="Times New Roman" w:cs="Times New Roman"/>
          <w:lang w:val="bg-BG"/>
        </w:rPr>
        <w:t>прев. мой</w:t>
      </w:r>
      <w:r w:rsidR="00C84AC8" w:rsidRPr="0033433D">
        <w:rPr>
          <w:rFonts w:ascii="Times New Roman" w:hAnsi="Times New Roman" w:cs="Times New Roman"/>
        </w:rPr>
        <w:t>)</w:t>
      </w:r>
      <w:r w:rsidR="00C84AC8" w:rsidRPr="0033433D">
        <w:rPr>
          <w:rFonts w:ascii="Times New Roman" w:hAnsi="Times New Roman" w:cs="Times New Roman"/>
          <w:lang w:val="bg-BG"/>
        </w:rPr>
        <w:t>. Подтиквайки героите „да приемат своето минало, своите</w:t>
      </w:r>
      <w:r w:rsidR="00C84AC8" w:rsidRPr="0033433D">
        <w:rPr>
          <w:rFonts w:ascii="Times New Roman" w:hAnsi="Times New Roman" w:cs="Times New Roman"/>
        </w:rPr>
        <w:t xml:space="preserve"> </w:t>
      </w:r>
      <w:r w:rsidR="00C84AC8" w:rsidRPr="0033433D">
        <w:rPr>
          <w:rFonts w:ascii="Times New Roman" w:hAnsi="Times New Roman" w:cs="Times New Roman"/>
          <w:lang w:val="bg-BG"/>
        </w:rPr>
        <w:t xml:space="preserve">потискащи спомени и своите собстени сърца, като възлюбени“, Възлюбена противоречиво се явява като африканският прародител, красивата африканска майка, бременна с възможности за бъдещето и едновременно с това като всепоглъщатото дете-дявол, духът на страшното минало, което обсебва настоящето на героите. Ако Възлюбена се разглежда като архетип, явяващ се в ролята на „трикстер на историята“, който персонифицира ирационалността и анархията, които управляват човешкия свят, Кръмолз изказва наблюдението си, че „в най-последно време в афро-американската литературна критика трикстерът (фигура, която дълго време е била част от африканското и афро-американското разказвачество) е призоваван като деконструктивна сила в културата и текстовете, както и във версията на Хенри Гейтс за означаващата маймуна“ </w:t>
      </w:r>
      <w:r w:rsidR="00C84AC8" w:rsidRPr="0033433D">
        <w:rPr>
          <w:rFonts w:ascii="Times New Roman" w:hAnsi="Times New Roman" w:cs="Times New Roman"/>
        </w:rPr>
        <w:t xml:space="preserve">(Andrews &amp; McKay 1999: 116, </w:t>
      </w:r>
      <w:r w:rsidR="00C84AC8" w:rsidRPr="0033433D">
        <w:rPr>
          <w:rFonts w:ascii="Times New Roman" w:hAnsi="Times New Roman" w:cs="Times New Roman"/>
          <w:lang w:val="bg-BG"/>
        </w:rPr>
        <w:t>прев. мой</w:t>
      </w:r>
      <w:r w:rsidR="00C84AC8" w:rsidRPr="0033433D">
        <w:rPr>
          <w:rFonts w:ascii="Times New Roman" w:hAnsi="Times New Roman" w:cs="Times New Roman"/>
        </w:rPr>
        <w:t>)</w:t>
      </w:r>
      <w:r w:rsidR="00C84AC8" w:rsidRPr="0033433D">
        <w:rPr>
          <w:rFonts w:ascii="Times New Roman" w:hAnsi="Times New Roman" w:cs="Times New Roman"/>
          <w:lang w:val="bg-BG"/>
        </w:rPr>
        <w:t>.</w:t>
      </w:r>
      <w:r w:rsidR="00C84AC8" w:rsidRPr="0033433D">
        <w:rPr>
          <w:rFonts w:ascii="Times New Roman" w:hAnsi="Times New Roman" w:cs="Times New Roman"/>
        </w:rPr>
        <w:t xml:space="preserve"> </w:t>
      </w:r>
      <w:r w:rsidR="00C84AC8" w:rsidRPr="0033433D">
        <w:rPr>
          <w:rFonts w:ascii="Times New Roman" w:hAnsi="Times New Roman" w:cs="Times New Roman"/>
          <w:lang w:val="bg-BG"/>
        </w:rPr>
        <w:t xml:space="preserve">Като фигура </w:t>
      </w:r>
      <w:r w:rsidR="00337E0E">
        <w:rPr>
          <w:rFonts w:ascii="Times New Roman" w:hAnsi="Times New Roman" w:cs="Times New Roman"/>
          <w:lang w:val="bg-BG"/>
        </w:rPr>
        <w:t>н</w:t>
      </w:r>
      <w:r w:rsidR="00C84AC8" w:rsidRPr="0033433D">
        <w:rPr>
          <w:rFonts w:ascii="Times New Roman" w:hAnsi="Times New Roman" w:cs="Times New Roman"/>
          <w:lang w:val="bg-BG"/>
        </w:rPr>
        <w:t>а трикстера, Възлюбена според Кръмолз е деконструктор, който катализира положителната промяната</w:t>
      </w:r>
      <w:r w:rsidR="00C84AC8" w:rsidRPr="0033433D">
        <w:rPr>
          <w:rFonts w:ascii="Times New Roman" w:hAnsi="Times New Roman" w:cs="Times New Roman"/>
        </w:rPr>
        <w:t xml:space="preserve">, </w:t>
      </w:r>
      <w:r w:rsidR="00C84AC8" w:rsidRPr="0033433D">
        <w:rPr>
          <w:rFonts w:ascii="Times New Roman" w:hAnsi="Times New Roman" w:cs="Times New Roman"/>
          <w:lang w:val="bg-BG"/>
        </w:rPr>
        <w:t>„лечителните процеси за героите и за читателя“</w:t>
      </w:r>
      <w:r w:rsidR="00C84AC8" w:rsidRPr="0033433D">
        <w:rPr>
          <w:rFonts w:ascii="Times New Roman" w:hAnsi="Times New Roman" w:cs="Times New Roman"/>
        </w:rPr>
        <w:t xml:space="preserve"> (Andrews &amp; McKay 1999: 110, </w:t>
      </w:r>
      <w:r w:rsidR="00C84AC8" w:rsidRPr="0033433D">
        <w:rPr>
          <w:rFonts w:ascii="Times New Roman" w:hAnsi="Times New Roman" w:cs="Times New Roman"/>
          <w:lang w:val="bg-BG"/>
        </w:rPr>
        <w:t>прев. мой</w:t>
      </w:r>
      <w:r w:rsidR="00C84AC8" w:rsidRPr="0033433D">
        <w:rPr>
          <w:rFonts w:ascii="Times New Roman" w:hAnsi="Times New Roman" w:cs="Times New Roman"/>
        </w:rPr>
        <w:t>)</w:t>
      </w:r>
      <w:r w:rsidR="00C84AC8" w:rsidRPr="0033433D">
        <w:rPr>
          <w:rFonts w:ascii="Times New Roman" w:hAnsi="Times New Roman" w:cs="Times New Roman"/>
          <w:lang w:val="bg-BG"/>
        </w:rPr>
        <w:t xml:space="preserve">, както и търсенето на новите зачения в процеса на четенето. </w:t>
      </w:r>
    </w:p>
    <w:p w:rsidR="00C84AC8" w:rsidRPr="0033433D" w:rsidRDefault="00C84AC8" w:rsidP="00C84AC8">
      <w:pPr>
        <w:spacing w:line="360" w:lineRule="auto"/>
        <w:ind w:firstLine="720"/>
        <w:rPr>
          <w:rFonts w:ascii="Times New Roman" w:hAnsi="Times New Roman" w:cs="Times New Roman"/>
          <w:i/>
        </w:rPr>
      </w:pPr>
      <w:r w:rsidRPr="0033433D">
        <w:rPr>
          <w:rFonts w:ascii="Times New Roman" w:hAnsi="Times New Roman" w:cs="Times New Roman"/>
          <w:lang w:val="bg-BG"/>
        </w:rPr>
        <w:t xml:space="preserve">В полето на сравнителните изследвания, които набират популярност през 1990-те текстовете на Морисън  приканват към различно позиционеране, прекрачващо линиите на расата и пола. </w:t>
      </w:r>
      <w:r w:rsidR="00BA35AD">
        <w:rPr>
          <w:rFonts w:ascii="Times New Roman" w:hAnsi="Times New Roman" w:cs="Times New Roman"/>
          <w:lang w:val="bg-BG"/>
        </w:rPr>
        <w:t>През д</w:t>
      </w:r>
      <w:r w:rsidRPr="0033433D">
        <w:rPr>
          <w:rFonts w:ascii="Times New Roman" w:hAnsi="Times New Roman" w:cs="Times New Roman"/>
          <w:lang w:val="bg-BG"/>
        </w:rPr>
        <w:t xml:space="preserve">есетилетието на 1980-те Морсън предимно се асоциира с „жужащото“ </w:t>
      </w:r>
      <w:r w:rsidR="00BA35AD">
        <w:rPr>
          <w:rFonts w:ascii="Times New Roman" w:hAnsi="Times New Roman" w:cs="Times New Roman"/>
          <w:lang w:val="bg-BG"/>
        </w:rPr>
        <w:t xml:space="preserve">от гласове </w:t>
      </w:r>
      <w:r w:rsidRPr="0033433D">
        <w:rPr>
          <w:rFonts w:ascii="Times New Roman" w:hAnsi="Times New Roman" w:cs="Times New Roman"/>
          <w:lang w:val="bg-BG"/>
        </w:rPr>
        <w:t>поле на афро-американската женска традиция. Тази тенденция се запазва и през 1990-те</w:t>
      </w:r>
      <w:r w:rsidR="00BA35AD">
        <w:rPr>
          <w:rFonts w:ascii="Times New Roman" w:hAnsi="Times New Roman" w:cs="Times New Roman"/>
          <w:lang w:val="bg-BG"/>
        </w:rPr>
        <w:t>, но паралелно с нея се развива и още една тенденция – р</w:t>
      </w:r>
      <w:r w:rsidRPr="0033433D">
        <w:rPr>
          <w:rFonts w:ascii="Times New Roman" w:hAnsi="Times New Roman" w:cs="Times New Roman"/>
          <w:lang w:val="bg-BG"/>
        </w:rPr>
        <w:t>едица</w:t>
      </w:r>
      <w:r w:rsidR="00BA35AD">
        <w:rPr>
          <w:rFonts w:ascii="Times New Roman" w:hAnsi="Times New Roman" w:cs="Times New Roman"/>
          <w:lang w:val="bg-BG"/>
        </w:rPr>
        <w:t xml:space="preserve"> </w:t>
      </w:r>
      <w:r w:rsidRPr="0033433D">
        <w:rPr>
          <w:rFonts w:ascii="Times New Roman" w:hAnsi="Times New Roman" w:cs="Times New Roman"/>
          <w:lang w:val="bg-BG"/>
        </w:rPr>
        <w:t xml:space="preserve">критици през 1990-те поставят името на Морисън редом с мъже писатели, между тях най-вече Джеймс Болдуин, Ричард Райт, Ралф Елисън, Уийлям Фокнър. В </w:t>
      </w:r>
      <w:r w:rsidRPr="0033433D">
        <w:rPr>
          <w:rFonts w:ascii="Times New Roman" w:hAnsi="Times New Roman" w:cs="Times New Roman"/>
        </w:rPr>
        <w:t>“‘Hard Glass Mirrors’ and Soul Memory: Vision Imagery and Gender in Ellison, Baldwin, Morrison, and Walker” (1992),</w:t>
      </w:r>
      <w:r w:rsidRPr="0033433D">
        <w:rPr>
          <w:rFonts w:ascii="Times New Roman" w:hAnsi="Times New Roman" w:cs="Times New Roman"/>
          <w:lang w:val="bg-BG"/>
        </w:rPr>
        <w:t xml:space="preserve"> Памела Глен Менке изследва конструкциите на рода при четирите автори, докато в</w:t>
      </w:r>
      <w:r w:rsidRPr="0033433D">
        <w:rPr>
          <w:rFonts w:ascii="Times New Roman" w:hAnsi="Times New Roman" w:cs="Times New Roman"/>
        </w:rPr>
        <w:t xml:space="preserve"> “Rape and Resignation: Silencing the Victim in the Novels of Morrison and Wright” (1995), </w:t>
      </w:r>
      <w:r w:rsidRPr="0033433D">
        <w:rPr>
          <w:rFonts w:ascii="Times New Roman" w:hAnsi="Times New Roman" w:cs="Times New Roman"/>
          <w:lang w:val="bg-BG"/>
        </w:rPr>
        <w:t xml:space="preserve">Кимбърли Дрейк дискутира сложния и мултивалентен портрет на черните мъже като изнасилвачи в </w:t>
      </w:r>
      <w:r w:rsidRPr="0033433D">
        <w:rPr>
          <w:rFonts w:ascii="Times New Roman" w:hAnsi="Times New Roman" w:cs="Times New Roman"/>
          <w:i/>
        </w:rPr>
        <w:t>The Bluest Eye</w:t>
      </w:r>
      <w:r w:rsidRPr="0033433D">
        <w:rPr>
          <w:rFonts w:ascii="Times New Roman" w:hAnsi="Times New Roman" w:cs="Times New Roman"/>
          <w:i/>
          <w:lang w:val="bg-BG"/>
        </w:rPr>
        <w:t xml:space="preserve"> </w:t>
      </w:r>
      <w:r w:rsidRPr="0033433D">
        <w:rPr>
          <w:rFonts w:ascii="Times New Roman" w:hAnsi="Times New Roman" w:cs="Times New Roman"/>
          <w:lang w:val="bg-BG"/>
        </w:rPr>
        <w:t xml:space="preserve">на Морисън и </w:t>
      </w:r>
      <w:r w:rsidRPr="0033433D">
        <w:rPr>
          <w:rFonts w:ascii="Times New Roman" w:hAnsi="Times New Roman" w:cs="Times New Roman"/>
          <w:i/>
        </w:rPr>
        <w:t>Native Son</w:t>
      </w:r>
      <w:r w:rsidRPr="0033433D">
        <w:rPr>
          <w:rFonts w:ascii="Times New Roman" w:hAnsi="Times New Roman" w:cs="Times New Roman"/>
          <w:i/>
          <w:lang w:val="bg-BG"/>
        </w:rPr>
        <w:t xml:space="preserve"> </w:t>
      </w:r>
      <w:r w:rsidRPr="0033433D">
        <w:rPr>
          <w:rFonts w:ascii="Times New Roman" w:hAnsi="Times New Roman" w:cs="Times New Roman"/>
          <w:lang w:val="bg-BG"/>
        </w:rPr>
        <w:t xml:space="preserve">на Райт. </w:t>
      </w:r>
      <w:r w:rsidRPr="0033433D">
        <w:rPr>
          <w:rFonts w:ascii="Times New Roman" w:hAnsi="Times New Roman" w:cs="Times New Roman"/>
          <w:i/>
        </w:rPr>
        <w:t>Invisible Man</w:t>
      </w:r>
      <w:r w:rsidRPr="0033433D">
        <w:rPr>
          <w:rFonts w:ascii="Times New Roman" w:hAnsi="Times New Roman" w:cs="Times New Roman"/>
          <w:i/>
          <w:lang w:val="bg-BG"/>
        </w:rPr>
        <w:t xml:space="preserve"> </w:t>
      </w:r>
      <w:r w:rsidRPr="0033433D">
        <w:rPr>
          <w:rFonts w:ascii="Times New Roman" w:hAnsi="Times New Roman" w:cs="Times New Roman"/>
          <w:lang w:val="bg-BG"/>
        </w:rPr>
        <w:t xml:space="preserve">на Елисън много често присъства в дискусиите върху романите на Морисън  </w:t>
      </w:r>
      <w:r w:rsidRPr="0033433D">
        <w:rPr>
          <w:rFonts w:ascii="Times New Roman" w:hAnsi="Times New Roman" w:cs="Times New Roman"/>
        </w:rPr>
        <w:t>(</w:t>
      </w:r>
      <w:r w:rsidRPr="0033433D">
        <w:rPr>
          <w:rFonts w:ascii="Times New Roman" w:hAnsi="Times New Roman" w:cs="Times New Roman"/>
          <w:lang w:val="bg-BG"/>
        </w:rPr>
        <w:t>както по-рано бе отбелязано в прегледа Майкъл Оукуард е един от по-ранните критици, които виждат присъствието на „невидимия“</w:t>
      </w:r>
      <w:r w:rsidRPr="0033433D">
        <w:rPr>
          <w:rFonts w:ascii="Times New Roman" w:hAnsi="Times New Roman" w:cs="Times New Roman"/>
        </w:rPr>
        <w:t xml:space="preserve"> </w:t>
      </w:r>
      <w:r w:rsidRPr="0033433D">
        <w:rPr>
          <w:rFonts w:ascii="Times New Roman" w:hAnsi="Times New Roman" w:cs="Times New Roman"/>
          <w:lang w:val="bg-BG"/>
        </w:rPr>
        <w:t>в романите на Морисън</w:t>
      </w:r>
      <w:r w:rsidRPr="0033433D">
        <w:rPr>
          <w:rFonts w:ascii="Times New Roman" w:hAnsi="Times New Roman" w:cs="Times New Roman"/>
        </w:rPr>
        <w:t>).</w:t>
      </w:r>
      <w:r w:rsidRPr="0033433D">
        <w:rPr>
          <w:rFonts w:ascii="Times New Roman" w:hAnsi="Times New Roman" w:cs="Times New Roman"/>
          <w:i/>
        </w:rPr>
        <w:t xml:space="preserve"> </w:t>
      </w: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Морисън често пъти бива поставяна в една редица с каноничните британски и америкаски автори, от Кристина Росети и Вирджиния Улф до Уийлям Фокнър, Джеймс Джойс или Филип Рот. Не толкова изучаване на влиянията, а по-скоро сравнения между Морисън и Фокнър са предложени в серии от нови прочити, ангажиращи критическото внимание. Постаянето на Морисън </w:t>
      </w:r>
      <w:r w:rsidR="00BA35AD">
        <w:rPr>
          <w:rFonts w:ascii="Times New Roman" w:hAnsi="Times New Roman" w:cs="Times New Roman"/>
          <w:lang w:val="bg-BG"/>
        </w:rPr>
        <w:t xml:space="preserve">редом </w:t>
      </w:r>
      <w:r w:rsidRPr="0033433D">
        <w:rPr>
          <w:rFonts w:ascii="Times New Roman" w:hAnsi="Times New Roman" w:cs="Times New Roman"/>
          <w:lang w:val="bg-BG"/>
        </w:rPr>
        <w:t xml:space="preserve">до Фокнър се доказва като полезна и осветляваща стратегия за много критици. Част от тях пристъпват към този проект, изхождайки от факта, че Морисън е написала своята дипломна работа върху Фокнър (и Улф) и от най-важната тема, която </w:t>
      </w:r>
      <w:r w:rsidR="00D66143">
        <w:rPr>
          <w:rFonts w:ascii="Times New Roman" w:hAnsi="Times New Roman" w:cs="Times New Roman"/>
          <w:lang w:val="bg-BG"/>
        </w:rPr>
        <w:t>двамата автори</w:t>
      </w:r>
      <w:r w:rsidR="00D66143" w:rsidRPr="0033433D">
        <w:rPr>
          <w:rFonts w:ascii="Times New Roman" w:hAnsi="Times New Roman" w:cs="Times New Roman"/>
          <w:lang w:val="bg-BG"/>
        </w:rPr>
        <w:t xml:space="preserve"> </w:t>
      </w:r>
      <w:r w:rsidRPr="0033433D">
        <w:rPr>
          <w:rFonts w:ascii="Times New Roman" w:hAnsi="Times New Roman" w:cs="Times New Roman"/>
          <w:lang w:val="bg-BG"/>
        </w:rPr>
        <w:t xml:space="preserve">споделят – ефектите от расизма върху индивидуалната и общностната идентичност. В тази серия попада есето на Дейвид </w:t>
      </w:r>
      <w:r w:rsidRPr="00573EC3">
        <w:rPr>
          <w:rFonts w:ascii="Times New Roman" w:hAnsi="Times New Roman" w:cs="Times New Roman"/>
          <w:lang w:val="bg-BG"/>
        </w:rPr>
        <w:t xml:space="preserve">Коуърт </w:t>
      </w:r>
      <w:r w:rsidRPr="00573EC3">
        <w:rPr>
          <w:rFonts w:ascii="Times New Roman" w:hAnsi="Times New Roman" w:cs="Times New Roman"/>
        </w:rPr>
        <w:t xml:space="preserve"> “</w:t>
      </w:r>
      <w:r w:rsidRPr="0033433D">
        <w:rPr>
          <w:rFonts w:ascii="Times New Roman" w:hAnsi="Times New Roman" w:cs="Times New Roman"/>
        </w:rPr>
        <w:t xml:space="preserve">Faulkner and Joyce in Morrison’s </w:t>
      </w:r>
      <w:r w:rsidRPr="0033433D">
        <w:rPr>
          <w:rFonts w:ascii="Times New Roman" w:hAnsi="Times New Roman" w:cs="Times New Roman"/>
          <w:i/>
        </w:rPr>
        <w:t>Song of Solomon</w:t>
      </w:r>
      <w:r w:rsidRPr="0033433D">
        <w:rPr>
          <w:rFonts w:ascii="Times New Roman" w:hAnsi="Times New Roman" w:cs="Times New Roman"/>
        </w:rPr>
        <w:t xml:space="preserve">” </w:t>
      </w:r>
      <w:r w:rsidRPr="0033433D">
        <w:rPr>
          <w:rFonts w:ascii="Times New Roman" w:hAnsi="Times New Roman" w:cs="Times New Roman"/>
          <w:lang w:val="bg-BG"/>
        </w:rPr>
        <w:t>(</w:t>
      </w:r>
      <w:r w:rsidRPr="0033433D">
        <w:rPr>
          <w:rFonts w:ascii="Times New Roman" w:hAnsi="Times New Roman" w:cs="Times New Roman"/>
        </w:rPr>
        <w:t>1990</w:t>
      </w:r>
      <w:r w:rsidRPr="0033433D">
        <w:rPr>
          <w:rFonts w:ascii="Times New Roman" w:hAnsi="Times New Roman" w:cs="Times New Roman"/>
          <w:lang w:val="bg-BG"/>
        </w:rPr>
        <w:t xml:space="preserve">). През 1996 г. Филип Уейнстейн публикува първата монография, посветена на Морисън и Фокнър, </w:t>
      </w:r>
      <w:r w:rsidRPr="0033433D">
        <w:rPr>
          <w:rFonts w:ascii="Times New Roman" w:hAnsi="Times New Roman" w:cs="Times New Roman"/>
          <w:i/>
        </w:rPr>
        <w:t xml:space="preserve">What Else But Love? The Ordeal of Race in Faulkner and Morrison. </w:t>
      </w:r>
      <w:r w:rsidRPr="0033433D">
        <w:rPr>
          <w:rFonts w:ascii="Times New Roman" w:hAnsi="Times New Roman" w:cs="Times New Roman"/>
          <w:lang w:val="bg-BG"/>
        </w:rPr>
        <w:t>Поставяйки се в конюнктурата на Новата критика и модерните по това време изследвания върху идентичността, Уейнстейн се фокусира върху начините, по които расата и родът се проявяват във фикциите на двамата писатели.</w:t>
      </w:r>
    </w:p>
    <w:p w:rsidR="00C84AC8" w:rsidRPr="0033433D" w:rsidRDefault="00C84AC8" w:rsidP="00C84AC8">
      <w:pPr>
        <w:spacing w:line="360" w:lineRule="auto"/>
        <w:ind w:firstLine="720"/>
        <w:rPr>
          <w:rFonts w:ascii="Times New Roman" w:hAnsi="Times New Roman" w:cs="Times New Roman"/>
        </w:rPr>
      </w:pPr>
      <w:r w:rsidRPr="0033433D">
        <w:rPr>
          <w:rFonts w:ascii="Times New Roman" w:hAnsi="Times New Roman" w:cs="Times New Roman"/>
          <w:lang w:val="bg-BG"/>
        </w:rPr>
        <w:t xml:space="preserve">В увода си към книгата </w:t>
      </w:r>
      <w:r w:rsidRPr="0033433D">
        <w:rPr>
          <w:rFonts w:ascii="Times New Roman" w:hAnsi="Times New Roman" w:cs="Times New Roman"/>
          <w:i/>
        </w:rPr>
        <w:t xml:space="preserve">Toni Morrison: Modern Critical Views </w:t>
      </w:r>
      <w:r w:rsidRPr="0033433D">
        <w:rPr>
          <w:rFonts w:ascii="Times New Roman" w:hAnsi="Times New Roman" w:cs="Times New Roman"/>
        </w:rPr>
        <w:t xml:space="preserve">(1990), </w:t>
      </w:r>
      <w:r w:rsidRPr="0033433D">
        <w:rPr>
          <w:rFonts w:ascii="Times New Roman" w:hAnsi="Times New Roman" w:cs="Times New Roman"/>
          <w:lang w:val="bg-BG"/>
        </w:rPr>
        <w:t xml:space="preserve">Харолд Блум излага виждането си, че Морисън дължи много от своята артистична </w:t>
      </w:r>
      <w:r w:rsidR="00D66143">
        <w:rPr>
          <w:rFonts w:ascii="Times New Roman" w:hAnsi="Times New Roman" w:cs="Times New Roman"/>
          <w:lang w:val="bg-BG"/>
        </w:rPr>
        <w:t>сила</w:t>
      </w:r>
      <w:r w:rsidR="00D66143" w:rsidRPr="0033433D">
        <w:rPr>
          <w:rFonts w:ascii="Times New Roman" w:hAnsi="Times New Roman" w:cs="Times New Roman"/>
          <w:lang w:val="bg-BG"/>
        </w:rPr>
        <w:t xml:space="preserve"> </w:t>
      </w:r>
      <w:r w:rsidRPr="0033433D">
        <w:rPr>
          <w:rFonts w:ascii="Times New Roman" w:hAnsi="Times New Roman" w:cs="Times New Roman"/>
          <w:lang w:val="bg-BG"/>
        </w:rPr>
        <w:t xml:space="preserve">на Улф и Фокнър (позиция, която Морисън и много нейни привърженици опровергават). Аргументът на Блум получава подкрепа от Хенри Гейтс в предговора към книгата му </w:t>
      </w:r>
      <w:r w:rsidRPr="0033433D">
        <w:rPr>
          <w:rFonts w:ascii="Times New Roman" w:hAnsi="Times New Roman" w:cs="Times New Roman"/>
          <w:i/>
        </w:rPr>
        <w:t xml:space="preserve">Toni Morrison: Critical Perspectives Past and Present </w:t>
      </w:r>
      <w:r w:rsidRPr="0033433D">
        <w:rPr>
          <w:rFonts w:ascii="Times New Roman" w:hAnsi="Times New Roman" w:cs="Times New Roman"/>
        </w:rPr>
        <w:t xml:space="preserve">(see Gates&amp;Appiah 1993).  </w:t>
      </w:r>
      <w:r w:rsidRPr="0033433D">
        <w:rPr>
          <w:rFonts w:ascii="Times New Roman" w:hAnsi="Times New Roman" w:cs="Times New Roman"/>
          <w:lang w:val="bg-BG"/>
        </w:rPr>
        <w:t>„Дългът“ на Морисън към Улф в контекста на природата и историята задълбочено е изследван от Барбара Крисчън в есето й</w:t>
      </w:r>
      <w:r w:rsidRPr="0033433D">
        <w:rPr>
          <w:rFonts w:ascii="Times New Roman" w:hAnsi="Times New Roman" w:cs="Times New Roman"/>
        </w:rPr>
        <w:t xml:space="preserve"> “Layered Rhythms: Virginia Woolf and Toni Morrison” (1993), </w:t>
      </w:r>
      <w:r w:rsidRPr="0033433D">
        <w:rPr>
          <w:rFonts w:ascii="Times New Roman" w:hAnsi="Times New Roman" w:cs="Times New Roman"/>
          <w:lang w:val="bg-BG"/>
        </w:rPr>
        <w:t xml:space="preserve">докато Ейлин Барет в </w:t>
      </w:r>
      <w:r w:rsidRPr="0033433D">
        <w:rPr>
          <w:rFonts w:ascii="Times New Roman" w:hAnsi="Times New Roman" w:cs="Times New Roman"/>
        </w:rPr>
        <w:t>“‘For Books Continue Each Other…’: Toni Morrison and Virginia Woolf: Septimus and Shadrack: Woolf and Morrison Envision the Madness of War” (</w:t>
      </w:r>
      <w:r w:rsidRPr="0033433D">
        <w:rPr>
          <w:rFonts w:ascii="Times New Roman" w:hAnsi="Times New Roman" w:cs="Times New Roman"/>
          <w:lang w:val="bg-BG"/>
        </w:rPr>
        <w:t>и двете есета са включени в</w:t>
      </w:r>
      <w:r w:rsidRPr="0033433D">
        <w:rPr>
          <w:rFonts w:ascii="Times New Roman" w:hAnsi="Times New Roman" w:cs="Times New Roman"/>
        </w:rPr>
        <w:t xml:space="preserve"> </w:t>
      </w:r>
      <w:r w:rsidRPr="0033433D">
        <w:rPr>
          <w:rFonts w:ascii="Times New Roman" w:hAnsi="Times New Roman" w:cs="Times New Roman"/>
          <w:i/>
        </w:rPr>
        <w:t xml:space="preserve">Virginia Woolf: Emerging Perspectives, </w:t>
      </w:r>
      <w:r w:rsidRPr="0033433D">
        <w:rPr>
          <w:rFonts w:ascii="Times New Roman" w:hAnsi="Times New Roman" w:cs="Times New Roman"/>
        </w:rPr>
        <w:t>ed.</w:t>
      </w:r>
      <w:r w:rsidRPr="0033433D">
        <w:rPr>
          <w:rFonts w:ascii="Times New Roman" w:hAnsi="Times New Roman" w:cs="Times New Roman"/>
          <w:i/>
        </w:rPr>
        <w:t xml:space="preserve"> </w:t>
      </w:r>
      <w:r w:rsidRPr="0033433D">
        <w:rPr>
          <w:rFonts w:ascii="Times New Roman" w:hAnsi="Times New Roman" w:cs="Times New Roman"/>
        </w:rPr>
        <w:t xml:space="preserve">by Mark Hussey and Vara Neverow, 1994) </w:t>
      </w:r>
      <w:r w:rsidRPr="0033433D">
        <w:rPr>
          <w:rFonts w:ascii="Times New Roman" w:hAnsi="Times New Roman" w:cs="Times New Roman"/>
          <w:lang w:val="bg-BG"/>
        </w:rPr>
        <w:t xml:space="preserve">се опитва да прокара идеологически връзки между </w:t>
      </w:r>
      <w:r w:rsidRPr="0033433D">
        <w:rPr>
          <w:rFonts w:ascii="Times New Roman" w:hAnsi="Times New Roman" w:cs="Times New Roman"/>
          <w:i/>
        </w:rPr>
        <w:t xml:space="preserve">Sula </w:t>
      </w:r>
      <w:r w:rsidRPr="0033433D">
        <w:rPr>
          <w:rFonts w:ascii="Times New Roman" w:hAnsi="Times New Roman" w:cs="Times New Roman"/>
          <w:lang w:val="bg-BG"/>
        </w:rPr>
        <w:t xml:space="preserve">на Морисън и </w:t>
      </w:r>
      <w:r w:rsidRPr="0033433D">
        <w:rPr>
          <w:rFonts w:ascii="Times New Roman" w:hAnsi="Times New Roman" w:cs="Times New Roman"/>
          <w:i/>
        </w:rPr>
        <w:t xml:space="preserve">Mrs. Dalloway </w:t>
      </w:r>
      <w:r w:rsidRPr="0033433D">
        <w:rPr>
          <w:rFonts w:ascii="Times New Roman" w:hAnsi="Times New Roman" w:cs="Times New Roman"/>
          <w:lang w:val="bg-BG"/>
        </w:rPr>
        <w:t>на Улф в контекста на техните анти-военни, анти-патриархални, анти-хегемонни позиции.</w:t>
      </w:r>
      <w:r w:rsidRPr="0033433D">
        <w:rPr>
          <w:rFonts w:ascii="Times New Roman" w:hAnsi="Times New Roman" w:cs="Times New Roman"/>
        </w:rPr>
        <w:t xml:space="preserve"> </w:t>
      </w:r>
    </w:p>
    <w:p w:rsidR="00C84AC8" w:rsidRPr="0033433D" w:rsidRDefault="00C84AC8" w:rsidP="00C84AC8">
      <w:pPr>
        <w:spacing w:line="360" w:lineRule="auto"/>
        <w:ind w:firstLine="720"/>
        <w:rPr>
          <w:rFonts w:ascii="Times New Roman" w:hAnsi="Times New Roman" w:cs="Times New Roman"/>
        </w:rPr>
      </w:pPr>
      <w:r w:rsidRPr="0033433D">
        <w:rPr>
          <w:rFonts w:ascii="Times New Roman" w:hAnsi="Times New Roman" w:cs="Times New Roman"/>
          <w:lang w:val="bg-BG"/>
        </w:rPr>
        <w:t xml:space="preserve">През 1999 г. в </w:t>
      </w:r>
      <w:r w:rsidRPr="0033433D">
        <w:rPr>
          <w:rFonts w:ascii="Times New Roman" w:hAnsi="Times New Roman" w:cs="Times New Roman"/>
          <w:i/>
        </w:rPr>
        <w:t xml:space="preserve">Producing American Races </w:t>
      </w:r>
      <w:r w:rsidRPr="0033433D">
        <w:rPr>
          <w:rFonts w:ascii="Times New Roman" w:hAnsi="Times New Roman" w:cs="Times New Roman"/>
          <w:lang w:val="bg-BG"/>
        </w:rPr>
        <w:t xml:space="preserve">Патриша МакКий поставя Хенри Джеймс редом с Фокнър и Морисън, изследвайки тримата автори, които силно повлияват формирането на расовите идентичности в САЩ. Заедно с други два текста, които излизат след 2000 г., а именно </w:t>
      </w:r>
      <w:r w:rsidRPr="0033433D">
        <w:rPr>
          <w:rFonts w:ascii="Times New Roman" w:hAnsi="Times New Roman" w:cs="Times New Roman"/>
          <w:i/>
        </w:rPr>
        <w:t xml:space="preserve">Subversive Voices: Eroticizing the Other in William Faulkner and Toni Morrison </w:t>
      </w:r>
      <w:r w:rsidRPr="0033433D">
        <w:rPr>
          <w:rFonts w:ascii="Times New Roman" w:hAnsi="Times New Roman" w:cs="Times New Roman"/>
        </w:rPr>
        <w:t xml:space="preserve">(2001) </w:t>
      </w:r>
      <w:r w:rsidRPr="0033433D">
        <w:rPr>
          <w:rFonts w:ascii="Times New Roman" w:hAnsi="Times New Roman" w:cs="Times New Roman"/>
          <w:lang w:val="bg-BG"/>
        </w:rPr>
        <w:t xml:space="preserve">на Евелин Шрейбер и </w:t>
      </w:r>
      <w:r w:rsidRPr="0033433D">
        <w:rPr>
          <w:rFonts w:ascii="Times New Roman" w:hAnsi="Times New Roman" w:cs="Times New Roman"/>
          <w:i/>
        </w:rPr>
        <w:t xml:space="preserve">Balancing the Books: Faulkner, Morrison, and the Economies of Slavery </w:t>
      </w:r>
      <w:r w:rsidRPr="0033433D">
        <w:rPr>
          <w:rFonts w:ascii="Times New Roman" w:hAnsi="Times New Roman" w:cs="Times New Roman"/>
        </w:rPr>
        <w:t>(2003) на Ерик Д</w:t>
      </w:r>
      <w:r w:rsidRPr="0033433D">
        <w:rPr>
          <w:rFonts w:ascii="Times New Roman" w:hAnsi="Times New Roman" w:cs="Times New Roman"/>
          <w:lang w:val="bg-BG"/>
        </w:rPr>
        <w:t xml:space="preserve">ъсиърс то отбелязва, както редица критици се съгласяват, кулминация </w:t>
      </w:r>
      <w:r w:rsidRPr="0033433D">
        <w:rPr>
          <w:rFonts w:ascii="Times New Roman" w:hAnsi="Times New Roman" w:cs="Times New Roman"/>
        </w:rPr>
        <w:t xml:space="preserve">в серията от компаративни изследвания </w:t>
      </w:r>
      <w:r w:rsidRPr="0033433D">
        <w:rPr>
          <w:rFonts w:ascii="Times New Roman" w:hAnsi="Times New Roman" w:cs="Times New Roman"/>
          <w:lang w:val="bg-BG"/>
        </w:rPr>
        <w:t>между двамата автори</w:t>
      </w:r>
      <w:r w:rsidRPr="0033433D">
        <w:rPr>
          <w:rFonts w:ascii="Times New Roman" w:hAnsi="Times New Roman" w:cs="Times New Roman"/>
        </w:rPr>
        <w:t>.</w:t>
      </w: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Постмодерната деконстукция в романите на Тони Морисън впечатляващо е видяна от Филип Пейдж в </w:t>
      </w:r>
      <w:r w:rsidRPr="0033433D">
        <w:rPr>
          <w:rFonts w:ascii="Times New Roman" w:hAnsi="Times New Roman" w:cs="Times New Roman"/>
          <w:i/>
        </w:rPr>
        <w:t xml:space="preserve">Dangerous Freedom: Fusion and Fragmentation in Toni Morrison’s Novels  </w:t>
      </w:r>
      <w:r w:rsidRPr="0033433D">
        <w:rPr>
          <w:rFonts w:ascii="Times New Roman" w:hAnsi="Times New Roman" w:cs="Times New Roman"/>
        </w:rPr>
        <w:t xml:space="preserve">(1995), </w:t>
      </w:r>
      <w:r w:rsidRPr="0033433D">
        <w:rPr>
          <w:rFonts w:ascii="Times New Roman" w:hAnsi="Times New Roman" w:cs="Times New Roman"/>
          <w:lang w:val="bg-BG"/>
        </w:rPr>
        <w:t xml:space="preserve">където критикът извършва щателен анализ на шест творби от Морисън – </w:t>
      </w:r>
      <w:r w:rsidRPr="0033433D">
        <w:rPr>
          <w:rFonts w:ascii="Times New Roman" w:hAnsi="Times New Roman" w:cs="Times New Roman"/>
          <w:i/>
        </w:rPr>
        <w:t>The Bluest Eye, Sula, Song of Solomon, Tar Baby, Beloved, and Jazz,</w:t>
      </w:r>
      <w:r w:rsidRPr="0033433D">
        <w:rPr>
          <w:rFonts w:ascii="Times New Roman" w:hAnsi="Times New Roman" w:cs="Times New Roman"/>
          <w:i/>
          <w:lang w:val="bg-BG"/>
        </w:rPr>
        <w:t xml:space="preserve"> </w:t>
      </w:r>
      <w:r w:rsidRPr="0033433D">
        <w:rPr>
          <w:rFonts w:ascii="Times New Roman" w:hAnsi="Times New Roman" w:cs="Times New Roman"/>
          <w:lang w:val="bg-BG"/>
        </w:rPr>
        <w:t xml:space="preserve">идентифицирайки и съпоставяйки три контекста, в които романите на Морисън могат да се четат: американската култура, афро-американската култура и деконструкцията. Предлагайки подкрепени аргументи за сходствата между деконструкцията и афро-американските културни и критически парадигми, Пейдж умело синтезира и открива релевантни контекстуализации на преобладаващите идеи в постструктуралистките и постмодернистките теории в афро-американската култура и текст, като по този начин разкрива интертекстуалната същност на теоретичните идеи, както и на самите текстове на Морисън, които привилегироват не-линеарността, отвореността и множеството гледни точки.  </w:t>
      </w: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Краят на 1990-те е белязан от нарастващ международен интерес към Тони Морисън. </w:t>
      </w:r>
      <w:r w:rsidRPr="0033433D">
        <w:rPr>
          <w:rFonts w:ascii="Times New Roman" w:hAnsi="Times New Roman" w:cs="Times New Roman"/>
          <w:i/>
        </w:rPr>
        <w:t xml:space="preserve">Paradise reconsidered: Toni Morrison’s (Hi)stories and Truths </w:t>
      </w:r>
      <w:r w:rsidRPr="0033433D">
        <w:rPr>
          <w:rFonts w:ascii="Times New Roman" w:hAnsi="Times New Roman" w:cs="Times New Roman"/>
        </w:rPr>
        <w:t>(1999)</w:t>
      </w:r>
      <w:r w:rsidRPr="0033433D">
        <w:rPr>
          <w:rFonts w:ascii="Times New Roman" w:hAnsi="Times New Roman" w:cs="Times New Roman"/>
          <w:lang w:val="bg-BG"/>
        </w:rPr>
        <w:t xml:space="preserve"> на Джъстин Тали е първото изследване върху един-единствен роман на Морисън и първата книга на самостоятелен критик, публикувана в чуждестранно издателство. В своята колекция от 1988 г. </w:t>
      </w:r>
      <w:r w:rsidRPr="0033433D">
        <w:rPr>
          <w:rFonts w:ascii="Times New Roman" w:hAnsi="Times New Roman" w:cs="Times New Roman"/>
          <w:i/>
        </w:rPr>
        <w:t>Critical Essays on Toni Morrison</w:t>
      </w:r>
      <w:r w:rsidRPr="0033433D">
        <w:rPr>
          <w:rFonts w:ascii="Times New Roman" w:hAnsi="Times New Roman" w:cs="Times New Roman"/>
          <w:i/>
          <w:lang w:val="bg-BG"/>
        </w:rPr>
        <w:t xml:space="preserve"> </w:t>
      </w:r>
      <w:r w:rsidRPr="0033433D">
        <w:rPr>
          <w:rFonts w:ascii="Times New Roman" w:hAnsi="Times New Roman" w:cs="Times New Roman"/>
          <w:lang w:val="bg-BG"/>
        </w:rPr>
        <w:t xml:space="preserve">Нели МакКей вече е включила есе от една от големите съвременни френски учени Женевиев Фабър </w:t>
      </w:r>
      <w:r w:rsidRPr="0033433D">
        <w:rPr>
          <w:rFonts w:ascii="Times New Roman" w:hAnsi="Times New Roman" w:cs="Times New Roman"/>
        </w:rPr>
        <w:t xml:space="preserve">(“Genealogical Archaeology or the Quest for Legacy in Toni Morrison’s </w:t>
      </w:r>
      <w:r w:rsidRPr="0033433D">
        <w:rPr>
          <w:rFonts w:ascii="Times New Roman" w:hAnsi="Times New Roman" w:cs="Times New Roman"/>
          <w:i/>
        </w:rPr>
        <w:t xml:space="preserve">Song of Solomon </w:t>
      </w:r>
      <w:r w:rsidRPr="0033433D">
        <w:rPr>
          <w:rFonts w:ascii="Times New Roman" w:hAnsi="Times New Roman" w:cs="Times New Roman"/>
        </w:rPr>
        <w:t>”, 1998),</w:t>
      </w:r>
      <w:r w:rsidRPr="0033433D">
        <w:rPr>
          <w:rFonts w:ascii="Times New Roman" w:hAnsi="Times New Roman" w:cs="Times New Roman"/>
          <w:lang w:val="bg-BG"/>
        </w:rPr>
        <w:t xml:space="preserve"> като завършва книгата с </w:t>
      </w:r>
      <w:r w:rsidRPr="0033433D">
        <w:rPr>
          <w:rFonts w:ascii="Times New Roman" w:hAnsi="Times New Roman" w:cs="Times New Roman"/>
          <w:i/>
        </w:rPr>
        <w:t xml:space="preserve">General Topics </w:t>
      </w:r>
      <w:r w:rsidRPr="0033433D">
        <w:rPr>
          <w:rFonts w:ascii="Times New Roman" w:hAnsi="Times New Roman" w:cs="Times New Roman"/>
        </w:rPr>
        <w:t>(“</w:t>
      </w:r>
      <w:r w:rsidRPr="0033433D">
        <w:rPr>
          <w:rFonts w:ascii="Times New Roman" w:hAnsi="Times New Roman" w:cs="Times New Roman"/>
          <w:lang w:val="bg-BG"/>
        </w:rPr>
        <w:t>Общи теми</w:t>
      </w:r>
      <w:r w:rsidRPr="0033433D">
        <w:rPr>
          <w:rFonts w:ascii="Times New Roman" w:hAnsi="Times New Roman" w:cs="Times New Roman"/>
        </w:rPr>
        <w:t xml:space="preserve">”) </w:t>
      </w:r>
      <w:r w:rsidRPr="0033433D">
        <w:rPr>
          <w:rFonts w:ascii="Times New Roman" w:hAnsi="Times New Roman" w:cs="Times New Roman"/>
          <w:lang w:val="bg-BG"/>
        </w:rPr>
        <w:t>върху</w:t>
      </w:r>
      <w:r w:rsidRPr="0033433D">
        <w:rPr>
          <w:rFonts w:ascii="Times New Roman" w:hAnsi="Times New Roman" w:cs="Times New Roman"/>
        </w:rPr>
        <w:t xml:space="preserve"> феминизма и етничността, </w:t>
      </w:r>
      <w:r w:rsidRPr="0033433D">
        <w:rPr>
          <w:rFonts w:ascii="Times New Roman" w:hAnsi="Times New Roman" w:cs="Times New Roman"/>
          <w:lang w:val="bg-BG"/>
        </w:rPr>
        <w:t xml:space="preserve">драматичния глас на Морисън и немската рецепция на текстовете й. През 1999 г. японската критичка Аои Мори публикува книгата си </w:t>
      </w:r>
      <w:r w:rsidRPr="0033433D">
        <w:rPr>
          <w:rFonts w:ascii="Times New Roman" w:hAnsi="Times New Roman" w:cs="Times New Roman"/>
          <w:i/>
        </w:rPr>
        <w:t xml:space="preserve">Toni Morrison and Womanist Discourse, </w:t>
      </w:r>
      <w:r w:rsidRPr="0033433D">
        <w:rPr>
          <w:rFonts w:ascii="Times New Roman" w:hAnsi="Times New Roman" w:cs="Times New Roman"/>
          <w:lang w:val="bg-BG"/>
        </w:rPr>
        <w:t>в която изучава прозата на Морисън през критическата женска перспектива на Алис Уокър.</w:t>
      </w: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В края на 1990 разногласието между критиците по отношение на въпроса за „естетиката срещу политиката“ в афро-американското поле на изследвания намира форма на решение в знаковата критическа антология на Марк Конър </w:t>
      </w:r>
      <w:r w:rsidRPr="0033433D">
        <w:rPr>
          <w:rFonts w:ascii="Times New Roman" w:hAnsi="Times New Roman" w:cs="Times New Roman"/>
          <w:i/>
        </w:rPr>
        <w:t>The Aesthetics of Toni Morrison: Speaking the Unspeakable</w:t>
      </w:r>
      <w:r w:rsidRPr="0033433D">
        <w:rPr>
          <w:rFonts w:ascii="Times New Roman" w:hAnsi="Times New Roman" w:cs="Times New Roman"/>
        </w:rPr>
        <w:t xml:space="preserve"> (2000).</w:t>
      </w:r>
      <w:r w:rsidRPr="0033433D">
        <w:rPr>
          <w:rFonts w:ascii="Times New Roman" w:hAnsi="Times New Roman" w:cs="Times New Roman"/>
          <w:lang w:val="bg-BG"/>
        </w:rPr>
        <w:t xml:space="preserve"> Есетата в колекцията разглеждат романите на Морисън през серия от естетически елементи от двете традиции, от които Морисън произлиза и се изгражда като автор – черната (афро-американската) и бялата (евро-американската).</w:t>
      </w: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Другата важна публикация през 2000 г. след тази на Марк Конър е </w:t>
      </w:r>
      <w:r w:rsidRPr="0033433D">
        <w:rPr>
          <w:rFonts w:ascii="Times New Roman" w:hAnsi="Times New Roman" w:cs="Times New Roman"/>
          <w:i/>
        </w:rPr>
        <w:t>The Identifying Fictions of Toni Morrison: Modernist Authenticity and Postmodern Blackness</w:t>
      </w:r>
      <w:r w:rsidRPr="0033433D">
        <w:rPr>
          <w:rFonts w:ascii="Times New Roman" w:hAnsi="Times New Roman" w:cs="Times New Roman"/>
          <w:lang w:val="bg-BG"/>
        </w:rPr>
        <w:t xml:space="preserve">, в която критикът Джон Дювал си поставя за задача да позиционира Морисън „не само като </w:t>
      </w:r>
      <w:r w:rsidR="00CE30CF">
        <w:rPr>
          <w:rFonts w:ascii="Times New Roman" w:hAnsi="Times New Roman" w:cs="Times New Roman"/>
          <w:lang w:val="bg-BG"/>
        </w:rPr>
        <w:t>автор</w:t>
      </w:r>
      <w:r w:rsidRPr="0033433D">
        <w:rPr>
          <w:rFonts w:ascii="Times New Roman" w:hAnsi="Times New Roman" w:cs="Times New Roman"/>
          <w:lang w:val="bg-BG"/>
        </w:rPr>
        <w:t xml:space="preserve">, който пише за историята, но и като историческа фигура в своето собстено право“ </w:t>
      </w:r>
      <w:r w:rsidRPr="0033433D">
        <w:rPr>
          <w:rFonts w:ascii="Times New Roman" w:hAnsi="Times New Roman" w:cs="Times New Roman"/>
        </w:rPr>
        <w:t>(Duvall 2000: 2</w:t>
      </w:r>
      <w:r w:rsidRPr="0033433D">
        <w:rPr>
          <w:rFonts w:ascii="Times New Roman" w:hAnsi="Times New Roman" w:cs="Times New Roman"/>
          <w:lang w:val="bg-BG"/>
        </w:rPr>
        <w:t>, прев. мой</w:t>
      </w:r>
      <w:r w:rsidRPr="0033433D">
        <w:rPr>
          <w:rFonts w:ascii="Times New Roman" w:hAnsi="Times New Roman" w:cs="Times New Roman"/>
        </w:rPr>
        <w:t>)</w:t>
      </w:r>
      <w:r w:rsidRPr="0033433D">
        <w:rPr>
          <w:rFonts w:ascii="Times New Roman" w:hAnsi="Times New Roman" w:cs="Times New Roman"/>
          <w:lang w:val="bg-BG"/>
        </w:rPr>
        <w:t xml:space="preserve">. Дювал поставя акцента върху личната история на Морисън, която „се проявява в цялото й творчество“ и вижда изследването си като резултат от откриването на „рефлексивно интертекстуално пространство: между нейните нефикционални самоизяви (в критиката и интервютата й) и романите й, които представят формирането на идентичността“ </w:t>
      </w:r>
      <w:r w:rsidRPr="0033433D">
        <w:rPr>
          <w:rFonts w:ascii="Times New Roman" w:hAnsi="Times New Roman" w:cs="Times New Roman"/>
        </w:rPr>
        <w:t>(Duvall 2000: 2</w:t>
      </w:r>
      <w:r w:rsidRPr="0033433D">
        <w:rPr>
          <w:rFonts w:ascii="Times New Roman" w:hAnsi="Times New Roman" w:cs="Times New Roman"/>
          <w:lang w:val="bg-BG"/>
        </w:rPr>
        <w:t>, прев. мой</w:t>
      </w:r>
      <w:r w:rsidRPr="0033433D">
        <w:rPr>
          <w:rFonts w:ascii="Times New Roman" w:hAnsi="Times New Roman" w:cs="Times New Roman"/>
        </w:rPr>
        <w:t>)</w:t>
      </w:r>
      <w:r w:rsidRPr="0033433D">
        <w:rPr>
          <w:rFonts w:ascii="Times New Roman" w:hAnsi="Times New Roman" w:cs="Times New Roman"/>
          <w:lang w:val="bg-BG"/>
        </w:rPr>
        <w:t xml:space="preserve">. Изхождайки от аргумента на Филип Пейдж, че текстовете на Морисън на моменти решително предизвикват „биполярните опозиции“, Дювал стига още по-далеч в своите наблюдения, като твърди, че „същите тези опозиции могат да се завърнат, за да поемат управленето на повествователните й механизми“ </w:t>
      </w:r>
      <w:r w:rsidRPr="0033433D">
        <w:rPr>
          <w:rFonts w:ascii="Times New Roman" w:hAnsi="Times New Roman" w:cs="Times New Roman"/>
        </w:rPr>
        <w:t>(Duvall 2000: 9</w:t>
      </w:r>
      <w:r w:rsidRPr="0033433D">
        <w:rPr>
          <w:rFonts w:ascii="Times New Roman" w:hAnsi="Times New Roman" w:cs="Times New Roman"/>
          <w:lang w:val="bg-BG"/>
        </w:rPr>
        <w:t>, прев. мой</w:t>
      </w:r>
      <w:r w:rsidRPr="0033433D">
        <w:rPr>
          <w:rFonts w:ascii="Times New Roman" w:hAnsi="Times New Roman" w:cs="Times New Roman"/>
        </w:rPr>
        <w:t>)</w:t>
      </w:r>
      <w:r w:rsidRPr="0033433D">
        <w:rPr>
          <w:rFonts w:ascii="Times New Roman" w:hAnsi="Times New Roman" w:cs="Times New Roman"/>
          <w:lang w:val="bg-BG"/>
        </w:rPr>
        <w:t>.</w:t>
      </w:r>
      <w:r w:rsidRPr="0033433D">
        <w:rPr>
          <w:rFonts w:ascii="Times New Roman" w:hAnsi="Times New Roman" w:cs="Times New Roman"/>
        </w:rPr>
        <w:t xml:space="preserve"> </w:t>
      </w:r>
      <w:r w:rsidRPr="0033433D">
        <w:rPr>
          <w:rFonts w:ascii="Times New Roman" w:hAnsi="Times New Roman" w:cs="Times New Roman"/>
          <w:lang w:val="bg-BG"/>
        </w:rPr>
        <w:t xml:space="preserve">Основният аргумент на Дювал е, че „централната мотивираща опозиция“ в произведенията на Морисън е „напрежението между идентичността като биологична същност и идентичността като социална конструкция“ </w:t>
      </w:r>
      <w:r w:rsidRPr="0033433D">
        <w:rPr>
          <w:rFonts w:ascii="Times New Roman" w:hAnsi="Times New Roman" w:cs="Times New Roman"/>
        </w:rPr>
        <w:t>(Duvall 2000: 9</w:t>
      </w:r>
      <w:r w:rsidRPr="0033433D">
        <w:rPr>
          <w:rFonts w:ascii="Times New Roman" w:hAnsi="Times New Roman" w:cs="Times New Roman"/>
          <w:lang w:val="bg-BG"/>
        </w:rPr>
        <w:t>, прев. мой</w:t>
      </w:r>
      <w:r w:rsidRPr="0033433D">
        <w:rPr>
          <w:rFonts w:ascii="Times New Roman" w:hAnsi="Times New Roman" w:cs="Times New Roman"/>
        </w:rPr>
        <w:t>)</w:t>
      </w:r>
      <w:r w:rsidRPr="0033433D">
        <w:rPr>
          <w:rFonts w:ascii="Times New Roman" w:hAnsi="Times New Roman" w:cs="Times New Roman"/>
          <w:lang w:val="bg-BG"/>
        </w:rPr>
        <w:t>.</w:t>
      </w:r>
    </w:p>
    <w:p w:rsidR="00CE30CF"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Едно от най-обсъжданите постструктурални изследвания на прозата на Морисън е </w:t>
      </w:r>
      <w:r w:rsidRPr="0033433D">
        <w:rPr>
          <w:rFonts w:ascii="Times New Roman" w:hAnsi="Times New Roman" w:cs="Times New Roman"/>
          <w:i/>
        </w:rPr>
        <w:t>Playing with Difference</w:t>
      </w:r>
      <w:r w:rsidRPr="0033433D">
        <w:rPr>
          <w:rFonts w:ascii="Times New Roman" w:hAnsi="Times New Roman" w:cs="Times New Roman"/>
        </w:rPr>
        <w:t xml:space="preserve"> (2003) на Люсил Фулц</w:t>
      </w:r>
      <w:r w:rsidRPr="0033433D">
        <w:rPr>
          <w:rFonts w:ascii="Times New Roman" w:hAnsi="Times New Roman" w:cs="Times New Roman"/>
          <w:lang w:val="bg-BG"/>
        </w:rPr>
        <w:t xml:space="preserve">, в което тя от една страна си поставя за задача да изследа „степента, в която маркерите на различието влияят на Морисъновите наративни решения“, а от друго, как тези маркери на различието „предизикат читателите да посрещнат нейните иновации“ </w:t>
      </w:r>
      <w:r w:rsidRPr="0033433D">
        <w:rPr>
          <w:rFonts w:ascii="Times New Roman" w:hAnsi="Times New Roman" w:cs="Times New Roman"/>
        </w:rPr>
        <w:t>(Fultz 2003: 6</w:t>
      </w:r>
      <w:r w:rsidRPr="0033433D">
        <w:rPr>
          <w:rFonts w:ascii="Times New Roman" w:hAnsi="Times New Roman" w:cs="Times New Roman"/>
          <w:lang w:val="bg-BG"/>
        </w:rPr>
        <w:t>, прев. мой</w:t>
      </w:r>
      <w:r w:rsidRPr="0033433D">
        <w:rPr>
          <w:rFonts w:ascii="Times New Roman" w:hAnsi="Times New Roman" w:cs="Times New Roman"/>
        </w:rPr>
        <w:t>)</w:t>
      </w:r>
      <w:r w:rsidRPr="0033433D">
        <w:rPr>
          <w:rFonts w:ascii="Times New Roman" w:hAnsi="Times New Roman" w:cs="Times New Roman"/>
          <w:lang w:val="bg-BG"/>
        </w:rPr>
        <w:t>. Изследването е структурирано върху ключови текстуални моменти в различните торби на Морисън, разкривайки заимната игра между различията – любов и омраза, мъжкост и женскост, черно и бяло, минало и настояще, богатство и бедност.</w:t>
      </w:r>
    </w:p>
    <w:p w:rsidR="00C84AC8" w:rsidRPr="0033433D" w:rsidRDefault="00C84AC8" w:rsidP="00573EC3">
      <w:pPr>
        <w:spacing w:line="360" w:lineRule="auto"/>
        <w:ind w:firstLine="0"/>
        <w:rPr>
          <w:rFonts w:ascii="Times New Roman" w:hAnsi="Times New Roman" w:cs="Times New Roman"/>
          <w:lang w:val="bg-BG"/>
        </w:rPr>
      </w:pPr>
      <w:r w:rsidRPr="0033433D">
        <w:rPr>
          <w:rFonts w:ascii="Times New Roman" w:hAnsi="Times New Roman" w:cs="Times New Roman"/>
          <w:lang w:val="bg-BG"/>
        </w:rPr>
        <w:t xml:space="preserve">С подобна задълбоченост Ребека Фъргюсън в </w:t>
      </w:r>
      <w:r w:rsidRPr="0033433D">
        <w:rPr>
          <w:rFonts w:ascii="Times New Roman" w:hAnsi="Times New Roman" w:cs="Times New Roman"/>
          <w:i/>
        </w:rPr>
        <w:t xml:space="preserve">Rewriting Black Identities: Transition and Exchange in the Novels of Toni Morrison </w:t>
      </w:r>
      <w:r w:rsidRPr="0033433D">
        <w:rPr>
          <w:rFonts w:ascii="Times New Roman" w:hAnsi="Times New Roman" w:cs="Times New Roman"/>
        </w:rPr>
        <w:t xml:space="preserve">(2007) </w:t>
      </w:r>
      <w:r w:rsidRPr="0033433D">
        <w:rPr>
          <w:rFonts w:ascii="Times New Roman" w:hAnsi="Times New Roman" w:cs="Times New Roman"/>
          <w:lang w:val="bg-BG"/>
        </w:rPr>
        <w:t>представя свеж анализ на творбите на Морисън, публикувани преди 2005 г., като си поставя за задача да изледва „отношението на Морисън към множествеността на афро-американските идетичности и опит“, отношение, което е явно не само в авторовото представяне на „допирните точки на черната и бялата Америка“, но също така и в нейната „представа за множеството сходства и различия вътре в черните общности по отношение на редица въпроси (клас, род, поколенчески</w:t>
      </w:r>
      <w:r w:rsidRPr="0033433D">
        <w:rPr>
          <w:rFonts w:ascii="Times New Roman" w:hAnsi="Times New Roman" w:cs="Times New Roman"/>
        </w:rPr>
        <w:t xml:space="preserve"> </w:t>
      </w:r>
      <w:r w:rsidRPr="0033433D">
        <w:rPr>
          <w:rFonts w:ascii="Times New Roman" w:hAnsi="Times New Roman" w:cs="Times New Roman"/>
          <w:lang w:val="bg-BG"/>
        </w:rPr>
        <w:t>наклонности, географски локации) и нейния изразен интерес към историческите периоди на преход“</w:t>
      </w:r>
      <w:r w:rsidRPr="0033433D">
        <w:rPr>
          <w:rFonts w:ascii="Times New Roman" w:hAnsi="Times New Roman" w:cs="Times New Roman"/>
        </w:rPr>
        <w:t xml:space="preserve"> (Ferguson 2007: 11</w:t>
      </w:r>
      <w:r w:rsidRPr="0033433D">
        <w:rPr>
          <w:rFonts w:ascii="Times New Roman" w:hAnsi="Times New Roman" w:cs="Times New Roman"/>
          <w:lang w:val="bg-BG"/>
        </w:rPr>
        <w:t>, прев. мой</w:t>
      </w:r>
      <w:r w:rsidRPr="0033433D">
        <w:rPr>
          <w:rFonts w:ascii="Times New Roman" w:hAnsi="Times New Roman" w:cs="Times New Roman"/>
        </w:rPr>
        <w:t>).</w:t>
      </w:r>
      <w:r w:rsidRPr="0033433D">
        <w:rPr>
          <w:rFonts w:ascii="Times New Roman" w:hAnsi="Times New Roman" w:cs="Times New Roman"/>
          <w:lang w:val="bg-BG"/>
        </w:rPr>
        <w:t xml:space="preserve"> </w:t>
      </w:r>
      <w:r w:rsidRPr="0033433D">
        <w:rPr>
          <w:rFonts w:ascii="Times New Roman" w:hAnsi="Times New Roman" w:cs="Times New Roman"/>
        </w:rPr>
        <w:t xml:space="preserve">Поставяйки </w:t>
      </w:r>
      <w:r w:rsidRPr="0033433D">
        <w:rPr>
          <w:rFonts w:ascii="Times New Roman" w:hAnsi="Times New Roman" w:cs="Times New Roman"/>
          <w:lang w:val="bg-BG"/>
        </w:rPr>
        <w:t>„</w:t>
      </w:r>
      <w:r w:rsidRPr="0033433D">
        <w:rPr>
          <w:rFonts w:ascii="Times New Roman" w:hAnsi="Times New Roman" w:cs="Times New Roman"/>
        </w:rPr>
        <w:t xml:space="preserve">идентичността” в центъра на своето изследване като </w:t>
      </w:r>
      <w:r w:rsidRPr="0033433D">
        <w:rPr>
          <w:rFonts w:ascii="Times New Roman" w:hAnsi="Times New Roman" w:cs="Times New Roman"/>
          <w:lang w:val="bg-BG"/>
        </w:rPr>
        <w:t>„важен, но</w:t>
      </w:r>
      <w:r w:rsidRPr="0033433D">
        <w:rPr>
          <w:rFonts w:ascii="Times New Roman" w:hAnsi="Times New Roman" w:cs="Times New Roman"/>
        </w:rPr>
        <w:t xml:space="preserve"> </w:t>
      </w:r>
      <w:r w:rsidRPr="0033433D">
        <w:rPr>
          <w:rFonts w:ascii="Times New Roman" w:hAnsi="Times New Roman" w:cs="Times New Roman"/>
          <w:lang w:val="bg-BG"/>
        </w:rPr>
        <w:t>особено убягващ термин в контекста на афро-американската култура“, Фъргюсън ясно улавя сложния интерес на Морисън към „постмодерната“ субективност.</w:t>
      </w:r>
    </w:p>
    <w:p w:rsidR="00C84AC8" w:rsidRPr="00573EC3" w:rsidRDefault="00C84AC8" w:rsidP="00C84AC8">
      <w:pPr>
        <w:spacing w:line="360" w:lineRule="auto"/>
        <w:ind w:firstLine="720"/>
        <w:rPr>
          <w:rFonts w:ascii="Times New Roman" w:hAnsi="Times New Roman" w:cs="Times New Roman"/>
          <w:lang w:val="bg-BG"/>
        </w:rPr>
      </w:pPr>
      <w:r w:rsidRPr="00573EC3">
        <w:rPr>
          <w:rFonts w:ascii="Times New Roman" w:hAnsi="Times New Roman" w:cs="Times New Roman"/>
          <w:lang w:val="bg-BG"/>
        </w:rPr>
        <w:t xml:space="preserve">Международното научно поле понастоящем търси да провокира дискусии за значението на творчестото на Морисън както в САЩ, така и в глобалния свят. Много учени, критици и анализатори на богатото творчество на Морисън продължават да се опитват да инициират нови подходи и направления в нейното поле на изследвания. В </w:t>
      </w:r>
      <w:r w:rsidRPr="00573EC3">
        <w:rPr>
          <w:rFonts w:ascii="Times New Roman" w:hAnsi="Times New Roman" w:cs="Times New Roman"/>
          <w:i/>
        </w:rPr>
        <w:t xml:space="preserve">Negative Liberties: Morrison, Pynchon, and the Problem of Liberal Ideology </w:t>
      </w:r>
      <w:r w:rsidRPr="00573EC3">
        <w:rPr>
          <w:rFonts w:ascii="Times New Roman" w:hAnsi="Times New Roman" w:cs="Times New Roman"/>
        </w:rPr>
        <w:t xml:space="preserve">(2001), </w:t>
      </w:r>
      <w:r w:rsidRPr="00573EC3">
        <w:rPr>
          <w:rFonts w:ascii="Times New Roman" w:hAnsi="Times New Roman" w:cs="Times New Roman"/>
          <w:lang w:val="bg-BG"/>
        </w:rPr>
        <w:t xml:space="preserve">Сайпръс Пател изследва историческото и философското развитие на американския индивидуализъм от времето на пуританите до края на </w:t>
      </w:r>
      <w:r w:rsidRPr="00573EC3">
        <w:rPr>
          <w:rFonts w:ascii="Times New Roman" w:hAnsi="Times New Roman" w:cs="Times New Roman"/>
        </w:rPr>
        <w:t xml:space="preserve">XX </w:t>
      </w:r>
      <w:r w:rsidRPr="00573EC3">
        <w:rPr>
          <w:rFonts w:ascii="Times New Roman" w:hAnsi="Times New Roman" w:cs="Times New Roman"/>
          <w:lang w:val="bg-BG"/>
        </w:rPr>
        <w:t xml:space="preserve">век, обединявайки в кулминационната част на своята дискусия гласовете на Тони Морисън и Томас Пинчън, които споделят обща критика към официалните наративи на либералната идеология в САЩ, и по-специално тези от ерата на Рейгън. В </w:t>
      </w:r>
      <w:r w:rsidRPr="00573EC3">
        <w:rPr>
          <w:rFonts w:ascii="Times New Roman" w:hAnsi="Times New Roman" w:cs="Times New Roman"/>
          <w:i/>
        </w:rPr>
        <w:t xml:space="preserve">Tears of Rage: The Racial Interface of Modern American Fiction </w:t>
      </w:r>
      <w:r w:rsidRPr="00573EC3">
        <w:rPr>
          <w:rFonts w:ascii="Times New Roman" w:hAnsi="Times New Roman" w:cs="Times New Roman"/>
        </w:rPr>
        <w:t>(2008) Шели Бр</w:t>
      </w:r>
      <w:r w:rsidRPr="00573EC3">
        <w:rPr>
          <w:rFonts w:ascii="Times New Roman" w:hAnsi="Times New Roman" w:cs="Times New Roman"/>
          <w:lang w:val="bg-BG"/>
        </w:rPr>
        <w:t>и</w:t>
      </w:r>
      <w:r w:rsidRPr="00573EC3">
        <w:rPr>
          <w:rFonts w:ascii="Times New Roman" w:hAnsi="Times New Roman" w:cs="Times New Roman"/>
        </w:rPr>
        <w:t xml:space="preserve">вик </w:t>
      </w:r>
      <w:r w:rsidRPr="00573EC3">
        <w:rPr>
          <w:rFonts w:ascii="Times New Roman" w:hAnsi="Times New Roman" w:cs="Times New Roman"/>
          <w:lang w:val="bg-BG"/>
        </w:rPr>
        <w:t xml:space="preserve">представя историята на американския роман през </w:t>
      </w:r>
      <w:r w:rsidRPr="00573EC3">
        <w:rPr>
          <w:rFonts w:ascii="Times New Roman" w:hAnsi="Times New Roman" w:cs="Times New Roman"/>
        </w:rPr>
        <w:t xml:space="preserve">XX </w:t>
      </w:r>
      <w:r w:rsidRPr="00573EC3">
        <w:rPr>
          <w:rFonts w:ascii="Times New Roman" w:hAnsi="Times New Roman" w:cs="Times New Roman"/>
          <w:lang w:val="bg-BG"/>
        </w:rPr>
        <w:t xml:space="preserve">век като непрекъснат разговор между белите и черните гласове чрез внимателна селекция на четири значими произведения, написани между </w:t>
      </w:r>
      <w:r w:rsidRPr="00573EC3">
        <w:rPr>
          <w:rFonts w:ascii="Times New Roman" w:hAnsi="Times New Roman" w:cs="Times New Roman"/>
        </w:rPr>
        <w:t>1930 и 1990:</w:t>
      </w:r>
      <w:r w:rsidRPr="00573EC3">
        <w:rPr>
          <w:rFonts w:ascii="Times New Roman" w:hAnsi="Times New Roman" w:cs="Times New Roman"/>
          <w:lang w:val="bg-BG"/>
        </w:rPr>
        <w:t xml:space="preserve"> </w:t>
      </w:r>
      <w:r w:rsidRPr="00573EC3">
        <w:rPr>
          <w:rFonts w:ascii="Times New Roman" w:hAnsi="Times New Roman" w:cs="Times New Roman"/>
          <w:i/>
        </w:rPr>
        <w:t xml:space="preserve">Absalom! Absalom! </w:t>
      </w:r>
      <w:r w:rsidRPr="00573EC3">
        <w:rPr>
          <w:rFonts w:ascii="Times New Roman" w:hAnsi="Times New Roman" w:cs="Times New Roman"/>
          <w:lang w:val="bg-BG"/>
        </w:rPr>
        <w:t xml:space="preserve">на Фокнър, </w:t>
      </w:r>
      <w:r w:rsidRPr="00573EC3">
        <w:rPr>
          <w:rFonts w:ascii="Times New Roman" w:hAnsi="Times New Roman" w:cs="Times New Roman"/>
          <w:i/>
        </w:rPr>
        <w:t>Native Son</w:t>
      </w:r>
      <w:r w:rsidRPr="00573EC3">
        <w:rPr>
          <w:rFonts w:ascii="Times New Roman" w:hAnsi="Times New Roman" w:cs="Times New Roman"/>
          <w:i/>
          <w:lang w:val="bg-BG"/>
        </w:rPr>
        <w:t xml:space="preserve"> </w:t>
      </w:r>
      <w:r w:rsidRPr="00573EC3">
        <w:rPr>
          <w:rFonts w:ascii="Times New Roman" w:hAnsi="Times New Roman" w:cs="Times New Roman"/>
          <w:lang w:val="bg-BG"/>
        </w:rPr>
        <w:t xml:space="preserve">на Ричард Райт, </w:t>
      </w:r>
      <w:r w:rsidRPr="00573EC3">
        <w:rPr>
          <w:rFonts w:ascii="Times New Roman" w:hAnsi="Times New Roman" w:cs="Times New Roman"/>
          <w:i/>
        </w:rPr>
        <w:t>V.</w:t>
      </w:r>
      <w:r w:rsidRPr="00573EC3">
        <w:rPr>
          <w:rFonts w:ascii="Times New Roman" w:hAnsi="Times New Roman" w:cs="Times New Roman"/>
          <w:i/>
          <w:lang w:val="bg-BG"/>
        </w:rPr>
        <w:t xml:space="preserve"> </w:t>
      </w:r>
      <w:r w:rsidRPr="00573EC3">
        <w:rPr>
          <w:rFonts w:ascii="Times New Roman" w:hAnsi="Times New Roman" w:cs="Times New Roman"/>
          <w:lang w:val="bg-BG"/>
        </w:rPr>
        <w:t xml:space="preserve">на Томас Пинчън и </w:t>
      </w:r>
      <w:r w:rsidRPr="00573EC3">
        <w:rPr>
          <w:rFonts w:ascii="Times New Roman" w:hAnsi="Times New Roman" w:cs="Times New Roman"/>
          <w:i/>
        </w:rPr>
        <w:t>Beloved</w:t>
      </w:r>
      <w:r w:rsidRPr="00573EC3">
        <w:rPr>
          <w:rFonts w:ascii="Times New Roman" w:hAnsi="Times New Roman" w:cs="Times New Roman"/>
          <w:i/>
          <w:lang w:val="bg-BG"/>
        </w:rPr>
        <w:t xml:space="preserve"> </w:t>
      </w:r>
      <w:r w:rsidRPr="00573EC3">
        <w:rPr>
          <w:rFonts w:ascii="Times New Roman" w:hAnsi="Times New Roman" w:cs="Times New Roman"/>
          <w:lang w:val="bg-BG"/>
        </w:rPr>
        <w:t>на Тони Морисън. Бривик показва как в континуума от бели и черни гласове всеки един от романите неизбежна води към другия и как и четирите романа показват „</w:t>
      </w:r>
      <w:r w:rsidRPr="00573EC3">
        <w:rPr>
          <w:rFonts w:ascii="Times New Roman" w:hAnsi="Times New Roman" w:cs="Times New Roman"/>
          <w:i/>
          <w:lang w:val="bg-BG"/>
        </w:rPr>
        <w:t>скрито ниво на мотивация, ниво свързано с Африка</w:t>
      </w:r>
      <w:r w:rsidRPr="00573EC3">
        <w:rPr>
          <w:rFonts w:ascii="Times New Roman" w:hAnsi="Times New Roman" w:cs="Times New Roman"/>
          <w:lang w:val="bg-BG"/>
        </w:rPr>
        <w:t>“</w:t>
      </w:r>
      <w:r w:rsidRPr="00573EC3">
        <w:rPr>
          <w:rFonts w:ascii="Times New Roman" w:hAnsi="Times New Roman" w:cs="Times New Roman"/>
        </w:rPr>
        <w:t xml:space="preserve"> (Brivic 2008: 210, Brivic’s italics</w:t>
      </w:r>
      <w:r w:rsidRPr="00573EC3">
        <w:rPr>
          <w:rFonts w:ascii="Times New Roman" w:hAnsi="Times New Roman" w:cs="Times New Roman"/>
          <w:lang w:val="bg-BG"/>
        </w:rPr>
        <w:t>, прев. мой</w:t>
      </w:r>
      <w:r w:rsidRPr="00573EC3">
        <w:rPr>
          <w:rFonts w:ascii="Times New Roman" w:hAnsi="Times New Roman" w:cs="Times New Roman"/>
        </w:rPr>
        <w:t xml:space="preserve">). </w:t>
      </w: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В знаковото си изследване </w:t>
      </w:r>
      <w:r w:rsidRPr="0033433D">
        <w:rPr>
          <w:rFonts w:ascii="Times New Roman" w:hAnsi="Times New Roman" w:cs="Times New Roman"/>
          <w:i/>
        </w:rPr>
        <w:t xml:space="preserve">Against Amnesia: Contemporary Women Writers and the Crises of Historical Memory </w:t>
      </w:r>
      <w:r w:rsidRPr="0033433D">
        <w:rPr>
          <w:rFonts w:ascii="Times New Roman" w:hAnsi="Times New Roman" w:cs="Times New Roman"/>
        </w:rPr>
        <w:t xml:space="preserve">(2001), </w:t>
      </w:r>
      <w:r w:rsidRPr="0033433D">
        <w:rPr>
          <w:rFonts w:ascii="Times New Roman" w:hAnsi="Times New Roman" w:cs="Times New Roman"/>
          <w:lang w:val="bg-BG"/>
        </w:rPr>
        <w:t xml:space="preserve">Нанси Питерсън дискутира проблема за историческата памет в съвременна Америка, разглеждайки Морисън заедно с Луиз Ердрих, Ирена Клепфиц и Джой Когауа. В историзиращия си прочит на тези три „маргинални“ авторки, които пишат за общности с „накърнени истории“ или истории, които са изгубени или премълчани, Питерсън признава, че е взела заглавието на книгата си от Ейдриън Рич, която потвърждава значението на феминистката литература и мултикултурната литература за осъзнаването на различните „анти-истории“ на онези, които преди това са били изпратени краищата на американската култура, како и за трансформирането на официалните наративи в историята на САЩ. </w:t>
      </w: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През цялото първото десетилетие на новия</w:t>
      </w:r>
      <w:r w:rsidRPr="0033433D">
        <w:rPr>
          <w:rFonts w:ascii="Times New Roman" w:hAnsi="Times New Roman" w:cs="Times New Roman"/>
        </w:rPr>
        <w:t xml:space="preserve"> </w:t>
      </w:r>
      <w:r w:rsidRPr="0033433D">
        <w:rPr>
          <w:rFonts w:ascii="Times New Roman" w:hAnsi="Times New Roman" w:cs="Times New Roman"/>
          <w:lang w:val="bg-BG"/>
        </w:rPr>
        <w:t xml:space="preserve">век нови и нови компаративни изследвания запълват полето на Тони Морисън, в които писателката е постаена в диалог с различни писатели. В </w:t>
      </w:r>
      <w:r w:rsidRPr="0033433D">
        <w:rPr>
          <w:rFonts w:ascii="Times New Roman" w:hAnsi="Times New Roman" w:cs="Times New Roman"/>
          <w:i/>
        </w:rPr>
        <w:t xml:space="preserve">Between the Angle and the Curve: Mapping Gender, Race, Space, and Identity in Willa Carther and Toni Morrison </w:t>
      </w:r>
      <w:r w:rsidRPr="0033433D">
        <w:rPr>
          <w:rFonts w:ascii="Times New Roman" w:hAnsi="Times New Roman" w:cs="Times New Roman"/>
        </w:rPr>
        <w:t xml:space="preserve">(2006) </w:t>
      </w:r>
      <w:r w:rsidRPr="0033433D">
        <w:rPr>
          <w:rFonts w:ascii="Times New Roman" w:hAnsi="Times New Roman" w:cs="Times New Roman"/>
          <w:lang w:val="bg-BG"/>
        </w:rPr>
        <w:t>на Даниъл Ръсел виждаме Морисън в диалог с Уила Картър</w:t>
      </w:r>
      <w:r w:rsidRPr="0033433D">
        <w:rPr>
          <w:rFonts w:ascii="Times New Roman" w:hAnsi="Times New Roman" w:cs="Times New Roman"/>
        </w:rPr>
        <w:t xml:space="preserve">; </w:t>
      </w:r>
      <w:r w:rsidRPr="0033433D">
        <w:rPr>
          <w:rFonts w:ascii="Times New Roman" w:hAnsi="Times New Roman" w:cs="Times New Roman"/>
          <w:lang w:val="bg-BG"/>
        </w:rPr>
        <w:t xml:space="preserve">в </w:t>
      </w:r>
      <w:r w:rsidRPr="0033433D">
        <w:rPr>
          <w:rFonts w:ascii="Times New Roman" w:hAnsi="Times New Roman" w:cs="Times New Roman"/>
          <w:i/>
        </w:rPr>
        <w:t>Ghosts, Metaphor, and History in Toni Morrison’s ‘Beloved’ and Gabriel García Márquez’s ‘One Hundred Years of Solitude’</w:t>
      </w:r>
      <w:r w:rsidRPr="0033433D">
        <w:rPr>
          <w:rFonts w:ascii="Times New Roman" w:hAnsi="Times New Roman" w:cs="Times New Roman"/>
        </w:rPr>
        <w:t xml:space="preserve"> (2009) </w:t>
      </w:r>
      <w:r w:rsidRPr="0033433D">
        <w:rPr>
          <w:rFonts w:ascii="Times New Roman" w:hAnsi="Times New Roman" w:cs="Times New Roman"/>
          <w:lang w:val="bg-BG"/>
        </w:rPr>
        <w:t>Даниъл Ериксон поставя Морисън редом с Габриел Гарсия Маркез</w:t>
      </w:r>
      <w:r w:rsidRPr="0033433D">
        <w:rPr>
          <w:rFonts w:ascii="Times New Roman" w:hAnsi="Times New Roman" w:cs="Times New Roman"/>
        </w:rPr>
        <w:t xml:space="preserve">; </w:t>
      </w:r>
      <w:r w:rsidRPr="0033433D">
        <w:rPr>
          <w:rFonts w:ascii="Times New Roman" w:hAnsi="Times New Roman" w:cs="Times New Roman"/>
          <w:lang w:val="bg-BG"/>
        </w:rPr>
        <w:t xml:space="preserve">Морисън и Джейм Болдуин са разгледани в паралел в  </w:t>
      </w:r>
      <w:r w:rsidRPr="0033433D">
        <w:rPr>
          <w:rFonts w:ascii="Times New Roman" w:hAnsi="Times New Roman" w:cs="Times New Roman"/>
          <w:i/>
        </w:rPr>
        <w:t xml:space="preserve">James Baldwin and Toni Morrison: Comparative Critical and Theoretical Essays </w:t>
      </w:r>
      <w:r w:rsidRPr="0033433D">
        <w:rPr>
          <w:rFonts w:ascii="Times New Roman" w:hAnsi="Times New Roman" w:cs="Times New Roman"/>
          <w:lang w:val="bg-BG"/>
        </w:rPr>
        <w:t>на</w:t>
      </w:r>
      <w:r w:rsidRPr="0033433D">
        <w:rPr>
          <w:rFonts w:ascii="Times New Roman" w:hAnsi="Times New Roman" w:cs="Times New Roman"/>
          <w:i/>
        </w:rPr>
        <w:t xml:space="preserve"> </w:t>
      </w:r>
      <w:r w:rsidRPr="0033433D">
        <w:rPr>
          <w:rFonts w:ascii="Times New Roman" w:hAnsi="Times New Roman" w:cs="Times New Roman"/>
        </w:rPr>
        <w:t>Lovalerie King and Lynn Orilla Scott, 2006.</w:t>
      </w:r>
    </w:p>
    <w:p w:rsidR="00C84AC8" w:rsidRPr="0033433D" w:rsidRDefault="00C84AC8" w:rsidP="00C84AC8">
      <w:pPr>
        <w:spacing w:line="360" w:lineRule="auto"/>
        <w:ind w:firstLine="720"/>
        <w:rPr>
          <w:rFonts w:ascii="Times New Roman" w:hAnsi="Times New Roman" w:cs="Times New Roman"/>
          <w:i/>
          <w:highlight w:val="yellow"/>
          <w:lang w:val="bg-BG"/>
        </w:rPr>
      </w:pPr>
      <w:r w:rsidRPr="0033433D">
        <w:rPr>
          <w:rFonts w:ascii="Times New Roman" w:hAnsi="Times New Roman" w:cs="Times New Roman"/>
          <w:lang w:val="bg-BG"/>
        </w:rPr>
        <w:t xml:space="preserve">През 2011 г. монументалната </w:t>
      </w:r>
      <w:r w:rsidRPr="0033433D">
        <w:rPr>
          <w:rFonts w:ascii="Times New Roman" w:hAnsi="Times New Roman" w:cs="Times New Roman"/>
          <w:i/>
        </w:rPr>
        <w:t xml:space="preserve">Cambridge History of the American Novel, </w:t>
      </w:r>
      <w:r w:rsidRPr="0033433D">
        <w:rPr>
          <w:rFonts w:ascii="Times New Roman" w:hAnsi="Times New Roman" w:cs="Times New Roman"/>
        </w:rPr>
        <w:t>с издатели</w:t>
      </w:r>
      <w:r w:rsidRPr="0033433D">
        <w:rPr>
          <w:rFonts w:ascii="Times New Roman" w:hAnsi="Times New Roman" w:cs="Times New Roman"/>
          <w:lang w:val="bg-BG"/>
        </w:rPr>
        <w:t xml:space="preserve"> Леонард Касуто, Клер Вирджиния Еби и Бенджамин Рейс, посвещава шестдесет и четвъртата си глава на Тони Морисън, помествайки есето на Майкъл Хил </w:t>
      </w:r>
      <w:r w:rsidRPr="0033433D">
        <w:rPr>
          <w:rFonts w:ascii="Times New Roman" w:hAnsi="Times New Roman" w:cs="Times New Roman"/>
        </w:rPr>
        <w:t>“Toni Morrison and the Post-Civil Rights American Novel.”</w:t>
      </w:r>
      <w:r w:rsidRPr="0033433D">
        <w:rPr>
          <w:rFonts w:ascii="Times New Roman" w:hAnsi="Times New Roman" w:cs="Times New Roman"/>
          <w:lang w:val="bg-BG"/>
        </w:rPr>
        <w:t xml:space="preserve"> Хил поставя Морисън в контекста на ерата, последвала Движението за граждански права, която произвежда най-завършената група от автори в историята на чернокожите американци, като я отличава от останалите й съвременници с това, че тя най-добре предстая прехода към богатството</w:t>
      </w:r>
      <w:r w:rsidRPr="0033433D">
        <w:rPr>
          <w:rFonts w:ascii="Times New Roman" w:hAnsi="Times New Roman" w:cs="Times New Roman"/>
        </w:rPr>
        <w:t xml:space="preserve"> </w:t>
      </w:r>
      <w:r w:rsidRPr="0033433D">
        <w:rPr>
          <w:rFonts w:ascii="Times New Roman" w:hAnsi="Times New Roman" w:cs="Times New Roman"/>
          <w:lang w:val="bg-BG"/>
        </w:rPr>
        <w:t xml:space="preserve">на афро-американския роман след 1970 г., преход, който налага различно изразяване, отхвърлящо авторитарността на евроцентристките и англо-американските модели на повествование и промотиращо теми като робството, диаспоричните договаряния или говорните традиции </w:t>
      </w:r>
      <w:r w:rsidRPr="0033433D">
        <w:rPr>
          <w:rFonts w:ascii="Times New Roman" w:hAnsi="Times New Roman" w:cs="Times New Roman"/>
        </w:rPr>
        <w:t xml:space="preserve">(Cassuto 2011: 1072). </w:t>
      </w:r>
      <w:r w:rsidRPr="0033433D">
        <w:rPr>
          <w:rFonts w:ascii="Times New Roman" w:hAnsi="Times New Roman" w:cs="Times New Roman"/>
          <w:lang w:val="bg-BG"/>
        </w:rPr>
        <w:t xml:space="preserve">Две години по-късно, в книгата си </w:t>
      </w:r>
      <w:r w:rsidRPr="0033433D">
        <w:rPr>
          <w:rFonts w:ascii="Times New Roman" w:hAnsi="Times New Roman" w:cs="Times New Roman"/>
          <w:i/>
        </w:rPr>
        <w:t xml:space="preserve">The Ethics of Swagger: Prizewinning African American Novels, 1977-1993 </w:t>
      </w:r>
      <w:r w:rsidRPr="0033433D">
        <w:rPr>
          <w:rFonts w:ascii="Times New Roman" w:hAnsi="Times New Roman" w:cs="Times New Roman"/>
        </w:rPr>
        <w:t>(2013)</w:t>
      </w:r>
      <w:r w:rsidRPr="0033433D">
        <w:rPr>
          <w:rFonts w:ascii="Times New Roman" w:hAnsi="Times New Roman" w:cs="Times New Roman"/>
          <w:lang w:val="bg-BG"/>
        </w:rPr>
        <w:t xml:space="preserve"> Майкъл Хил включва Морисън в групата на писателите, които са получили най-значимите награди в периода между </w:t>
      </w:r>
      <w:r w:rsidRPr="0033433D">
        <w:rPr>
          <w:rFonts w:ascii="Times New Roman" w:hAnsi="Times New Roman" w:cs="Times New Roman"/>
        </w:rPr>
        <w:t xml:space="preserve">1977 </w:t>
      </w:r>
      <w:r w:rsidRPr="0033433D">
        <w:rPr>
          <w:rFonts w:ascii="Times New Roman" w:hAnsi="Times New Roman" w:cs="Times New Roman"/>
          <w:lang w:val="bg-BG"/>
        </w:rPr>
        <w:t>и</w:t>
      </w:r>
      <w:r w:rsidRPr="0033433D">
        <w:rPr>
          <w:rFonts w:ascii="Times New Roman" w:hAnsi="Times New Roman" w:cs="Times New Roman"/>
        </w:rPr>
        <w:t xml:space="preserve"> 1993</w:t>
      </w:r>
      <w:r w:rsidRPr="0033433D">
        <w:rPr>
          <w:rFonts w:ascii="Times New Roman" w:hAnsi="Times New Roman" w:cs="Times New Roman"/>
          <w:lang w:val="bg-BG"/>
        </w:rPr>
        <w:t xml:space="preserve">, между тях Дейвид Брадли, Ърнест Гейнс, Чарлс Джонсън, Глория Нейлор, Алис Уокър и Джон Едгър Уайдман, изследвайки как тези автори са допринесли чернокожата проза да премине от несигурност към автономия. </w:t>
      </w:r>
    </w:p>
    <w:p w:rsidR="00C84AC8" w:rsidRPr="0033433D" w:rsidRDefault="00C84AC8" w:rsidP="00C84AC8">
      <w:pPr>
        <w:spacing w:line="360" w:lineRule="auto"/>
        <w:ind w:firstLine="720"/>
        <w:rPr>
          <w:rFonts w:ascii="Times New Roman" w:hAnsi="Times New Roman" w:cs="Times New Roman"/>
        </w:rPr>
      </w:pPr>
      <w:r w:rsidRPr="0033433D">
        <w:rPr>
          <w:rFonts w:ascii="Times New Roman" w:hAnsi="Times New Roman" w:cs="Times New Roman"/>
          <w:lang w:val="bg-BG"/>
        </w:rPr>
        <w:t>В</w:t>
      </w:r>
      <w:r w:rsidRPr="0033433D">
        <w:rPr>
          <w:rFonts w:ascii="Times New Roman" w:hAnsi="Times New Roman" w:cs="Times New Roman"/>
        </w:rPr>
        <w:t xml:space="preserve"> </w:t>
      </w:r>
      <w:r w:rsidRPr="0033433D">
        <w:rPr>
          <w:rFonts w:ascii="Times New Roman" w:hAnsi="Times New Roman" w:cs="Times New Roman"/>
          <w:i/>
        </w:rPr>
        <w:t xml:space="preserve">Toni Morrison and the Classical Tradition: Transforming American Culture </w:t>
      </w:r>
      <w:r w:rsidRPr="0033433D">
        <w:rPr>
          <w:rFonts w:ascii="Times New Roman" w:hAnsi="Times New Roman" w:cs="Times New Roman"/>
        </w:rPr>
        <w:t xml:space="preserve">(2013), </w:t>
      </w:r>
      <w:r w:rsidRPr="0033433D">
        <w:rPr>
          <w:rFonts w:ascii="Times New Roman" w:hAnsi="Times New Roman" w:cs="Times New Roman"/>
          <w:lang w:val="bg-BG"/>
        </w:rPr>
        <w:t>Теса Ройнън изследва трайната връзка на Морисън с греко-римската традиция и как класическият мит, литература, история, социални практики и религиозни ритуали присъстват във фикциите на Морисън. Вместо да разглежда всеки роман поотделно, книгата е структурирана върху ключови периоди или наративи от историята на миналото на Америка, за да предаде начините, по които „Морисъновата творба преосмисля всеки от тези исторически моменти през рецепциите му на античня свят и на предшестващите модерни диалози с този свят“</w:t>
      </w:r>
      <w:r w:rsidRPr="0033433D">
        <w:rPr>
          <w:rFonts w:ascii="Times New Roman" w:hAnsi="Times New Roman" w:cs="Times New Roman"/>
        </w:rPr>
        <w:t xml:space="preserve"> (Roynon 2013: 1</w:t>
      </w:r>
      <w:r w:rsidRPr="0033433D">
        <w:rPr>
          <w:rFonts w:ascii="Times New Roman" w:hAnsi="Times New Roman" w:cs="Times New Roman"/>
          <w:lang w:val="bg-BG"/>
        </w:rPr>
        <w:t>, прев. мой</w:t>
      </w:r>
      <w:r w:rsidRPr="0033433D">
        <w:rPr>
          <w:rFonts w:ascii="Times New Roman" w:hAnsi="Times New Roman" w:cs="Times New Roman"/>
        </w:rPr>
        <w:t>).</w:t>
      </w:r>
    </w:p>
    <w:p w:rsidR="00C84AC8" w:rsidRPr="0033433D" w:rsidRDefault="00C84AC8" w:rsidP="00C84AC8">
      <w:pPr>
        <w:spacing w:line="360" w:lineRule="auto"/>
        <w:ind w:firstLine="720"/>
        <w:rPr>
          <w:rFonts w:ascii="Times New Roman" w:hAnsi="Times New Roman" w:cs="Times New Roman"/>
        </w:rPr>
      </w:pPr>
      <w:r w:rsidRPr="0033433D">
        <w:rPr>
          <w:rFonts w:ascii="Times New Roman" w:hAnsi="Times New Roman" w:cs="Times New Roman"/>
          <w:lang w:val="bg-BG"/>
        </w:rPr>
        <w:t xml:space="preserve">Важен етап в съвременното оценяване на Тони Морисън бележи специалното издание на списание </w:t>
      </w:r>
      <w:r w:rsidRPr="0033433D">
        <w:rPr>
          <w:rFonts w:ascii="Times New Roman" w:hAnsi="Times New Roman" w:cs="Times New Roman"/>
          <w:i/>
        </w:rPr>
        <w:t xml:space="preserve">MELUS – Toni Morrison: New Directions </w:t>
      </w:r>
      <w:r w:rsidRPr="0033433D">
        <w:rPr>
          <w:rFonts w:ascii="Times New Roman" w:hAnsi="Times New Roman" w:cs="Times New Roman"/>
          <w:lang w:val="bg-BG"/>
        </w:rPr>
        <w:t xml:space="preserve">излязло през лятото на 2011 г. Както двете издателки Катрин Никол и Дженифър Тери пишат в увода, тази колекция от есета, покриваща широко поле в съвременния международен дебат върху творческата продукция и позицията на Морисън, „си поставя за задача да произведе дискусия върху цалостния обхват на тварчеството на Морисън в контекста на зрелия етап на литературната й кариера, огромния критически корпус, който писането й е провокирало до днес в Съединените Щати и в глобалния контекст“ </w:t>
      </w:r>
      <w:r w:rsidRPr="0033433D">
        <w:rPr>
          <w:rFonts w:ascii="Times New Roman" w:hAnsi="Times New Roman" w:cs="Times New Roman"/>
        </w:rPr>
        <w:t>.” (Nicol</w:t>
      </w:r>
      <w:r w:rsidRPr="0033433D">
        <w:rPr>
          <w:rFonts w:ascii="Times New Roman" w:hAnsi="Times New Roman" w:cs="Times New Roman"/>
          <w:lang w:val="bg-BG"/>
        </w:rPr>
        <w:t xml:space="preserve"> </w:t>
      </w:r>
      <w:r w:rsidRPr="0033433D">
        <w:rPr>
          <w:rFonts w:ascii="Times New Roman" w:hAnsi="Times New Roman" w:cs="Times New Roman"/>
        </w:rPr>
        <w:t>&amp;</w:t>
      </w:r>
      <w:r w:rsidRPr="0033433D">
        <w:rPr>
          <w:rFonts w:ascii="Times New Roman" w:hAnsi="Times New Roman" w:cs="Times New Roman"/>
          <w:lang w:val="bg-BG"/>
        </w:rPr>
        <w:t xml:space="preserve"> </w:t>
      </w:r>
      <w:r w:rsidRPr="0033433D">
        <w:rPr>
          <w:rFonts w:ascii="Times New Roman" w:hAnsi="Times New Roman" w:cs="Times New Roman"/>
        </w:rPr>
        <w:t>Terry 2011: 7).</w:t>
      </w: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Друг важен принос към съвременното оценяване на динамичното пространство, което представлява творчеството на Тони Морисън е юбилейната книга </w:t>
      </w:r>
      <w:r w:rsidRPr="0033433D">
        <w:rPr>
          <w:rFonts w:ascii="Times New Roman" w:hAnsi="Times New Roman" w:cs="Times New Roman"/>
          <w:i/>
        </w:rPr>
        <w:t>Toni Morrison: Forty Years in the Clearing</w:t>
      </w:r>
      <w:r w:rsidRPr="0033433D">
        <w:rPr>
          <w:rFonts w:ascii="Times New Roman" w:hAnsi="Times New Roman" w:cs="Times New Roman"/>
          <w:i/>
          <w:lang w:val="bg-BG"/>
        </w:rPr>
        <w:t xml:space="preserve"> </w:t>
      </w:r>
      <w:r w:rsidRPr="0033433D">
        <w:rPr>
          <w:rFonts w:ascii="Times New Roman" w:hAnsi="Times New Roman" w:cs="Times New Roman"/>
          <w:lang w:val="bg-BG"/>
        </w:rPr>
        <w:t xml:space="preserve">(2012). Както издателката Кармен Джилеспи уточнява в увода, книгата прегръща една от най-важните метафори в творчеството на Морисън – „Поляната“ – от романа „Възлюбена“, която описва „сложното и динамично пространство“ </w:t>
      </w:r>
      <w:r w:rsidRPr="0033433D">
        <w:rPr>
          <w:rFonts w:ascii="Times New Roman" w:hAnsi="Times New Roman" w:cs="Times New Roman"/>
        </w:rPr>
        <w:t>(Gillespie 2012: 3</w:t>
      </w:r>
      <w:r w:rsidRPr="0033433D">
        <w:rPr>
          <w:rFonts w:ascii="Times New Roman" w:hAnsi="Times New Roman" w:cs="Times New Roman"/>
          <w:lang w:val="bg-BG"/>
        </w:rPr>
        <w:t>, прев. мой</w:t>
      </w:r>
      <w:r w:rsidRPr="0033433D">
        <w:rPr>
          <w:rFonts w:ascii="Times New Roman" w:hAnsi="Times New Roman" w:cs="Times New Roman"/>
        </w:rPr>
        <w:t>)</w:t>
      </w:r>
      <w:r w:rsidRPr="0033433D">
        <w:rPr>
          <w:rFonts w:ascii="Times New Roman" w:hAnsi="Times New Roman" w:cs="Times New Roman"/>
          <w:lang w:val="bg-BG"/>
        </w:rPr>
        <w:t xml:space="preserve"> на Морисъновия художествен свят, изграждан в продължение на четиридесет и повече години. Метафората, която Джилеспи избира за своята юбилейна книга в чест на Морисън е дъблоко означаваща по отношение на процесите на </w:t>
      </w:r>
      <w:r w:rsidR="00F40629">
        <w:rPr>
          <w:rFonts w:ascii="Times New Roman" w:hAnsi="Times New Roman" w:cs="Times New Roman"/>
          <w:i/>
        </w:rPr>
        <w:t xml:space="preserve">call-and-response </w:t>
      </w:r>
      <w:r w:rsidR="00F40629">
        <w:rPr>
          <w:rFonts w:ascii="Times New Roman" w:hAnsi="Times New Roman" w:cs="Times New Roman"/>
          <w:lang w:val="bg-BG"/>
        </w:rPr>
        <w:t>(</w:t>
      </w:r>
      <w:r w:rsidRPr="0033433D">
        <w:rPr>
          <w:rFonts w:ascii="Times New Roman" w:hAnsi="Times New Roman" w:cs="Times New Roman"/>
          <w:lang w:val="bg-BG"/>
        </w:rPr>
        <w:t>повикване и отговор</w:t>
      </w:r>
      <w:r w:rsidR="00F40629">
        <w:rPr>
          <w:rFonts w:ascii="Times New Roman" w:hAnsi="Times New Roman" w:cs="Times New Roman"/>
          <w:lang w:val="bg-BG"/>
        </w:rPr>
        <w:t>)</w:t>
      </w:r>
      <w:r w:rsidRPr="0033433D">
        <w:rPr>
          <w:rFonts w:ascii="Times New Roman" w:hAnsi="Times New Roman" w:cs="Times New Roman"/>
          <w:lang w:val="bg-BG"/>
        </w:rPr>
        <w:t xml:space="preserve"> между писателката и нейните читатели и критици. „Поляната“ е центърът на гравитацията, около който е структурирана колекцията. Книгата включва разнообразни интердисциплинарни есета от опитни и високо ценени артисти, учени, публични личности, както и споделения опит на другите, които са попаднали под </w:t>
      </w:r>
      <w:r w:rsidR="00F40629">
        <w:rPr>
          <w:rFonts w:ascii="Times New Roman" w:hAnsi="Times New Roman" w:cs="Times New Roman"/>
          <w:lang w:val="bg-BG"/>
        </w:rPr>
        <w:t>влиянието</w:t>
      </w:r>
      <w:r w:rsidR="00F40629" w:rsidRPr="0033433D">
        <w:rPr>
          <w:rFonts w:ascii="Times New Roman" w:hAnsi="Times New Roman" w:cs="Times New Roman"/>
          <w:lang w:val="bg-BG"/>
        </w:rPr>
        <w:t xml:space="preserve"> </w:t>
      </w:r>
      <w:r w:rsidRPr="0033433D">
        <w:rPr>
          <w:rFonts w:ascii="Times New Roman" w:hAnsi="Times New Roman" w:cs="Times New Roman"/>
          <w:lang w:val="bg-BG"/>
        </w:rPr>
        <w:t>на изкуството на Морисън, речи, есета и интервюта, дава</w:t>
      </w:r>
      <w:r w:rsidR="00F40629">
        <w:rPr>
          <w:rFonts w:ascii="Times New Roman" w:hAnsi="Times New Roman" w:cs="Times New Roman"/>
          <w:lang w:val="bg-BG"/>
        </w:rPr>
        <w:t xml:space="preserve">щи </w:t>
      </w:r>
      <w:r w:rsidRPr="0033433D">
        <w:rPr>
          <w:rFonts w:ascii="Times New Roman" w:hAnsi="Times New Roman" w:cs="Times New Roman"/>
          <w:lang w:val="bg-BG"/>
        </w:rPr>
        <w:t xml:space="preserve">възможност да се видят дълготрайните следи, които оставя трудът на Морисън. </w:t>
      </w:r>
      <w:r w:rsidRPr="0033433D">
        <w:rPr>
          <w:rFonts w:ascii="Times New Roman" w:hAnsi="Times New Roman" w:cs="Times New Roman"/>
          <w:i/>
        </w:rPr>
        <w:t>Toni Morrison: Forty Years in the Clearing</w:t>
      </w:r>
      <w:r w:rsidRPr="0033433D">
        <w:rPr>
          <w:rFonts w:ascii="Times New Roman" w:hAnsi="Times New Roman" w:cs="Times New Roman"/>
          <w:i/>
          <w:lang w:val="bg-BG"/>
        </w:rPr>
        <w:t xml:space="preserve"> </w:t>
      </w:r>
      <w:r w:rsidRPr="0033433D">
        <w:rPr>
          <w:rFonts w:ascii="Times New Roman" w:hAnsi="Times New Roman" w:cs="Times New Roman"/>
          <w:lang w:val="bg-BG"/>
        </w:rPr>
        <w:t>е публикувана през същата година, когато излиза роман</w:t>
      </w:r>
      <w:r w:rsidR="00F40629">
        <w:rPr>
          <w:rFonts w:ascii="Times New Roman" w:hAnsi="Times New Roman" w:cs="Times New Roman"/>
          <w:lang w:val="bg-BG"/>
        </w:rPr>
        <w:t>а</w:t>
      </w:r>
      <w:r w:rsidRPr="0033433D">
        <w:rPr>
          <w:rFonts w:ascii="Times New Roman" w:hAnsi="Times New Roman" w:cs="Times New Roman"/>
          <w:lang w:val="bg-BG"/>
        </w:rPr>
        <w:t xml:space="preserve"> </w:t>
      </w:r>
      <w:r w:rsidR="00F40629" w:rsidRPr="0033433D">
        <w:rPr>
          <w:rFonts w:ascii="Times New Roman" w:hAnsi="Times New Roman" w:cs="Times New Roman"/>
          <w:i/>
        </w:rPr>
        <w:t xml:space="preserve">Home </w:t>
      </w:r>
      <w:r w:rsidR="00F40629" w:rsidRPr="0033433D">
        <w:rPr>
          <w:rFonts w:ascii="Times New Roman" w:hAnsi="Times New Roman" w:cs="Times New Roman"/>
          <w:lang w:val="bg-BG"/>
        </w:rPr>
        <w:t>(„Дом“)</w:t>
      </w:r>
      <w:r w:rsidR="00F40629">
        <w:rPr>
          <w:rFonts w:ascii="Times New Roman" w:hAnsi="Times New Roman" w:cs="Times New Roman"/>
          <w:lang w:val="bg-BG"/>
        </w:rPr>
        <w:t xml:space="preserve"> </w:t>
      </w:r>
      <w:r w:rsidRPr="0033433D">
        <w:rPr>
          <w:rFonts w:ascii="Times New Roman" w:hAnsi="Times New Roman" w:cs="Times New Roman"/>
          <w:lang w:val="bg-BG"/>
        </w:rPr>
        <w:t>на Морисън.</w:t>
      </w: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Романът „Дом“ (2012), който се явява предпоследен в хронологията на издадените от Морисън романи до днес, предизвиква нова вълна </w:t>
      </w:r>
      <w:r w:rsidR="00227008">
        <w:rPr>
          <w:rFonts w:ascii="Times New Roman" w:hAnsi="Times New Roman" w:cs="Times New Roman"/>
          <w:lang w:val="bg-BG"/>
        </w:rPr>
        <w:t>от</w:t>
      </w:r>
      <w:r w:rsidR="00227008" w:rsidRPr="0033433D">
        <w:rPr>
          <w:rFonts w:ascii="Times New Roman" w:hAnsi="Times New Roman" w:cs="Times New Roman"/>
          <w:lang w:val="bg-BG"/>
        </w:rPr>
        <w:t xml:space="preserve"> </w:t>
      </w:r>
      <w:r w:rsidRPr="0033433D">
        <w:rPr>
          <w:rFonts w:ascii="Times New Roman" w:hAnsi="Times New Roman" w:cs="Times New Roman"/>
          <w:lang w:val="bg-BG"/>
        </w:rPr>
        <w:t xml:space="preserve">интерес от страна на критиката и общия читател. На 7 май 2012 г. „Дом“ получава топло посрещане в </w:t>
      </w:r>
      <w:r w:rsidRPr="0033433D">
        <w:rPr>
          <w:rFonts w:ascii="Times New Roman" w:hAnsi="Times New Roman" w:cs="Times New Roman"/>
          <w:i/>
        </w:rPr>
        <w:t>The New York Times</w:t>
      </w:r>
      <w:r w:rsidRPr="0033433D">
        <w:rPr>
          <w:rFonts w:ascii="Times New Roman" w:hAnsi="Times New Roman" w:cs="Times New Roman"/>
        </w:rPr>
        <w:t xml:space="preserve"> </w:t>
      </w:r>
      <w:r w:rsidRPr="0033433D">
        <w:rPr>
          <w:rFonts w:ascii="Times New Roman" w:hAnsi="Times New Roman" w:cs="Times New Roman"/>
          <w:lang w:val="bg-BG"/>
        </w:rPr>
        <w:t xml:space="preserve">от литературния критик Мичико Какутани, чийто метафоричен език сравнява романа на Морисън с „нежен розетски камък“, </w:t>
      </w:r>
      <w:r w:rsidR="00227008">
        <w:rPr>
          <w:rFonts w:ascii="Times New Roman" w:hAnsi="Times New Roman" w:cs="Times New Roman"/>
          <w:lang w:val="bg-BG"/>
        </w:rPr>
        <w:t>обемащ</w:t>
      </w:r>
      <w:r w:rsidRPr="0033433D">
        <w:rPr>
          <w:rFonts w:ascii="Times New Roman" w:hAnsi="Times New Roman" w:cs="Times New Roman"/>
          <w:lang w:val="bg-BG"/>
        </w:rPr>
        <w:t xml:space="preserve"> всички теми, които подхранват творбите й от „Най-сините очи“ и „Сюла“ през шедьовъра й „Възлюбена“ до по-късните и по-малко убедителни романи „Любов“ и „Рай“ </w:t>
      </w:r>
      <w:r w:rsidRPr="0033433D">
        <w:rPr>
          <w:rFonts w:ascii="Times New Roman" w:hAnsi="Times New Roman" w:cs="Times New Roman"/>
        </w:rPr>
        <w:t>(Kakutani 2012, np).</w:t>
      </w:r>
    </w:p>
    <w:p w:rsidR="00C84AC8" w:rsidRPr="0033433D" w:rsidRDefault="00C84AC8" w:rsidP="00C84AC8">
      <w:pPr>
        <w:spacing w:line="360" w:lineRule="auto"/>
        <w:ind w:firstLine="720"/>
        <w:rPr>
          <w:rFonts w:ascii="Times New Roman" w:hAnsi="Times New Roman" w:cs="Times New Roman"/>
          <w:lang w:val="bg-BG"/>
        </w:rPr>
      </w:pPr>
      <w:r w:rsidRPr="0033433D">
        <w:rPr>
          <w:rFonts w:ascii="Times New Roman" w:hAnsi="Times New Roman" w:cs="Times New Roman"/>
          <w:lang w:val="bg-BG"/>
        </w:rPr>
        <w:t xml:space="preserve">Отговорът на критиката на „Дом“ не закъснява и в следващите години книгата е включена в редица интересни проекти. „Дом“ е един от поводите Ян Фърмън да издаде своя ревизиран и допълнен том от серията </w:t>
      </w:r>
      <w:r w:rsidRPr="0033433D">
        <w:rPr>
          <w:rFonts w:ascii="Times New Roman" w:hAnsi="Times New Roman" w:cs="Times New Roman"/>
          <w:i/>
        </w:rPr>
        <w:t>The Understanding Contemporary American Literature</w:t>
      </w:r>
      <w:r w:rsidRPr="0033433D">
        <w:rPr>
          <w:rFonts w:ascii="Times New Roman" w:hAnsi="Times New Roman" w:cs="Times New Roman"/>
          <w:lang w:val="bg-BG"/>
        </w:rPr>
        <w:t xml:space="preserve"> – издаден през 2014 г.</w:t>
      </w:r>
      <w:r w:rsidR="00227008">
        <w:rPr>
          <w:rFonts w:ascii="Times New Roman" w:hAnsi="Times New Roman" w:cs="Times New Roman"/>
          <w:lang w:val="bg-BG"/>
        </w:rPr>
        <w:t xml:space="preserve"> –</w:t>
      </w:r>
      <w:r w:rsidRPr="0033433D">
        <w:rPr>
          <w:rFonts w:ascii="Times New Roman" w:hAnsi="Times New Roman" w:cs="Times New Roman"/>
          <w:lang w:val="bg-BG"/>
        </w:rPr>
        <w:t xml:space="preserve"> </w:t>
      </w:r>
      <w:r w:rsidRPr="0033433D">
        <w:rPr>
          <w:rFonts w:ascii="Times New Roman" w:hAnsi="Times New Roman" w:cs="Times New Roman"/>
          <w:i/>
        </w:rPr>
        <w:t xml:space="preserve">Toni Morrison’s Fiction: Revised and Expanded Version </w:t>
      </w:r>
      <w:r w:rsidRPr="0033433D">
        <w:rPr>
          <w:rFonts w:ascii="Times New Roman" w:hAnsi="Times New Roman" w:cs="Times New Roman"/>
        </w:rPr>
        <w:t>(2014)</w:t>
      </w:r>
      <w:r w:rsidR="00227008">
        <w:rPr>
          <w:rFonts w:ascii="Times New Roman" w:hAnsi="Times New Roman" w:cs="Times New Roman"/>
          <w:lang w:val="bg-BG"/>
        </w:rPr>
        <w:t>. Този ревизиран том</w:t>
      </w:r>
      <w:r w:rsidRPr="0033433D">
        <w:rPr>
          <w:rFonts w:ascii="Times New Roman" w:hAnsi="Times New Roman" w:cs="Times New Roman"/>
        </w:rPr>
        <w:t xml:space="preserve"> </w:t>
      </w:r>
      <w:r w:rsidRPr="0033433D">
        <w:rPr>
          <w:rFonts w:ascii="Times New Roman" w:hAnsi="Times New Roman" w:cs="Times New Roman"/>
          <w:lang w:val="bg-BG"/>
        </w:rPr>
        <w:t xml:space="preserve">разширява и обновява </w:t>
      </w:r>
      <w:r w:rsidRPr="0033433D">
        <w:rPr>
          <w:rFonts w:ascii="Times New Roman" w:eastAsia="Times New Roman" w:hAnsi="Times New Roman" w:cs="Times New Roman"/>
          <w:lang w:val="bg-BG"/>
        </w:rPr>
        <w:t xml:space="preserve">критическите анализи върху романите на Тони Морисън. В завладяващото изследване </w:t>
      </w:r>
      <w:r w:rsidRPr="0033433D">
        <w:rPr>
          <w:rFonts w:ascii="Times New Roman" w:hAnsi="Times New Roman" w:cs="Times New Roman"/>
          <w:i/>
        </w:rPr>
        <w:t>Rooting Memory, Rooting Place</w:t>
      </w:r>
      <w:r w:rsidRPr="0033433D">
        <w:rPr>
          <w:rFonts w:ascii="Times New Roman" w:hAnsi="Times New Roman" w:cs="Times New Roman"/>
          <w:i/>
          <w:lang w:val="bg-BG"/>
        </w:rPr>
        <w:t xml:space="preserve"> </w:t>
      </w:r>
      <w:r w:rsidRPr="0033433D">
        <w:rPr>
          <w:rFonts w:ascii="Times New Roman" w:hAnsi="Times New Roman" w:cs="Times New Roman"/>
        </w:rPr>
        <w:t>(2015)</w:t>
      </w:r>
      <w:r w:rsidRPr="0033433D">
        <w:rPr>
          <w:rFonts w:ascii="Times New Roman" w:hAnsi="Times New Roman" w:cs="Times New Roman"/>
          <w:i/>
        </w:rPr>
        <w:t xml:space="preserve"> </w:t>
      </w:r>
      <w:r w:rsidRPr="0033433D">
        <w:rPr>
          <w:rFonts w:ascii="Times New Roman" w:hAnsi="Times New Roman" w:cs="Times New Roman"/>
          <w:lang w:val="bg-BG"/>
        </w:rPr>
        <w:t xml:space="preserve">на Кристофър Лойд Морисън заема специално място в дискусиите на автора върху много </w:t>
      </w:r>
      <w:r w:rsidR="00227008">
        <w:rPr>
          <w:rFonts w:ascii="Times New Roman" w:hAnsi="Times New Roman" w:cs="Times New Roman"/>
          <w:lang w:val="bg-BG"/>
        </w:rPr>
        <w:t xml:space="preserve">от </w:t>
      </w:r>
      <w:r w:rsidRPr="0033433D">
        <w:rPr>
          <w:rFonts w:ascii="Times New Roman" w:hAnsi="Times New Roman" w:cs="Times New Roman"/>
          <w:lang w:val="bg-BG"/>
        </w:rPr>
        <w:t xml:space="preserve">дебатираните съвременни теми в полетата на изследванията на Юга, транснационализма и детериториализацията. В главата </w:t>
      </w:r>
      <w:r w:rsidRPr="0033433D">
        <w:rPr>
          <w:rFonts w:ascii="Times New Roman" w:hAnsi="Times New Roman" w:cs="Times New Roman"/>
        </w:rPr>
        <w:t xml:space="preserve">“Roots/Routes” </w:t>
      </w:r>
      <w:r w:rsidRPr="0033433D">
        <w:rPr>
          <w:rFonts w:ascii="Times New Roman" w:hAnsi="Times New Roman" w:cs="Times New Roman"/>
          <w:lang w:val="bg-BG"/>
        </w:rPr>
        <w:t>Лойд разглежда нуждата</w:t>
      </w:r>
      <w:r w:rsidR="00227008">
        <w:rPr>
          <w:rFonts w:ascii="Times New Roman" w:hAnsi="Times New Roman" w:cs="Times New Roman"/>
          <w:lang w:val="bg-BG"/>
        </w:rPr>
        <w:t>, която изпитват</w:t>
      </w:r>
      <w:r w:rsidRPr="0033433D">
        <w:rPr>
          <w:rFonts w:ascii="Times New Roman" w:hAnsi="Times New Roman" w:cs="Times New Roman"/>
          <w:lang w:val="bg-BG"/>
        </w:rPr>
        <w:t xml:space="preserve"> съвременните писатели в една ера на глобални катастрофи, детериториализация и транснационална памет да се завърнат към дома в </w:t>
      </w:r>
      <w:r w:rsidR="00227008">
        <w:rPr>
          <w:rFonts w:ascii="Times New Roman" w:hAnsi="Times New Roman" w:cs="Times New Roman"/>
          <w:lang w:val="bg-BG"/>
        </w:rPr>
        <w:t>Юга</w:t>
      </w:r>
      <w:r w:rsidRPr="0033433D">
        <w:rPr>
          <w:rFonts w:ascii="Times New Roman" w:hAnsi="Times New Roman" w:cs="Times New Roman"/>
          <w:lang w:val="bg-BG"/>
        </w:rPr>
        <w:t>. Централният фокус в главата е поставен върху „Дом“</w:t>
      </w:r>
      <w:r w:rsidRPr="0033433D">
        <w:rPr>
          <w:rFonts w:ascii="Times New Roman" w:hAnsi="Times New Roman" w:cs="Times New Roman"/>
          <w:i/>
        </w:rPr>
        <w:t xml:space="preserve"> </w:t>
      </w:r>
      <w:r w:rsidRPr="0033433D">
        <w:rPr>
          <w:rFonts w:ascii="Times New Roman" w:hAnsi="Times New Roman" w:cs="Times New Roman"/>
        </w:rPr>
        <w:t>(2012)</w:t>
      </w:r>
      <w:r w:rsidRPr="0033433D">
        <w:rPr>
          <w:rFonts w:ascii="Times New Roman" w:hAnsi="Times New Roman" w:cs="Times New Roman"/>
          <w:lang w:val="bg-BG"/>
        </w:rPr>
        <w:t xml:space="preserve"> на Морисън и „Пътят“</w:t>
      </w:r>
      <w:r w:rsidRPr="0033433D">
        <w:rPr>
          <w:rFonts w:ascii="Times New Roman" w:hAnsi="Times New Roman" w:cs="Times New Roman"/>
        </w:rPr>
        <w:t xml:space="preserve"> (2006)</w:t>
      </w:r>
      <w:r w:rsidRPr="0033433D">
        <w:rPr>
          <w:rFonts w:ascii="Times New Roman" w:hAnsi="Times New Roman" w:cs="Times New Roman"/>
          <w:lang w:val="bg-BG"/>
        </w:rPr>
        <w:t xml:space="preserve"> на Кормак МакКарти</w:t>
      </w:r>
      <w:r w:rsidRPr="0033433D">
        <w:rPr>
          <w:rFonts w:ascii="Times New Roman" w:hAnsi="Times New Roman" w:cs="Times New Roman"/>
        </w:rPr>
        <w:t xml:space="preserve">, които Лойд поставя в </w:t>
      </w:r>
      <w:r w:rsidRPr="0033433D">
        <w:rPr>
          <w:rFonts w:ascii="Times New Roman" w:hAnsi="Times New Roman" w:cs="Times New Roman"/>
          <w:lang w:val="bg-BG"/>
        </w:rPr>
        <w:t>паралел, за да изследва „различните начини и усещания“</w:t>
      </w:r>
      <w:r w:rsidRPr="0033433D">
        <w:rPr>
          <w:rFonts w:ascii="Times New Roman" w:hAnsi="Times New Roman" w:cs="Times New Roman"/>
        </w:rPr>
        <w:t xml:space="preserve"> (Lloyd 2015: 117)</w:t>
      </w:r>
      <w:r w:rsidRPr="0033433D">
        <w:rPr>
          <w:rFonts w:ascii="Times New Roman" w:hAnsi="Times New Roman" w:cs="Times New Roman"/>
          <w:lang w:val="bg-BG"/>
        </w:rPr>
        <w:t>, чрез които съвременните регионални текстове отговарят на психологическата притегателна сила на Юга и екскавират едно вкоренено минало, което е трудно да се възприеме като „спомен без място“ или като „пострег</w:t>
      </w:r>
      <w:r w:rsidR="00227008">
        <w:rPr>
          <w:rFonts w:ascii="Times New Roman" w:hAnsi="Times New Roman" w:cs="Times New Roman"/>
          <w:lang w:val="bg-BG"/>
        </w:rPr>
        <w:t>и</w:t>
      </w:r>
      <w:r w:rsidRPr="0033433D">
        <w:rPr>
          <w:rFonts w:ascii="Times New Roman" w:hAnsi="Times New Roman" w:cs="Times New Roman"/>
          <w:lang w:val="bg-BG"/>
        </w:rPr>
        <w:t>онално“</w:t>
      </w:r>
      <w:r w:rsidRPr="0033433D">
        <w:rPr>
          <w:rFonts w:ascii="Times New Roman" w:hAnsi="Times New Roman" w:cs="Times New Roman"/>
        </w:rPr>
        <w:t xml:space="preserve"> (Lloyd 2015: 151).</w:t>
      </w:r>
      <w:r w:rsidRPr="0033433D">
        <w:rPr>
          <w:rFonts w:ascii="Times New Roman" w:hAnsi="Times New Roman" w:cs="Times New Roman"/>
          <w:lang w:val="bg-BG"/>
        </w:rPr>
        <w:t xml:space="preserve"> Завършвайки дискусията си върху „Дом“, Кристофър Лойд подсказва, че </w:t>
      </w:r>
      <w:r w:rsidR="00227008">
        <w:rPr>
          <w:rFonts w:ascii="Times New Roman" w:hAnsi="Times New Roman" w:cs="Times New Roman"/>
          <w:lang w:val="bg-BG"/>
        </w:rPr>
        <w:t>изкопава</w:t>
      </w:r>
      <w:r w:rsidR="00227008" w:rsidRPr="0033433D">
        <w:rPr>
          <w:rFonts w:ascii="Times New Roman" w:hAnsi="Times New Roman" w:cs="Times New Roman"/>
          <w:lang w:val="bg-BG"/>
        </w:rPr>
        <w:t xml:space="preserve">йки </w:t>
      </w:r>
      <w:r w:rsidRPr="0033433D">
        <w:rPr>
          <w:rFonts w:ascii="Times New Roman" w:hAnsi="Times New Roman" w:cs="Times New Roman"/>
          <w:lang w:val="bg-BG"/>
        </w:rPr>
        <w:t>„костите“ на афро-американското минало заедно със своите протагонисти, Морисън вменява на своя читател „етичното задължение да ги погледне заедно с нея“</w:t>
      </w:r>
      <w:r w:rsidRPr="0033433D">
        <w:rPr>
          <w:rFonts w:ascii="Times New Roman" w:hAnsi="Times New Roman" w:cs="Times New Roman"/>
        </w:rPr>
        <w:t xml:space="preserve"> (Lloyd 2015: 127</w:t>
      </w:r>
      <w:r w:rsidRPr="0033433D">
        <w:rPr>
          <w:rFonts w:ascii="Times New Roman" w:hAnsi="Times New Roman" w:cs="Times New Roman"/>
          <w:lang w:val="bg-BG"/>
        </w:rPr>
        <w:t>, прев. мой</w:t>
      </w:r>
      <w:r w:rsidRPr="0033433D">
        <w:rPr>
          <w:rFonts w:ascii="Times New Roman" w:hAnsi="Times New Roman" w:cs="Times New Roman"/>
        </w:rPr>
        <w:t>).</w:t>
      </w:r>
      <w:r w:rsidRPr="0033433D">
        <w:rPr>
          <w:rFonts w:ascii="Times New Roman" w:hAnsi="Times New Roman" w:cs="Times New Roman"/>
          <w:lang w:val="bg-BG"/>
        </w:rPr>
        <w:t xml:space="preserve"> </w:t>
      </w:r>
      <w:r w:rsidRPr="0033433D">
        <w:rPr>
          <w:rFonts w:ascii="Times New Roman" w:hAnsi="Times New Roman" w:cs="Times New Roman"/>
          <w:i/>
        </w:rPr>
        <w:t>Toni Morrison and the Queer Pleasure of Ghosts</w:t>
      </w:r>
      <w:r w:rsidRPr="0033433D">
        <w:rPr>
          <w:rFonts w:ascii="Times New Roman" w:hAnsi="Times New Roman" w:cs="Times New Roman"/>
        </w:rPr>
        <w:t xml:space="preserve"> (2014) </w:t>
      </w:r>
      <w:r w:rsidRPr="0033433D">
        <w:rPr>
          <w:rFonts w:ascii="Times New Roman" w:hAnsi="Times New Roman" w:cs="Times New Roman"/>
          <w:lang w:val="bg-BG"/>
        </w:rPr>
        <w:t>на Джуда Бенет е друг оригинален принос към полето на Морисън, в който критичката прокарва интересни пресечни точки между актуалните куиър изследваниия, изследванията за духове</w:t>
      </w:r>
      <w:r w:rsidR="00227008">
        <w:rPr>
          <w:rFonts w:ascii="Times New Roman" w:hAnsi="Times New Roman" w:cs="Times New Roman"/>
          <w:lang w:val="bg-BG"/>
        </w:rPr>
        <w:t>те</w:t>
      </w:r>
      <w:r w:rsidRPr="0033433D">
        <w:rPr>
          <w:rFonts w:ascii="Times New Roman" w:hAnsi="Times New Roman" w:cs="Times New Roman"/>
          <w:lang w:val="bg-BG"/>
        </w:rPr>
        <w:t>, расата</w:t>
      </w:r>
      <w:r w:rsidR="00227008">
        <w:rPr>
          <w:rFonts w:ascii="Times New Roman" w:hAnsi="Times New Roman" w:cs="Times New Roman"/>
          <w:lang w:val="bg-BG"/>
        </w:rPr>
        <w:t>, етничността,</w:t>
      </w:r>
      <w:r w:rsidRPr="0033433D">
        <w:rPr>
          <w:rFonts w:ascii="Times New Roman" w:hAnsi="Times New Roman" w:cs="Times New Roman"/>
          <w:lang w:val="bg-BG"/>
        </w:rPr>
        <w:t xml:space="preserve"> сексуалността и афро-американските изследвания. </w:t>
      </w:r>
    </w:p>
    <w:p w:rsidR="00CF33B1" w:rsidRPr="00C84AC8" w:rsidRDefault="00CF33B1" w:rsidP="00CF33B1">
      <w:pPr>
        <w:spacing w:line="360" w:lineRule="auto"/>
        <w:rPr>
          <w:rFonts w:ascii="Times New Roman" w:hAnsi="Times New Roman" w:cs="Times New Roman"/>
          <w:b/>
          <w:iCs/>
        </w:rPr>
      </w:pPr>
    </w:p>
    <w:p w:rsidR="00C84AC8" w:rsidRDefault="00C84AC8">
      <w:pPr>
        <w:spacing w:after="160" w:line="259" w:lineRule="auto"/>
        <w:ind w:firstLine="0"/>
        <w:jc w:val="left"/>
        <w:rPr>
          <w:rFonts w:ascii="Times New Roman" w:hAnsi="Times New Roman" w:cs="Times New Roman"/>
          <w:b/>
          <w:iCs/>
          <w:lang w:val="bg-BG"/>
        </w:rPr>
      </w:pPr>
      <w:r>
        <w:rPr>
          <w:rFonts w:ascii="Times New Roman" w:hAnsi="Times New Roman" w:cs="Times New Roman"/>
          <w:b/>
          <w:iCs/>
          <w:lang w:val="bg-BG"/>
        </w:rPr>
        <w:br w:type="page"/>
      </w:r>
    </w:p>
    <w:p w:rsidR="00B9433E" w:rsidRPr="00C84AC8" w:rsidRDefault="002913F3" w:rsidP="005F1C27">
      <w:pPr>
        <w:pStyle w:val="ListParagraph"/>
        <w:numPr>
          <w:ilvl w:val="0"/>
          <w:numId w:val="41"/>
        </w:numPr>
        <w:spacing w:line="360" w:lineRule="auto"/>
        <w:rPr>
          <w:rFonts w:ascii="Times New Roman" w:hAnsi="Times New Roman" w:cs="Times New Roman"/>
          <w:b/>
          <w:iCs/>
        </w:rPr>
      </w:pPr>
      <w:r w:rsidRPr="00C84AC8">
        <w:rPr>
          <w:rFonts w:ascii="Times New Roman" w:hAnsi="Times New Roman" w:cs="Times New Roman"/>
          <w:b/>
          <w:iCs/>
          <w:lang w:val="bg-BG"/>
        </w:rPr>
        <w:t>Противоречията да бъдеш, страстта да те има</w:t>
      </w:r>
      <w:r w:rsidR="005918C3">
        <w:rPr>
          <w:rFonts w:ascii="Times New Roman" w:hAnsi="Times New Roman" w:cs="Times New Roman"/>
          <w:b/>
          <w:iCs/>
          <w:lang w:val="bg-BG"/>
        </w:rPr>
        <w:t xml:space="preserve">, </w:t>
      </w:r>
      <w:r w:rsidRPr="00C84AC8">
        <w:rPr>
          <w:rFonts w:ascii="Times New Roman" w:hAnsi="Times New Roman" w:cs="Times New Roman"/>
          <w:b/>
          <w:iCs/>
          <w:lang w:val="bg-BG"/>
        </w:rPr>
        <w:t xml:space="preserve">свободата да избереш в романа „Джаз“ </w:t>
      </w:r>
    </w:p>
    <w:p w:rsidR="00150F14" w:rsidRDefault="00150F14" w:rsidP="00A47D5E">
      <w:pPr>
        <w:pStyle w:val="ListParagraph"/>
        <w:spacing w:line="360" w:lineRule="auto"/>
        <w:ind w:left="1440" w:firstLine="0"/>
        <w:rPr>
          <w:rFonts w:ascii="Times New Roman" w:hAnsi="Times New Roman" w:cs="Times New Roman"/>
          <w:iCs/>
        </w:rPr>
      </w:pPr>
    </w:p>
    <w:p w:rsidR="00595896" w:rsidRDefault="00150F14" w:rsidP="00150F14">
      <w:pPr>
        <w:spacing w:line="360" w:lineRule="auto"/>
        <w:ind w:firstLine="720"/>
        <w:rPr>
          <w:rFonts w:ascii="Times New Roman" w:hAnsi="Times New Roman" w:cs="Times New Roman"/>
          <w:iCs/>
          <w:lang w:val="bg-BG"/>
        </w:rPr>
      </w:pPr>
      <w:r w:rsidRPr="00C84AC8">
        <w:rPr>
          <w:rFonts w:ascii="Times New Roman" w:hAnsi="Times New Roman" w:cs="Times New Roman"/>
          <w:iCs/>
          <w:lang w:val="bg-BG"/>
        </w:rPr>
        <w:t xml:space="preserve">Анализът на романа „Джаз“ в голяма степен е обоснован от тематичния фокус върху джаза и от историческия момент, върху който Морисън сюжетира наратива си – Харлем през 1920-те. Джазът се явява важна тропа в произведението на Морисън, чрез която </w:t>
      </w:r>
      <w:r>
        <w:rPr>
          <w:rFonts w:ascii="Times New Roman" w:hAnsi="Times New Roman" w:cs="Times New Roman"/>
          <w:iCs/>
          <w:lang w:val="bg-BG"/>
        </w:rPr>
        <w:t>авторката</w:t>
      </w:r>
      <w:r w:rsidRPr="00C84AC8">
        <w:rPr>
          <w:rFonts w:ascii="Times New Roman" w:hAnsi="Times New Roman" w:cs="Times New Roman"/>
          <w:iCs/>
          <w:lang w:val="bg-BG"/>
        </w:rPr>
        <w:t xml:space="preserve"> поставя редица естетически, морални и политически въпроси пред своята публика, но той е и градивният конституент в текста, чрез който всичките отделни гласове стават участници в голямата импровизация. На тематично ниво текстът на Морисън позволява да се прокарат множество взаимно осветляващи паралели между джаза и сюрреализма – две явления, които се раждат по едно и също време – през първите две десетилетия на </w:t>
      </w:r>
      <w:r w:rsidRPr="00C84AC8">
        <w:rPr>
          <w:rFonts w:ascii="Times New Roman" w:hAnsi="Times New Roman" w:cs="Times New Roman"/>
          <w:iCs/>
        </w:rPr>
        <w:t xml:space="preserve">XX </w:t>
      </w:r>
      <w:r w:rsidRPr="00C84AC8">
        <w:rPr>
          <w:rFonts w:ascii="Times New Roman" w:hAnsi="Times New Roman" w:cs="Times New Roman"/>
          <w:iCs/>
          <w:lang w:val="bg-BG"/>
        </w:rPr>
        <w:t xml:space="preserve">век  - и по-късно взаимно се откриват. Като тропа джазът в романа на Морисън представя напрегнатите противоречия и нестабилностите на един период на преход и трансформация, който в американската история е познат като „Голямата миграция“, но и период на невиждан дотогава възход на креатиността на афро-американеца, който в официалните историографии ще бъде митологизиран като  „Харлемски ренесанс“. Роден в Ню Орлиънс, </w:t>
      </w:r>
      <w:r>
        <w:rPr>
          <w:rFonts w:ascii="Times New Roman" w:hAnsi="Times New Roman" w:cs="Times New Roman"/>
          <w:iCs/>
          <w:lang w:val="bg-BG"/>
        </w:rPr>
        <w:t>д</w:t>
      </w:r>
      <w:r w:rsidRPr="00C84AC8">
        <w:rPr>
          <w:rFonts w:ascii="Times New Roman" w:hAnsi="Times New Roman" w:cs="Times New Roman"/>
          <w:iCs/>
          <w:lang w:val="bg-BG"/>
        </w:rPr>
        <w:t xml:space="preserve">жазът бързо се разпространява из Новия и Стария свят като музика, която размива с флуидността си и отворената си структура всякакви етнически, социални, възрастови и други разделителни </w:t>
      </w:r>
      <w:r>
        <w:rPr>
          <w:rFonts w:ascii="Times New Roman" w:hAnsi="Times New Roman" w:cs="Times New Roman"/>
          <w:iCs/>
          <w:lang w:val="bg-BG"/>
        </w:rPr>
        <w:t>линии</w:t>
      </w:r>
      <w:r w:rsidRPr="00C84AC8">
        <w:rPr>
          <w:rFonts w:ascii="Times New Roman" w:hAnsi="Times New Roman" w:cs="Times New Roman"/>
          <w:iCs/>
          <w:lang w:val="bg-BG"/>
        </w:rPr>
        <w:t xml:space="preserve"> в модерно</w:t>
      </w:r>
      <w:r>
        <w:rPr>
          <w:rFonts w:ascii="Times New Roman" w:hAnsi="Times New Roman" w:cs="Times New Roman"/>
          <w:iCs/>
          <w:lang w:val="bg-BG"/>
        </w:rPr>
        <w:t>то</w:t>
      </w:r>
      <w:r w:rsidRPr="00C84AC8">
        <w:rPr>
          <w:rFonts w:ascii="Times New Roman" w:hAnsi="Times New Roman" w:cs="Times New Roman"/>
          <w:iCs/>
          <w:lang w:val="bg-BG"/>
        </w:rPr>
        <w:t xml:space="preserve"> нормати</w:t>
      </w:r>
      <w:r>
        <w:rPr>
          <w:rFonts w:ascii="Times New Roman" w:hAnsi="Times New Roman" w:cs="Times New Roman"/>
          <w:iCs/>
          <w:lang w:val="bg-BG"/>
        </w:rPr>
        <w:t>в</w:t>
      </w:r>
      <w:r w:rsidRPr="00C84AC8">
        <w:rPr>
          <w:rFonts w:ascii="Times New Roman" w:hAnsi="Times New Roman" w:cs="Times New Roman"/>
          <w:iCs/>
          <w:lang w:val="bg-BG"/>
        </w:rPr>
        <w:t xml:space="preserve">но общество. Новият </w:t>
      </w:r>
      <w:r>
        <w:rPr>
          <w:rFonts w:ascii="Times New Roman" w:hAnsi="Times New Roman" w:cs="Times New Roman"/>
          <w:iCs/>
          <w:lang w:val="bg-BG"/>
        </w:rPr>
        <w:t>звук на</w:t>
      </w:r>
      <w:r w:rsidRPr="00C84AC8">
        <w:rPr>
          <w:rFonts w:ascii="Times New Roman" w:hAnsi="Times New Roman" w:cs="Times New Roman"/>
          <w:iCs/>
          <w:lang w:val="bg-BG"/>
        </w:rPr>
        <w:t xml:space="preserve"> джаз</w:t>
      </w:r>
      <w:r>
        <w:rPr>
          <w:rFonts w:ascii="Times New Roman" w:hAnsi="Times New Roman" w:cs="Times New Roman"/>
          <w:iCs/>
          <w:lang w:val="bg-BG"/>
        </w:rPr>
        <w:t>а</w:t>
      </w:r>
      <w:r w:rsidRPr="00C84AC8">
        <w:rPr>
          <w:rFonts w:ascii="Times New Roman" w:hAnsi="Times New Roman" w:cs="Times New Roman"/>
          <w:iCs/>
          <w:lang w:val="bg-BG"/>
        </w:rPr>
        <w:t xml:space="preserve"> става любим </w:t>
      </w:r>
      <w:r w:rsidR="00B83C3A">
        <w:rPr>
          <w:rFonts w:ascii="Times New Roman" w:hAnsi="Times New Roman" w:cs="Times New Roman"/>
          <w:iCs/>
          <w:lang w:val="bg-BG"/>
        </w:rPr>
        <w:t>з</w:t>
      </w:r>
      <w:r w:rsidRPr="00C84AC8">
        <w:rPr>
          <w:rFonts w:ascii="Times New Roman" w:hAnsi="Times New Roman" w:cs="Times New Roman"/>
          <w:iCs/>
          <w:lang w:val="bg-BG"/>
        </w:rPr>
        <w:t>а много модернисти</w:t>
      </w:r>
      <w:r>
        <w:rPr>
          <w:rFonts w:ascii="Times New Roman" w:hAnsi="Times New Roman" w:cs="Times New Roman"/>
          <w:iCs/>
          <w:lang w:val="bg-BG"/>
        </w:rPr>
        <w:t xml:space="preserve"> и</w:t>
      </w:r>
      <w:r w:rsidRPr="00C84AC8">
        <w:rPr>
          <w:rFonts w:ascii="Times New Roman" w:hAnsi="Times New Roman" w:cs="Times New Roman"/>
          <w:iCs/>
          <w:lang w:val="bg-BG"/>
        </w:rPr>
        <w:t xml:space="preserve"> авангарди, които преоткриват в импровизаторския му характер своите собствени идеи за </w:t>
      </w:r>
      <w:r w:rsidR="00B83C3A">
        <w:rPr>
          <w:rFonts w:ascii="Times New Roman" w:hAnsi="Times New Roman" w:cs="Times New Roman"/>
          <w:iCs/>
          <w:lang w:val="bg-BG"/>
        </w:rPr>
        <w:t xml:space="preserve">спонтанното </w:t>
      </w:r>
      <w:r w:rsidRPr="00C84AC8">
        <w:rPr>
          <w:rFonts w:ascii="Times New Roman" w:hAnsi="Times New Roman" w:cs="Times New Roman"/>
          <w:iCs/>
          <w:lang w:val="bg-BG"/>
        </w:rPr>
        <w:t xml:space="preserve">изразяване в изкуството и в живота. Джазовата импровизация със своите моментни транспозиции, разнообразни вариации около теми, стилове, гами и тонове, неочаквани срещи и смесици от емоции по различен начин говорят на сюрреалистите за техния </w:t>
      </w:r>
      <w:r>
        <w:rPr>
          <w:rFonts w:ascii="Times New Roman" w:hAnsi="Times New Roman" w:cs="Times New Roman"/>
          <w:iCs/>
          <w:lang w:val="bg-BG"/>
        </w:rPr>
        <w:t>необичаен</w:t>
      </w:r>
      <w:r w:rsidRPr="00C84AC8">
        <w:rPr>
          <w:rFonts w:ascii="Times New Roman" w:hAnsi="Times New Roman" w:cs="Times New Roman"/>
          <w:iCs/>
          <w:lang w:val="bg-BG"/>
        </w:rPr>
        <w:t xml:space="preserve"> поглед, чийто миг проблясва в изненадващите срещи на различията. В своите артистични експерименти с автоматизма сюрреалистите</w:t>
      </w:r>
      <w:r w:rsidR="00B83C3A">
        <w:rPr>
          <w:rFonts w:ascii="Times New Roman" w:hAnsi="Times New Roman" w:cs="Times New Roman"/>
          <w:iCs/>
          <w:lang w:val="bg-BG"/>
        </w:rPr>
        <w:t xml:space="preserve">, </w:t>
      </w:r>
      <w:r w:rsidRPr="00C84AC8">
        <w:rPr>
          <w:rFonts w:ascii="Times New Roman" w:hAnsi="Times New Roman" w:cs="Times New Roman"/>
          <w:iCs/>
          <w:lang w:val="bg-BG"/>
        </w:rPr>
        <w:t xml:space="preserve">виждат в спонтанния характер на джаза вокална, лингвистична и пластична експресия, която отговаря </w:t>
      </w:r>
      <w:r>
        <w:rPr>
          <w:rFonts w:ascii="Times New Roman" w:hAnsi="Times New Roman" w:cs="Times New Roman"/>
          <w:iCs/>
          <w:lang w:val="bg-BG"/>
        </w:rPr>
        <w:t>н</w:t>
      </w:r>
      <w:r w:rsidRPr="00C84AC8">
        <w:rPr>
          <w:rFonts w:ascii="Times New Roman" w:hAnsi="Times New Roman" w:cs="Times New Roman"/>
          <w:iCs/>
          <w:lang w:val="bg-BG"/>
        </w:rPr>
        <w:t xml:space="preserve">а </w:t>
      </w:r>
      <w:r>
        <w:rPr>
          <w:rFonts w:ascii="Times New Roman" w:hAnsi="Times New Roman" w:cs="Times New Roman"/>
          <w:iCs/>
          <w:lang w:val="bg-BG"/>
        </w:rPr>
        <w:t xml:space="preserve">собствените им </w:t>
      </w:r>
      <w:r w:rsidRPr="00C84AC8">
        <w:rPr>
          <w:rFonts w:ascii="Times New Roman" w:hAnsi="Times New Roman" w:cs="Times New Roman"/>
          <w:iCs/>
          <w:lang w:val="bg-BG"/>
        </w:rPr>
        <w:t>стремежи да освободят артиста от критическа</w:t>
      </w:r>
      <w:r>
        <w:rPr>
          <w:rFonts w:ascii="Times New Roman" w:hAnsi="Times New Roman" w:cs="Times New Roman"/>
          <w:iCs/>
          <w:lang w:val="bg-BG"/>
        </w:rPr>
        <w:t>та</w:t>
      </w:r>
      <w:r w:rsidRPr="00C84AC8">
        <w:rPr>
          <w:rFonts w:ascii="Times New Roman" w:hAnsi="Times New Roman" w:cs="Times New Roman"/>
          <w:iCs/>
          <w:lang w:val="bg-BG"/>
        </w:rPr>
        <w:t xml:space="preserve"> намеса на рационалното мислене. </w:t>
      </w:r>
      <w:r w:rsidR="00595896">
        <w:rPr>
          <w:rFonts w:ascii="Times New Roman" w:hAnsi="Times New Roman" w:cs="Times New Roman"/>
          <w:iCs/>
          <w:lang w:val="bg-BG"/>
        </w:rPr>
        <w:t>Поколението на</w:t>
      </w:r>
      <w:r w:rsidR="00B83C3A">
        <w:rPr>
          <w:rFonts w:ascii="Times New Roman" w:hAnsi="Times New Roman" w:cs="Times New Roman"/>
          <w:iCs/>
          <w:lang w:val="bg-BG"/>
        </w:rPr>
        <w:t xml:space="preserve"> американски</w:t>
      </w:r>
      <w:r w:rsidR="00595896">
        <w:rPr>
          <w:rFonts w:ascii="Times New Roman" w:hAnsi="Times New Roman" w:cs="Times New Roman"/>
          <w:iCs/>
          <w:lang w:val="bg-BG"/>
        </w:rPr>
        <w:t>те</w:t>
      </w:r>
      <w:r w:rsidR="00B83C3A">
        <w:rPr>
          <w:rFonts w:ascii="Times New Roman" w:hAnsi="Times New Roman" w:cs="Times New Roman"/>
          <w:iCs/>
          <w:lang w:val="bg-BG"/>
        </w:rPr>
        <w:t xml:space="preserve"> поети и писатели битници </w:t>
      </w:r>
      <w:r w:rsidR="00595896">
        <w:rPr>
          <w:rFonts w:ascii="Times New Roman" w:hAnsi="Times New Roman" w:cs="Times New Roman"/>
          <w:iCs/>
          <w:lang w:val="bg-BG"/>
        </w:rPr>
        <w:t xml:space="preserve">черпи силно </w:t>
      </w:r>
      <w:r w:rsidR="00B83C3A">
        <w:rPr>
          <w:rFonts w:ascii="Times New Roman" w:hAnsi="Times New Roman" w:cs="Times New Roman"/>
          <w:iCs/>
          <w:lang w:val="bg-BG"/>
        </w:rPr>
        <w:t xml:space="preserve">вдъхновение </w:t>
      </w:r>
      <w:r w:rsidR="00595896">
        <w:rPr>
          <w:rFonts w:ascii="Times New Roman" w:hAnsi="Times New Roman" w:cs="Times New Roman"/>
          <w:iCs/>
          <w:lang w:val="bg-BG"/>
        </w:rPr>
        <w:t xml:space="preserve">от джаза, и особено от бибоп стила, който те свързват със спонтанното в креативния процес. </w:t>
      </w:r>
    </w:p>
    <w:p w:rsidR="00FF32FA" w:rsidRDefault="00150F14" w:rsidP="00FF32FA">
      <w:pPr>
        <w:spacing w:line="360" w:lineRule="auto"/>
        <w:ind w:firstLine="720"/>
        <w:rPr>
          <w:rFonts w:ascii="Times New Roman" w:hAnsi="Times New Roman" w:cs="Times New Roman"/>
        </w:rPr>
      </w:pPr>
      <w:r w:rsidRPr="00C84AC8">
        <w:rPr>
          <w:rFonts w:ascii="Times New Roman" w:hAnsi="Times New Roman" w:cs="Times New Roman"/>
          <w:iCs/>
          <w:lang w:val="bg-BG"/>
        </w:rPr>
        <w:t xml:space="preserve">В романа на Морисън джазът </w:t>
      </w:r>
      <w:r w:rsidR="00595896">
        <w:rPr>
          <w:rFonts w:ascii="Times New Roman" w:hAnsi="Times New Roman" w:cs="Times New Roman"/>
          <w:iCs/>
          <w:lang w:val="bg-BG"/>
        </w:rPr>
        <w:t>и</w:t>
      </w:r>
      <w:r w:rsidRPr="00C84AC8">
        <w:rPr>
          <w:rFonts w:ascii="Times New Roman" w:hAnsi="Times New Roman" w:cs="Times New Roman"/>
          <w:iCs/>
          <w:lang w:val="bg-BG"/>
        </w:rPr>
        <w:t xml:space="preserve"> големия</w:t>
      </w:r>
      <w:r w:rsidR="00595896">
        <w:rPr>
          <w:rFonts w:ascii="Times New Roman" w:hAnsi="Times New Roman" w:cs="Times New Roman"/>
          <w:iCs/>
          <w:lang w:val="bg-BG"/>
        </w:rPr>
        <w:t>т</w:t>
      </w:r>
      <w:r w:rsidRPr="00C84AC8">
        <w:rPr>
          <w:rFonts w:ascii="Times New Roman" w:hAnsi="Times New Roman" w:cs="Times New Roman"/>
          <w:iCs/>
          <w:lang w:val="bg-BG"/>
        </w:rPr>
        <w:t xml:space="preserve"> град, </w:t>
      </w:r>
      <w:r w:rsidR="000F3298">
        <w:rPr>
          <w:rFonts w:ascii="Times New Roman" w:hAnsi="Times New Roman" w:cs="Times New Roman"/>
          <w:iCs/>
          <w:lang w:val="bg-BG"/>
        </w:rPr>
        <w:t xml:space="preserve">който е </w:t>
      </w:r>
      <w:r w:rsidR="00595896">
        <w:rPr>
          <w:rFonts w:ascii="Times New Roman" w:hAnsi="Times New Roman" w:cs="Times New Roman"/>
          <w:iCs/>
          <w:lang w:val="bg-BG"/>
        </w:rPr>
        <w:t>пропит от звуците му</w:t>
      </w:r>
      <w:r w:rsidRPr="00C84AC8">
        <w:rPr>
          <w:rFonts w:ascii="Times New Roman" w:hAnsi="Times New Roman" w:cs="Times New Roman"/>
          <w:iCs/>
          <w:lang w:val="bg-BG"/>
        </w:rPr>
        <w:t xml:space="preserve">, се явяват основните </w:t>
      </w:r>
      <w:r>
        <w:rPr>
          <w:rFonts w:ascii="Times New Roman" w:hAnsi="Times New Roman" w:cs="Times New Roman"/>
          <w:iCs/>
          <w:lang w:val="bg-BG"/>
        </w:rPr>
        <w:t xml:space="preserve">деятели на </w:t>
      </w:r>
      <w:r w:rsidRPr="00C84AC8">
        <w:rPr>
          <w:rFonts w:ascii="Times New Roman" w:hAnsi="Times New Roman" w:cs="Times New Roman"/>
          <w:iCs/>
          <w:lang w:val="bg-BG"/>
        </w:rPr>
        <w:t>несъзнаваното. Като такива те стават съучастници</w:t>
      </w:r>
      <w:r w:rsidR="00595896">
        <w:rPr>
          <w:rFonts w:ascii="Times New Roman" w:hAnsi="Times New Roman" w:cs="Times New Roman"/>
          <w:iCs/>
          <w:lang w:val="bg-BG"/>
        </w:rPr>
        <w:t xml:space="preserve"> на героите</w:t>
      </w:r>
      <w:r w:rsidRPr="00C84AC8">
        <w:rPr>
          <w:rFonts w:ascii="Times New Roman" w:hAnsi="Times New Roman" w:cs="Times New Roman"/>
          <w:iCs/>
          <w:lang w:val="bg-BG"/>
        </w:rPr>
        <w:t xml:space="preserve"> в лудостите, престъпленията и поредните им превъплъщения в търсене на новата </w:t>
      </w:r>
      <w:r w:rsidR="00B24B4C">
        <w:rPr>
          <w:rFonts w:ascii="Times New Roman" w:hAnsi="Times New Roman" w:cs="Times New Roman"/>
          <w:iCs/>
          <w:lang w:val="bg-BG"/>
        </w:rPr>
        <w:t xml:space="preserve">им </w:t>
      </w:r>
      <w:r w:rsidRPr="00C84AC8">
        <w:rPr>
          <w:rFonts w:ascii="Times New Roman" w:hAnsi="Times New Roman" w:cs="Times New Roman"/>
          <w:iCs/>
          <w:lang w:val="bg-BG"/>
        </w:rPr>
        <w:t xml:space="preserve">градска идентичност. С делириума си от анархични звуци градът опиянява съпрузите Джо и Вайълит, които търсят в него своята нова свобода, но </w:t>
      </w:r>
      <w:r w:rsidR="00595896">
        <w:rPr>
          <w:rFonts w:ascii="Times New Roman" w:hAnsi="Times New Roman" w:cs="Times New Roman"/>
          <w:iCs/>
          <w:lang w:val="bg-BG"/>
        </w:rPr>
        <w:t>едновременно с това</w:t>
      </w:r>
      <w:r w:rsidR="00595896" w:rsidRPr="00C84AC8">
        <w:rPr>
          <w:rFonts w:ascii="Times New Roman" w:hAnsi="Times New Roman" w:cs="Times New Roman"/>
          <w:iCs/>
          <w:lang w:val="bg-BG"/>
        </w:rPr>
        <w:t xml:space="preserve"> </w:t>
      </w:r>
      <w:r w:rsidRPr="00C84AC8">
        <w:rPr>
          <w:rFonts w:ascii="Times New Roman" w:hAnsi="Times New Roman" w:cs="Times New Roman"/>
          <w:iCs/>
          <w:lang w:val="bg-BG"/>
        </w:rPr>
        <w:t xml:space="preserve">ги задушава в неустоимо магнетичната си прегръдка. </w:t>
      </w:r>
      <w:r w:rsidR="000F3298" w:rsidRPr="00C84AC8">
        <w:rPr>
          <w:rFonts w:ascii="Times New Roman" w:hAnsi="Times New Roman" w:cs="Times New Roman"/>
        </w:rPr>
        <w:t xml:space="preserve">За Джо и за Вайълит Градът е очарование, екстаз, свобода, авантюра, кражба на малки деца, незаконна любов и всичко, което ги кара да избягат от затвореното пространство на арпартамента </w:t>
      </w:r>
      <w:r w:rsidR="000F3298">
        <w:rPr>
          <w:rFonts w:ascii="Times New Roman" w:hAnsi="Times New Roman" w:cs="Times New Roman"/>
          <w:lang w:val="bg-BG"/>
        </w:rPr>
        <w:t>си</w:t>
      </w:r>
      <w:r w:rsidR="000F3298" w:rsidRPr="00C84AC8">
        <w:rPr>
          <w:rFonts w:ascii="Times New Roman" w:hAnsi="Times New Roman" w:cs="Times New Roman"/>
        </w:rPr>
        <w:t>, от ограниченията, които сами са си наложили</w:t>
      </w:r>
      <w:r w:rsidR="000F3298">
        <w:rPr>
          <w:rFonts w:ascii="Times New Roman" w:hAnsi="Times New Roman" w:cs="Times New Roman"/>
          <w:lang w:val="bg-BG"/>
        </w:rPr>
        <w:t>, когато са се преселили в урбанизирания Север</w:t>
      </w:r>
      <w:r w:rsidR="00FF32FA">
        <w:rPr>
          <w:rFonts w:ascii="Times New Roman" w:hAnsi="Times New Roman" w:cs="Times New Roman"/>
        </w:rPr>
        <w:t xml:space="preserve">. </w:t>
      </w:r>
      <w:r w:rsidR="000F3298" w:rsidRPr="00C84AC8">
        <w:rPr>
          <w:rFonts w:ascii="Times New Roman" w:hAnsi="Times New Roman" w:cs="Times New Roman"/>
        </w:rPr>
        <w:t xml:space="preserve">Неговите менящи се светлини, шумове, движения и измамни форми, звуците на джаза, всичко им напомня за танца на влака, с който са пристигнали преди двадесет години тук, за да изградят наново живота си. В стремежа си да сътворят света по начина, по който им се иска, да го променят, за да не ги промени той, да бъдат себе си, двамата герои се лутат между миналото и настоящето, въображението и реалността, объркани от грешките си, страхуващи се дали все още могат да се обичат. </w:t>
      </w:r>
    </w:p>
    <w:p w:rsidR="00FF32FA" w:rsidRDefault="00FF32FA" w:rsidP="000F3298">
      <w:pPr>
        <w:spacing w:line="360" w:lineRule="auto"/>
        <w:rPr>
          <w:rFonts w:ascii="Times New Roman" w:hAnsi="Times New Roman" w:cs="Times New Roman"/>
        </w:rPr>
      </w:pPr>
      <w:r>
        <w:rPr>
          <w:rFonts w:ascii="Times New Roman" w:hAnsi="Times New Roman" w:cs="Times New Roman"/>
          <w:iCs/>
          <w:lang w:val="bg-BG"/>
        </w:rPr>
        <w:t>Н</w:t>
      </w:r>
      <w:r w:rsidRPr="00C84AC8">
        <w:rPr>
          <w:rFonts w:ascii="Times New Roman" w:hAnsi="Times New Roman" w:cs="Times New Roman"/>
          <w:iCs/>
          <w:lang w:val="bg-BG"/>
        </w:rPr>
        <w:t>еконтролируеми</w:t>
      </w:r>
      <w:r>
        <w:rPr>
          <w:rFonts w:ascii="Times New Roman" w:hAnsi="Times New Roman" w:cs="Times New Roman"/>
          <w:iCs/>
          <w:lang w:val="bg-BG"/>
        </w:rPr>
        <w:t>те</w:t>
      </w:r>
      <w:r w:rsidRPr="00C84AC8">
        <w:rPr>
          <w:rFonts w:ascii="Times New Roman" w:hAnsi="Times New Roman" w:cs="Times New Roman"/>
          <w:iCs/>
          <w:lang w:val="bg-BG"/>
        </w:rPr>
        <w:t xml:space="preserve"> звуци </w:t>
      </w:r>
      <w:r>
        <w:rPr>
          <w:rFonts w:ascii="Times New Roman" w:hAnsi="Times New Roman" w:cs="Times New Roman"/>
          <w:iCs/>
          <w:lang w:val="bg-BG"/>
        </w:rPr>
        <w:t xml:space="preserve">на джаза </w:t>
      </w:r>
      <w:r w:rsidRPr="00C84AC8">
        <w:rPr>
          <w:rFonts w:ascii="Times New Roman" w:hAnsi="Times New Roman" w:cs="Times New Roman"/>
          <w:iCs/>
          <w:lang w:val="bg-BG"/>
        </w:rPr>
        <w:t xml:space="preserve">са плашещи за представителката на по-старото поколение, Алис Манфред, която вижда в тях опасността от изгубване на опората в старите устойчиви пуритански и патриархални модели. Алис ги следва дълго време и поема ролята на патриарха в семейството, но по ирония на съдбата тя изгубва контрола </w:t>
      </w:r>
      <w:r>
        <w:rPr>
          <w:rFonts w:ascii="Times New Roman" w:hAnsi="Times New Roman" w:cs="Times New Roman"/>
          <w:iCs/>
          <w:lang w:val="bg-BG"/>
        </w:rPr>
        <w:t xml:space="preserve">над живота си и този на </w:t>
      </w:r>
      <w:r w:rsidRPr="00C84AC8">
        <w:rPr>
          <w:rFonts w:ascii="Times New Roman" w:hAnsi="Times New Roman" w:cs="Times New Roman"/>
          <w:iCs/>
          <w:lang w:val="bg-BG"/>
        </w:rPr>
        <w:t>племенница</w:t>
      </w:r>
      <w:r>
        <w:rPr>
          <w:rFonts w:ascii="Times New Roman" w:hAnsi="Times New Roman" w:cs="Times New Roman"/>
          <w:iCs/>
          <w:lang w:val="bg-BG"/>
        </w:rPr>
        <w:t>та си, Доркас, която</w:t>
      </w:r>
      <w:r w:rsidRPr="00C84AC8">
        <w:rPr>
          <w:rFonts w:ascii="Times New Roman" w:hAnsi="Times New Roman" w:cs="Times New Roman"/>
          <w:iCs/>
          <w:lang w:val="bg-BG"/>
        </w:rPr>
        <w:t xml:space="preserve"> става жертва на големия град. Цикличната структура на наратива, подхранвана от алюзивното споменаване на кръглите грамофонни плочи, които Джо подарява на Доркас по време на тайните им срещи, увлича героите в контролиращите бразди на града, но едновременно с това ги кара да потънат в едно главозамайващо, тъмно, ирационално място, в което те откриват проявлението на своето </w:t>
      </w:r>
      <w:r w:rsidRPr="00C84AC8">
        <w:rPr>
          <w:rFonts w:ascii="Times New Roman" w:hAnsi="Times New Roman" w:cs="Times New Roman"/>
          <w:iCs/>
        </w:rPr>
        <w:t xml:space="preserve">alter ego. </w:t>
      </w:r>
      <w:r w:rsidRPr="00C84AC8">
        <w:rPr>
          <w:rFonts w:ascii="Times New Roman" w:hAnsi="Times New Roman" w:cs="Times New Roman"/>
          <w:iCs/>
          <w:lang w:val="bg-BG"/>
        </w:rPr>
        <w:t xml:space="preserve">Едновременно затвор и свобода, градът в романа „Джаз“ не съди героите за техните постъпки, а ги подтиква да вярват, че те самите са свободни да изберат коя история от многото разказани да бъде тяхната.     </w:t>
      </w:r>
    </w:p>
    <w:p w:rsidR="000F3298" w:rsidRDefault="000F3298" w:rsidP="00150F14">
      <w:pPr>
        <w:spacing w:line="360" w:lineRule="auto"/>
        <w:ind w:firstLine="720"/>
        <w:rPr>
          <w:rFonts w:ascii="Times New Roman" w:hAnsi="Times New Roman" w:cs="Times New Roman"/>
          <w:iCs/>
          <w:lang w:val="bg-BG"/>
        </w:rPr>
      </w:pPr>
      <w:r w:rsidRPr="00C84AC8">
        <w:rPr>
          <w:rFonts w:ascii="Times New Roman" w:hAnsi="Times New Roman" w:cs="Times New Roman"/>
        </w:rPr>
        <w:t xml:space="preserve">Градът в романа </w:t>
      </w:r>
      <w:r w:rsidRPr="00C84AC8">
        <w:rPr>
          <w:rFonts w:ascii="Times New Roman" w:hAnsi="Times New Roman" w:cs="Times New Roman"/>
          <w:i/>
        </w:rPr>
        <w:t xml:space="preserve">Джаз, </w:t>
      </w:r>
      <w:r w:rsidRPr="00C84AC8">
        <w:rPr>
          <w:rFonts w:ascii="Times New Roman" w:hAnsi="Times New Roman" w:cs="Times New Roman"/>
        </w:rPr>
        <w:t>също както и джазът, се явява важен композиционен, тематичен</w:t>
      </w:r>
      <w:r w:rsidRPr="00C84AC8">
        <w:rPr>
          <w:rFonts w:ascii="Times New Roman" w:hAnsi="Times New Roman" w:cs="Times New Roman"/>
          <w:lang w:val="bg-BG"/>
        </w:rPr>
        <w:t>, идеологически</w:t>
      </w:r>
      <w:r w:rsidRPr="00C84AC8">
        <w:rPr>
          <w:rFonts w:ascii="Times New Roman" w:hAnsi="Times New Roman" w:cs="Times New Roman"/>
        </w:rPr>
        <w:t xml:space="preserve"> и образен елемент. </w:t>
      </w:r>
      <w:r w:rsidRPr="00C84AC8">
        <w:rPr>
          <w:rFonts w:ascii="Times New Roman" w:hAnsi="Times New Roman" w:cs="Times New Roman"/>
          <w:lang w:val="bg-BG"/>
        </w:rPr>
        <w:t>Наподобявайки на жив персонаж, градът е обзет от своите менящи се настроения и динамично следващи се ежедневни занимания. Той често става невидим съучастник на героите, като им нашепва идеи и им съдейства в извършването на рискове, за да излязат извън линиите на ежеднев</w:t>
      </w:r>
      <w:r>
        <w:rPr>
          <w:rFonts w:ascii="Times New Roman" w:hAnsi="Times New Roman" w:cs="Times New Roman"/>
          <w:lang w:val="bg-BG"/>
        </w:rPr>
        <w:t xml:space="preserve">ието </w:t>
      </w:r>
      <w:r w:rsidRPr="00C84AC8">
        <w:rPr>
          <w:rFonts w:ascii="Times New Roman" w:hAnsi="Times New Roman" w:cs="Times New Roman"/>
          <w:lang w:val="bg-BG"/>
        </w:rPr>
        <w:t>и да разкажат новите си истории. Морисън изгражда впечатляващо сетивен и плътски образ на града, като набляга на неговия силен еротизъм и неустоимо привличане, което упражнява властта си над неговите жители. Сякаш градът със заслепителния си магнетизъм отнема волята на героите и освобождава тяхното подсъзнание. При обрисуването на градския пейзаж четката на Морисън смесва човешките елементи с архитектурните форми, което допринася за една от основните стратегии на авторката да постигане на хибридност при представянето на модерния градски живот. Градът в романа на Морисън въплъщава опасната свобода, която едновременно примамва героите с бляскавия си карнавален вид и заплашва да го погълне в бездната на своя безнравствен, престъпен, греховен делириум. Чрез отключеното си подсъзнание Морисъновите герои влизат в интимна връзка с града, който ги изкушава с хилади забранени неща</w:t>
      </w:r>
      <w:r w:rsidRPr="00C84AC8">
        <w:rPr>
          <w:rFonts w:ascii="Times New Roman" w:hAnsi="Times New Roman" w:cs="Times New Roman"/>
        </w:rPr>
        <w:t xml:space="preserve">, </w:t>
      </w:r>
      <w:r w:rsidRPr="00C84AC8">
        <w:rPr>
          <w:rFonts w:ascii="Times New Roman" w:hAnsi="Times New Roman" w:cs="Times New Roman"/>
          <w:lang w:val="bg-BG"/>
        </w:rPr>
        <w:t>отвежда ги в тълпата на страстите и ги обгръща със задушаващата си прегръдка. В това образно третиране на града текстът на Морисън диалогира с експерименталните градски разходки на сюрреалистите, които зад всеки ъгъл на Париж са в очакване да срещнат „чудното“. В известния си роман „Надя“ Андре Бретон най-явно изследва възможностите на „обективната случайност“ в градската география на френската столица. „Обективната случайност“ среща автобиографичния герой Андре с героинята Надя, която е впечатляващо енигматична и с неустоимо еротично привличане, но същевременно нейните появи и изчезвания в романа са призрачни, а самата тя се нарича „странстваща душа“. В романа Надя е медиум между два свята, светът на физическата реалност и невидимият свят на сюрреалността, тя периодически получава припадъци и кризи на халюцинации, в които вижда връзките между нещата, които другите не могат да уловт. В действителнст Надя е призракът, който Андре преследва или, както той двусмислено загатва в началото на романа, неговата собствена сянка, която го води към самопознанието, към инициацията в сюрреалността. Надя е въплъщението на всички основни идеали на сюрреалистите: случайност, красота, еротизъм, загадъчност, непредсказуемост, ясновидство и пр. Както Андре среща случайно Надя в сърцето на Париж, така и срещата на Джо с Доркас в Харлем е плод на случайността. И двете героини са призрачни и обитават интимния мъжки свят на желанията.</w:t>
      </w:r>
      <w:r w:rsidRPr="00C84AC8">
        <w:rPr>
          <w:rFonts w:ascii="Times New Roman" w:hAnsi="Times New Roman" w:cs="Times New Roman"/>
        </w:rPr>
        <w:t xml:space="preserve"> </w:t>
      </w:r>
      <w:r w:rsidRPr="00C84AC8">
        <w:rPr>
          <w:rFonts w:ascii="Times New Roman" w:hAnsi="Times New Roman" w:cs="Times New Roman"/>
          <w:lang w:val="bg-BG"/>
        </w:rPr>
        <w:t>Както при Андре и Надя, така и при Джо и Доркас връзката трае краткор тъй като героините трябва се оттеглят в зоната на мълчанието, откъдето протестират, макар и безмълвно, чрез саможертвата си срещу конвенциите, предразсъдъците и репресията, върху които се гради модерното общество. Чрез тези два женски образа Морисън и Бретон влизат в диалог по отношение на критиката си към наказателните институции, затворите, психиатричните заведения и всички структури на социално потисничество и стигматизация. В романа на Морисън любовният триъгълник поставя Доркас в сложни взаимоотношения, както с Джо, така и с неговата съпруга Вайълит, която с времето изгражда въображаема майчино-дъщерна връзка с убитата тийнейджърка. Доркас и трагична й смърт са олицетворение на дълбоките разрези в душите на Джо и Вайълит, всеки от които е разкъсван между своето минало и настояще, но тя функционира в текста и като огледало, или хетеротопия (с терминологията на Фуко), в която те постоянно надничат, за да откриват част по част фрагментите на своите идентичности и да се  ситуират в настоящата си реалност. Персонажът на Доркас призрачно преследва мислите на Джо и Вайълит от началото до края на романа, като в своята асоциация със смъртта тя олицетворява натрапчивото „завръщане на потиснатото“ съдържание на аз-а, както Фройд го формулира в своята теория за психоанализата. Образът на Доркас се явява и под формата на дупликативна фигура, която екстериоризира случващото се вътре в съзнанията на двамата протагонисти Джо и Вайълит, които преминават през различни кризи на идентичността и временно изпадат в състояние на лудост, като Джо убива Доркас, а Вайълит се опитва да нареже лицето на умрялото момиче по време на погребалната церемония. Със сложната си мрежа от асоциативни връзки текстът на романа ни подсказва, че Доркас е заместителната фигура в настоящето на умрялата в миналото майка но Джо, Уайлд</w:t>
      </w:r>
      <w:r w:rsidR="00FF32FA">
        <w:rPr>
          <w:rFonts w:ascii="Times New Roman" w:hAnsi="Times New Roman" w:cs="Times New Roman"/>
          <w:lang w:val="bg-BG"/>
        </w:rPr>
        <w:t xml:space="preserve"> (или Дивата)</w:t>
      </w:r>
      <w:r w:rsidRPr="00C84AC8">
        <w:rPr>
          <w:rFonts w:ascii="Times New Roman" w:hAnsi="Times New Roman" w:cs="Times New Roman"/>
          <w:lang w:val="bg-BG"/>
        </w:rPr>
        <w:t xml:space="preserve">. Напомняйки му за Уайлд, чиито следи той упорито търси, но не успява да открие, Доркас драматизира в натоящето болезнения и отчаян копнеж на Джо да възстанови връзката си със своето минало, семейство и общност. Нещо повече, чрез смъртта и завръщането си, Доркас се явява като трансгресивен и метаморфен образ, който безпроблемно преодолява разделителните линии между битие и небитие, минало и настояще, реално и въображаемо, като поставя под въпрос традиционно установените форми на онтологично познание и рационалните устои, върху които западната модерност е изградла своите структури за ред. В това Морисън се доближава до алтернативния поглед на сюрреалистите, чрез който те дефамилиаризират познатата реалност с цел да прекрачат установените конвенционални граници на познанието. Ако за Джо Доркас е заместителка на потиснатата в съзнанието му фигура на безвъзвратно изгубената му майка, или фигурата на неговия емоционален „друг“, за Вайълит тя се явява дупликативната фигура на Вайълит, която е позната в обществото като „Вайълънт“ или насилницата, лудата, истеричката, която в своето анархично поведение прекъсва погребалната церемония и с това нарушава обществините конвенции за ред. Със загубата си на контрол в обществото Вайълит дава илюстрация на анархичното въображение, в което интертекстуално резонира известният пример на Бретон за неконформистко поведение, артикулиран във Втория манифест на сюрреализма от 1929 г., където Бретон </w:t>
      </w:r>
      <w:r w:rsidR="00FF32FA">
        <w:rPr>
          <w:rFonts w:ascii="Times New Roman" w:hAnsi="Times New Roman" w:cs="Times New Roman"/>
          <w:lang w:val="bg-BG"/>
        </w:rPr>
        <w:t>пише</w:t>
      </w:r>
      <w:r w:rsidRPr="00C84AC8">
        <w:rPr>
          <w:rFonts w:ascii="Times New Roman" w:hAnsi="Times New Roman" w:cs="Times New Roman"/>
          <w:lang w:val="bg-BG"/>
        </w:rPr>
        <w:t xml:space="preserve">, че „най-простото сюрреалистично действие се състои в това да излезеш на улицата с револвер в ръка и да стреляш напосоки в тълпата ... “, с което символично атакува буржоазното общество. Попадайки в зоната на лудостта чрез истеричната си „друга“ същност, която я кара механично и ритмично да повтаря едни и същи действия и мисли, нарушаващи „нормалния“ синтаксис на езика, Вайълит алюзира психическия „автоматизъм“, явяващ се за сюрреалистите основен метод в артистичния процес, чрез който се дава възможност на подсъзнанието да се изяви извън контрола на разума.           </w:t>
      </w:r>
    </w:p>
    <w:p w:rsidR="00150F14" w:rsidRPr="00C84AC8" w:rsidRDefault="00150F14" w:rsidP="00150F14">
      <w:pPr>
        <w:spacing w:line="360" w:lineRule="auto"/>
        <w:ind w:firstLine="720"/>
        <w:rPr>
          <w:rFonts w:ascii="Times New Roman" w:hAnsi="Times New Roman" w:cs="Times New Roman"/>
          <w:iCs/>
          <w:lang w:val="bg-BG"/>
        </w:rPr>
      </w:pPr>
      <w:r w:rsidRPr="00C84AC8">
        <w:rPr>
          <w:rFonts w:ascii="Times New Roman" w:hAnsi="Times New Roman" w:cs="Times New Roman"/>
          <w:iCs/>
          <w:lang w:val="bg-BG"/>
        </w:rPr>
        <w:t xml:space="preserve">Анализът на романа „Джаз“ проследява по-подробно няколко епизода и сързаните с тях пространства и персонажи, в които можем да открием образност, </w:t>
      </w:r>
      <w:r w:rsidR="002371E6">
        <w:rPr>
          <w:rFonts w:ascii="Times New Roman" w:hAnsi="Times New Roman" w:cs="Times New Roman"/>
          <w:iCs/>
          <w:lang w:val="bg-BG"/>
        </w:rPr>
        <w:t>родееща се със</w:t>
      </w:r>
      <w:r w:rsidRPr="00C84AC8">
        <w:rPr>
          <w:rFonts w:ascii="Times New Roman" w:hAnsi="Times New Roman" w:cs="Times New Roman"/>
          <w:iCs/>
          <w:lang w:val="bg-BG"/>
        </w:rPr>
        <w:t xml:space="preserve"> сюрреалистичната фрагментация, лиминалност и ирационал</w:t>
      </w:r>
      <w:r>
        <w:rPr>
          <w:rFonts w:ascii="Times New Roman" w:hAnsi="Times New Roman" w:cs="Times New Roman"/>
          <w:iCs/>
          <w:lang w:val="bg-BG"/>
        </w:rPr>
        <w:t xml:space="preserve">ни съпостаки </w:t>
      </w:r>
      <w:r w:rsidRPr="00C84AC8">
        <w:rPr>
          <w:rFonts w:ascii="Times New Roman" w:hAnsi="Times New Roman" w:cs="Times New Roman"/>
          <w:iCs/>
          <w:lang w:val="bg-BG"/>
        </w:rPr>
        <w:t>на несъвместим</w:t>
      </w:r>
      <w:r>
        <w:rPr>
          <w:rFonts w:ascii="Times New Roman" w:hAnsi="Times New Roman" w:cs="Times New Roman"/>
          <w:iCs/>
          <w:lang w:val="bg-BG"/>
        </w:rPr>
        <w:t>и реалии</w:t>
      </w:r>
      <w:r w:rsidRPr="00C84AC8">
        <w:rPr>
          <w:rFonts w:ascii="Times New Roman" w:hAnsi="Times New Roman" w:cs="Times New Roman"/>
          <w:iCs/>
          <w:lang w:val="bg-BG"/>
        </w:rPr>
        <w:t xml:space="preserve">. Затворените жилищни пространства в градската среда се явяват основният локус, в който героите се срещат със своето несъзнавано. В апартамента на Джо и Вайълит вещите са включени в описания, които маркират една странна подредба, подчинена на деформираната логика. В напръв поглед подреденото пространство предметите влизат в необичайни роли, </w:t>
      </w:r>
      <w:r w:rsidR="002371E6">
        <w:rPr>
          <w:rFonts w:ascii="Times New Roman" w:hAnsi="Times New Roman" w:cs="Times New Roman"/>
          <w:iCs/>
          <w:lang w:val="bg-BG"/>
        </w:rPr>
        <w:t xml:space="preserve">като </w:t>
      </w:r>
      <w:r w:rsidRPr="00C84AC8">
        <w:rPr>
          <w:rFonts w:ascii="Times New Roman" w:hAnsi="Times New Roman" w:cs="Times New Roman"/>
          <w:iCs/>
          <w:lang w:val="bg-BG"/>
        </w:rPr>
        <w:t>подрива</w:t>
      </w:r>
      <w:r w:rsidR="002371E6">
        <w:rPr>
          <w:rFonts w:ascii="Times New Roman" w:hAnsi="Times New Roman" w:cs="Times New Roman"/>
          <w:iCs/>
          <w:lang w:val="bg-BG"/>
        </w:rPr>
        <w:t>т</w:t>
      </w:r>
      <w:r w:rsidRPr="00C84AC8">
        <w:rPr>
          <w:rFonts w:ascii="Times New Roman" w:hAnsi="Times New Roman" w:cs="Times New Roman"/>
          <w:iCs/>
          <w:lang w:val="bg-BG"/>
        </w:rPr>
        <w:t xml:space="preserve"> стабилността на </w:t>
      </w:r>
      <w:r>
        <w:rPr>
          <w:rFonts w:ascii="Times New Roman" w:hAnsi="Times New Roman" w:cs="Times New Roman"/>
          <w:iCs/>
          <w:lang w:val="bg-BG"/>
        </w:rPr>
        <w:t xml:space="preserve">рационално структурираното </w:t>
      </w:r>
      <w:r w:rsidRPr="00C84AC8">
        <w:rPr>
          <w:rFonts w:ascii="Times New Roman" w:hAnsi="Times New Roman" w:cs="Times New Roman"/>
          <w:iCs/>
          <w:lang w:val="bg-BG"/>
        </w:rPr>
        <w:t xml:space="preserve">пространство. Портретът на Доркас, който Вайълит поставя след погребението в центъра на всекидневната, превръща </w:t>
      </w:r>
      <w:r>
        <w:rPr>
          <w:rFonts w:ascii="Times New Roman" w:hAnsi="Times New Roman" w:cs="Times New Roman"/>
          <w:iCs/>
          <w:lang w:val="bg-BG"/>
        </w:rPr>
        <w:t xml:space="preserve">образа на убитата момиче </w:t>
      </w:r>
      <w:r w:rsidRPr="00C84AC8">
        <w:rPr>
          <w:rFonts w:ascii="Times New Roman" w:hAnsi="Times New Roman" w:cs="Times New Roman"/>
          <w:iCs/>
          <w:lang w:val="bg-BG"/>
        </w:rPr>
        <w:t xml:space="preserve">в единственото живо присъствие през безсънните нощи на двамата потиснати съпрузи. </w:t>
      </w:r>
      <w:r w:rsidR="002371E6">
        <w:rPr>
          <w:rFonts w:ascii="Times New Roman" w:hAnsi="Times New Roman" w:cs="Times New Roman"/>
          <w:iCs/>
          <w:lang w:val="bg-BG"/>
        </w:rPr>
        <w:t>В</w:t>
      </w:r>
      <w:r w:rsidRPr="00C84AC8">
        <w:rPr>
          <w:rFonts w:ascii="Times New Roman" w:hAnsi="Times New Roman" w:cs="Times New Roman"/>
          <w:iCs/>
          <w:lang w:val="bg-BG"/>
        </w:rPr>
        <w:t xml:space="preserve"> мрака и тишината на тъжния дом призракът на </w:t>
      </w:r>
      <w:r>
        <w:rPr>
          <w:rFonts w:ascii="Times New Roman" w:hAnsi="Times New Roman" w:cs="Times New Roman"/>
          <w:iCs/>
          <w:lang w:val="bg-BG"/>
        </w:rPr>
        <w:t>Доркас</w:t>
      </w:r>
      <w:r w:rsidRPr="00C84AC8">
        <w:rPr>
          <w:rFonts w:ascii="Times New Roman" w:hAnsi="Times New Roman" w:cs="Times New Roman"/>
          <w:iCs/>
          <w:lang w:val="bg-BG"/>
        </w:rPr>
        <w:t xml:space="preserve"> обсебва пространството, за да възнагради скръбта на Вайълит и Джо с</w:t>
      </w:r>
      <w:r>
        <w:rPr>
          <w:rFonts w:ascii="Times New Roman" w:hAnsi="Times New Roman" w:cs="Times New Roman"/>
          <w:iCs/>
          <w:lang w:val="bg-BG"/>
        </w:rPr>
        <w:t xml:space="preserve"> постепенно </w:t>
      </w:r>
      <w:r w:rsidRPr="00C84AC8">
        <w:rPr>
          <w:rFonts w:ascii="Times New Roman" w:hAnsi="Times New Roman" w:cs="Times New Roman"/>
          <w:iCs/>
          <w:lang w:val="bg-BG"/>
        </w:rPr>
        <w:t xml:space="preserve"> зараждащата се у тях родителска обич, която в края на романа ще се въплъти в нейната заместителка Фелис. Подобна трансформираща енергия придобива и домът на Алис, в който тя и Вайлит редовно се срещат след смъртта на Доркас, за да изстрадат </w:t>
      </w:r>
      <w:r w:rsidR="002371E6">
        <w:rPr>
          <w:rFonts w:ascii="Times New Roman" w:hAnsi="Times New Roman" w:cs="Times New Roman"/>
          <w:iCs/>
          <w:lang w:val="bg-BG"/>
        </w:rPr>
        <w:t xml:space="preserve">и изживеят </w:t>
      </w:r>
      <w:r w:rsidRPr="00C84AC8">
        <w:rPr>
          <w:rFonts w:ascii="Times New Roman" w:hAnsi="Times New Roman" w:cs="Times New Roman"/>
          <w:iCs/>
          <w:lang w:val="bg-BG"/>
        </w:rPr>
        <w:t xml:space="preserve">заедно натрупалия се </w:t>
      </w:r>
      <w:r>
        <w:rPr>
          <w:rFonts w:ascii="Times New Roman" w:hAnsi="Times New Roman" w:cs="Times New Roman"/>
          <w:iCs/>
          <w:lang w:val="bg-BG"/>
        </w:rPr>
        <w:t>у</w:t>
      </w:r>
      <w:r w:rsidRPr="00C84AC8">
        <w:rPr>
          <w:rFonts w:ascii="Times New Roman" w:hAnsi="Times New Roman" w:cs="Times New Roman"/>
          <w:iCs/>
          <w:lang w:val="bg-BG"/>
        </w:rPr>
        <w:t xml:space="preserve"> тях гняв. Всмукани в континуитета на собствените си женски гласове, двете героини преминават през самоанализ и така успяват да артикулират себеидентичностите си. </w:t>
      </w:r>
    </w:p>
    <w:p w:rsidR="00150F14" w:rsidRPr="00FD7654" w:rsidRDefault="008F5521" w:rsidP="00FD7654">
      <w:pPr>
        <w:spacing w:line="360" w:lineRule="auto"/>
        <w:rPr>
          <w:rFonts w:ascii="Times New Roman" w:hAnsi="Times New Roman" w:cs="Times New Roman"/>
        </w:rPr>
      </w:pPr>
      <w:r w:rsidRPr="00C84AC8">
        <w:rPr>
          <w:rFonts w:ascii="Times New Roman" w:hAnsi="Times New Roman" w:cs="Times New Roman"/>
          <w:lang w:val="bg-BG"/>
        </w:rPr>
        <w:t>Композиционната постройка на романа „Джаз“ ясно ни подсказва, че настоящето с множеството си индивидуални вариации и пресътворявания в отделните съзнания на героите кръгово се върти около миналото, извиквайки представата за кръглия винилов диск на грамофонните плочи, които Джо подарява на Доркас при срещите им и които са на мода през двадесетте. Чрез тази циклична структура, типична за Морисъновия постмоделен наратив, от една страна се постига едновременност на миналото и настоящето и, от друга, текстът осъществява митичното сливане на индивидуалното с колективното, характерни за афро-американската космология. В междините</w:t>
      </w:r>
      <w:r w:rsidRPr="00C84AC8">
        <w:rPr>
          <w:rFonts w:ascii="Times New Roman" w:hAnsi="Times New Roman" w:cs="Times New Roman"/>
        </w:rPr>
        <w:t xml:space="preserve"> на главната история се разказва историята за </w:t>
      </w:r>
      <w:r w:rsidRPr="00C84AC8">
        <w:rPr>
          <w:rFonts w:ascii="Times New Roman" w:hAnsi="Times New Roman" w:cs="Times New Roman"/>
          <w:iCs/>
          <w:lang w:val="bg-BG"/>
        </w:rPr>
        <w:t xml:space="preserve">Уайлд (Дивата) и Голдън Грей </w:t>
      </w:r>
      <w:r>
        <w:rPr>
          <w:rFonts w:ascii="Times New Roman" w:hAnsi="Times New Roman" w:cs="Times New Roman"/>
          <w:iCs/>
          <w:lang w:val="bg-BG"/>
        </w:rPr>
        <w:t>(Златният Грей)</w:t>
      </w:r>
      <w:r w:rsidRPr="00C84AC8">
        <w:rPr>
          <w:rFonts w:ascii="Times New Roman" w:hAnsi="Times New Roman" w:cs="Times New Roman"/>
        </w:rPr>
        <w:t xml:space="preserve">, </w:t>
      </w:r>
      <w:r>
        <w:rPr>
          <w:rFonts w:ascii="Times New Roman" w:hAnsi="Times New Roman" w:cs="Times New Roman"/>
          <w:lang w:val="bg-BG"/>
        </w:rPr>
        <w:t xml:space="preserve">в </w:t>
      </w:r>
      <w:r w:rsidRPr="00C84AC8">
        <w:rPr>
          <w:rFonts w:ascii="Times New Roman" w:hAnsi="Times New Roman" w:cs="Times New Roman"/>
        </w:rPr>
        <w:t xml:space="preserve">която </w:t>
      </w:r>
      <w:r w:rsidRPr="00C84AC8">
        <w:rPr>
          <w:rFonts w:ascii="Times New Roman" w:hAnsi="Times New Roman" w:cs="Times New Roman"/>
          <w:iCs/>
          <w:lang w:val="bg-BG"/>
        </w:rPr>
        <w:t>е заключена историята на</w:t>
      </w:r>
      <w:r w:rsidRPr="00C84AC8">
        <w:rPr>
          <w:rFonts w:ascii="Times New Roman" w:hAnsi="Times New Roman" w:cs="Times New Roman"/>
        </w:rPr>
        <w:t xml:space="preserve"> родовете на Джо и Вайълит и</w:t>
      </w:r>
      <w:r>
        <w:rPr>
          <w:rFonts w:ascii="Times New Roman" w:hAnsi="Times New Roman" w:cs="Times New Roman"/>
          <w:lang w:val="bg-BG"/>
        </w:rPr>
        <w:t xml:space="preserve"> която препраща</w:t>
      </w:r>
      <w:r w:rsidRPr="00C84AC8">
        <w:rPr>
          <w:rFonts w:ascii="Times New Roman" w:hAnsi="Times New Roman" w:cs="Times New Roman"/>
        </w:rPr>
        <w:t xml:space="preserve"> към мита за произхода. </w:t>
      </w:r>
      <w:r w:rsidR="00150F14" w:rsidRPr="00C84AC8">
        <w:rPr>
          <w:rFonts w:ascii="Times New Roman" w:hAnsi="Times New Roman" w:cs="Times New Roman"/>
          <w:iCs/>
          <w:lang w:val="bg-BG"/>
        </w:rPr>
        <w:t xml:space="preserve">Уайлд (Дивата) и Голдън Грей </w:t>
      </w:r>
      <w:r w:rsidR="00150F14">
        <w:rPr>
          <w:rFonts w:ascii="Times New Roman" w:hAnsi="Times New Roman" w:cs="Times New Roman"/>
          <w:iCs/>
          <w:lang w:val="bg-BG"/>
        </w:rPr>
        <w:t xml:space="preserve">(Златният Грей) </w:t>
      </w:r>
      <w:r w:rsidR="00150F14" w:rsidRPr="00C84AC8">
        <w:rPr>
          <w:rFonts w:ascii="Times New Roman" w:hAnsi="Times New Roman" w:cs="Times New Roman"/>
          <w:iCs/>
          <w:lang w:val="bg-BG"/>
        </w:rPr>
        <w:t>са двата основни персонаж</w:t>
      </w:r>
      <w:r>
        <w:rPr>
          <w:rFonts w:ascii="Times New Roman" w:hAnsi="Times New Roman" w:cs="Times New Roman"/>
          <w:iCs/>
          <w:lang w:val="bg-BG"/>
        </w:rPr>
        <w:t>а</w:t>
      </w:r>
      <w:r w:rsidR="00150F14" w:rsidRPr="00C84AC8">
        <w:rPr>
          <w:rFonts w:ascii="Times New Roman" w:hAnsi="Times New Roman" w:cs="Times New Roman"/>
          <w:iCs/>
          <w:lang w:val="bg-BG"/>
        </w:rPr>
        <w:t xml:space="preserve">, чрез които наративът осцилира между дихотомните противопоставяния бяло / черно, </w:t>
      </w:r>
      <w:r w:rsidR="00150F14">
        <w:rPr>
          <w:rFonts w:ascii="Times New Roman" w:hAnsi="Times New Roman" w:cs="Times New Roman"/>
          <w:iCs/>
          <w:lang w:val="bg-BG"/>
        </w:rPr>
        <w:t>в</w:t>
      </w:r>
      <w:r w:rsidR="00150F14" w:rsidRPr="00C84AC8">
        <w:rPr>
          <w:rFonts w:ascii="Times New Roman" w:hAnsi="Times New Roman" w:cs="Times New Roman"/>
          <w:iCs/>
          <w:lang w:val="bg-BG"/>
        </w:rPr>
        <w:t>идимо / невидимо, присъствие / отсъствие, живот / смърт и пр. Уайлд, явяваща се алегорията на дивата жена, е невидима, но не може да умре, защото обитава едно маргинално пространство, в което нищо не изчезва напълно, а се появява под нови и нови образи и форми, непрестанно се преражда. Ако подсъзнателното съдържание според теорията на Фройд не може да се заличи, то то може да претърпи трансформации. Уайлд обладава подсъзнанието на Джо, който е обсебен от нейната следа и я търси</w:t>
      </w:r>
      <w:r w:rsidR="00150F14">
        <w:rPr>
          <w:rFonts w:ascii="Times New Roman" w:hAnsi="Times New Roman" w:cs="Times New Roman"/>
          <w:iCs/>
          <w:lang w:val="bg-BG"/>
        </w:rPr>
        <w:t xml:space="preserve"> неуморно</w:t>
      </w:r>
      <w:r w:rsidR="00150F14" w:rsidRPr="00C84AC8">
        <w:rPr>
          <w:rFonts w:ascii="Times New Roman" w:hAnsi="Times New Roman" w:cs="Times New Roman"/>
          <w:iCs/>
          <w:lang w:val="bg-BG"/>
        </w:rPr>
        <w:t>, както в миналото си, така и в настоящето си, но тя остава за него само метафизическо присъствие. Подтикнат от „нагона за смърт“, Джо убива Доркас, в която вижда продължението на следата, но Уайлд не умира, тя се превъплъщава в образа на Фелис, която, както подсказва името й, донася Ероса, или единението</w:t>
      </w:r>
      <w:r w:rsidR="00150F14">
        <w:rPr>
          <w:rFonts w:ascii="Times New Roman" w:hAnsi="Times New Roman" w:cs="Times New Roman"/>
          <w:iCs/>
          <w:lang w:val="bg-BG"/>
        </w:rPr>
        <w:t xml:space="preserve"> и любовта</w:t>
      </w:r>
      <w:r w:rsidR="00150F14" w:rsidRPr="00C84AC8">
        <w:rPr>
          <w:rFonts w:ascii="Times New Roman" w:hAnsi="Times New Roman" w:cs="Times New Roman"/>
          <w:iCs/>
          <w:lang w:val="bg-BG"/>
        </w:rPr>
        <w:t>, в семейството. Но историята има предистория. Уайлд обладава и несъзнаваното на Голдън Грей, който чрез нея се среща за пръв път със своята втора природа, която е невидима, защото е скрита под повърхността на бялата му кожа и златистите му коси. В Грей</w:t>
      </w:r>
      <w:r w:rsidR="00150F14">
        <w:rPr>
          <w:rFonts w:ascii="Times New Roman" w:hAnsi="Times New Roman" w:cs="Times New Roman"/>
          <w:iCs/>
          <w:lang w:val="bg-BG"/>
        </w:rPr>
        <w:t>, както и в други персонажи на Морисън, като например Възлюбена,</w:t>
      </w:r>
      <w:r w:rsidR="00150F14" w:rsidRPr="00C84AC8">
        <w:rPr>
          <w:rFonts w:ascii="Times New Roman" w:hAnsi="Times New Roman" w:cs="Times New Roman"/>
          <w:iCs/>
          <w:lang w:val="bg-BG"/>
        </w:rPr>
        <w:t xml:space="preserve"> живеят двете начала – съзидателното и разрушителното, ангелът и демонът, но първото е по-силно и то надделява. Той е синът, който търси своя баща, </w:t>
      </w:r>
      <w:r w:rsidR="00150F14">
        <w:rPr>
          <w:rFonts w:ascii="Times New Roman" w:hAnsi="Times New Roman" w:cs="Times New Roman"/>
          <w:iCs/>
          <w:lang w:val="bg-BG"/>
        </w:rPr>
        <w:t xml:space="preserve">подтикнат от гнева си и желанието си </w:t>
      </w:r>
      <w:r w:rsidR="00150F14" w:rsidRPr="00C84AC8">
        <w:rPr>
          <w:rFonts w:ascii="Times New Roman" w:hAnsi="Times New Roman" w:cs="Times New Roman"/>
          <w:iCs/>
          <w:lang w:val="bg-BG"/>
        </w:rPr>
        <w:t>да го убие,</w:t>
      </w:r>
      <w:r w:rsidR="00150F14">
        <w:rPr>
          <w:rFonts w:ascii="Times New Roman" w:hAnsi="Times New Roman" w:cs="Times New Roman"/>
          <w:iCs/>
          <w:lang w:val="bg-BG"/>
        </w:rPr>
        <w:t xml:space="preserve"> защото не е бил до него, докато е расъл с майка си и с дойката си в хубавия си дом в Балтимор,</w:t>
      </w:r>
      <w:r w:rsidR="00150F14" w:rsidRPr="00C84AC8">
        <w:rPr>
          <w:rFonts w:ascii="Times New Roman" w:hAnsi="Times New Roman" w:cs="Times New Roman"/>
          <w:iCs/>
          <w:lang w:val="bg-BG"/>
        </w:rPr>
        <w:t xml:space="preserve"> но вместо това помага, за да даде живот на Джо </w:t>
      </w:r>
      <w:r w:rsidR="00150F14">
        <w:rPr>
          <w:rFonts w:ascii="Times New Roman" w:hAnsi="Times New Roman" w:cs="Times New Roman"/>
          <w:iCs/>
          <w:lang w:val="bg-BG"/>
        </w:rPr>
        <w:t xml:space="preserve">от утробата на Уайлд </w:t>
      </w:r>
      <w:r w:rsidR="00150F14" w:rsidRPr="00C84AC8">
        <w:rPr>
          <w:rFonts w:ascii="Times New Roman" w:hAnsi="Times New Roman" w:cs="Times New Roman"/>
          <w:iCs/>
          <w:lang w:val="bg-BG"/>
        </w:rPr>
        <w:t xml:space="preserve">и </w:t>
      </w:r>
      <w:r w:rsidR="00150F14">
        <w:rPr>
          <w:rFonts w:ascii="Times New Roman" w:hAnsi="Times New Roman" w:cs="Times New Roman"/>
          <w:iCs/>
          <w:lang w:val="bg-BG"/>
        </w:rPr>
        <w:t>след това се изгубва</w:t>
      </w:r>
      <w:r w:rsidR="00150F14" w:rsidRPr="00C84AC8">
        <w:rPr>
          <w:rFonts w:ascii="Times New Roman" w:hAnsi="Times New Roman" w:cs="Times New Roman"/>
          <w:iCs/>
          <w:lang w:val="bg-BG"/>
        </w:rPr>
        <w:t xml:space="preserve"> в неопределеността на маргиналията, за да се свърже</w:t>
      </w:r>
      <w:r w:rsidR="00150F14">
        <w:rPr>
          <w:rFonts w:ascii="Times New Roman" w:hAnsi="Times New Roman" w:cs="Times New Roman"/>
          <w:iCs/>
          <w:lang w:val="bg-BG"/>
        </w:rPr>
        <w:t xml:space="preserve"> отново с нея</w:t>
      </w:r>
      <w:r w:rsidR="00150F14" w:rsidRPr="00C84AC8">
        <w:rPr>
          <w:rFonts w:ascii="Times New Roman" w:hAnsi="Times New Roman" w:cs="Times New Roman"/>
          <w:iCs/>
          <w:lang w:val="bg-BG"/>
        </w:rPr>
        <w:t xml:space="preserve">, както </w:t>
      </w:r>
      <w:r w:rsidR="00150F14">
        <w:rPr>
          <w:rFonts w:ascii="Times New Roman" w:hAnsi="Times New Roman" w:cs="Times New Roman"/>
          <w:iCs/>
          <w:lang w:val="bg-BG"/>
        </w:rPr>
        <w:t>може да си</w:t>
      </w:r>
      <w:r w:rsidR="00150F14" w:rsidRPr="00C84AC8">
        <w:rPr>
          <w:rFonts w:ascii="Times New Roman" w:hAnsi="Times New Roman" w:cs="Times New Roman"/>
          <w:iCs/>
          <w:lang w:val="bg-BG"/>
        </w:rPr>
        <w:t xml:space="preserve"> представ</w:t>
      </w:r>
      <w:r w:rsidR="00150F14">
        <w:rPr>
          <w:rFonts w:ascii="Times New Roman" w:hAnsi="Times New Roman" w:cs="Times New Roman"/>
          <w:iCs/>
          <w:lang w:val="bg-BG"/>
        </w:rPr>
        <w:t>и</w:t>
      </w:r>
      <w:r w:rsidR="00150F14" w:rsidRPr="00C84AC8">
        <w:rPr>
          <w:rFonts w:ascii="Times New Roman" w:hAnsi="Times New Roman" w:cs="Times New Roman"/>
          <w:iCs/>
          <w:lang w:val="bg-BG"/>
        </w:rPr>
        <w:t xml:space="preserve"> читателя</w:t>
      </w:r>
      <w:r w:rsidR="00150F14">
        <w:rPr>
          <w:rFonts w:ascii="Times New Roman" w:hAnsi="Times New Roman" w:cs="Times New Roman"/>
          <w:iCs/>
          <w:lang w:val="bg-BG"/>
        </w:rPr>
        <w:t>т от недовършените фрагменти на разпокъсаното повествование</w:t>
      </w:r>
      <w:r w:rsidR="00150F14" w:rsidRPr="00C84AC8">
        <w:rPr>
          <w:rFonts w:ascii="Times New Roman" w:hAnsi="Times New Roman" w:cs="Times New Roman"/>
          <w:iCs/>
          <w:lang w:val="bg-BG"/>
        </w:rPr>
        <w:t xml:space="preserve">.     </w:t>
      </w:r>
    </w:p>
    <w:p w:rsidR="002371E6" w:rsidRDefault="002371E6" w:rsidP="002371E6">
      <w:pPr>
        <w:spacing w:line="360" w:lineRule="auto"/>
        <w:ind w:firstLine="720"/>
        <w:rPr>
          <w:rFonts w:ascii="Times New Roman" w:hAnsi="Times New Roman" w:cs="Times New Roman"/>
          <w:lang w:val="bg-BG"/>
        </w:rPr>
      </w:pPr>
      <w:r w:rsidRPr="00C84AC8">
        <w:rPr>
          <w:rFonts w:ascii="Times New Roman" w:hAnsi="Times New Roman" w:cs="Times New Roman"/>
          <w:lang w:val="bg-BG"/>
        </w:rPr>
        <w:t xml:space="preserve">В романа „Джаз“, както и в цялото творчесво на Морисън, присъстват под различни форми затворени и изолирани емоционални пространства, или „зони на лудостта“, които критиците </w:t>
      </w:r>
      <w:r>
        <w:rPr>
          <w:rFonts w:ascii="Times New Roman" w:hAnsi="Times New Roman" w:cs="Times New Roman"/>
          <w:lang w:val="bg-BG"/>
        </w:rPr>
        <w:t xml:space="preserve">на Морисън </w:t>
      </w:r>
      <w:r w:rsidRPr="00C84AC8">
        <w:rPr>
          <w:rFonts w:ascii="Times New Roman" w:hAnsi="Times New Roman" w:cs="Times New Roman"/>
          <w:lang w:val="bg-BG"/>
        </w:rPr>
        <w:t xml:space="preserve">обикновено свързват с женската лингвистична подривност, насочена срещу фалоцентричния език в нормативното общество. Независимо, че обикновено те са обитавани от женски образи, Морисъновите „зони на лудостта“ ясно ни насочват към афро-амерканските устни традиции и фолклор. Тези въображаеми територии, както отбелязва Миси Ден Кубичек, „като метафора или мит имат огромно емоционално привличане за поробените, които търсят как да преминат отвъд или да си възвърнат утопичното минало, или да изградят утопично бъдеще“ </w:t>
      </w:r>
      <w:r w:rsidRPr="00C84AC8">
        <w:rPr>
          <w:rFonts w:ascii="Times New Roman" w:hAnsi="Times New Roman" w:cs="Times New Roman"/>
        </w:rPr>
        <w:t>(Gillespie 2012: 132</w:t>
      </w:r>
      <w:r w:rsidRPr="00C84AC8">
        <w:rPr>
          <w:rFonts w:ascii="Times New Roman" w:hAnsi="Times New Roman" w:cs="Times New Roman"/>
          <w:lang w:val="bg-BG"/>
        </w:rPr>
        <w:t>, прев. мой</w:t>
      </w:r>
      <w:r w:rsidRPr="00C84AC8">
        <w:rPr>
          <w:rFonts w:ascii="Times New Roman" w:hAnsi="Times New Roman" w:cs="Times New Roman"/>
        </w:rPr>
        <w:t xml:space="preserve">). </w:t>
      </w:r>
      <w:r w:rsidRPr="00C84AC8">
        <w:rPr>
          <w:rFonts w:ascii="Times New Roman" w:hAnsi="Times New Roman" w:cs="Times New Roman"/>
          <w:lang w:val="bg-BG"/>
        </w:rPr>
        <w:t>Всеки роман на Морисън, както наблюдава Кубичек, третира различен елемент в „зоната на лудостта“ и дава някаква първоначална надежда чрез описанието на афро-американския духовен свят за осъществяването на „необходимата пространствена, лингвистична и емпирическа свобода“</w:t>
      </w:r>
      <w:r w:rsidRPr="00C84AC8">
        <w:rPr>
          <w:rFonts w:ascii="Times New Roman" w:hAnsi="Times New Roman" w:cs="Times New Roman"/>
        </w:rPr>
        <w:t xml:space="preserve"> (Gillespie 2012: 132</w:t>
      </w:r>
      <w:r w:rsidRPr="00C84AC8">
        <w:rPr>
          <w:rFonts w:ascii="Times New Roman" w:hAnsi="Times New Roman" w:cs="Times New Roman"/>
          <w:lang w:val="bg-BG"/>
        </w:rPr>
        <w:t>, прев. мой</w:t>
      </w:r>
      <w:r w:rsidRPr="00C84AC8">
        <w:rPr>
          <w:rFonts w:ascii="Times New Roman" w:hAnsi="Times New Roman" w:cs="Times New Roman"/>
        </w:rPr>
        <w:t>).</w:t>
      </w:r>
      <w:r>
        <w:rPr>
          <w:rFonts w:ascii="Times New Roman" w:hAnsi="Times New Roman" w:cs="Times New Roman"/>
          <w:lang w:val="bg-BG"/>
        </w:rPr>
        <w:t xml:space="preserve"> </w:t>
      </w:r>
      <w:r w:rsidR="00674730">
        <w:rPr>
          <w:rFonts w:ascii="Times New Roman" w:hAnsi="Times New Roman" w:cs="Times New Roman"/>
          <w:lang w:val="bg-BG"/>
        </w:rPr>
        <w:t xml:space="preserve">По отношение на третирането на темата за лудостта също би могъл да се прокара </w:t>
      </w:r>
      <w:r w:rsidR="000D6820">
        <w:rPr>
          <w:rFonts w:ascii="Times New Roman" w:hAnsi="Times New Roman" w:cs="Times New Roman"/>
          <w:lang w:val="bg-BG"/>
        </w:rPr>
        <w:t>интертекстуален паралел между М</w:t>
      </w:r>
      <w:r w:rsidR="00674730">
        <w:rPr>
          <w:rFonts w:ascii="Times New Roman" w:hAnsi="Times New Roman" w:cs="Times New Roman"/>
          <w:lang w:val="bg-BG"/>
        </w:rPr>
        <w:t>о</w:t>
      </w:r>
      <w:r w:rsidR="000D6820">
        <w:rPr>
          <w:rFonts w:ascii="Times New Roman" w:hAnsi="Times New Roman" w:cs="Times New Roman"/>
          <w:lang w:val="bg-BG"/>
        </w:rPr>
        <w:t>р</w:t>
      </w:r>
      <w:r w:rsidR="00674730">
        <w:rPr>
          <w:rFonts w:ascii="Times New Roman" w:hAnsi="Times New Roman" w:cs="Times New Roman"/>
          <w:lang w:val="bg-BG"/>
        </w:rPr>
        <w:t xml:space="preserve">исън и сюрреализма. </w:t>
      </w:r>
      <w:r>
        <w:rPr>
          <w:rFonts w:ascii="Times New Roman" w:hAnsi="Times New Roman" w:cs="Times New Roman"/>
          <w:lang w:val="bg-BG"/>
        </w:rPr>
        <w:t xml:space="preserve">Лудостта </w:t>
      </w:r>
      <w:r w:rsidR="00840A18">
        <w:rPr>
          <w:rFonts w:ascii="Times New Roman" w:hAnsi="Times New Roman" w:cs="Times New Roman"/>
          <w:lang w:val="bg-BG"/>
        </w:rPr>
        <w:t>заема централно място в заниманията на</w:t>
      </w:r>
      <w:r>
        <w:rPr>
          <w:rFonts w:ascii="Times New Roman" w:hAnsi="Times New Roman" w:cs="Times New Roman"/>
          <w:lang w:val="bg-BG"/>
        </w:rPr>
        <w:t xml:space="preserve"> сюрреалистите</w:t>
      </w:r>
      <w:r w:rsidR="00840A18">
        <w:rPr>
          <w:rFonts w:ascii="Times New Roman" w:hAnsi="Times New Roman" w:cs="Times New Roman"/>
          <w:lang w:val="bg-BG"/>
        </w:rPr>
        <w:t xml:space="preserve"> с освобождаването на подсъзнанието. За разлика от Фройд, който определя истерия</w:t>
      </w:r>
      <w:r w:rsidR="000D6820">
        <w:rPr>
          <w:rFonts w:ascii="Times New Roman" w:hAnsi="Times New Roman" w:cs="Times New Roman"/>
          <w:lang w:val="bg-BG"/>
        </w:rPr>
        <w:t>та</w:t>
      </w:r>
      <w:r w:rsidR="00840A18">
        <w:rPr>
          <w:rFonts w:ascii="Times New Roman" w:hAnsi="Times New Roman" w:cs="Times New Roman"/>
          <w:lang w:val="bg-BG"/>
        </w:rPr>
        <w:t xml:space="preserve"> като потисната едипова</w:t>
      </w:r>
      <w:r w:rsidR="00674730">
        <w:rPr>
          <w:rFonts w:ascii="Times New Roman" w:hAnsi="Times New Roman" w:cs="Times New Roman"/>
          <w:lang w:val="bg-BG"/>
        </w:rPr>
        <w:t xml:space="preserve"> фа</w:t>
      </w:r>
      <w:r w:rsidR="00840A18">
        <w:rPr>
          <w:rFonts w:ascii="Times New Roman" w:hAnsi="Times New Roman" w:cs="Times New Roman"/>
          <w:lang w:val="bg-BG"/>
        </w:rPr>
        <w:t>нтазия</w:t>
      </w:r>
      <w:r>
        <w:rPr>
          <w:rFonts w:ascii="Times New Roman" w:hAnsi="Times New Roman" w:cs="Times New Roman"/>
          <w:lang w:val="bg-BG"/>
        </w:rPr>
        <w:t xml:space="preserve">, </w:t>
      </w:r>
      <w:r w:rsidR="00840A18">
        <w:rPr>
          <w:rFonts w:ascii="Times New Roman" w:hAnsi="Times New Roman" w:cs="Times New Roman"/>
          <w:lang w:val="bg-BG"/>
        </w:rPr>
        <w:t>сюрреалистите</w:t>
      </w:r>
      <w:r>
        <w:rPr>
          <w:rFonts w:ascii="Times New Roman" w:hAnsi="Times New Roman" w:cs="Times New Roman"/>
          <w:lang w:val="bg-BG"/>
        </w:rPr>
        <w:t xml:space="preserve"> </w:t>
      </w:r>
      <w:r w:rsidR="00425CA8">
        <w:rPr>
          <w:rFonts w:ascii="Times New Roman" w:hAnsi="Times New Roman" w:cs="Times New Roman"/>
          <w:lang w:val="bg-BG"/>
        </w:rPr>
        <w:t xml:space="preserve">я издигат като привилегировано ментално състояние </w:t>
      </w:r>
      <w:r w:rsidR="00840A18">
        <w:rPr>
          <w:rFonts w:ascii="Times New Roman" w:hAnsi="Times New Roman" w:cs="Times New Roman"/>
          <w:lang w:val="bg-BG"/>
        </w:rPr>
        <w:t>и символ на забраненото желание</w:t>
      </w:r>
      <w:r w:rsidR="00674730">
        <w:rPr>
          <w:rFonts w:ascii="Times New Roman" w:hAnsi="Times New Roman" w:cs="Times New Roman"/>
          <w:lang w:val="bg-BG"/>
        </w:rPr>
        <w:t xml:space="preserve">, страстта и освобождаването от ограниченията на </w:t>
      </w:r>
      <w:r w:rsidR="00764225">
        <w:rPr>
          <w:rFonts w:ascii="Times New Roman" w:hAnsi="Times New Roman" w:cs="Times New Roman"/>
          <w:lang w:val="bg-BG"/>
        </w:rPr>
        <w:t>рационалното мислене</w:t>
      </w:r>
      <w:r w:rsidR="00840A18">
        <w:rPr>
          <w:rFonts w:ascii="Times New Roman" w:hAnsi="Times New Roman" w:cs="Times New Roman"/>
          <w:lang w:val="bg-BG"/>
        </w:rPr>
        <w:t xml:space="preserve">. </w:t>
      </w:r>
      <w:r w:rsidR="00674730">
        <w:rPr>
          <w:rFonts w:ascii="Times New Roman" w:hAnsi="Times New Roman" w:cs="Times New Roman"/>
          <w:lang w:val="bg-BG"/>
        </w:rPr>
        <w:t xml:space="preserve">Наричайки истерията „едно от най-красивите поетични открития на нашето време“, Бретон я вижда като източник на </w:t>
      </w:r>
      <w:r w:rsidR="000D6820">
        <w:rPr>
          <w:rFonts w:ascii="Times New Roman" w:hAnsi="Times New Roman" w:cs="Times New Roman"/>
          <w:lang w:val="bg-BG"/>
        </w:rPr>
        <w:t xml:space="preserve">вдъхновение и креативна експресия. За феминизма, чиято история според наблюденията на Валтер Бенямин </w:t>
      </w:r>
      <w:r w:rsidR="00764225">
        <w:rPr>
          <w:rFonts w:ascii="Times New Roman" w:hAnsi="Times New Roman" w:cs="Times New Roman"/>
          <w:lang w:val="bg-BG"/>
        </w:rPr>
        <w:t xml:space="preserve">върви по стъпките на </w:t>
      </w:r>
      <w:r w:rsidR="000D6820">
        <w:rPr>
          <w:rFonts w:ascii="Times New Roman" w:hAnsi="Times New Roman" w:cs="Times New Roman"/>
          <w:lang w:val="bg-BG"/>
        </w:rPr>
        <w:t xml:space="preserve">психоанализата още от самото си зачеване, идеята за истерията като предшестваща форма на женския протест срещу ограниченията в патриархалното семейство е ключова.  </w:t>
      </w:r>
    </w:p>
    <w:p w:rsidR="00137189" w:rsidRDefault="00137189" w:rsidP="00137189">
      <w:pPr>
        <w:spacing w:line="360" w:lineRule="auto"/>
        <w:rPr>
          <w:rFonts w:ascii="Times New Roman" w:hAnsi="Times New Roman" w:cs="Times New Roman"/>
          <w:lang w:val="bg-BG"/>
        </w:rPr>
      </w:pPr>
      <w:r w:rsidRPr="00C84AC8">
        <w:rPr>
          <w:rFonts w:ascii="Times New Roman" w:hAnsi="Times New Roman" w:cs="Times New Roman"/>
          <w:lang w:val="bg-BG"/>
        </w:rPr>
        <w:t xml:space="preserve">В „Джаз“ персонажът на Уайлд </w:t>
      </w:r>
      <w:r w:rsidR="000A0394">
        <w:rPr>
          <w:rFonts w:ascii="Times New Roman" w:hAnsi="Times New Roman" w:cs="Times New Roman"/>
          <w:lang w:val="bg-BG"/>
        </w:rPr>
        <w:t xml:space="preserve">(Дивата) </w:t>
      </w:r>
      <w:r w:rsidRPr="00C84AC8">
        <w:rPr>
          <w:rFonts w:ascii="Times New Roman" w:hAnsi="Times New Roman" w:cs="Times New Roman"/>
          <w:lang w:val="bg-BG"/>
        </w:rPr>
        <w:t xml:space="preserve">най-пряко илюстрира тази зона, заличаваща границите на социалните структури. Уайлд и Роуз Диър са двете символични женски фигури на прародителите, в чиито далечни и убягващи образи се крият преплетените нишки на родовата памет, свързващи Джо и Вайълит в една обща семейна история. Уайлд може да се разглежда като </w:t>
      </w:r>
      <w:r w:rsidR="009002CD">
        <w:rPr>
          <w:rFonts w:ascii="Times New Roman" w:hAnsi="Times New Roman" w:cs="Times New Roman"/>
          <w:lang w:val="bg-BG"/>
        </w:rPr>
        <w:t>трансгресивен</w:t>
      </w:r>
      <w:r w:rsidR="009002CD" w:rsidRPr="00C84AC8">
        <w:rPr>
          <w:rFonts w:ascii="Times New Roman" w:hAnsi="Times New Roman" w:cs="Times New Roman"/>
          <w:lang w:val="bg-BG"/>
        </w:rPr>
        <w:t xml:space="preserve"> </w:t>
      </w:r>
      <w:r w:rsidRPr="00C84AC8">
        <w:rPr>
          <w:rFonts w:ascii="Times New Roman" w:hAnsi="Times New Roman" w:cs="Times New Roman"/>
          <w:lang w:val="bg-BG"/>
        </w:rPr>
        <w:t>образ, който обитава едновременно двете сфери, на живота и на смъртта, като по този начин изключително допринася за нестабилността на повествованието. От своята прагова позиция Уайлд си играе с фундаменталните опозиции присъствие/отсъствие, видимо/невидимо, тук/там, навсякъде/никъде и пр., наподобявайки неочакваността на образите и картините в</w:t>
      </w:r>
      <w:r w:rsidRPr="00C84AC8">
        <w:rPr>
          <w:rFonts w:ascii="Times New Roman" w:hAnsi="Times New Roman" w:cs="Times New Roman"/>
        </w:rPr>
        <w:t xml:space="preserve"> </w:t>
      </w:r>
      <w:r w:rsidRPr="00C84AC8">
        <w:rPr>
          <w:rFonts w:ascii="Times New Roman" w:hAnsi="Times New Roman" w:cs="Times New Roman"/>
          <w:lang w:val="bg-BG"/>
        </w:rPr>
        <w:t>потока на съня, които</w:t>
      </w:r>
      <w:r w:rsidR="009002CD">
        <w:rPr>
          <w:rFonts w:ascii="Times New Roman" w:hAnsi="Times New Roman" w:cs="Times New Roman"/>
          <w:lang w:val="bg-BG"/>
        </w:rPr>
        <w:t xml:space="preserve"> </w:t>
      </w:r>
      <w:r w:rsidRPr="00C84AC8">
        <w:rPr>
          <w:rFonts w:ascii="Times New Roman" w:hAnsi="Times New Roman" w:cs="Times New Roman"/>
          <w:lang w:val="bg-BG"/>
        </w:rPr>
        <w:t xml:space="preserve">се явяват спонтанно, деспотично на спящия, извън волята му. По този начин образът поражда ефект на изненадва както у героите, така и у читателя, който се колебае дали тя е плод на въображението или е реален образ. Въпреки че според местните разкази Уайлд обитава една пещера в гората, повествованието ни казва, че тя има способността да бъде „навсякъде и никъде“ </w:t>
      </w:r>
      <w:r w:rsidRPr="00C84AC8">
        <w:rPr>
          <w:rFonts w:ascii="Times New Roman" w:hAnsi="Times New Roman" w:cs="Times New Roman"/>
        </w:rPr>
        <w:t xml:space="preserve">(Morrison 1993: 179). </w:t>
      </w:r>
      <w:r w:rsidRPr="00C84AC8">
        <w:rPr>
          <w:rFonts w:ascii="Times New Roman" w:hAnsi="Times New Roman" w:cs="Times New Roman"/>
          <w:lang w:val="bg-BG"/>
        </w:rPr>
        <w:t xml:space="preserve">Появата й в колибата на Ловеца, бащата на Джо, е също толкова неочаквана и изненадваща, колкото и нейното последващо изчезване в околностите на малкото градче Виена. Уайлд няма собствено име, нито идентичност, </w:t>
      </w:r>
      <w:r w:rsidR="009002CD">
        <w:rPr>
          <w:rFonts w:ascii="Times New Roman" w:hAnsi="Times New Roman" w:cs="Times New Roman"/>
          <w:lang w:val="bg-BG"/>
        </w:rPr>
        <w:t xml:space="preserve">чрез </w:t>
      </w:r>
      <w:r w:rsidRPr="00C84AC8">
        <w:rPr>
          <w:rFonts w:ascii="Times New Roman" w:hAnsi="Times New Roman" w:cs="Times New Roman"/>
          <w:lang w:val="bg-BG"/>
        </w:rPr>
        <w:t xml:space="preserve">която </w:t>
      </w:r>
      <w:r w:rsidR="009002CD">
        <w:rPr>
          <w:rFonts w:ascii="Times New Roman" w:hAnsi="Times New Roman" w:cs="Times New Roman"/>
          <w:lang w:val="bg-BG"/>
        </w:rPr>
        <w:t xml:space="preserve">тя </w:t>
      </w:r>
      <w:r w:rsidRPr="00C84AC8">
        <w:rPr>
          <w:rFonts w:ascii="Times New Roman" w:hAnsi="Times New Roman" w:cs="Times New Roman"/>
          <w:lang w:val="bg-BG"/>
        </w:rPr>
        <w:t xml:space="preserve">да </w:t>
      </w:r>
      <w:r w:rsidR="009002CD">
        <w:rPr>
          <w:rFonts w:ascii="Times New Roman" w:hAnsi="Times New Roman" w:cs="Times New Roman"/>
          <w:lang w:val="bg-BG"/>
        </w:rPr>
        <w:t>бъде</w:t>
      </w:r>
      <w:r w:rsidRPr="00C84AC8">
        <w:rPr>
          <w:rFonts w:ascii="Times New Roman" w:hAnsi="Times New Roman" w:cs="Times New Roman"/>
          <w:lang w:val="bg-BG"/>
        </w:rPr>
        <w:t xml:space="preserve"> затвар</w:t>
      </w:r>
      <w:r w:rsidR="009002CD">
        <w:rPr>
          <w:rFonts w:ascii="Times New Roman" w:hAnsi="Times New Roman" w:cs="Times New Roman"/>
          <w:lang w:val="bg-BG"/>
        </w:rPr>
        <w:t>ена</w:t>
      </w:r>
      <w:r w:rsidRPr="00C84AC8">
        <w:rPr>
          <w:rFonts w:ascii="Times New Roman" w:hAnsi="Times New Roman" w:cs="Times New Roman"/>
          <w:lang w:val="bg-BG"/>
        </w:rPr>
        <w:t xml:space="preserve"> в някакви конвенционални рамки. Името</w:t>
      </w:r>
      <w:r w:rsidR="009002CD">
        <w:rPr>
          <w:rFonts w:ascii="Times New Roman" w:hAnsi="Times New Roman" w:cs="Times New Roman"/>
          <w:lang w:val="bg-BG"/>
        </w:rPr>
        <w:t xml:space="preserve"> Уайлд</w:t>
      </w:r>
      <w:r w:rsidRPr="00C84AC8">
        <w:rPr>
          <w:rFonts w:ascii="Times New Roman" w:hAnsi="Times New Roman" w:cs="Times New Roman"/>
          <w:lang w:val="bg-BG"/>
        </w:rPr>
        <w:t>, с което е позната</w:t>
      </w:r>
      <w:r w:rsidR="009002CD">
        <w:rPr>
          <w:rFonts w:ascii="Times New Roman" w:hAnsi="Times New Roman" w:cs="Times New Roman"/>
          <w:lang w:val="bg-BG"/>
        </w:rPr>
        <w:t>,</w:t>
      </w:r>
      <w:r w:rsidRPr="00C84AC8">
        <w:rPr>
          <w:rFonts w:ascii="Times New Roman" w:hAnsi="Times New Roman" w:cs="Times New Roman"/>
          <w:lang w:val="bg-BG"/>
        </w:rPr>
        <w:t xml:space="preserve"> означава „</w:t>
      </w:r>
      <w:r w:rsidR="009002CD">
        <w:rPr>
          <w:rFonts w:ascii="Times New Roman" w:hAnsi="Times New Roman" w:cs="Times New Roman"/>
          <w:lang w:val="bg-BG"/>
        </w:rPr>
        <w:t>Д</w:t>
      </w:r>
      <w:r w:rsidRPr="00C84AC8">
        <w:rPr>
          <w:rFonts w:ascii="Times New Roman" w:hAnsi="Times New Roman" w:cs="Times New Roman"/>
          <w:lang w:val="bg-BG"/>
        </w:rPr>
        <w:t xml:space="preserve">ивата“ и й е дадено от Ловеца, когото тя ухапва, след като той и </w:t>
      </w:r>
      <w:r w:rsidR="009002CD">
        <w:rPr>
          <w:rFonts w:ascii="Times New Roman" w:hAnsi="Times New Roman" w:cs="Times New Roman"/>
          <w:lang w:val="bg-BG"/>
        </w:rPr>
        <w:t>Златният</w:t>
      </w:r>
      <w:r w:rsidR="009002CD" w:rsidRPr="00C84AC8">
        <w:rPr>
          <w:rFonts w:ascii="Times New Roman" w:hAnsi="Times New Roman" w:cs="Times New Roman"/>
          <w:lang w:val="bg-BG"/>
        </w:rPr>
        <w:t xml:space="preserve"> </w:t>
      </w:r>
      <w:r w:rsidRPr="00C84AC8">
        <w:rPr>
          <w:rFonts w:ascii="Times New Roman" w:hAnsi="Times New Roman" w:cs="Times New Roman"/>
          <w:lang w:val="bg-BG"/>
        </w:rPr>
        <w:t xml:space="preserve">Грей са й помогнали да роди своето дете Джо. Естествения й хабитат са горите в покрайнините на Виена, където </w:t>
      </w:r>
      <w:r w:rsidR="009002CD">
        <w:rPr>
          <w:rFonts w:ascii="Times New Roman" w:hAnsi="Times New Roman" w:cs="Times New Roman"/>
          <w:lang w:val="bg-BG"/>
        </w:rPr>
        <w:t>Златният</w:t>
      </w:r>
      <w:r w:rsidR="009002CD" w:rsidRPr="00C84AC8">
        <w:rPr>
          <w:rFonts w:ascii="Times New Roman" w:hAnsi="Times New Roman" w:cs="Times New Roman"/>
          <w:lang w:val="bg-BG"/>
        </w:rPr>
        <w:t xml:space="preserve"> </w:t>
      </w:r>
      <w:r w:rsidRPr="00C84AC8">
        <w:rPr>
          <w:rFonts w:ascii="Times New Roman" w:hAnsi="Times New Roman" w:cs="Times New Roman"/>
          <w:lang w:val="bg-BG"/>
        </w:rPr>
        <w:t xml:space="preserve">Грей случайно я открива и, въпреки колебанието си, я взима със себе си на път към дома на своя баща. От гледната точка на </w:t>
      </w:r>
      <w:r w:rsidR="009002CD">
        <w:rPr>
          <w:rFonts w:ascii="Times New Roman" w:hAnsi="Times New Roman" w:cs="Times New Roman"/>
          <w:lang w:val="bg-BG"/>
        </w:rPr>
        <w:t xml:space="preserve">предполагаемата </w:t>
      </w:r>
      <w:r w:rsidRPr="00C84AC8">
        <w:rPr>
          <w:rFonts w:ascii="Times New Roman" w:hAnsi="Times New Roman" w:cs="Times New Roman"/>
          <w:lang w:val="bg-BG"/>
        </w:rPr>
        <w:t>обективна реалност текстът на Морисън ни кара да се колебаем дали Уайлд, подобно на Възлюбена от едноименния роман, е реална личност</w:t>
      </w:r>
      <w:r w:rsidR="009002CD">
        <w:rPr>
          <w:rFonts w:ascii="Times New Roman" w:hAnsi="Times New Roman" w:cs="Times New Roman"/>
          <w:lang w:val="bg-BG"/>
        </w:rPr>
        <w:t xml:space="preserve">, тъй като според разказа тя се явява </w:t>
      </w:r>
      <w:r w:rsidR="009002CD" w:rsidRPr="00C84AC8">
        <w:rPr>
          <w:rFonts w:ascii="Times New Roman" w:hAnsi="Times New Roman" w:cs="Times New Roman"/>
          <w:lang w:val="bg-BG"/>
        </w:rPr>
        <w:t xml:space="preserve">истинската майка на Джо, </w:t>
      </w:r>
      <w:r w:rsidRPr="00C84AC8">
        <w:rPr>
          <w:rFonts w:ascii="Times New Roman" w:hAnsi="Times New Roman" w:cs="Times New Roman"/>
          <w:lang w:val="bg-BG"/>
        </w:rPr>
        <w:t xml:space="preserve">или е само легенда, която съществува в колективната памет и във въображението на местните хора. </w:t>
      </w:r>
      <w:r w:rsidR="009002CD">
        <w:rPr>
          <w:rFonts w:ascii="Times New Roman" w:hAnsi="Times New Roman" w:cs="Times New Roman"/>
          <w:lang w:val="bg-BG"/>
        </w:rPr>
        <w:t>По този начин</w:t>
      </w:r>
      <w:r w:rsidRPr="00C84AC8">
        <w:rPr>
          <w:rFonts w:ascii="Times New Roman" w:hAnsi="Times New Roman" w:cs="Times New Roman"/>
          <w:lang w:val="bg-BG"/>
        </w:rPr>
        <w:t xml:space="preserve"> Уайлд обитава едно маргинално пространство между реалното и въображаемото, между съня и будното съзнание. В това символно пространство са заровени/потиснати дълбоко под слоевете на миналото и на съзнанието родовите истини за произхода и за идентичността на героите. Като метафоричен и метаморфен образ, който дава израз на вътрешните психически процеси, Уайлд (подобно на Възлюбена) се проявява с двойнствена</w:t>
      </w:r>
      <w:r w:rsidR="009002CD">
        <w:rPr>
          <w:rFonts w:ascii="Times New Roman" w:hAnsi="Times New Roman" w:cs="Times New Roman"/>
          <w:lang w:val="bg-BG"/>
        </w:rPr>
        <w:t>та си</w:t>
      </w:r>
      <w:r w:rsidRPr="00C84AC8">
        <w:rPr>
          <w:rFonts w:ascii="Times New Roman" w:hAnsi="Times New Roman" w:cs="Times New Roman"/>
          <w:lang w:val="bg-BG"/>
        </w:rPr>
        <w:t xml:space="preserve"> същност – тя е едновременно жена и призрак, демон и </w:t>
      </w:r>
      <w:r w:rsidR="009002CD">
        <w:rPr>
          <w:rFonts w:ascii="Times New Roman" w:hAnsi="Times New Roman" w:cs="Times New Roman"/>
          <w:lang w:val="bg-BG"/>
        </w:rPr>
        <w:t xml:space="preserve">невинно </w:t>
      </w:r>
      <w:r w:rsidRPr="00C84AC8">
        <w:rPr>
          <w:rFonts w:ascii="Times New Roman" w:hAnsi="Times New Roman" w:cs="Times New Roman"/>
          <w:lang w:val="bg-BG"/>
        </w:rPr>
        <w:t xml:space="preserve">дете, опасна и беззащитна, реална и измислена. Уайлд може да се прочете и като гротеска. Негативните аспекти на гротеската, която Уайлд представлява, като анималистичност, предезичност, нечистоплътност, ирационалност, диаболичност, липса на майчина грижа извикват </w:t>
      </w:r>
      <w:r w:rsidR="00AB6DAD">
        <w:rPr>
          <w:rFonts w:ascii="Times New Roman" w:hAnsi="Times New Roman" w:cs="Times New Roman"/>
          <w:lang w:val="bg-BG"/>
        </w:rPr>
        <w:t xml:space="preserve">ужасяващите </w:t>
      </w:r>
      <w:r w:rsidRPr="00C84AC8">
        <w:rPr>
          <w:rFonts w:ascii="Times New Roman" w:hAnsi="Times New Roman" w:cs="Times New Roman"/>
          <w:lang w:val="bg-BG"/>
        </w:rPr>
        <w:t xml:space="preserve">спомени на робството, прекъснатите семейни връзки между родители и деца, кръвосмешенията, загубите, пукнатните в историческия наратив, както и отрицателните стереотипи, с които дълго време се асоциират </w:t>
      </w:r>
      <w:r w:rsidR="00AB6DAD">
        <w:rPr>
          <w:rFonts w:ascii="Times New Roman" w:hAnsi="Times New Roman" w:cs="Times New Roman"/>
          <w:lang w:val="bg-BG"/>
        </w:rPr>
        <w:t>афро-американците</w:t>
      </w:r>
      <w:r w:rsidRPr="00C84AC8">
        <w:rPr>
          <w:rFonts w:ascii="Times New Roman" w:hAnsi="Times New Roman" w:cs="Times New Roman"/>
          <w:lang w:val="bg-BG"/>
        </w:rPr>
        <w:t xml:space="preserve">. В положителните аспекти на гротеската изпъкват плодовитостта на Уайлд, която дава живот на Джо, невинността й,  детския й нрав, неотделимостта й от природата, мита и разказвачеството – аспекти които в афро-американския традиционен светоглед се свързват с възможнстите за прераждане, обновление, сливане и преизграждане на света и на индивида. Примитивната природа на Уайлд в текста на Морисън като положителна гротеска по един или друг начин </w:t>
      </w:r>
      <w:r w:rsidR="00AB6DAD">
        <w:rPr>
          <w:rFonts w:ascii="Times New Roman" w:hAnsi="Times New Roman" w:cs="Times New Roman"/>
          <w:lang w:val="bg-BG"/>
        </w:rPr>
        <w:t xml:space="preserve">може да се разгледа в </w:t>
      </w:r>
      <w:r w:rsidR="006E5F22">
        <w:rPr>
          <w:rFonts w:ascii="Times New Roman" w:hAnsi="Times New Roman" w:cs="Times New Roman"/>
          <w:lang w:val="bg-BG"/>
        </w:rPr>
        <w:t>диалог</w:t>
      </w:r>
      <w:r w:rsidRPr="00C84AC8">
        <w:rPr>
          <w:rFonts w:ascii="Times New Roman" w:hAnsi="Times New Roman" w:cs="Times New Roman"/>
          <w:lang w:val="bg-BG"/>
        </w:rPr>
        <w:t xml:space="preserve"> с </w:t>
      </w:r>
      <w:r w:rsidR="00AB6DAD" w:rsidRPr="00C84AC8">
        <w:rPr>
          <w:rFonts w:ascii="Times New Roman" w:hAnsi="Times New Roman" w:cs="Times New Roman"/>
          <w:lang w:val="bg-BG"/>
        </w:rPr>
        <w:t>култ</w:t>
      </w:r>
      <w:r w:rsidR="00AB6DAD">
        <w:rPr>
          <w:rFonts w:ascii="Times New Roman" w:hAnsi="Times New Roman" w:cs="Times New Roman"/>
          <w:lang w:val="bg-BG"/>
        </w:rPr>
        <w:t>а</w:t>
      </w:r>
      <w:r w:rsidR="00AB6DAD" w:rsidRPr="00C84AC8">
        <w:rPr>
          <w:rFonts w:ascii="Times New Roman" w:hAnsi="Times New Roman" w:cs="Times New Roman"/>
          <w:lang w:val="bg-BG"/>
        </w:rPr>
        <w:t xml:space="preserve"> </w:t>
      </w:r>
      <w:r w:rsidRPr="00C84AC8">
        <w:rPr>
          <w:rFonts w:ascii="Times New Roman" w:hAnsi="Times New Roman" w:cs="Times New Roman"/>
          <w:lang w:val="bg-BG"/>
        </w:rPr>
        <w:t xml:space="preserve">на </w:t>
      </w:r>
      <w:r w:rsidR="00AB6DAD" w:rsidRPr="00C84AC8">
        <w:rPr>
          <w:rFonts w:ascii="Times New Roman" w:hAnsi="Times New Roman" w:cs="Times New Roman"/>
          <w:lang w:val="bg-BG"/>
        </w:rPr>
        <w:t xml:space="preserve">сюрреалистите </w:t>
      </w:r>
      <w:r w:rsidR="00AB6DAD">
        <w:rPr>
          <w:rFonts w:ascii="Times New Roman" w:hAnsi="Times New Roman" w:cs="Times New Roman"/>
          <w:lang w:val="bg-BG"/>
        </w:rPr>
        <w:t xml:space="preserve">към </w:t>
      </w:r>
      <w:r w:rsidRPr="00C84AC8">
        <w:rPr>
          <w:rFonts w:ascii="Times New Roman" w:hAnsi="Times New Roman" w:cs="Times New Roman"/>
          <w:lang w:val="bg-BG"/>
        </w:rPr>
        <w:t xml:space="preserve">„примитивното съзнание“, </w:t>
      </w:r>
      <w:r w:rsidR="00AB6DAD">
        <w:rPr>
          <w:rFonts w:ascii="Times New Roman" w:hAnsi="Times New Roman" w:cs="Times New Roman"/>
          <w:lang w:val="bg-BG"/>
        </w:rPr>
        <w:t xml:space="preserve">чрез </w:t>
      </w:r>
      <w:r w:rsidRPr="00C84AC8">
        <w:rPr>
          <w:rFonts w:ascii="Times New Roman" w:hAnsi="Times New Roman" w:cs="Times New Roman"/>
          <w:lang w:val="bg-BG"/>
        </w:rPr>
        <w:t>ко</w:t>
      </w:r>
      <w:r w:rsidR="00AB6DAD">
        <w:rPr>
          <w:rFonts w:ascii="Times New Roman" w:hAnsi="Times New Roman" w:cs="Times New Roman"/>
          <w:lang w:val="bg-BG"/>
        </w:rPr>
        <w:t>е</w:t>
      </w:r>
      <w:r w:rsidRPr="00C84AC8">
        <w:rPr>
          <w:rFonts w:ascii="Times New Roman" w:hAnsi="Times New Roman" w:cs="Times New Roman"/>
          <w:lang w:val="bg-BG"/>
        </w:rPr>
        <w:t xml:space="preserve">то </w:t>
      </w:r>
      <w:r w:rsidR="00AB6DAD">
        <w:rPr>
          <w:rFonts w:ascii="Times New Roman" w:hAnsi="Times New Roman" w:cs="Times New Roman"/>
          <w:lang w:val="bg-BG"/>
        </w:rPr>
        <w:t>те</w:t>
      </w:r>
      <w:r w:rsidRPr="00C84AC8">
        <w:rPr>
          <w:rFonts w:ascii="Times New Roman" w:hAnsi="Times New Roman" w:cs="Times New Roman"/>
          <w:lang w:val="bg-BG"/>
        </w:rPr>
        <w:t xml:space="preserve"> отстояват алтернативния си поглед, целящ да запълни дисфункционалните разриви на самоизтребващата се европейска цивилизация, която отдавна се е откъснала от фундаменталните ресурси, до които примитивните култури според тях са останали най-близо – автентичност, чистота, невинност, детско въображение, сливане с природата, колективна идентичност. След апокалипсиса на </w:t>
      </w:r>
      <w:r w:rsidR="00816AB3">
        <w:rPr>
          <w:rFonts w:ascii="Times New Roman" w:hAnsi="Times New Roman" w:cs="Times New Roman"/>
          <w:lang w:val="bg-BG"/>
        </w:rPr>
        <w:t>Г</w:t>
      </w:r>
      <w:r w:rsidRPr="00C84AC8">
        <w:rPr>
          <w:rFonts w:ascii="Times New Roman" w:hAnsi="Times New Roman" w:cs="Times New Roman"/>
          <w:lang w:val="bg-BG"/>
        </w:rPr>
        <w:t xml:space="preserve">олямата война, за избухването на която сюрреалистите вярват, че са довели буржоазните ценности и прекомерно рационалното мислене, в период на духовна и интелектуална криза </w:t>
      </w:r>
      <w:r w:rsidR="00816AB3">
        <w:rPr>
          <w:rFonts w:ascii="Times New Roman" w:hAnsi="Times New Roman" w:cs="Times New Roman"/>
          <w:lang w:val="bg-BG"/>
        </w:rPr>
        <w:t xml:space="preserve">в Европа </w:t>
      </w:r>
      <w:r w:rsidRPr="00C84AC8">
        <w:rPr>
          <w:rFonts w:ascii="Times New Roman" w:hAnsi="Times New Roman" w:cs="Times New Roman"/>
          <w:lang w:val="bg-BG"/>
        </w:rPr>
        <w:t xml:space="preserve">за Бретон и съмишлениците му е важно човекът да се обърне навътре към себе си и да преоткрие своята </w:t>
      </w:r>
      <w:r w:rsidR="00816AB3">
        <w:rPr>
          <w:rFonts w:ascii="Times New Roman" w:hAnsi="Times New Roman" w:cs="Times New Roman"/>
          <w:lang w:val="bg-BG"/>
        </w:rPr>
        <w:t>изначална</w:t>
      </w:r>
      <w:r w:rsidR="00816AB3" w:rsidRPr="00C84AC8">
        <w:rPr>
          <w:rFonts w:ascii="Times New Roman" w:hAnsi="Times New Roman" w:cs="Times New Roman"/>
          <w:lang w:val="bg-BG"/>
        </w:rPr>
        <w:t xml:space="preserve"> </w:t>
      </w:r>
      <w:r w:rsidRPr="00C84AC8">
        <w:rPr>
          <w:rFonts w:ascii="Times New Roman" w:hAnsi="Times New Roman" w:cs="Times New Roman"/>
          <w:lang w:val="bg-BG"/>
        </w:rPr>
        <w:t xml:space="preserve">психическа сила, за да възстанови цялостта и хармонията си. </w:t>
      </w:r>
      <w:r w:rsidR="00816AB3">
        <w:rPr>
          <w:rFonts w:ascii="Times New Roman" w:hAnsi="Times New Roman" w:cs="Times New Roman"/>
          <w:lang w:val="bg-BG"/>
        </w:rPr>
        <w:t>Ако з</w:t>
      </w:r>
      <w:r w:rsidRPr="00C84AC8">
        <w:rPr>
          <w:rFonts w:ascii="Times New Roman" w:hAnsi="Times New Roman" w:cs="Times New Roman"/>
          <w:lang w:val="bg-BG"/>
        </w:rPr>
        <w:t>а Фройд</w:t>
      </w:r>
      <w:r w:rsidR="00816AB3">
        <w:rPr>
          <w:rFonts w:ascii="Times New Roman" w:hAnsi="Times New Roman" w:cs="Times New Roman"/>
          <w:lang w:val="bg-BG"/>
        </w:rPr>
        <w:t xml:space="preserve"> </w:t>
      </w:r>
      <w:r w:rsidRPr="00C84AC8">
        <w:rPr>
          <w:rFonts w:ascii="Times New Roman" w:hAnsi="Times New Roman" w:cs="Times New Roman"/>
          <w:lang w:val="bg-BG"/>
        </w:rPr>
        <w:t>подсъзнанието е примитивната и инфантилната част от психологическата природа на човека, докато той свързва узряването на съзнанието с рационалното мислене</w:t>
      </w:r>
      <w:r w:rsidR="00816AB3">
        <w:rPr>
          <w:rFonts w:ascii="Times New Roman" w:hAnsi="Times New Roman" w:cs="Times New Roman"/>
          <w:lang w:val="bg-BG"/>
        </w:rPr>
        <w:t>,</w:t>
      </w:r>
      <w:r w:rsidRPr="00C84AC8">
        <w:rPr>
          <w:rFonts w:ascii="Times New Roman" w:hAnsi="Times New Roman" w:cs="Times New Roman"/>
          <w:lang w:val="bg-BG"/>
        </w:rPr>
        <w:t xml:space="preserve"> </w:t>
      </w:r>
      <w:r w:rsidR="00816AB3">
        <w:rPr>
          <w:rFonts w:ascii="Times New Roman" w:hAnsi="Times New Roman" w:cs="Times New Roman"/>
          <w:lang w:val="bg-BG"/>
        </w:rPr>
        <w:t>с</w:t>
      </w:r>
      <w:r w:rsidRPr="00C84AC8">
        <w:rPr>
          <w:rFonts w:ascii="Times New Roman" w:hAnsi="Times New Roman" w:cs="Times New Roman"/>
          <w:lang w:val="bg-BG"/>
        </w:rPr>
        <w:t>юрреалистите също виждат подсъзнанието като по-ранното, недоразвито, детинско качесто на психиката, но го ценят заради негов</w:t>
      </w:r>
      <w:r w:rsidR="00816AB3">
        <w:rPr>
          <w:rFonts w:ascii="Times New Roman" w:hAnsi="Times New Roman" w:cs="Times New Roman"/>
          <w:lang w:val="bg-BG"/>
        </w:rPr>
        <w:t>ата</w:t>
      </w:r>
      <w:r w:rsidRPr="00C84AC8">
        <w:rPr>
          <w:rFonts w:ascii="Times New Roman" w:hAnsi="Times New Roman" w:cs="Times New Roman"/>
          <w:lang w:val="bg-BG"/>
        </w:rPr>
        <w:t xml:space="preserve"> освобождаваща сила. Ако Фройд определя в психоаналитичната си теория три фази на развитието на съзнанието в цивилизования западен свят – анимистична (или митологична, магична), религиозна и научна </w:t>
      </w:r>
      <w:r w:rsidRPr="00C84AC8">
        <w:rPr>
          <w:rFonts w:ascii="Times New Roman" w:hAnsi="Times New Roman" w:cs="Times New Roman"/>
        </w:rPr>
        <w:t xml:space="preserve">(Freud [1913] 1960: 77) </w:t>
      </w:r>
      <w:r w:rsidRPr="00C84AC8">
        <w:rPr>
          <w:rFonts w:ascii="Times New Roman" w:hAnsi="Times New Roman" w:cs="Times New Roman"/>
          <w:lang w:val="bg-BG"/>
        </w:rPr>
        <w:t>–</w:t>
      </w:r>
      <w:r w:rsidRPr="00C84AC8">
        <w:rPr>
          <w:rFonts w:ascii="Times New Roman" w:hAnsi="Times New Roman" w:cs="Times New Roman"/>
        </w:rPr>
        <w:t xml:space="preserve"> </w:t>
      </w:r>
      <w:r w:rsidRPr="00C84AC8">
        <w:rPr>
          <w:rFonts w:ascii="Times New Roman" w:hAnsi="Times New Roman" w:cs="Times New Roman"/>
          <w:lang w:val="bg-BG"/>
        </w:rPr>
        <w:t xml:space="preserve">сюрреалистите избират първата фаза, която според тях е най-близка до „реалния живот“, както Бретон пише в първия си манифест от 1924 г. (Бретон 2000: 11). Често пъти сюрреалистите нареждат примитива, лудия и детето на една и съща идеологическа повърхнина в своята подривна система, насочена срещу буржоазния ред и неговите опустошетелни </w:t>
      </w:r>
      <w:r w:rsidR="00816AB3">
        <w:rPr>
          <w:rFonts w:ascii="Times New Roman" w:hAnsi="Times New Roman" w:cs="Times New Roman"/>
          <w:lang w:val="bg-BG"/>
        </w:rPr>
        <w:t>механизми</w:t>
      </w:r>
      <w:r w:rsidR="00816AB3" w:rsidRPr="00C84AC8">
        <w:rPr>
          <w:rFonts w:ascii="Times New Roman" w:hAnsi="Times New Roman" w:cs="Times New Roman"/>
          <w:lang w:val="bg-BG"/>
        </w:rPr>
        <w:t xml:space="preserve"> </w:t>
      </w:r>
      <w:r w:rsidRPr="00C84AC8">
        <w:rPr>
          <w:rFonts w:ascii="Times New Roman" w:hAnsi="Times New Roman" w:cs="Times New Roman"/>
          <w:lang w:val="bg-BG"/>
        </w:rPr>
        <w:t>за надзор</w:t>
      </w:r>
      <w:r w:rsidR="00816AB3">
        <w:rPr>
          <w:rFonts w:ascii="Times New Roman" w:hAnsi="Times New Roman" w:cs="Times New Roman"/>
          <w:lang w:val="bg-BG"/>
        </w:rPr>
        <w:t xml:space="preserve"> </w:t>
      </w:r>
      <w:r w:rsidRPr="00C84AC8">
        <w:rPr>
          <w:rFonts w:ascii="Times New Roman" w:hAnsi="Times New Roman" w:cs="Times New Roman"/>
          <w:lang w:val="bg-BG"/>
        </w:rPr>
        <w:t>и наказание. В своите артистични и експериментални практики те концептулизират тези три категории като пряк израз на вътрешния живот</w:t>
      </w:r>
      <w:r w:rsidR="00816AB3">
        <w:rPr>
          <w:rFonts w:ascii="Times New Roman" w:hAnsi="Times New Roman" w:cs="Times New Roman"/>
          <w:lang w:val="bg-BG"/>
        </w:rPr>
        <w:t xml:space="preserve"> на човека</w:t>
      </w:r>
      <w:r w:rsidRPr="00C84AC8">
        <w:rPr>
          <w:rFonts w:ascii="Times New Roman" w:hAnsi="Times New Roman" w:cs="Times New Roman"/>
          <w:lang w:val="bg-BG"/>
        </w:rPr>
        <w:t xml:space="preserve">. Редица </w:t>
      </w:r>
      <w:r w:rsidR="00816AB3">
        <w:rPr>
          <w:rFonts w:ascii="Times New Roman" w:hAnsi="Times New Roman" w:cs="Times New Roman"/>
          <w:lang w:val="bg-BG"/>
        </w:rPr>
        <w:t xml:space="preserve">съвременни </w:t>
      </w:r>
      <w:r w:rsidRPr="00C84AC8">
        <w:rPr>
          <w:rFonts w:ascii="Times New Roman" w:hAnsi="Times New Roman" w:cs="Times New Roman"/>
          <w:lang w:val="bg-BG"/>
        </w:rPr>
        <w:t xml:space="preserve">критици отбелязват обаче опасностите, които крие </w:t>
      </w:r>
      <w:r w:rsidR="00816AB3">
        <w:rPr>
          <w:rFonts w:ascii="Times New Roman" w:hAnsi="Times New Roman" w:cs="Times New Roman"/>
          <w:lang w:val="bg-BG"/>
        </w:rPr>
        <w:t>подобно</w:t>
      </w:r>
      <w:r w:rsidR="00816AB3" w:rsidRPr="00C84AC8">
        <w:rPr>
          <w:rFonts w:ascii="Times New Roman" w:hAnsi="Times New Roman" w:cs="Times New Roman"/>
          <w:lang w:val="bg-BG"/>
        </w:rPr>
        <w:t xml:space="preserve"> </w:t>
      </w:r>
      <w:r w:rsidRPr="00C84AC8">
        <w:rPr>
          <w:rFonts w:ascii="Times New Roman" w:hAnsi="Times New Roman" w:cs="Times New Roman"/>
          <w:lang w:val="bg-BG"/>
        </w:rPr>
        <w:t xml:space="preserve">безкритично смесване на примитива с лудия и детето, тъй като то асоциира културите извън Запада с предполагаемата им неспособност да постигнат самоопределение – идея, която стои в </w:t>
      </w:r>
      <w:r w:rsidR="00816AB3" w:rsidRPr="00C84AC8">
        <w:rPr>
          <w:rFonts w:ascii="Times New Roman" w:hAnsi="Times New Roman" w:cs="Times New Roman"/>
          <w:lang w:val="bg-BG"/>
        </w:rPr>
        <w:t xml:space="preserve">именно </w:t>
      </w:r>
      <w:r w:rsidRPr="00C84AC8">
        <w:rPr>
          <w:rFonts w:ascii="Times New Roman" w:hAnsi="Times New Roman" w:cs="Times New Roman"/>
          <w:lang w:val="bg-BG"/>
        </w:rPr>
        <w:t>основата на колониализма.</w:t>
      </w:r>
    </w:p>
    <w:p w:rsidR="00992575" w:rsidRPr="00C84AC8" w:rsidRDefault="00137189" w:rsidP="00137189">
      <w:pPr>
        <w:spacing w:line="360" w:lineRule="auto"/>
        <w:rPr>
          <w:rFonts w:ascii="Times New Roman" w:hAnsi="Times New Roman" w:cs="Times New Roman"/>
          <w:lang w:val="bg-BG"/>
        </w:rPr>
      </w:pPr>
      <w:r w:rsidRPr="00C84AC8">
        <w:rPr>
          <w:rFonts w:ascii="Times New Roman" w:hAnsi="Times New Roman" w:cs="Times New Roman"/>
          <w:lang w:val="bg-BG"/>
        </w:rPr>
        <w:t>В текста на Морисън Уайлд се явява вечното тъ</w:t>
      </w:r>
      <w:r w:rsidR="008F5521">
        <w:rPr>
          <w:rFonts w:ascii="Times New Roman" w:hAnsi="Times New Roman" w:cs="Times New Roman"/>
          <w:lang w:val="bg-BG"/>
        </w:rPr>
        <w:t>р</w:t>
      </w:r>
      <w:r w:rsidRPr="00C84AC8">
        <w:rPr>
          <w:rFonts w:ascii="Times New Roman" w:hAnsi="Times New Roman" w:cs="Times New Roman"/>
          <w:lang w:val="bg-BG"/>
        </w:rPr>
        <w:t xml:space="preserve">сене, свързано със ситуирането на Аз-а. За Джо това е търсенето на „следата“, която го </w:t>
      </w:r>
      <w:r w:rsidR="00782998">
        <w:rPr>
          <w:rFonts w:ascii="Times New Roman" w:hAnsi="Times New Roman" w:cs="Times New Roman"/>
          <w:lang w:val="bg-BG"/>
        </w:rPr>
        <w:t>измъчва</w:t>
      </w:r>
      <w:r w:rsidR="00782998" w:rsidRPr="00C84AC8">
        <w:rPr>
          <w:rFonts w:ascii="Times New Roman" w:hAnsi="Times New Roman" w:cs="Times New Roman"/>
          <w:lang w:val="bg-BG"/>
        </w:rPr>
        <w:t xml:space="preserve"> </w:t>
      </w:r>
      <w:r w:rsidRPr="00C84AC8">
        <w:rPr>
          <w:rFonts w:ascii="Times New Roman" w:hAnsi="Times New Roman" w:cs="Times New Roman"/>
          <w:lang w:val="bg-BG"/>
        </w:rPr>
        <w:t>от началото до края на романа: коя е неговата майка и къде в пространството и във времето се намира тя? Повтаряемото изплуване на „следата“ в текста кара редица психоаналитично-ориентирани критици, като Петра Екхард, да я свържат с понатието на Фройд за незаличимото потиснато съдържание на подсъзнанието, което натрапчиво се връща или „връщане на потиснатото“</w:t>
      </w:r>
      <w:r w:rsidR="00E61C30">
        <w:rPr>
          <w:rFonts w:ascii="Times New Roman" w:hAnsi="Times New Roman" w:cs="Times New Roman"/>
          <w:lang w:val="bg-BG"/>
        </w:rPr>
        <w:t xml:space="preserve"> (</w:t>
      </w:r>
      <w:r w:rsidR="00E61C30" w:rsidRPr="00031D0D">
        <w:rPr>
          <w:rFonts w:ascii="Times New Roman" w:hAnsi="Times New Roman" w:cs="Times New Roman"/>
          <w:i/>
        </w:rPr>
        <w:t>return of the repressed</w:t>
      </w:r>
      <w:r w:rsidR="00E61C30">
        <w:rPr>
          <w:rFonts w:ascii="Times New Roman" w:hAnsi="Times New Roman" w:cs="Times New Roman"/>
          <w:lang w:val="bg-BG"/>
        </w:rPr>
        <w:t>)</w:t>
      </w:r>
      <w:r w:rsidRPr="00C84AC8">
        <w:rPr>
          <w:rFonts w:ascii="Times New Roman" w:hAnsi="Times New Roman" w:cs="Times New Roman"/>
          <w:lang w:val="bg-BG"/>
        </w:rPr>
        <w:t xml:space="preserve">. В този смисъл интермитентните появи-изчезвания на Уайлд в текста могат да се разглеждат като пример за психически процес, при който потиснатото периодически се завръща. В този процес се случват две операции в съзнанието на Джо – от една страна, забравата на минало събитие, откъсване от спомените и от семейството, а от друга страна, възвръщане към спомените в настоящето и валидиране на актуалността на миналото в настоящето. Тази втора операция се илюстрира в текста чрез „ловуването“ на Джо в градския пейзаж на Харлем, където той преследва и ухажва Доркас. Във влечението си към Доркас Джо е воден от подтика си </w:t>
      </w:r>
      <w:r w:rsidR="00413C21">
        <w:rPr>
          <w:rFonts w:ascii="Times New Roman" w:hAnsi="Times New Roman" w:cs="Times New Roman"/>
          <w:lang w:val="bg-BG"/>
        </w:rPr>
        <w:t>към повторение</w:t>
      </w:r>
      <w:r w:rsidRPr="00C84AC8">
        <w:rPr>
          <w:rFonts w:ascii="Times New Roman" w:hAnsi="Times New Roman" w:cs="Times New Roman"/>
          <w:lang w:val="bg-BG"/>
        </w:rPr>
        <w:t xml:space="preserve">, който Фройд съотнася към инстинкта за смъртта. Така Джо подсъзнателно проиграва отново и отново търсенето </w:t>
      </w:r>
      <w:r w:rsidR="00413C21">
        <w:rPr>
          <w:rFonts w:ascii="Times New Roman" w:hAnsi="Times New Roman" w:cs="Times New Roman"/>
          <w:lang w:val="bg-BG"/>
        </w:rPr>
        <w:t xml:space="preserve">на следата </w:t>
      </w:r>
      <w:r w:rsidRPr="00C84AC8">
        <w:rPr>
          <w:rFonts w:ascii="Times New Roman" w:hAnsi="Times New Roman" w:cs="Times New Roman"/>
          <w:lang w:val="bg-BG"/>
        </w:rPr>
        <w:t xml:space="preserve">на своята изгубена майка. </w:t>
      </w:r>
    </w:p>
    <w:p w:rsidR="00137189" w:rsidRPr="00C84AC8" w:rsidRDefault="00137189" w:rsidP="001F7C54">
      <w:pPr>
        <w:spacing w:line="360" w:lineRule="auto"/>
        <w:rPr>
          <w:rFonts w:ascii="Times New Roman" w:hAnsi="Times New Roman" w:cs="Times New Roman"/>
          <w:lang w:val="bg-BG"/>
        </w:rPr>
      </w:pPr>
      <w:r w:rsidRPr="00C84AC8">
        <w:rPr>
          <w:rFonts w:ascii="Times New Roman" w:hAnsi="Times New Roman" w:cs="Times New Roman"/>
          <w:lang w:val="bg-BG"/>
        </w:rPr>
        <w:t xml:space="preserve">Пещерата, в която се вярва, че Уайлд живее, е символното представяне на следата, която трябва да отведе Джо </w:t>
      </w:r>
      <w:r w:rsidR="008E098C">
        <w:rPr>
          <w:rFonts w:ascii="Times New Roman" w:hAnsi="Times New Roman" w:cs="Times New Roman"/>
          <w:lang w:val="bg-BG"/>
        </w:rPr>
        <w:t>към</w:t>
      </w:r>
      <w:r w:rsidRPr="00C84AC8">
        <w:rPr>
          <w:rFonts w:ascii="Times New Roman" w:hAnsi="Times New Roman" w:cs="Times New Roman"/>
          <w:lang w:val="bg-BG"/>
        </w:rPr>
        <w:t xml:space="preserve"> „утробата“ на неговия индивидуален и колективен произход. </w:t>
      </w:r>
      <w:r w:rsidR="008E098C" w:rsidRPr="00C84AC8">
        <w:rPr>
          <w:rFonts w:ascii="Times New Roman" w:hAnsi="Times New Roman" w:cs="Times New Roman"/>
          <w:lang w:val="bg-BG"/>
        </w:rPr>
        <w:t xml:space="preserve">Пещерата на Уайлд в сърцето на природата, „с вход, който няма нужда да се затваря, гледка, насочена към светлината и ярките есенни листа, а не към дъжда“, „където можеш да разчиташ на лунната сетлина, ако небето е ясно и на звездите, независимо от всичко. И отдолу, точно ей там, една река, на име Трийзън, на която да се уповаваш“, </w:t>
      </w:r>
      <w:r w:rsidR="008E098C" w:rsidRPr="00C84AC8">
        <w:rPr>
          <w:rFonts w:ascii="Times New Roman" w:hAnsi="Times New Roman" w:cs="Times New Roman"/>
        </w:rPr>
        <w:t>(Morrison 1993: 221</w:t>
      </w:r>
      <w:r w:rsidR="008E098C" w:rsidRPr="00C84AC8">
        <w:rPr>
          <w:rFonts w:ascii="Times New Roman" w:hAnsi="Times New Roman" w:cs="Times New Roman"/>
          <w:lang w:val="bg-BG"/>
        </w:rPr>
        <w:t>, прев. мой</w:t>
      </w:r>
      <w:r w:rsidR="008E098C" w:rsidRPr="00C84AC8">
        <w:rPr>
          <w:rFonts w:ascii="Times New Roman" w:hAnsi="Times New Roman" w:cs="Times New Roman"/>
        </w:rPr>
        <w:t>)</w:t>
      </w:r>
      <w:r w:rsidR="008E098C" w:rsidRPr="00C84AC8">
        <w:rPr>
          <w:rFonts w:ascii="Times New Roman" w:hAnsi="Times New Roman" w:cs="Times New Roman"/>
          <w:lang w:val="bg-BG"/>
        </w:rPr>
        <w:t xml:space="preserve">, представя една утопична визия на Морисън за дома, отричаща конструираните дефиниции за дом в етнически разделеното американско общество.  </w:t>
      </w:r>
      <w:r w:rsidRPr="00C84AC8">
        <w:rPr>
          <w:rFonts w:ascii="Times New Roman" w:hAnsi="Times New Roman" w:cs="Times New Roman"/>
          <w:lang w:val="bg-BG"/>
        </w:rPr>
        <w:t>Обиталището на Уайлд едновременно се явява реално и въображаемо място, ситуирано в конкретна географска локация и същевременно мистериозно подземно кухо пространство, про</w:t>
      </w:r>
      <w:r w:rsidR="00831ABA">
        <w:rPr>
          <w:rFonts w:ascii="Times New Roman" w:hAnsi="Times New Roman" w:cs="Times New Roman"/>
          <w:lang w:val="bg-BG"/>
        </w:rPr>
        <w:t>бужд</w:t>
      </w:r>
      <w:r w:rsidRPr="00C84AC8">
        <w:rPr>
          <w:rFonts w:ascii="Times New Roman" w:hAnsi="Times New Roman" w:cs="Times New Roman"/>
          <w:lang w:val="bg-BG"/>
        </w:rPr>
        <w:t xml:space="preserve">ащо въображенето на Джо и на читателя, които се опитват да си представят появата на Уайлд. Пещерата на Уайлд е образна метафора в сърцето на романа, която символно представя гранични състояния, свързани с вътрешния и външния свят, рационалното и ирационалното, физическото и трансцендентното, лудостта, сексуалността, живота и смъртта. Сравнена с утопията на огледалото, пещерата на Уайлд позволява на Джо да се огледа вътре в нея, където той отсъства от физическата реалност, извън физическото време, отмервано от часовника. Погледната през понятийната система на Фуко за „хетеротопиите“, пещерата в текста на Морисън може да бъде прочетена </w:t>
      </w:r>
      <w:r w:rsidR="0072291D">
        <w:rPr>
          <w:rFonts w:ascii="Times New Roman" w:hAnsi="Times New Roman" w:cs="Times New Roman"/>
          <w:lang w:val="bg-BG"/>
        </w:rPr>
        <w:t xml:space="preserve">и </w:t>
      </w:r>
      <w:r w:rsidRPr="00C84AC8">
        <w:rPr>
          <w:rFonts w:ascii="Times New Roman" w:hAnsi="Times New Roman" w:cs="Times New Roman"/>
          <w:lang w:val="bg-BG"/>
        </w:rPr>
        <w:t>като „хетеротропно пространство“, отваря</w:t>
      </w:r>
      <w:r w:rsidR="0072291D">
        <w:rPr>
          <w:rFonts w:ascii="Times New Roman" w:hAnsi="Times New Roman" w:cs="Times New Roman"/>
          <w:lang w:val="bg-BG"/>
        </w:rPr>
        <w:t>що</w:t>
      </w:r>
      <w:r w:rsidRPr="00C84AC8">
        <w:rPr>
          <w:rFonts w:ascii="Times New Roman" w:hAnsi="Times New Roman" w:cs="Times New Roman"/>
          <w:lang w:val="bg-BG"/>
        </w:rPr>
        <w:t xml:space="preserve"> портала към странна „хетеро</w:t>
      </w:r>
      <w:r w:rsidR="0072291D">
        <w:rPr>
          <w:rFonts w:ascii="Times New Roman" w:hAnsi="Times New Roman" w:cs="Times New Roman"/>
          <w:lang w:val="bg-BG"/>
        </w:rPr>
        <w:t>х</w:t>
      </w:r>
      <w:r w:rsidRPr="00C84AC8">
        <w:rPr>
          <w:rFonts w:ascii="Times New Roman" w:hAnsi="Times New Roman" w:cs="Times New Roman"/>
          <w:lang w:val="bg-BG"/>
        </w:rPr>
        <w:t>рония“, позволяваща на индивида тотално да се откъсне от традиционното време.</w:t>
      </w:r>
      <w:r w:rsidRPr="00C84AC8">
        <w:rPr>
          <w:rFonts w:ascii="Times New Roman" w:hAnsi="Times New Roman" w:cs="Times New Roman"/>
        </w:rPr>
        <w:t xml:space="preserve"> </w:t>
      </w:r>
      <w:r w:rsidRPr="00C84AC8">
        <w:rPr>
          <w:rFonts w:ascii="Times New Roman" w:hAnsi="Times New Roman" w:cs="Times New Roman"/>
          <w:lang w:val="bg-BG"/>
        </w:rPr>
        <w:t>С</w:t>
      </w:r>
      <w:r w:rsidR="0072291D">
        <w:rPr>
          <w:rFonts w:ascii="Times New Roman" w:hAnsi="Times New Roman" w:cs="Times New Roman"/>
          <w:lang w:val="bg-BG"/>
        </w:rPr>
        <w:t xml:space="preserve"> празнотата и </w:t>
      </w:r>
      <w:r w:rsidRPr="00C84AC8">
        <w:rPr>
          <w:rFonts w:ascii="Times New Roman" w:hAnsi="Times New Roman" w:cs="Times New Roman"/>
          <w:lang w:val="bg-BG"/>
        </w:rPr>
        <w:t>липса</w:t>
      </w:r>
      <w:r w:rsidR="0072291D">
        <w:rPr>
          <w:rFonts w:ascii="Times New Roman" w:hAnsi="Times New Roman" w:cs="Times New Roman"/>
          <w:lang w:val="bg-BG"/>
        </w:rPr>
        <w:t>та</w:t>
      </w:r>
      <w:r w:rsidRPr="00C84AC8">
        <w:rPr>
          <w:rFonts w:ascii="Times New Roman" w:hAnsi="Times New Roman" w:cs="Times New Roman"/>
          <w:lang w:val="bg-BG"/>
        </w:rPr>
        <w:t xml:space="preserve"> на живот </w:t>
      </w:r>
      <w:r w:rsidR="0072291D">
        <w:rPr>
          <w:rFonts w:ascii="Times New Roman" w:hAnsi="Times New Roman" w:cs="Times New Roman"/>
          <w:lang w:val="bg-BG"/>
        </w:rPr>
        <w:t xml:space="preserve">вътре в нея </w:t>
      </w:r>
      <w:r w:rsidRPr="00C84AC8">
        <w:rPr>
          <w:rFonts w:ascii="Times New Roman" w:hAnsi="Times New Roman" w:cs="Times New Roman"/>
          <w:lang w:val="bg-BG"/>
        </w:rPr>
        <w:t>пещерата създава възприятието за спрялото в отвъдността време, чрез което дава символен израз на оригиналната, предезикова история на Джо, независеща от конструираните и опосредствани нарати</w:t>
      </w:r>
      <w:r w:rsidR="0072291D">
        <w:rPr>
          <w:rFonts w:ascii="Times New Roman" w:hAnsi="Times New Roman" w:cs="Times New Roman"/>
          <w:lang w:val="bg-BG"/>
        </w:rPr>
        <w:t>в</w:t>
      </w:r>
      <w:r w:rsidRPr="00C84AC8">
        <w:rPr>
          <w:rFonts w:ascii="Times New Roman" w:hAnsi="Times New Roman" w:cs="Times New Roman"/>
          <w:lang w:val="bg-BG"/>
        </w:rPr>
        <w:t xml:space="preserve">и. </w:t>
      </w:r>
      <w:r w:rsidR="0072291D">
        <w:rPr>
          <w:rFonts w:ascii="Times New Roman" w:hAnsi="Times New Roman" w:cs="Times New Roman"/>
          <w:lang w:val="bg-BG"/>
        </w:rPr>
        <w:t>Според разказа</w:t>
      </w:r>
      <w:r w:rsidRPr="00C84AC8">
        <w:rPr>
          <w:rFonts w:ascii="Times New Roman" w:hAnsi="Times New Roman" w:cs="Times New Roman"/>
          <w:lang w:val="bg-BG"/>
        </w:rPr>
        <w:t xml:space="preserve">, Джо, подтикнат от </w:t>
      </w:r>
      <w:r w:rsidR="0072291D">
        <w:rPr>
          <w:rFonts w:ascii="Times New Roman" w:hAnsi="Times New Roman" w:cs="Times New Roman"/>
          <w:lang w:val="bg-BG"/>
        </w:rPr>
        <w:t>любопитството</w:t>
      </w:r>
      <w:r w:rsidR="0072291D" w:rsidRPr="00C84AC8">
        <w:rPr>
          <w:rFonts w:ascii="Times New Roman" w:hAnsi="Times New Roman" w:cs="Times New Roman"/>
          <w:lang w:val="bg-BG"/>
        </w:rPr>
        <w:t xml:space="preserve"> </w:t>
      </w:r>
      <w:r w:rsidRPr="00C84AC8">
        <w:rPr>
          <w:rFonts w:ascii="Times New Roman" w:hAnsi="Times New Roman" w:cs="Times New Roman"/>
          <w:lang w:val="bg-BG"/>
        </w:rPr>
        <w:t xml:space="preserve">си, влиза в отвора на пещерата през една цепнатина и озовал се вътре, </w:t>
      </w:r>
      <w:r w:rsidR="0072291D">
        <w:rPr>
          <w:rFonts w:ascii="Times New Roman" w:hAnsi="Times New Roman" w:cs="Times New Roman"/>
          <w:lang w:val="bg-BG"/>
        </w:rPr>
        <w:t xml:space="preserve">вижда </w:t>
      </w:r>
      <w:r w:rsidRPr="00C84AC8">
        <w:rPr>
          <w:rFonts w:ascii="Times New Roman" w:hAnsi="Times New Roman" w:cs="Times New Roman"/>
          <w:lang w:val="bg-BG"/>
        </w:rPr>
        <w:t xml:space="preserve">пред очите </w:t>
      </w:r>
      <w:r w:rsidR="0072291D">
        <w:rPr>
          <w:rFonts w:ascii="Times New Roman" w:hAnsi="Times New Roman" w:cs="Times New Roman"/>
          <w:lang w:val="bg-BG"/>
        </w:rPr>
        <w:t>си</w:t>
      </w:r>
      <w:r w:rsidRPr="00C84AC8">
        <w:rPr>
          <w:rFonts w:ascii="Times New Roman" w:hAnsi="Times New Roman" w:cs="Times New Roman"/>
          <w:lang w:val="bg-BG"/>
        </w:rPr>
        <w:t xml:space="preserve"> странна смесица от дрехи и предмети, която съпоставя разнородни елементи в едно и също пространство: „зелена рокля“, „люлеещ се стол без една облегалки за ръцете“, „подредени в кръг от камъни за огнище“, „буркани, кошници, гърнета“, „една кукла, вретено, обици, снимка, купчинка клечки, комплект сребърни четки и сребърна кутия за пури“, „чифт мъжки панталони с кокалени копчета“, „копринена риза“ </w:t>
      </w:r>
      <w:r w:rsidRPr="00C84AC8">
        <w:rPr>
          <w:rFonts w:ascii="Times New Roman" w:hAnsi="Times New Roman" w:cs="Times New Roman"/>
        </w:rPr>
        <w:t>(Morrison 1992: 184</w:t>
      </w:r>
      <w:r w:rsidRPr="00C84AC8">
        <w:rPr>
          <w:rFonts w:ascii="Times New Roman" w:hAnsi="Times New Roman" w:cs="Times New Roman"/>
          <w:lang w:val="bg-BG"/>
        </w:rPr>
        <w:t>, прев. мой</w:t>
      </w:r>
      <w:r w:rsidRPr="00C84AC8">
        <w:rPr>
          <w:rFonts w:ascii="Times New Roman" w:hAnsi="Times New Roman" w:cs="Times New Roman"/>
        </w:rPr>
        <w:t>)</w:t>
      </w:r>
      <w:r w:rsidRPr="00C84AC8">
        <w:rPr>
          <w:rFonts w:ascii="Times New Roman" w:hAnsi="Times New Roman" w:cs="Times New Roman"/>
          <w:lang w:val="bg-BG"/>
        </w:rPr>
        <w:t xml:space="preserve">. </w:t>
      </w:r>
      <w:r w:rsidR="0072291D">
        <w:rPr>
          <w:rFonts w:ascii="Times New Roman" w:hAnsi="Times New Roman" w:cs="Times New Roman"/>
          <w:lang w:val="bg-BG"/>
        </w:rPr>
        <w:t>В този спрял момент</w:t>
      </w:r>
      <w:r w:rsidR="0072291D" w:rsidRPr="00C84AC8">
        <w:rPr>
          <w:rFonts w:ascii="Times New Roman" w:hAnsi="Times New Roman" w:cs="Times New Roman"/>
          <w:lang w:val="bg-BG"/>
        </w:rPr>
        <w:t xml:space="preserve"> </w:t>
      </w:r>
      <w:r w:rsidR="0072291D">
        <w:rPr>
          <w:rFonts w:ascii="Times New Roman" w:hAnsi="Times New Roman" w:cs="Times New Roman"/>
          <w:lang w:val="bg-BG"/>
        </w:rPr>
        <w:t xml:space="preserve">Джо </w:t>
      </w:r>
      <w:r w:rsidRPr="00C84AC8">
        <w:rPr>
          <w:rFonts w:ascii="Times New Roman" w:hAnsi="Times New Roman" w:cs="Times New Roman"/>
          <w:lang w:val="bg-BG"/>
        </w:rPr>
        <w:t>изпитва свободата да „прави</w:t>
      </w:r>
      <w:r w:rsidRPr="00C84AC8">
        <w:rPr>
          <w:rFonts w:ascii="Times New Roman" w:hAnsi="Times New Roman" w:cs="Times New Roman"/>
        </w:rPr>
        <w:t>[</w:t>
      </w:r>
      <w:r w:rsidRPr="00C84AC8">
        <w:rPr>
          <w:rFonts w:ascii="Times New Roman" w:hAnsi="Times New Roman" w:cs="Times New Roman"/>
          <w:lang w:val="bg-BG"/>
        </w:rPr>
        <w:t>ш</w:t>
      </w:r>
      <w:r w:rsidRPr="00C84AC8">
        <w:rPr>
          <w:rFonts w:ascii="Times New Roman" w:hAnsi="Times New Roman" w:cs="Times New Roman"/>
        </w:rPr>
        <w:t>]</w:t>
      </w:r>
      <w:r w:rsidRPr="00C84AC8">
        <w:rPr>
          <w:rFonts w:ascii="Times New Roman" w:hAnsi="Times New Roman" w:cs="Times New Roman"/>
          <w:lang w:val="bg-BG"/>
        </w:rPr>
        <w:t xml:space="preserve"> каквото си иска</w:t>
      </w:r>
      <w:r w:rsidRPr="00C84AC8">
        <w:rPr>
          <w:rFonts w:ascii="Times New Roman" w:hAnsi="Times New Roman" w:cs="Times New Roman"/>
        </w:rPr>
        <w:t>[</w:t>
      </w:r>
      <w:r w:rsidRPr="00C84AC8">
        <w:rPr>
          <w:rFonts w:ascii="Times New Roman" w:hAnsi="Times New Roman" w:cs="Times New Roman"/>
          <w:lang w:val="bg-BG"/>
        </w:rPr>
        <w:t>ш</w:t>
      </w:r>
      <w:r w:rsidRPr="00C84AC8">
        <w:rPr>
          <w:rFonts w:ascii="Times New Roman" w:hAnsi="Times New Roman" w:cs="Times New Roman"/>
        </w:rPr>
        <w:t>]</w:t>
      </w:r>
      <w:r w:rsidRPr="00C84AC8">
        <w:rPr>
          <w:rFonts w:ascii="Times New Roman" w:hAnsi="Times New Roman" w:cs="Times New Roman"/>
          <w:lang w:val="bg-BG"/>
        </w:rPr>
        <w:t>: да разтури</w:t>
      </w:r>
      <w:r w:rsidRPr="00C84AC8">
        <w:rPr>
          <w:rFonts w:ascii="Times New Roman" w:hAnsi="Times New Roman" w:cs="Times New Roman"/>
        </w:rPr>
        <w:t>[</w:t>
      </w:r>
      <w:r w:rsidRPr="00C84AC8">
        <w:rPr>
          <w:rFonts w:ascii="Times New Roman" w:hAnsi="Times New Roman" w:cs="Times New Roman"/>
          <w:lang w:val="bg-BG"/>
        </w:rPr>
        <w:t>ш</w:t>
      </w:r>
      <w:r w:rsidRPr="00C84AC8">
        <w:rPr>
          <w:rFonts w:ascii="Times New Roman" w:hAnsi="Times New Roman" w:cs="Times New Roman"/>
        </w:rPr>
        <w:t>]</w:t>
      </w:r>
      <w:r w:rsidRPr="00C84AC8">
        <w:rPr>
          <w:rFonts w:ascii="Times New Roman" w:hAnsi="Times New Roman" w:cs="Times New Roman"/>
          <w:lang w:val="bg-BG"/>
        </w:rPr>
        <w:t xml:space="preserve">  нещата, да рови</w:t>
      </w:r>
      <w:r w:rsidRPr="00C84AC8">
        <w:rPr>
          <w:rFonts w:ascii="Times New Roman" w:hAnsi="Times New Roman" w:cs="Times New Roman"/>
        </w:rPr>
        <w:t>[</w:t>
      </w:r>
      <w:r w:rsidRPr="00C84AC8">
        <w:rPr>
          <w:rFonts w:ascii="Times New Roman" w:hAnsi="Times New Roman" w:cs="Times New Roman"/>
          <w:lang w:val="bg-BG"/>
        </w:rPr>
        <w:t>ш</w:t>
      </w:r>
      <w:r w:rsidRPr="00C84AC8">
        <w:rPr>
          <w:rFonts w:ascii="Times New Roman" w:hAnsi="Times New Roman" w:cs="Times New Roman"/>
        </w:rPr>
        <w:t>]</w:t>
      </w:r>
      <w:r w:rsidRPr="00C84AC8">
        <w:rPr>
          <w:rFonts w:ascii="Times New Roman" w:hAnsi="Times New Roman" w:cs="Times New Roman"/>
          <w:lang w:val="bg-BG"/>
        </w:rPr>
        <w:t>, да пипа</w:t>
      </w:r>
      <w:r w:rsidRPr="00C84AC8">
        <w:rPr>
          <w:rFonts w:ascii="Times New Roman" w:hAnsi="Times New Roman" w:cs="Times New Roman"/>
        </w:rPr>
        <w:t>[</w:t>
      </w:r>
      <w:r w:rsidRPr="00C84AC8">
        <w:rPr>
          <w:rFonts w:ascii="Times New Roman" w:hAnsi="Times New Roman" w:cs="Times New Roman"/>
          <w:lang w:val="bg-BG"/>
        </w:rPr>
        <w:t>ш</w:t>
      </w:r>
      <w:r w:rsidRPr="00C84AC8">
        <w:rPr>
          <w:rFonts w:ascii="Times New Roman" w:hAnsi="Times New Roman" w:cs="Times New Roman"/>
        </w:rPr>
        <w:t>]</w:t>
      </w:r>
      <w:r w:rsidRPr="00C84AC8">
        <w:rPr>
          <w:rFonts w:ascii="Times New Roman" w:hAnsi="Times New Roman" w:cs="Times New Roman"/>
          <w:lang w:val="bg-BG"/>
        </w:rPr>
        <w:t xml:space="preserve">  и размества</w:t>
      </w:r>
      <w:r w:rsidRPr="00C84AC8">
        <w:rPr>
          <w:rFonts w:ascii="Times New Roman" w:hAnsi="Times New Roman" w:cs="Times New Roman"/>
        </w:rPr>
        <w:t>[</w:t>
      </w:r>
      <w:r w:rsidRPr="00C84AC8">
        <w:rPr>
          <w:rFonts w:ascii="Times New Roman" w:hAnsi="Times New Roman" w:cs="Times New Roman"/>
          <w:lang w:val="bg-BG"/>
        </w:rPr>
        <w:t>ш</w:t>
      </w:r>
      <w:r w:rsidRPr="00C84AC8">
        <w:rPr>
          <w:rFonts w:ascii="Times New Roman" w:hAnsi="Times New Roman" w:cs="Times New Roman"/>
        </w:rPr>
        <w:t>]</w:t>
      </w:r>
      <w:r w:rsidRPr="00C84AC8">
        <w:rPr>
          <w:rFonts w:ascii="Times New Roman" w:hAnsi="Times New Roman" w:cs="Times New Roman"/>
          <w:lang w:val="bg-BG"/>
        </w:rPr>
        <w:t xml:space="preserve">“, да промени пространството „по начин, по който никога не е мислено да бъде“ </w:t>
      </w:r>
      <w:r w:rsidRPr="00C84AC8">
        <w:rPr>
          <w:rFonts w:ascii="Times New Roman" w:hAnsi="Times New Roman" w:cs="Times New Roman"/>
        </w:rPr>
        <w:t>(Morrison 1993: 184</w:t>
      </w:r>
      <w:r w:rsidRPr="00C84AC8">
        <w:rPr>
          <w:rFonts w:ascii="Times New Roman" w:hAnsi="Times New Roman" w:cs="Times New Roman"/>
          <w:lang w:val="bg-BG"/>
        </w:rPr>
        <w:t>, прев. мой</w:t>
      </w:r>
      <w:r w:rsidRPr="00C84AC8">
        <w:rPr>
          <w:rFonts w:ascii="Times New Roman" w:hAnsi="Times New Roman" w:cs="Times New Roman"/>
        </w:rPr>
        <w:t>)</w:t>
      </w:r>
      <w:r w:rsidRPr="00C84AC8">
        <w:rPr>
          <w:rFonts w:ascii="Times New Roman" w:hAnsi="Times New Roman" w:cs="Times New Roman"/>
          <w:lang w:val="bg-BG"/>
        </w:rPr>
        <w:t xml:space="preserve">. </w:t>
      </w:r>
      <w:r w:rsidR="0072291D">
        <w:rPr>
          <w:rFonts w:ascii="Times New Roman" w:hAnsi="Times New Roman" w:cs="Times New Roman"/>
          <w:lang w:val="bg-BG"/>
        </w:rPr>
        <w:t>В</w:t>
      </w:r>
      <w:r w:rsidRPr="00C84AC8">
        <w:rPr>
          <w:rFonts w:ascii="Times New Roman" w:hAnsi="Times New Roman" w:cs="Times New Roman"/>
          <w:lang w:val="bg-BG"/>
        </w:rPr>
        <w:t xml:space="preserve"> изолирано</w:t>
      </w:r>
      <w:r w:rsidR="0072291D">
        <w:rPr>
          <w:rFonts w:ascii="Times New Roman" w:hAnsi="Times New Roman" w:cs="Times New Roman"/>
          <w:lang w:val="bg-BG"/>
        </w:rPr>
        <w:t>то</w:t>
      </w:r>
      <w:r w:rsidRPr="00C84AC8">
        <w:rPr>
          <w:rFonts w:ascii="Times New Roman" w:hAnsi="Times New Roman" w:cs="Times New Roman"/>
          <w:lang w:val="bg-BG"/>
        </w:rPr>
        <w:t xml:space="preserve"> </w:t>
      </w:r>
      <w:r w:rsidR="0072291D">
        <w:rPr>
          <w:rFonts w:ascii="Times New Roman" w:hAnsi="Times New Roman" w:cs="Times New Roman"/>
          <w:lang w:val="bg-BG"/>
        </w:rPr>
        <w:t xml:space="preserve">от външната действитенаст </w:t>
      </w:r>
      <w:r w:rsidRPr="00C84AC8">
        <w:rPr>
          <w:rFonts w:ascii="Times New Roman" w:hAnsi="Times New Roman" w:cs="Times New Roman"/>
          <w:lang w:val="bg-BG"/>
        </w:rPr>
        <w:t xml:space="preserve">пространство </w:t>
      </w:r>
      <w:r w:rsidR="0072291D">
        <w:rPr>
          <w:rFonts w:ascii="Times New Roman" w:hAnsi="Times New Roman" w:cs="Times New Roman"/>
          <w:lang w:val="bg-BG"/>
        </w:rPr>
        <w:t xml:space="preserve">на пещерата </w:t>
      </w:r>
      <w:r w:rsidRPr="00C84AC8">
        <w:rPr>
          <w:rFonts w:ascii="Times New Roman" w:hAnsi="Times New Roman" w:cs="Times New Roman"/>
          <w:lang w:val="bg-BG"/>
        </w:rPr>
        <w:t xml:space="preserve">властва карнавалното освобождаване, което според Бахтиновата теория премахва йерархиите и поставя на една плоскост религиозното и светското, свещеното и земното, </w:t>
      </w:r>
      <w:r w:rsidR="0072291D">
        <w:rPr>
          <w:rFonts w:ascii="Times New Roman" w:hAnsi="Times New Roman" w:cs="Times New Roman"/>
          <w:lang w:val="bg-BG"/>
        </w:rPr>
        <w:t xml:space="preserve">живота и отвъдното, </w:t>
      </w:r>
      <w:r w:rsidRPr="00C84AC8">
        <w:rPr>
          <w:rFonts w:ascii="Times New Roman" w:hAnsi="Times New Roman" w:cs="Times New Roman"/>
          <w:lang w:val="bg-BG"/>
        </w:rPr>
        <w:t xml:space="preserve">като така позволява ритуалистичното детрониране, преобръщане на доминиращия културен ред. Съдейки по това, което Джо вижда в пещерата – дрехите на </w:t>
      </w:r>
      <w:r w:rsidR="0072291D">
        <w:rPr>
          <w:rFonts w:ascii="Times New Roman" w:hAnsi="Times New Roman" w:cs="Times New Roman"/>
          <w:lang w:val="bg-BG"/>
        </w:rPr>
        <w:t xml:space="preserve">Златния </w:t>
      </w:r>
      <w:r w:rsidRPr="00C84AC8">
        <w:rPr>
          <w:rFonts w:ascii="Times New Roman" w:hAnsi="Times New Roman" w:cs="Times New Roman"/>
          <w:lang w:val="bg-BG"/>
        </w:rPr>
        <w:t>Грей, които той според разказ</w:t>
      </w:r>
      <w:r w:rsidR="0072291D">
        <w:rPr>
          <w:rFonts w:ascii="Times New Roman" w:hAnsi="Times New Roman" w:cs="Times New Roman"/>
          <w:lang w:val="bg-BG"/>
        </w:rPr>
        <w:t>а</w:t>
      </w:r>
      <w:r w:rsidRPr="00C84AC8">
        <w:rPr>
          <w:rFonts w:ascii="Times New Roman" w:hAnsi="Times New Roman" w:cs="Times New Roman"/>
          <w:lang w:val="bg-BG"/>
        </w:rPr>
        <w:t xml:space="preserve"> е носил, когато е срещнал Уайлд, във въображението на читателя се ражда предположението, както наблюдава критикът Уийлям Джеферсън, че </w:t>
      </w:r>
      <w:r w:rsidR="0072291D">
        <w:rPr>
          <w:rFonts w:ascii="Times New Roman" w:hAnsi="Times New Roman" w:cs="Times New Roman"/>
          <w:lang w:val="bg-BG"/>
        </w:rPr>
        <w:t>Златният</w:t>
      </w:r>
      <w:r w:rsidR="0072291D" w:rsidRPr="00C84AC8">
        <w:rPr>
          <w:rFonts w:ascii="Times New Roman" w:hAnsi="Times New Roman" w:cs="Times New Roman"/>
          <w:lang w:val="bg-BG"/>
        </w:rPr>
        <w:t xml:space="preserve"> </w:t>
      </w:r>
      <w:r w:rsidRPr="00C84AC8">
        <w:rPr>
          <w:rFonts w:ascii="Times New Roman" w:hAnsi="Times New Roman" w:cs="Times New Roman"/>
          <w:lang w:val="bg-BG"/>
        </w:rPr>
        <w:t xml:space="preserve">Грей и Уайлд са се свързали </w:t>
      </w:r>
      <w:r w:rsidR="0072291D">
        <w:rPr>
          <w:rFonts w:ascii="Times New Roman" w:hAnsi="Times New Roman" w:cs="Times New Roman"/>
          <w:lang w:val="bg-BG"/>
        </w:rPr>
        <w:t xml:space="preserve">във физическа </w:t>
      </w:r>
      <w:r w:rsidRPr="00C84AC8">
        <w:rPr>
          <w:rFonts w:ascii="Times New Roman" w:hAnsi="Times New Roman" w:cs="Times New Roman"/>
          <w:lang w:val="bg-BG"/>
        </w:rPr>
        <w:t>интимно</w:t>
      </w:r>
      <w:r w:rsidR="0072291D">
        <w:rPr>
          <w:rFonts w:ascii="Times New Roman" w:hAnsi="Times New Roman" w:cs="Times New Roman"/>
          <w:lang w:val="bg-BG"/>
        </w:rPr>
        <w:t>ст</w:t>
      </w:r>
      <w:r w:rsidRPr="00C84AC8">
        <w:rPr>
          <w:rFonts w:ascii="Times New Roman" w:hAnsi="Times New Roman" w:cs="Times New Roman"/>
          <w:lang w:val="bg-BG"/>
        </w:rPr>
        <w:t xml:space="preserve">. В този смисъл пещерата на Уайлд се явява едновременно </w:t>
      </w:r>
      <w:r w:rsidR="009D01E5">
        <w:rPr>
          <w:rFonts w:ascii="Times New Roman" w:hAnsi="Times New Roman" w:cs="Times New Roman"/>
          <w:lang w:val="bg-BG"/>
        </w:rPr>
        <w:t>олтарът</w:t>
      </w:r>
      <w:r w:rsidRPr="00C84AC8">
        <w:rPr>
          <w:rFonts w:ascii="Times New Roman" w:hAnsi="Times New Roman" w:cs="Times New Roman"/>
          <w:lang w:val="bg-BG"/>
        </w:rPr>
        <w:t>, в ко</w:t>
      </w:r>
      <w:r w:rsidR="009D01E5">
        <w:rPr>
          <w:rFonts w:ascii="Times New Roman" w:hAnsi="Times New Roman" w:cs="Times New Roman"/>
          <w:lang w:val="bg-BG"/>
        </w:rPr>
        <w:t>й</w:t>
      </w:r>
      <w:r w:rsidRPr="00C84AC8">
        <w:rPr>
          <w:rFonts w:ascii="Times New Roman" w:hAnsi="Times New Roman" w:cs="Times New Roman"/>
          <w:lang w:val="bg-BG"/>
        </w:rPr>
        <w:t xml:space="preserve">то се съхранява дъблоко скритата истина за произхода на Джо, и </w:t>
      </w:r>
      <w:r w:rsidR="009D01E5">
        <w:rPr>
          <w:rFonts w:ascii="Times New Roman" w:hAnsi="Times New Roman" w:cs="Times New Roman"/>
          <w:lang w:val="bg-BG"/>
        </w:rPr>
        <w:t xml:space="preserve">същевременно </w:t>
      </w:r>
      <w:r w:rsidRPr="00C84AC8">
        <w:rPr>
          <w:rFonts w:ascii="Times New Roman" w:hAnsi="Times New Roman" w:cs="Times New Roman"/>
          <w:lang w:val="bg-BG"/>
        </w:rPr>
        <w:t xml:space="preserve">пространство на физическа близост, сливане и </w:t>
      </w:r>
      <w:r w:rsidR="009D01E5" w:rsidRPr="00C84AC8">
        <w:rPr>
          <w:rFonts w:ascii="Times New Roman" w:hAnsi="Times New Roman" w:cs="Times New Roman"/>
          <w:lang w:val="bg-BG"/>
        </w:rPr>
        <w:t>пре</w:t>
      </w:r>
      <w:r w:rsidR="009D01E5">
        <w:rPr>
          <w:rFonts w:ascii="Times New Roman" w:hAnsi="Times New Roman" w:cs="Times New Roman"/>
          <w:lang w:val="bg-BG"/>
        </w:rPr>
        <w:t>минаване</w:t>
      </w:r>
      <w:r w:rsidR="009D01E5" w:rsidRPr="00C84AC8">
        <w:rPr>
          <w:rFonts w:ascii="Times New Roman" w:hAnsi="Times New Roman" w:cs="Times New Roman"/>
          <w:lang w:val="bg-BG"/>
        </w:rPr>
        <w:t xml:space="preserve"> </w:t>
      </w:r>
      <w:r w:rsidRPr="00C84AC8">
        <w:rPr>
          <w:rFonts w:ascii="Times New Roman" w:hAnsi="Times New Roman" w:cs="Times New Roman"/>
          <w:lang w:val="bg-BG"/>
        </w:rPr>
        <w:t xml:space="preserve">на традиционните граници. </w:t>
      </w:r>
    </w:p>
    <w:p w:rsidR="00137189" w:rsidRPr="00C84AC8" w:rsidRDefault="00137189" w:rsidP="00FD7654">
      <w:pPr>
        <w:spacing w:line="360" w:lineRule="auto"/>
        <w:ind w:firstLine="720"/>
        <w:rPr>
          <w:rFonts w:ascii="Times New Roman" w:hAnsi="Times New Roman" w:cs="Times New Roman"/>
          <w:lang w:val="bg-BG"/>
        </w:rPr>
      </w:pPr>
      <w:r w:rsidRPr="00C84AC8">
        <w:rPr>
          <w:rFonts w:ascii="Times New Roman" w:hAnsi="Times New Roman" w:cs="Times New Roman"/>
          <w:lang w:val="bg-BG"/>
        </w:rPr>
        <w:t>Мистичн</w:t>
      </w:r>
      <w:r>
        <w:rPr>
          <w:rFonts w:ascii="Times New Roman" w:hAnsi="Times New Roman" w:cs="Times New Roman"/>
          <w:lang w:val="bg-BG"/>
        </w:rPr>
        <w:t>ата среща</w:t>
      </w:r>
      <w:r w:rsidRPr="00C84AC8">
        <w:rPr>
          <w:rFonts w:ascii="Times New Roman" w:hAnsi="Times New Roman" w:cs="Times New Roman"/>
          <w:lang w:val="bg-BG"/>
        </w:rPr>
        <w:t xml:space="preserve"> на Джо с Уайлд при пещерата е един от кулминационните моменти в сърцето на романа</w:t>
      </w:r>
      <w:r w:rsidRPr="00C84AC8">
        <w:rPr>
          <w:rFonts w:ascii="Times New Roman" w:hAnsi="Times New Roman" w:cs="Times New Roman"/>
        </w:rPr>
        <w:t xml:space="preserve"> </w:t>
      </w:r>
      <w:r w:rsidRPr="00C84AC8">
        <w:rPr>
          <w:rFonts w:ascii="Times New Roman" w:hAnsi="Times New Roman" w:cs="Times New Roman"/>
          <w:lang w:val="bg-BG"/>
        </w:rPr>
        <w:t xml:space="preserve">„Джаз“, чрез който личната история на </w:t>
      </w:r>
      <w:r w:rsidR="00031D0D">
        <w:rPr>
          <w:rFonts w:ascii="Times New Roman" w:hAnsi="Times New Roman" w:cs="Times New Roman"/>
          <w:lang w:val="bg-BG"/>
        </w:rPr>
        <w:t>героя</w:t>
      </w:r>
      <w:r w:rsidR="00031D0D" w:rsidRPr="00C84AC8">
        <w:rPr>
          <w:rFonts w:ascii="Times New Roman" w:hAnsi="Times New Roman" w:cs="Times New Roman"/>
          <w:lang w:val="bg-BG"/>
        </w:rPr>
        <w:t xml:space="preserve"> </w:t>
      </w:r>
      <w:r w:rsidRPr="00C84AC8">
        <w:rPr>
          <w:rFonts w:ascii="Times New Roman" w:hAnsi="Times New Roman" w:cs="Times New Roman"/>
          <w:lang w:val="bg-BG"/>
        </w:rPr>
        <w:t xml:space="preserve">придобива митични пропорции. Въпреки че и при трите си </w:t>
      </w:r>
      <w:r w:rsidR="00031D0D">
        <w:rPr>
          <w:rFonts w:ascii="Times New Roman" w:hAnsi="Times New Roman" w:cs="Times New Roman"/>
          <w:lang w:val="bg-BG"/>
        </w:rPr>
        <w:t>за</w:t>
      </w:r>
      <w:r w:rsidRPr="00C84AC8">
        <w:rPr>
          <w:rFonts w:ascii="Times New Roman" w:hAnsi="Times New Roman" w:cs="Times New Roman"/>
          <w:lang w:val="bg-BG"/>
        </w:rPr>
        <w:t xml:space="preserve">връщания </w:t>
      </w:r>
      <w:r w:rsidR="00031D0D">
        <w:rPr>
          <w:rFonts w:ascii="Times New Roman" w:hAnsi="Times New Roman" w:cs="Times New Roman"/>
          <w:lang w:val="bg-BG"/>
        </w:rPr>
        <w:t>на мястото</w:t>
      </w:r>
      <w:r w:rsidR="00AA49BE">
        <w:rPr>
          <w:rFonts w:ascii="Times New Roman" w:hAnsi="Times New Roman" w:cs="Times New Roman"/>
          <w:lang w:val="bg-BG"/>
        </w:rPr>
        <w:t>, където се предполага, че Уайлд е живяла,</w:t>
      </w:r>
      <w:r w:rsidR="00031D0D">
        <w:rPr>
          <w:rFonts w:ascii="Times New Roman" w:hAnsi="Times New Roman" w:cs="Times New Roman"/>
          <w:lang w:val="bg-BG"/>
        </w:rPr>
        <w:t xml:space="preserve"> </w:t>
      </w:r>
      <w:r w:rsidRPr="00C84AC8">
        <w:rPr>
          <w:rFonts w:ascii="Times New Roman" w:hAnsi="Times New Roman" w:cs="Times New Roman"/>
          <w:lang w:val="bg-BG"/>
        </w:rPr>
        <w:t xml:space="preserve">Джо не успява да открие следите </w:t>
      </w:r>
      <w:r w:rsidR="00AA49BE">
        <w:rPr>
          <w:rFonts w:ascii="Times New Roman" w:hAnsi="Times New Roman" w:cs="Times New Roman"/>
          <w:lang w:val="bg-BG"/>
        </w:rPr>
        <w:t>й</w:t>
      </w:r>
      <w:r w:rsidRPr="00C84AC8">
        <w:rPr>
          <w:rFonts w:ascii="Times New Roman" w:hAnsi="Times New Roman" w:cs="Times New Roman"/>
          <w:lang w:val="bg-BG"/>
        </w:rPr>
        <w:t xml:space="preserve"> във физически</w:t>
      </w:r>
      <w:r w:rsidR="00031D0D">
        <w:rPr>
          <w:rFonts w:ascii="Times New Roman" w:hAnsi="Times New Roman" w:cs="Times New Roman"/>
          <w:lang w:val="bg-BG"/>
        </w:rPr>
        <w:t>те параметри</w:t>
      </w:r>
      <w:r w:rsidR="00AA49BE">
        <w:rPr>
          <w:rFonts w:ascii="Times New Roman" w:hAnsi="Times New Roman" w:cs="Times New Roman"/>
          <w:lang w:val="bg-BG"/>
        </w:rPr>
        <w:t xml:space="preserve"> на реалността</w:t>
      </w:r>
      <w:r w:rsidRPr="00C84AC8">
        <w:rPr>
          <w:rFonts w:ascii="Times New Roman" w:hAnsi="Times New Roman" w:cs="Times New Roman"/>
          <w:lang w:val="bg-BG"/>
        </w:rPr>
        <w:t>, тя му изпраща</w:t>
      </w:r>
      <w:r w:rsidR="00031D0D">
        <w:rPr>
          <w:rFonts w:ascii="Times New Roman" w:hAnsi="Times New Roman" w:cs="Times New Roman"/>
          <w:lang w:val="bg-BG"/>
        </w:rPr>
        <w:t xml:space="preserve"> своите</w:t>
      </w:r>
      <w:r w:rsidRPr="00C84AC8">
        <w:rPr>
          <w:rFonts w:ascii="Times New Roman" w:hAnsi="Times New Roman" w:cs="Times New Roman"/>
          <w:lang w:val="bg-BG"/>
        </w:rPr>
        <w:t xml:space="preserve"> трансцедентални знаци чрез слива</w:t>
      </w:r>
      <w:r w:rsidR="00031D0D">
        <w:rPr>
          <w:rFonts w:ascii="Times New Roman" w:hAnsi="Times New Roman" w:cs="Times New Roman"/>
          <w:lang w:val="bg-BG"/>
        </w:rPr>
        <w:t xml:space="preserve">нето </w:t>
      </w:r>
      <w:r w:rsidR="00AA49BE">
        <w:rPr>
          <w:rFonts w:ascii="Times New Roman" w:hAnsi="Times New Roman" w:cs="Times New Roman"/>
          <w:lang w:val="bg-BG"/>
        </w:rPr>
        <w:t>на природните стихии</w:t>
      </w:r>
      <w:r w:rsidRPr="00C84AC8">
        <w:rPr>
          <w:rFonts w:ascii="Times New Roman" w:hAnsi="Times New Roman" w:cs="Times New Roman"/>
          <w:lang w:val="bg-BG"/>
        </w:rPr>
        <w:t>. Уайлд се явява на Джо като призрачн</w:t>
      </w:r>
      <w:r>
        <w:rPr>
          <w:rFonts w:ascii="Times New Roman" w:hAnsi="Times New Roman" w:cs="Times New Roman"/>
          <w:lang w:val="bg-BG"/>
        </w:rPr>
        <w:t>о</w:t>
      </w:r>
      <w:r w:rsidRPr="00C84AC8">
        <w:rPr>
          <w:rFonts w:ascii="Times New Roman" w:hAnsi="Times New Roman" w:cs="Times New Roman"/>
        </w:rPr>
        <w:t xml:space="preserve">, </w:t>
      </w:r>
      <w:r w:rsidRPr="00C84AC8">
        <w:rPr>
          <w:rFonts w:ascii="Times New Roman" w:hAnsi="Times New Roman" w:cs="Times New Roman"/>
          <w:lang w:val="bg-BG"/>
        </w:rPr>
        <w:t>безплътн</w:t>
      </w:r>
      <w:r>
        <w:rPr>
          <w:rFonts w:ascii="Times New Roman" w:hAnsi="Times New Roman" w:cs="Times New Roman"/>
          <w:lang w:val="bg-BG"/>
        </w:rPr>
        <w:t>о</w:t>
      </w:r>
      <w:r w:rsidRPr="00C84AC8">
        <w:rPr>
          <w:rFonts w:ascii="Times New Roman" w:hAnsi="Times New Roman" w:cs="Times New Roman"/>
          <w:lang w:val="bg-BG"/>
        </w:rPr>
        <w:t xml:space="preserve"> </w:t>
      </w:r>
      <w:r>
        <w:rPr>
          <w:rFonts w:ascii="Times New Roman" w:hAnsi="Times New Roman" w:cs="Times New Roman"/>
          <w:lang w:val="bg-BG"/>
        </w:rPr>
        <w:t>присъствие</w:t>
      </w:r>
      <w:r w:rsidRPr="00C84AC8">
        <w:rPr>
          <w:rFonts w:ascii="Times New Roman" w:hAnsi="Times New Roman" w:cs="Times New Roman"/>
          <w:lang w:val="bg-BG"/>
        </w:rPr>
        <w:t xml:space="preserve"> чрез шума на вятъра в клоните на дърветата и шуртенето на потока, в който звучи нейната песен. Разказвачът</w:t>
      </w:r>
      <w:r w:rsidR="00AA49BE">
        <w:rPr>
          <w:rFonts w:ascii="Times New Roman" w:hAnsi="Times New Roman" w:cs="Times New Roman"/>
          <w:lang w:val="bg-BG"/>
        </w:rPr>
        <w:t>/ката</w:t>
      </w:r>
      <w:r w:rsidRPr="00C84AC8">
        <w:rPr>
          <w:rFonts w:ascii="Times New Roman" w:hAnsi="Times New Roman" w:cs="Times New Roman"/>
          <w:lang w:val="bg-BG"/>
        </w:rPr>
        <w:t xml:space="preserve"> предава това всеобщо сливане с тялото на майката, природата и </w:t>
      </w:r>
      <w:r w:rsidR="00F9668A">
        <w:rPr>
          <w:rFonts w:ascii="Times New Roman" w:hAnsi="Times New Roman" w:cs="Times New Roman"/>
          <w:lang w:val="bg-BG"/>
        </w:rPr>
        <w:t xml:space="preserve">родовата </w:t>
      </w:r>
      <w:r w:rsidRPr="00C84AC8">
        <w:rPr>
          <w:rFonts w:ascii="Times New Roman" w:hAnsi="Times New Roman" w:cs="Times New Roman"/>
          <w:lang w:val="bg-BG"/>
        </w:rPr>
        <w:t xml:space="preserve">памет </w:t>
      </w:r>
      <w:r w:rsidR="00AA49BE">
        <w:rPr>
          <w:rFonts w:ascii="Times New Roman" w:hAnsi="Times New Roman" w:cs="Times New Roman"/>
          <w:lang w:val="bg-BG"/>
        </w:rPr>
        <w:t>чрез метафоричното изграждане на един колективен образ</w:t>
      </w:r>
      <w:r w:rsidRPr="00C84AC8">
        <w:rPr>
          <w:rFonts w:ascii="Times New Roman" w:hAnsi="Times New Roman" w:cs="Times New Roman"/>
          <w:lang w:val="bg-BG"/>
        </w:rPr>
        <w:t xml:space="preserve">, </w:t>
      </w:r>
      <w:r w:rsidR="00AA49BE">
        <w:rPr>
          <w:rFonts w:ascii="Times New Roman" w:hAnsi="Times New Roman" w:cs="Times New Roman"/>
          <w:lang w:val="bg-BG"/>
        </w:rPr>
        <w:t>предава</w:t>
      </w:r>
      <w:r w:rsidR="00F9668A">
        <w:rPr>
          <w:rFonts w:ascii="Times New Roman" w:hAnsi="Times New Roman" w:cs="Times New Roman"/>
          <w:lang w:val="bg-BG"/>
        </w:rPr>
        <w:t>щ</w:t>
      </w:r>
      <w:r w:rsidR="00AA49BE">
        <w:rPr>
          <w:rFonts w:ascii="Times New Roman" w:hAnsi="Times New Roman" w:cs="Times New Roman"/>
          <w:lang w:val="bg-BG"/>
        </w:rPr>
        <w:t xml:space="preserve"> чрез устнат</w:t>
      </w:r>
      <w:r w:rsidR="00F9668A">
        <w:rPr>
          <w:rFonts w:ascii="Times New Roman" w:hAnsi="Times New Roman" w:cs="Times New Roman"/>
          <w:lang w:val="bg-BG"/>
        </w:rPr>
        <w:t>ите</w:t>
      </w:r>
      <w:r w:rsidR="00AA49BE">
        <w:rPr>
          <w:rFonts w:ascii="Times New Roman" w:hAnsi="Times New Roman" w:cs="Times New Roman"/>
          <w:lang w:val="bg-BG"/>
        </w:rPr>
        <w:t xml:space="preserve"> традици</w:t>
      </w:r>
      <w:r w:rsidR="00F9668A">
        <w:rPr>
          <w:rFonts w:ascii="Times New Roman" w:hAnsi="Times New Roman" w:cs="Times New Roman"/>
          <w:lang w:val="bg-BG"/>
        </w:rPr>
        <w:t xml:space="preserve">и, или </w:t>
      </w:r>
      <w:r w:rsidR="00AA49BE">
        <w:rPr>
          <w:rFonts w:ascii="Times New Roman" w:hAnsi="Times New Roman" w:cs="Times New Roman"/>
          <w:lang w:val="bg-BG"/>
        </w:rPr>
        <w:t xml:space="preserve">чрез песента на Уайлд, </w:t>
      </w:r>
      <w:r w:rsidR="00F9668A">
        <w:rPr>
          <w:rFonts w:ascii="Times New Roman" w:hAnsi="Times New Roman" w:cs="Times New Roman"/>
          <w:lang w:val="bg-BG"/>
        </w:rPr>
        <w:t xml:space="preserve">която е колкото ефимерна, толкова и непреходна. </w:t>
      </w:r>
      <w:r w:rsidRPr="00C84AC8">
        <w:rPr>
          <w:rFonts w:ascii="Times New Roman" w:hAnsi="Times New Roman" w:cs="Times New Roman"/>
          <w:lang w:val="bg-BG"/>
        </w:rPr>
        <w:t xml:space="preserve">Джо </w:t>
      </w:r>
      <w:r w:rsidR="00F9668A">
        <w:rPr>
          <w:rFonts w:ascii="Times New Roman" w:hAnsi="Times New Roman" w:cs="Times New Roman"/>
          <w:lang w:val="bg-BG"/>
        </w:rPr>
        <w:t xml:space="preserve">я </w:t>
      </w:r>
      <w:r w:rsidRPr="00C84AC8">
        <w:rPr>
          <w:rFonts w:ascii="Times New Roman" w:hAnsi="Times New Roman" w:cs="Times New Roman"/>
          <w:lang w:val="bg-BG"/>
        </w:rPr>
        <w:t xml:space="preserve">чува само като откъс от една-две думи в </w:t>
      </w:r>
      <w:r w:rsidR="00F9668A">
        <w:rPr>
          <w:rFonts w:ascii="Times New Roman" w:hAnsi="Times New Roman" w:cs="Times New Roman"/>
          <w:lang w:val="bg-BG"/>
        </w:rPr>
        <w:t xml:space="preserve">един </w:t>
      </w:r>
      <w:r w:rsidRPr="00C84AC8">
        <w:rPr>
          <w:rFonts w:ascii="Times New Roman" w:hAnsi="Times New Roman" w:cs="Times New Roman"/>
          <w:lang w:val="bg-BG"/>
        </w:rPr>
        <w:t>краткотра</w:t>
      </w:r>
      <w:r w:rsidR="00F9668A">
        <w:rPr>
          <w:rFonts w:ascii="Times New Roman" w:hAnsi="Times New Roman" w:cs="Times New Roman"/>
          <w:lang w:val="bg-BG"/>
        </w:rPr>
        <w:t>ен</w:t>
      </w:r>
      <w:r w:rsidRPr="00C84AC8">
        <w:rPr>
          <w:rFonts w:ascii="Times New Roman" w:hAnsi="Times New Roman" w:cs="Times New Roman"/>
          <w:lang w:val="bg-BG"/>
        </w:rPr>
        <w:t xml:space="preserve"> миг</w:t>
      </w:r>
      <w:r w:rsidR="00F9668A">
        <w:rPr>
          <w:rFonts w:ascii="Times New Roman" w:hAnsi="Times New Roman" w:cs="Times New Roman"/>
          <w:lang w:val="bg-BG"/>
        </w:rPr>
        <w:t xml:space="preserve">, но тя </w:t>
      </w:r>
      <w:r w:rsidRPr="00C84AC8">
        <w:rPr>
          <w:rFonts w:ascii="Times New Roman" w:hAnsi="Times New Roman" w:cs="Times New Roman"/>
          <w:lang w:val="bg-BG"/>
        </w:rPr>
        <w:t xml:space="preserve">е позната и на рибарите, и на овчарите, и на ловците, и на бозайниците, върху които </w:t>
      </w:r>
      <w:r w:rsidR="00F9668A">
        <w:rPr>
          <w:rFonts w:ascii="Times New Roman" w:hAnsi="Times New Roman" w:cs="Times New Roman"/>
          <w:lang w:val="bg-BG"/>
        </w:rPr>
        <w:t>оказва</w:t>
      </w:r>
      <w:r w:rsidRPr="00C84AC8">
        <w:rPr>
          <w:rFonts w:ascii="Times New Roman" w:hAnsi="Times New Roman" w:cs="Times New Roman"/>
          <w:lang w:val="bg-BG"/>
        </w:rPr>
        <w:t xml:space="preserve"> хипнотично въздейстие. За Джо песента на Уайлд е спонтанен миг, който не се повтаря никога повече, освен в онзи далечен момент от неговото юношество, когато той е обикалял горите на Виена в търсене на следата, но в действителност тя </w:t>
      </w:r>
      <w:r w:rsidR="00F9668A">
        <w:rPr>
          <w:rFonts w:ascii="Times New Roman" w:hAnsi="Times New Roman" w:cs="Times New Roman"/>
          <w:lang w:val="bg-BG"/>
        </w:rPr>
        <w:t xml:space="preserve">не е преставала да звучи, </w:t>
      </w:r>
      <w:r w:rsidRPr="00C84AC8">
        <w:rPr>
          <w:rFonts w:ascii="Times New Roman" w:hAnsi="Times New Roman" w:cs="Times New Roman"/>
          <w:lang w:val="bg-BG"/>
        </w:rPr>
        <w:t>повтаря</w:t>
      </w:r>
      <w:r w:rsidR="00F9668A">
        <w:rPr>
          <w:rFonts w:ascii="Times New Roman" w:hAnsi="Times New Roman" w:cs="Times New Roman"/>
          <w:lang w:val="bg-BG"/>
        </w:rPr>
        <w:t>йки се</w:t>
      </w:r>
      <w:r w:rsidRPr="00C84AC8">
        <w:rPr>
          <w:rFonts w:ascii="Times New Roman" w:hAnsi="Times New Roman" w:cs="Times New Roman"/>
          <w:lang w:val="bg-BG"/>
        </w:rPr>
        <w:t xml:space="preserve"> от уста на уста в разказите на местните хора, увековечена в колективната памет на общността. Въпреки че на практика Джо не успява да осъществи във физическ</w:t>
      </w:r>
      <w:r w:rsidR="00F9668A">
        <w:rPr>
          <w:rFonts w:ascii="Times New Roman" w:hAnsi="Times New Roman" w:cs="Times New Roman"/>
          <w:lang w:val="bg-BG"/>
        </w:rPr>
        <w:t>ото измерение среща</w:t>
      </w:r>
      <w:r w:rsidR="008E098C">
        <w:rPr>
          <w:rFonts w:ascii="Times New Roman" w:hAnsi="Times New Roman" w:cs="Times New Roman"/>
          <w:lang w:val="bg-BG"/>
        </w:rPr>
        <w:t>та си</w:t>
      </w:r>
      <w:r w:rsidR="00F9668A">
        <w:rPr>
          <w:rFonts w:ascii="Times New Roman" w:hAnsi="Times New Roman" w:cs="Times New Roman"/>
          <w:lang w:val="bg-BG"/>
        </w:rPr>
        <w:t xml:space="preserve"> </w:t>
      </w:r>
      <w:r w:rsidRPr="00C84AC8">
        <w:rPr>
          <w:rFonts w:ascii="Times New Roman" w:hAnsi="Times New Roman" w:cs="Times New Roman"/>
          <w:lang w:val="bg-BG"/>
        </w:rPr>
        <w:t xml:space="preserve">с </w:t>
      </w:r>
      <w:r w:rsidR="008E098C">
        <w:rPr>
          <w:rFonts w:ascii="Times New Roman" w:hAnsi="Times New Roman" w:cs="Times New Roman"/>
          <w:lang w:val="bg-BG"/>
        </w:rPr>
        <w:t xml:space="preserve">биологичната си </w:t>
      </w:r>
      <w:r w:rsidRPr="00C84AC8">
        <w:rPr>
          <w:rFonts w:ascii="Times New Roman" w:hAnsi="Times New Roman" w:cs="Times New Roman"/>
          <w:lang w:val="bg-BG"/>
        </w:rPr>
        <w:t>майка, трансцедентални</w:t>
      </w:r>
      <w:r w:rsidR="00F9668A">
        <w:rPr>
          <w:rFonts w:ascii="Times New Roman" w:hAnsi="Times New Roman" w:cs="Times New Roman"/>
          <w:lang w:val="bg-BG"/>
        </w:rPr>
        <w:t>те</w:t>
      </w:r>
      <w:r w:rsidRPr="00C84AC8">
        <w:rPr>
          <w:rFonts w:ascii="Times New Roman" w:hAnsi="Times New Roman" w:cs="Times New Roman"/>
          <w:lang w:val="bg-BG"/>
        </w:rPr>
        <w:t xml:space="preserve"> зна</w:t>
      </w:r>
      <w:r w:rsidR="00F9668A">
        <w:rPr>
          <w:rFonts w:ascii="Times New Roman" w:hAnsi="Times New Roman" w:cs="Times New Roman"/>
          <w:lang w:val="bg-BG"/>
        </w:rPr>
        <w:t>ци</w:t>
      </w:r>
      <w:r w:rsidRPr="00C84AC8">
        <w:rPr>
          <w:rFonts w:ascii="Times New Roman" w:hAnsi="Times New Roman" w:cs="Times New Roman"/>
          <w:lang w:val="bg-BG"/>
        </w:rPr>
        <w:t>, ко</w:t>
      </w:r>
      <w:r w:rsidR="00F9668A">
        <w:rPr>
          <w:rFonts w:ascii="Times New Roman" w:hAnsi="Times New Roman" w:cs="Times New Roman"/>
          <w:lang w:val="bg-BG"/>
        </w:rPr>
        <w:t>и</w:t>
      </w:r>
      <w:r w:rsidRPr="00C84AC8">
        <w:rPr>
          <w:rFonts w:ascii="Times New Roman" w:hAnsi="Times New Roman" w:cs="Times New Roman"/>
          <w:lang w:val="bg-BG"/>
        </w:rPr>
        <w:t>то Уайлд му изпраща, се явява</w:t>
      </w:r>
      <w:r w:rsidR="00F9668A">
        <w:rPr>
          <w:rFonts w:ascii="Times New Roman" w:hAnsi="Times New Roman" w:cs="Times New Roman"/>
          <w:lang w:val="bg-BG"/>
        </w:rPr>
        <w:t>т</w:t>
      </w:r>
      <w:r w:rsidRPr="00C84AC8">
        <w:rPr>
          <w:rFonts w:ascii="Times New Roman" w:hAnsi="Times New Roman" w:cs="Times New Roman"/>
          <w:lang w:val="bg-BG"/>
        </w:rPr>
        <w:t xml:space="preserve"> като духовно прозрение, </w:t>
      </w:r>
      <w:r w:rsidR="008E098C">
        <w:rPr>
          <w:rFonts w:ascii="Times New Roman" w:hAnsi="Times New Roman" w:cs="Times New Roman"/>
          <w:lang w:val="bg-BG"/>
        </w:rPr>
        <w:t xml:space="preserve">което му </w:t>
      </w:r>
      <w:r w:rsidRPr="00C84AC8">
        <w:rPr>
          <w:rFonts w:ascii="Times New Roman" w:hAnsi="Times New Roman" w:cs="Times New Roman"/>
          <w:lang w:val="bg-BG"/>
        </w:rPr>
        <w:t xml:space="preserve">дава надежда, че в бъдещия си живот в цивилизацията Джо ще намери своя </w:t>
      </w:r>
      <w:r w:rsidR="008E098C">
        <w:rPr>
          <w:rFonts w:ascii="Times New Roman" w:hAnsi="Times New Roman" w:cs="Times New Roman"/>
          <w:lang w:val="bg-BG"/>
        </w:rPr>
        <w:t>креативен начин</w:t>
      </w:r>
      <w:r w:rsidRPr="00C84AC8">
        <w:rPr>
          <w:rFonts w:ascii="Times New Roman" w:hAnsi="Times New Roman" w:cs="Times New Roman"/>
          <w:lang w:val="bg-BG"/>
        </w:rPr>
        <w:t xml:space="preserve"> да се справи с криза</w:t>
      </w:r>
      <w:r w:rsidR="008E098C">
        <w:rPr>
          <w:rFonts w:ascii="Times New Roman" w:hAnsi="Times New Roman" w:cs="Times New Roman"/>
          <w:lang w:val="bg-BG"/>
        </w:rPr>
        <w:t>та</w:t>
      </w:r>
      <w:r w:rsidRPr="00C84AC8">
        <w:rPr>
          <w:rFonts w:ascii="Times New Roman" w:hAnsi="Times New Roman" w:cs="Times New Roman"/>
          <w:lang w:val="bg-BG"/>
        </w:rPr>
        <w:t xml:space="preserve"> на идентичността си и да постигне вътрешна хармония. </w:t>
      </w:r>
    </w:p>
    <w:p w:rsidR="004B1A94" w:rsidRPr="00C84AC8" w:rsidRDefault="004B1A94" w:rsidP="004B1A94">
      <w:pPr>
        <w:spacing w:line="360" w:lineRule="auto"/>
        <w:rPr>
          <w:rFonts w:ascii="Times New Roman" w:hAnsi="Times New Roman" w:cs="Times New Roman"/>
        </w:rPr>
      </w:pPr>
      <w:r w:rsidRPr="00C84AC8">
        <w:rPr>
          <w:rFonts w:ascii="Times New Roman" w:hAnsi="Times New Roman" w:cs="Times New Roman"/>
          <w:lang w:val="bg-BG"/>
        </w:rPr>
        <w:t>Златният Грей, както наблюдава Филип Пейдж, „става в някакъв смисъл (отсъстващият) втори баща на Джо чрез връзката си Уайлд“ (</w:t>
      </w:r>
      <w:r w:rsidRPr="00C84AC8">
        <w:rPr>
          <w:rFonts w:ascii="Times New Roman" w:hAnsi="Times New Roman" w:cs="Times New Roman"/>
        </w:rPr>
        <w:t>Page 1995: 58</w:t>
      </w:r>
      <w:r w:rsidRPr="00C84AC8">
        <w:rPr>
          <w:rFonts w:ascii="Times New Roman" w:hAnsi="Times New Roman" w:cs="Times New Roman"/>
          <w:lang w:val="bg-BG"/>
        </w:rPr>
        <w:t>)</w:t>
      </w:r>
      <w:r w:rsidR="00A20B5F">
        <w:rPr>
          <w:rFonts w:ascii="Times New Roman" w:hAnsi="Times New Roman" w:cs="Times New Roman"/>
          <w:lang w:val="bg-BG"/>
        </w:rPr>
        <w:t xml:space="preserve"> извън границите на цивилизацията. Той от своя страна</w:t>
      </w:r>
      <w:r w:rsidRPr="00C84AC8">
        <w:rPr>
          <w:rFonts w:ascii="Times New Roman" w:hAnsi="Times New Roman" w:cs="Times New Roman"/>
        </w:rPr>
        <w:t xml:space="preserve"> </w:t>
      </w:r>
      <w:r w:rsidRPr="00C84AC8">
        <w:rPr>
          <w:rFonts w:ascii="Times New Roman" w:hAnsi="Times New Roman" w:cs="Times New Roman"/>
          <w:lang w:val="bg-BG"/>
        </w:rPr>
        <w:t xml:space="preserve">влиза в </w:t>
      </w:r>
      <w:r w:rsidRPr="00C84AC8">
        <w:rPr>
          <w:rFonts w:ascii="Times New Roman" w:hAnsi="Times New Roman" w:cs="Times New Roman"/>
        </w:rPr>
        <w:t xml:space="preserve">диалог </w:t>
      </w:r>
      <w:r w:rsidR="00A20B5F">
        <w:rPr>
          <w:rFonts w:ascii="Times New Roman" w:hAnsi="Times New Roman" w:cs="Times New Roman"/>
          <w:lang w:val="bg-BG"/>
        </w:rPr>
        <w:t>отвъд</w:t>
      </w:r>
      <w:r w:rsidR="00A20B5F" w:rsidRPr="00C84AC8">
        <w:rPr>
          <w:rFonts w:ascii="Times New Roman" w:hAnsi="Times New Roman" w:cs="Times New Roman"/>
        </w:rPr>
        <w:t xml:space="preserve"> </w:t>
      </w:r>
      <w:r w:rsidRPr="00C84AC8">
        <w:rPr>
          <w:rFonts w:ascii="Times New Roman" w:hAnsi="Times New Roman" w:cs="Times New Roman"/>
        </w:rPr>
        <w:t xml:space="preserve">физическото време с Доркас, представяща новото </w:t>
      </w:r>
      <w:r w:rsidRPr="00C84AC8">
        <w:rPr>
          <w:rFonts w:ascii="Times New Roman" w:hAnsi="Times New Roman" w:cs="Times New Roman"/>
          <w:lang w:val="bg-BG"/>
        </w:rPr>
        <w:t xml:space="preserve">поколение, чрез което Джо ще се свърже с майчината линия на родословието си. </w:t>
      </w:r>
      <w:r w:rsidR="00A20B5F">
        <w:rPr>
          <w:rFonts w:ascii="Times New Roman" w:hAnsi="Times New Roman" w:cs="Times New Roman"/>
          <w:lang w:val="bg-BG"/>
        </w:rPr>
        <w:t>Златният</w:t>
      </w:r>
      <w:r w:rsidR="00A20B5F" w:rsidRPr="00C84AC8">
        <w:rPr>
          <w:rFonts w:ascii="Times New Roman" w:hAnsi="Times New Roman" w:cs="Times New Roman"/>
          <w:lang w:val="bg-BG"/>
        </w:rPr>
        <w:t xml:space="preserve"> </w:t>
      </w:r>
      <w:r w:rsidRPr="00C84AC8">
        <w:rPr>
          <w:rFonts w:ascii="Times New Roman" w:hAnsi="Times New Roman" w:cs="Times New Roman"/>
          <w:lang w:val="bg-BG"/>
        </w:rPr>
        <w:t xml:space="preserve">Грей и Доркас представят креолизацията в романа. </w:t>
      </w:r>
      <w:r>
        <w:rPr>
          <w:rFonts w:ascii="Times New Roman" w:hAnsi="Times New Roman" w:cs="Times New Roman"/>
          <w:lang w:val="bg-BG"/>
        </w:rPr>
        <w:t>Те</w:t>
      </w:r>
      <w:r w:rsidRPr="00C84AC8">
        <w:rPr>
          <w:rFonts w:ascii="Times New Roman" w:hAnsi="Times New Roman" w:cs="Times New Roman"/>
          <w:lang w:val="bg-BG"/>
        </w:rPr>
        <w:t xml:space="preserve"> са </w:t>
      </w:r>
      <w:r w:rsidR="00A20B5F">
        <w:rPr>
          <w:rFonts w:ascii="Times New Roman" w:hAnsi="Times New Roman" w:cs="Times New Roman"/>
          <w:lang w:val="bg-BG"/>
        </w:rPr>
        <w:t xml:space="preserve">впечатляващи </w:t>
      </w:r>
      <w:r w:rsidRPr="00C84AC8">
        <w:rPr>
          <w:rFonts w:ascii="Times New Roman" w:hAnsi="Times New Roman" w:cs="Times New Roman"/>
          <w:lang w:val="bg-BG"/>
        </w:rPr>
        <w:t>пример</w:t>
      </w:r>
      <w:r w:rsidR="00A20B5F">
        <w:rPr>
          <w:rFonts w:ascii="Times New Roman" w:hAnsi="Times New Roman" w:cs="Times New Roman"/>
          <w:lang w:val="bg-BG"/>
        </w:rPr>
        <w:t>и</w:t>
      </w:r>
      <w:r w:rsidRPr="00C84AC8">
        <w:rPr>
          <w:rFonts w:ascii="Times New Roman" w:hAnsi="Times New Roman" w:cs="Times New Roman"/>
          <w:lang w:val="bg-BG"/>
        </w:rPr>
        <w:t xml:space="preserve"> за гранични</w:t>
      </w:r>
      <w:r w:rsidR="00A20B5F">
        <w:rPr>
          <w:rFonts w:ascii="Times New Roman" w:hAnsi="Times New Roman" w:cs="Times New Roman"/>
          <w:lang w:val="bg-BG"/>
        </w:rPr>
        <w:t>те</w:t>
      </w:r>
      <w:r w:rsidRPr="00C84AC8">
        <w:rPr>
          <w:rFonts w:ascii="Times New Roman" w:hAnsi="Times New Roman" w:cs="Times New Roman"/>
          <w:lang w:val="bg-BG"/>
        </w:rPr>
        <w:t xml:space="preserve"> модели на формиране на идентичността. </w:t>
      </w:r>
      <w:r w:rsidRPr="00C84AC8">
        <w:rPr>
          <w:rFonts w:ascii="Times New Roman" w:hAnsi="Times New Roman" w:cs="Times New Roman"/>
        </w:rPr>
        <w:t xml:space="preserve">В тези две фигури, както твърди Анджела Бъртън, идентичността се конструира върху две взаимно изключващи се категории, </w:t>
      </w:r>
      <w:r w:rsidR="00A20B5F">
        <w:rPr>
          <w:rFonts w:ascii="Times New Roman" w:hAnsi="Times New Roman" w:cs="Times New Roman"/>
          <w:lang w:val="bg-BG"/>
        </w:rPr>
        <w:t xml:space="preserve">като </w:t>
      </w:r>
      <w:r w:rsidRPr="00C84AC8">
        <w:rPr>
          <w:rFonts w:ascii="Times New Roman" w:hAnsi="Times New Roman" w:cs="Times New Roman"/>
        </w:rPr>
        <w:t xml:space="preserve">те са позиционирани амбивалентно </w:t>
      </w:r>
      <w:r w:rsidR="00A20B5F">
        <w:rPr>
          <w:rFonts w:ascii="Times New Roman" w:hAnsi="Times New Roman" w:cs="Times New Roman"/>
          <w:lang w:val="bg-BG"/>
        </w:rPr>
        <w:t xml:space="preserve">– </w:t>
      </w:r>
      <w:r w:rsidRPr="00C84AC8">
        <w:rPr>
          <w:rFonts w:ascii="Times New Roman" w:hAnsi="Times New Roman" w:cs="Times New Roman"/>
        </w:rPr>
        <w:t xml:space="preserve">нито </w:t>
      </w:r>
      <w:r w:rsidR="00A20B5F">
        <w:rPr>
          <w:rFonts w:ascii="Times New Roman" w:hAnsi="Times New Roman" w:cs="Times New Roman"/>
          <w:lang w:val="bg-BG"/>
        </w:rPr>
        <w:t xml:space="preserve">са </w:t>
      </w:r>
      <w:r w:rsidRPr="00C84AC8">
        <w:rPr>
          <w:rFonts w:ascii="Times New Roman" w:hAnsi="Times New Roman" w:cs="Times New Roman"/>
        </w:rPr>
        <w:t xml:space="preserve">напълно „бели”, нито </w:t>
      </w:r>
      <w:r w:rsidR="00A20B5F">
        <w:rPr>
          <w:rFonts w:ascii="Times New Roman" w:hAnsi="Times New Roman" w:cs="Times New Roman"/>
          <w:lang w:val="bg-BG"/>
        </w:rPr>
        <w:t xml:space="preserve">са </w:t>
      </w:r>
      <w:r w:rsidRPr="00C84AC8">
        <w:rPr>
          <w:rFonts w:ascii="Times New Roman" w:hAnsi="Times New Roman" w:cs="Times New Roman"/>
        </w:rPr>
        <w:t>напълно „черни”.</w:t>
      </w:r>
      <w:r w:rsidRPr="00C84AC8">
        <w:rPr>
          <w:rFonts w:ascii="Times New Roman" w:hAnsi="Times New Roman" w:cs="Times New Roman"/>
          <w:lang w:val="bg-BG"/>
        </w:rPr>
        <w:t xml:space="preserve"> </w:t>
      </w:r>
      <w:r w:rsidRPr="00C84AC8">
        <w:rPr>
          <w:rFonts w:ascii="Times New Roman" w:hAnsi="Times New Roman" w:cs="Times New Roman"/>
        </w:rPr>
        <w:t>И оттам Бъртън обяснава името</w:t>
      </w:r>
      <w:r w:rsidRPr="00C84AC8">
        <w:rPr>
          <w:rFonts w:ascii="Times New Roman" w:hAnsi="Times New Roman" w:cs="Times New Roman"/>
          <w:i/>
        </w:rPr>
        <w:t xml:space="preserve"> Грей </w:t>
      </w:r>
      <w:r w:rsidRPr="00C84AC8">
        <w:rPr>
          <w:rFonts w:ascii="Times New Roman" w:hAnsi="Times New Roman" w:cs="Times New Roman"/>
        </w:rPr>
        <w:t>(сив).</w:t>
      </w:r>
      <w:r w:rsidRPr="00C84AC8">
        <w:rPr>
          <w:rFonts w:ascii="Times New Roman" w:hAnsi="Times New Roman" w:cs="Times New Roman"/>
          <w:lang w:val="bg-BG"/>
        </w:rPr>
        <w:t xml:space="preserve"> От гледна точка на джаза, </w:t>
      </w:r>
      <w:r>
        <w:rPr>
          <w:rFonts w:ascii="Times New Roman" w:hAnsi="Times New Roman" w:cs="Times New Roman"/>
          <w:lang w:val="bg-BG"/>
        </w:rPr>
        <w:t>Златният Грей и Доркас</w:t>
      </w:r>
      <w:r w:rsidRPr="00C84AC8">
        <w:rPr>
          <w:rFonts w:ascii="Times New Roman" w:hAnsi="Times New Roman" w:cs="Times New Roman"/>
          <w:lang w:val="bg-BG"/>
        </w:rPr>
        <w:t xml:space="preserve"> персонифицират музикалната мисцегенация или </w:t>
      </w:r>
      <w:r>
        <w:rPr>
          <w:rFonts w:ascii="Times New Roman" w:hAnsi="Times New Roman" w:cs="Times New Roman"/>
          <w:lang w:val="bg-BG"/>
        </w:rPr>
        <w:t>трансрасовото</w:t>
      </w:r>
      <w:r w:rsidRPr="00C84AC8">
        <w:rPr>
          <w:rFonts w:ascii="Times New Roman" w:hAnsi="Times New Roman" w:cs="Times New Roman"/>
          <w:lang w:val="bg-BG"/>
        </w:rPr>
        <w:t xml:space="preserve"> оплождане, при което бели и черни музиканти редуват ролите си в сложната диалогична игра, заличаваща йерархи</w:t>
      </w:r>
      <w:r w:rsidR="007726E4">
        <w:rPr>
          <w:rFonts w:ascii="Times New Roman" w:hAnsi="Times New Roman" w:cs="Times New Roman"/>
          <w:lang w:val="bg-BG"/>
        </w:rPr>
        <w:t>ите</w:t>
      </w:r>
      <w:r w:rsidRPr="00C84AC8">
        <w:rPr>
          <w:rFonts w:ascii="Times New Roman" w:hAnsi="Times New Roman" w:cs="Times New Roman"/>
          <w:lang w:val="bg-BG"/>
        </w:rPr>
        <w:t xml:space="preserve">, като така се развиват новите форми в модерния джаз. Както Доркас, която може да бъде разглеждана като постмодерен пастиш или съвкупност от индивидуалните гледни точки (фрагменти) на другите герои, </w:t>
      </w:r>
      <w:r>
        <w:rPr>
          <w:rFonts w:ascii="Times New Roman" w:hAnsi="Times New Roman" w:cs="Times New Roman"/>
          <w:lang w:val="bg-BG"/>
        </w:rPr>
        <w:t>Златният</w:t>
      </w:r>
      <w:r w:rsidRPr="00C84AC8">
        <w:rPr>
          <w:rFonts w:ascii="Times New Roman" w:hAnsi="Times New Roman" w:cs="Times New Roman"/>
          <w:lang w:val="bg-BG"/>
        </w:rPr>
        <w:t xml:space="preserve"> Грей също представлява хибриден образ, лутащ се между разнородни истини</w:t>
      </w:r>
      <w:r w:rsidRPr="00C84AC8">
        <w:rPr>
          <w:rFonts w:ascii="Times New Roman" w:hAnsi="Times New Roman" w:cs="Times New Roman"/>
        </w:rPr>
        <w:t>, емоции, поведения и етикети</w:t>
      </w:r>
      <w:r w:rsidRPr="00C84AC8">
        <w:rPr>
          <w:rFonts w:ascii="Times New Roman" w:hAnsi="Times New Roman" w:cs="Times New Roman"/>
          <w:lang w:val="bg-BG"/>
        </w:rPr>
        <w:t>: от бял джетълмен с благородническа титла, самодоволен лицемер, егоцентричен и недозрял млад мъж, до ненавиждащ себе си мулат, уплашен</w:t>
      </w:r>
      <w:r w:rsidRPr="00C84AC8">
        <w:rPr>
          <w:rFonts w:ascii="Times New Roman" w:hAnsi="Times New Roman" w:cs="Times New Roman"/>
        </w:rPr>
        <w:t xml:space="preserve"> </w:t>
      </w:r>
      <w:r w:rsidRPr="00C84AC8">
        <w:rPr>
          <w:rFonts w:ascii="Times New Roman" w:hAnsi="Times New Roman" w:cs="Times New Roman"/>
          <w:lang w:val="bg-BG"/>
        </w:rPr>
        <w:t>полу-сирак, впуснал се да търси на бащиния си дом.</w:t>
      </w:r>
      <w:r w:rsidRPr="00C84AC8">
        <w:rPr>
          <w:rFonts w:ascii="Times New Roman" w:hAnsi="Times New Roman" w:cs="Times New Roman"/>
        </w:rPr>
        <w:t xml:space="preserve"> </w:t>
      </w:r>
      <w:r>
        <w:rPr>
          <w:rFonts w:ascii="Times New Roman" w:hAnsi="Times New Roman" w:cs="Times New Roman"/>
          <w:lang w:val="bg-BG"/>
        </w:rPr>
        <w:t>Златният</w:t>
      </w:r>
      <w:r w:rsidRPr="00C84AC8">
        <w:rPr>
          <w:rFonts w:ascii="Times New Roman" w:hAnsi="Times New Roman" w:cs="Times New Roman"/>
          <w:lang w:val="bg-BG"/>
        </w:rPr>
        <w:t xml:space="preserve"> Грей е епитом на „скитащата се душа“, която със своята флуидност, нестабилност, бездомност, витае в и извън социалните стереотипи и никога не се задържа във фиксираните гледни точки. Ако </w:t>
      </w:r>
      <w:r>
        <w:rPr>
          <w:rFonts w:ascii="Times New Roman" w:hAnsi="Times New Roman" w:cs="Times New Roman"/>
          <w:lang w:val="bg-BG"/>
        </w:rPr>
        <w:t>Златният</w:t>
      </w:r>
      <w:r w:rsidRPr="00C84AC8">
        <w:rPr>
          <w:rFonts w:ascii="Times New Roman" w:hAnsi="Times New Roman" w:cs="Times New Roman"/>
          <w:lang w:val="bg-BG"/>
        </w:rPr>
        <w:t xml:space="preserve"> Грей чрез предполагаемата си връзка с Уайлд е успял да намери дом някъде в </w:t>
      </w:r>
      <w:r w:rsidR="007726E4">
        <w:rPr>
          <w:rFonts w:ascii="Times New Roman" w:hAnsi="Times New Roman" w:cs="Times New Roman"/>
          <w:lang w:val="bg-BG"/>
        </w:rPr>
        <w:t xml:space="preserve">неопределеността на </w:t>
      </w:r>
      <w:r w:rsidRPr="00C84AC8">
        <w:rPr>
          <w:rFonts w:ascii="Times New Roman" w:hAnsi="Times New Roman" w:cs="Times New Roman"/>
          <w:lang w:val="bg-BG"/>
        </w:rPr>
        <w:t xml:space="preserve">метафизичната маргиналия, то той </w:t>
      </w:r>
      <w:r w:rsidR="007726E4">
        <w:rPr>
          <w:rFonts w:ascii="Times New Roman" w:hAnsi="Times New Roman" w:cs="Times New Roman"/>
          <w:lang w:val="bg-BG"/>
        </w:rPr>
        <w:t>по някакъв начин</w:t>
      </w:r>
      <w:r w:rsidRPr="00C84AC8">
        <w:rPr>
          <w:rFonts w:ascii="Times New Roman" w:hAnsi="Times New Roman" w:cs="Times New Roman"/>
          <w:lang w:val="bg-BG"/>
        </w:rPr>
        <w:t xml:space="preserve"> се опълч</w:t>
      </w:r>
      <w:r>
        <w:rPr>
          <w:rFonts w:ascii="Times New Roman" w:hAnsi="Times New Roman" w:cs="Times New Roman"/>
          <w:lang w:val="bg-BG"/>
        </w:rPr>
        <w:t>ва срещу</w:t>
      </w:r>
      <w:r w:rsidRPr="00C84AC8">
        <w:rPr>
          <w:rFonts w:ascii="Times New Roman" w:hAnsi="Times New Roman" w:cs="Times New Roman"/>
          <w:lang w:val="bg-BG"/>
        </w:rPr>
        <w:t xml:space="preserve"> социалния ред и предразсъдъците, които изхождат от него.   </w:t>
      </w:r>
    </w:p>
    <w:p w:rsidR="00FD7654" w:rsidRPr="00C84AC8" w:rsidRDefault="00FD7654" w:rsidP="00FD7654">
      <w:pPr>
        <w:spacing w:line="360" w:lineRule="auto"/>
        <w:rPr>
          <w:rFonts w:ascii="Times New Roman" w:hAnsi="Times New Roman" w:cs="Times New Roman"/>
          <w:lang w:val="bg-BG"/>
        </w:rPr>
      </w:pPr>
      <w:r w:rsidRPr="00C84AC8">
        <w:rPr>
          <w:rFonts w:ascii="Times New Roman" w:hAnsi="Times New Roman" w:cs="Times New Roman"/>
          <w:lang w:val="bg-BG"/>
        </w:rPr>
        <w:t>Характерно за прозата на Морисън е кодирането на значенията в имената на персонажите, чрез което авторката най-пряко задава своите въпроси към читателите си. Златният Грей е сложно име, илюстриращо буквалната и символна</w:t>
      </w:r>
      <w:r w:rsidR="007726E4">
        <w:rPr>
          <w:rFonts w:ascii="Times New Roman" w:hAnsi="Times New Roman" w:cs="Times New Roman"/>
          <w:lang w:val="bg-BG"/>
        </w:rPr>
        <w:t>та</w:t>
      </w:r>
      <w:r w:rsidRPr="00C84AC8">
        <w:rPr>
          <w:rFonts w:ascii="Times New Roman" w:hAnsi="Times New Roman" w:cs="Times New Roman"/>
          <w:lang w:val="bg-BG"/>
        </w:rPr>
        <w:t xml:space="preserve"> съпоставка на две конфликтни етнически реалности – бялата и черната. Сивият цвят олицетворява синтеза на двете крайности на цветовия спектър, чиято среща вътре в индивида формира неговата хибридна идентичност. Сивият цвят като продукт на сливането на бялото и черното също така показва, че Грей няма да намери своя истински дом нито при бялата си майка, нито при черния си баща</w:t>
      </w:r>
      <w:r w:rsidR="007726E4">
        <w:rPr>
          <w:rFonts w:ascii="Times New Roman" w:hAnsi="Times New Roman" w:cs="Times New Roman"/>
          <w:lang w:val="bg-BG"/>
        </w:rPr>
        <w:t xml:space="preserve"> в социално разделеното общество</w:t>
      </w:r>
      <w:r w:rsidRPr="00C84AC8">
        <w:rPr>
          <w:rFonts w:ascii="Times New Roman" w:hAnsi="Times New Roman" w:cs="Times New Roman"/>
          <w:lang w:val="bg-BG"/>
        </w:rPr>
        <w:t xml:space="preserve">, а в маргиналията, където всичко се слива. Златният цвят в името на Голдън Грей на повърхността реферира </w:t>
      </w:r>
      <w:r w:rsidR="007726E4">
        <w:rPr>
          <w:rFonts w:ascii="Times New Roman" w:hAnsi="Times New Roman" w:cs="Times New Roman"/>
          <w:lang w:val="bg-BG"/>
        </w:rPr>
        <w:t>неговата принадлежданст към бялата раса. Д</w:t>
      </w:r>
      <w:r w:rsidRPr="00C84AC8">
        <w:rPr>
          <w:rFonts w:ascii="Times New Roman" w:hAnsi="Times New Roman" w:cs="Times New Roman"/>
          <w:lang w:val="bg-BG"/>
        </w:rPr>
        <w:t>окато е дете майка му, Вера Луис и черната й слугиня, бившата робиня Тру Бел (Истинската Бел), която Вера Луис откупва, разделяйки я от съпруга й и двете й дъщери, се радват на златните къдрици и бялата му кожа</w:t>
      </w:r>
      <w:r w:rsidR="007726E4">
        <w:rPr>
          <w:rFonts w:ascii="Times New Roman" w:hAnsi="Times New Roman" w:cs="Times New Roman"/>
          <w:lang w:val="bg-BG"/>
        </w:rPr>
        <w:t>.</w:t>
      </w:r>
      <w:r w:rsidRPr="00C84AC8">
        <w:rPr>
          <w:rFonts w:ascii="Times New Roman" w:hAnsi="Times New Roman" w:cs="Times New Roman"/>
          <w:lang w:val="bg-BG"/>
        </w:rPr>
        <w:t xml:space="preserve"> </w:t>
      </w:r>
      <w:r w:rsidR="007726E4">
        <w:rPr>
          <w:rFonts w:ascii="Times New Roman" w:hAnsi="Times New Roman" w:cs="Times New Roman"/>
          <w:lang w:val="bg-BG"/>
        </w:rPr>
        <w:t>П</w:t>
      </w:r>
      <w:r w:rsidRPr="00C84AC8">
        <w:rPr>
          <w:rFonts w:ascii="Times New Roman" w:hAnsi="Times New Roman" w:cs="Times New Roman"/>
          <w:lang w:val="bg-BG"/>
        </w:rPr>
        <w:t>о-</w:t>
      </w:r>
      <w:r w:rsidR="007726E4" w:rsidRPr="00C84AC8">
        <w:rPr>
          <w:rFonts w:ascii="Times New Roman" w:hAnsi="Times New Roman" w:cs="Times New Roman"/>
          <w:lang w:val="bg-BG"/>
        </w:rPr>
        <w:t>на</w:t>
      </w:r>
      <w:r w:rsidR="007726E4">
        <w:rPr>
          <w:rFonts w:ascii="Times New Roman" w:hAnsi="Times New Roman" w:cs="Times New Roman"/>
          <w:lang w:val="bg-BG"/>
        </w:rPr>
        <w:t>дълбоко</w:t>
      </w:r>
      <w:r w:rsidR="007726E4" w:rsidRPr="00C84AC8">
        <w:rPr>
          <w:rFonts w:ascii="Times New Roman" w:hAnsi="Times New Roman" w:cs="Times New Roman"/>
          <w:lang w:val="bg-BG"/>
        </w:rPr>
        <w:t xml:space="preserve"> </w:t>
      </w:r>
      <w:r w:rsidRPr="00C84AC8">
        <w:rPr>
          <w:rFonts w:ascii="Times New Roman" w:hAnsi="Times New Roman" w:cs="Times New Roman"/>
          <w:lang w:val="bg-BG"/>
        </w:rPr>
        <w:t xml:space="preserve">в прочита </w:t>
      </w:r>
      <w:r w:rsidR="007726E4">
        <w:rPr>
          <w:rFonts w:ascii="Times New Roman" w:hAnsi="Times New Roman" w:cs="Times New Roman"/>
          <w:lang w:val="bg-BG"/>
        </w:rPr>
        <w:t xml:space="preserve">обаче </w:t>
      </w:r>
      <w:r w:rsidRPr="00C84AC8">
        <w:rPr>
          <w:rFonts w:ascii="Times New Roman" w:hAnsi="Times New Roman" w:cs="Times New Roman"/>
          <w:lang w:val="bg-BG"/>
        </w:rPr>
        <w:t xml:space="preserve">златният състав в името му предлага редица други нюансирани интерпретации. В повечето култури, златният цвят се асоциира с богатството, успеха, триумфа, авторитета, просперитета, високата цена, елегантността и пр. Отгледан в Балтимор като бяло момче от майка си и Тру Бел, Голдън Грей е аристократ, който води привилегирован и аристократичен начин на живот до момента, в който решава да предприеме пътуване до Виена, Вирджиния, за да се срещне със своята противоположна „черна“ страна, или своето </w:t>
      </w:r>
      <w:r w:rsidRPr="00C84AC8">
        <w:rPr>
          <w:rFonts w:ascii="Times New Roman" w:hAnsi="Times New Roman" w:cs="Times New Roman"/>
        </w:rPr>
        <w:t>“alter ego”.</w:t>
      </w:r>
      <w:r w:rsidRPr="00C84AC8">
        <w:rPr>
          <w:rFonts w:ascii="Times New Roman" w:hAnsi="Times New Roman" w:cs="Times New Roman"/>
          <w:lang w:val="bg-BG"/>
        </w:rPr>
        <w:t xml:space="preserve"> Златният цвят също така в древните религии се свързва със слънцето и пазещата сила на мъжа (противоположно на среброто, което се асоциира с женската енергия и чувствителността на луната), със щедростта и грижата. В този смисъл </w:t>
      </w:r>
      <w:r w:rsidR="00B7128E">
        <w:rPr>
          <w:rFonts w:ascii="Times New Roman" w:hAnsi="Times New Roman" w:cs="Times New Roman"/>
          <w:lang w:val="bg-BG"/>
        </w:rPr>
        <w:t>Златният Грей</w:t>
      </w:r>
      <w:r w:rsidR="00B7128E" w:rsidRPr="00C84AC8">
        <w:rPr>
          <w:rFonts w:ascii="Times New Roman" w:hAnsi="Times New Roman" w:cs="Times New Roman"/>
          <w:lang w:val="bg-BG"/>
        </w:rPr>
        <w:t xml:space="preserve"> </w:t>
      </w:r>
      <w:r w:rsidRPr="00C84AC8">
        <w:rPr>
          <w:rFonts w:ascii="Times New Roman" w:hAnsi="Times New Roman" w:cs="Times New Roman"/>
          <w:lang w:val="bg-BG"/>
        </w:rPr>
        <w:t xml:space="preserve">има потенциала да осветява останалите неща около себе си, да дава живот, да вдъха знание и мъдрост на останалите. Когато на осемнадесет научава истината за своите родители, </w:t>
      </w:r>
      <w:r w:rsidR="00B7128E">
        <w:rPr>
          <w:rFonts w:ascii="Times New Roman" w:hAnsi="Times New Roman" w:cs="Times New Roman"/>
          <w:lang w:val="bg-BG"/>
        </w:rPr>
        <w:t>той</w:t>
      </w:r>
      <w:r w:rsidRPr="00C84AC8">
        <w:rPr>
          <w:rFonts w:ascii="Times New Roman" w:hAnsi="Times New Roman" w:cs="Times New Roman"/>
          <w:lang w:val="bg-BG"/>
        </w:rPr>
        <w:t xml:space="preserve"> изпада в гняв и желае да открие и да убие своя баща, но историята се развива в </w:t>
      </w:r>
      <w:r w:rsidR="00B7128E">
        <w:rPr>
          <w:rFonts w:ascii="Times New Roman" w:hAnsi="Times New Roman" w:cs="Times New Roman"/>
          <w:lang w:val="bg-BG"/>
        </w:rPr>
        <w:t>друга</w:t>
      </w:r>
      <w:r w:rsidR="00B7128E" w:rsidRPr="00C84AC8">
        <w:rPr>
          <w:rFonts w:ascii="Times New Roman" w:hAnsi="Times New Roman" w:cs="Times New Roman"/>
          <w:lang w:val="bg-BG"/>
        </w:rPr>
        <w:t xml:space="preserve"> </w:t>
      </w:r>
      <w:r w:rsidRPr="00C84AC8">
        <w:rPr>
          <w:rFonts w:ascii="Times New Roman" w:hAnsi="Times New Roman" w:cs="Times New Roman"/>
          <w:lang w:val="bg-BG"/>
        </w:rPr>
        <w:t>посока</w:t>
      </w:r>
      <w:r w:rsidR="00B7128E">
        <w:rPr>
          <w:rFonts w:ascii="Times New Roman" w:hAnsi="Times New Roman" w:cs="Times New Roman"/>
          <w:lang w:val="bg-BG"/>
        </w:rPr>
        <w:t xml:space="preserve"> – </w:t>
      </w:r>
      <w:r w:rsidRPr="00C84AC8">
        <w:rPr>
          <w:rFonts w:ascii="Times New Roman" w:hAnsi="Times New Roman" w:cs="Times New Roman"/>
          <w:lang w:val="bg-BG"/>
        </w:rPr>
        <w:t xml:space="preserve">в своята съзидателна роля </w:t>
      </w:r>
      <w:r w:rsidR="00B7128E">
        <w:rPr>
          <w:rFonts w:ascii="Times New Roman" w:hAnsi="Times New Roman" w:cs="Times New Roman"/>
          <w:lang w:val="bg-BG"/>
        </w:rPr>
        <w:t xml:space="preserve">Златният Грей </w:t>
      </w:r>
      <w:r w:rsidRPr="00C84AC8">
        <w:rPr>
          <w:rFonts w:ascii="Times New Roman" w:hAnsi="Times New Roman" w:cs="Times New Roman"/>
          <w:lang w:val="bg-BG"/>
        </w:rPr>
        <w:t xml:space="preserve">успява да </w:t>
      </w:r>
      <w:r w:rsidR="00B7128E">
        <w:rPr>
          <w:rFonts w:ascii="Times New Roman" w:hAnsi="Times New Roman" w:cs="Times New Roman"/>
          <w:lang w:val="bg-BG"/>
        </w:rPr>
        <w:t>с</w:t>
      </w:r>
      <w:r w:rsidRPr="00C84AC8">
        <w:rPr>
          <w:rFonts w:ascii="Times New Roman" w:hAnsi="Times New Roman" w:cs="Times New Roman"/>
          <w:lang w:val="bg-BG"/>
        </w:rPr>
        <w:t xml:space="preserve">държи в себе си </w:t>
      </w:r>
      <w:r w:rsidR="00B7128E">
        <w:rPr>
          <w:rFonts w:ascii="Times New Roman" w:hAnsi="Times New Roman" w:cs="Times New Roman"/>
          <w:lang w:val="bg-BG"/>
        </w:rPr>
        <w:t xml:space="preserve">гнева и </w:t>
      </w:r>
      <w:r w:rsidRPr="00C84AC8">
        <w:rPr>
          <w:rFonts w:ascii="Times New Roman" w:hAnsi="Times New Roman" w:cs="Times New Roman"/>
          <w:lang w:val="bg-BG"/>
        </w:rPr>
        <w:t xml:space="preserve">жестокостта и </w:t>
      </w:r>
      <w:r w:rsidR="00B7128E">
        <w:rPr>
          <w:rFonts w:ascii="Times New Roman" w:hAnsi="Times New Roman" w:cs="Times New Roman"/>
          <w:lang w:val="bg-BG"/>
        </w:rPr>
        <w:t xml:space="preserve">не само не убива баща си, но </w:t>
      </w:r>
      <w:r w:rsidRPr="00C84AC8">
        <w:rPr>
          <w:rFonts w:ascii="Times New Roman" w:hAnsi="Times New Roman" w:cs="Times New Roman"/>
          <w:lang w:val="bg-BG"/>
        </w:rPr>
        <w:t xml:space="preserve">помага на Уайлд да роди. В действителност, Грей за пръв път физически се сблъсква със своята „черна“ същност при неочакваната си среща с Уайлд в гората, на път за дома на баща си. Чрез </w:t>
      </w:r>
      <w:r w:rsidR="00B7128E">
        <w:rPr>
          <w:rFonts w:ascii="Times New Roman" w:hAnsi="Times New Roman" w:cs="Times New Roman"/>
          <w:lang w:val="bg-BG"/>
        </w:rPr>
        <w:t xml:space="preserve">символното </w:t>
      </w:r>
      <w:r w:rsidRPr="00C84AC8">
        <w:rPr>
          <w:rFonts w:ascii="Times New Roman" w:hAnsi="Times New Roman" w:cs="Times New Roman"/>
          <w:lang w:val="bg-BG"/>
        </w:rPr>
        <w:t>изв</w:t>
      </w:r>
      <w:r w:rsidR="00B7128E">
        <w:rPr>
          <w:rFonts w:ascii="Times New Roman" w:hAnsi="Times New Roman" w:cs="Times New Roman"/>
          <w:lang w:val="bg-BG"/>
        </w:rPr>
        <w:t>е</w:t>
      </w:r>
      <w:r w:rsidRPr="00C84AC8">
        <w:rPr>
          <w:rFonts w:ascii="Times New Roman" w:hAnsi="Times New Roman" w:cs="Times New Roman"/>
          <w:lang w:val="bg-BG"/>
        </w:rPr>
        <w:t>ждане на Уайлд от гората в социалния свят, Грей изкарва на бял свят потиснатата</w:t>
      </w:r>
      <w:r w:rsidR="00B7128E">
        <w:rPr>
          <w:rFonts w:ascii="Times New Roman" w:hAnsi="Times New Roman" w:cs="Times New Roman"/>
          <w:lang w:val="bg-BG"/>
        </w:rPr>
        <w:t>, несъзнавана</w:t>
      </w:r>
      <w:r w:rsidRPr="00C84AC8">
        <w:rPr>
          <w:rFonts w:ascii="Times New Roman" w:hAnsi="Times New Roman" w:cs="Times New Roman"/>
          <w:lang w:val="bg-BG"/>
        </w:rPr>
        <w:t xml:space="preserve"> </w:t>
      </w:r>
      <w:r w:rsidR="00B7128E">
        <w:rPr>
          <w:rFonts w:ascii="Times New Roman" w:hAnsi="Times New Roman" w:cs="Times New Roman"/>
          <w:lang w:val="bg-BG"/>
        </w:rPr>
        <w:t xml:space="preserve">дотогава </w:t>
      </w:r>
      <w:r w:rsidRPr="00C84AC8">
        <w:rPr>
          <w:rFonts w:ascii="Times New Roman" w:hAnsi="Times New Roman" w:cs="Times New Roman"/>
          <w:lang w:val="bg-BG"/>
        </w:rPr>
        <w:t xml:space="preserve">страна на своята идентичност, асоциирана в бялата култура с примитивното, ирационалното, предизвикващото страх, но заедно с това </w:t>
      </w:r>
      <w:r w:rsidR="00B7128E">
        <w:rPr>
          <w:rFonts w:ascii="Times New Roman" w:hAnsi="Times New Roman" w:cs="Times New Roman"/>
          <w:lang w:val="bg-BG"/>
        </w:rPr>
        <w:t xml:space="preserve">той </w:t>
      </w:r>
      <w:r w:rsidRPr="00C84AC8">
        <w:rPr>
          <w:rFonts w:ascii="Times New Roman" w:hAnsi="Times New Roman" w:cs="Times New Roman"/>
          <w:lang w:val="bg-BG"/>
        </w:rPr>
        <w:t xml:space="preserve">валидира </w:t>
      </w:r>
      <w:r w:rsidR="00B7128E">
        <w:rPr>
          <w:rFonts w:ascii="Times New Roman" w:hAnsi="Times New Roman" w:cs="Times New Roman"/>
          <w:lang w:val="bg-BG"/>
        </w:rPr>
        <w:t xml:space="preserve">и едно </w:t>
      </w:r>
      <w:r w:rsidRPr="00C84AC8">
        <w:rPr>
          <w:rFonts w:ascii="Times New Roman" w:hAnsi="Times New Roman" w:cs="Times New Roman"/>
          <w:lang w:val="bg-BG"/>
        </w:rPr>
        <w:t xml:space="preserve">разширено онтологично познание, според което разумът е безсилен да опознае и контролира всичко в реалността. В действителност, въпреки че е по-близо до предполагаемата фикционалната </w:t>
      </w:r>
      <w:r w:rsidR="00B7128E">
        <w:rPr>
          <w:rFonts w:ascii="Times New Roman" w:hAnsi="Times New Roman" w:cs="Times New Roman"/>
          <w:lang w:val="bg-BG"/>
        </w:rPr>
        <w:t>действителност в</w:t>
      </w:r>
      <w:r w:rsidRPr="00C84AC8">
        <w:rPr>
          <w:rFonts w:ascii="Times New Roman" w:hAnsi="Times New Roman" w:cs="Times New Roman"/>
          <w:lang w:val="bg-BG"/>
        </w:rPr>
        <w:t xml:space="preserve"> романа, отколкото Уайлд, Грей също е</w:t>
      </w:r>
      <w:r w:rsidR="00B7128E">
        <w:rPr>
          <w:rFonts w:ascii="Times New Roman" w:hAnsi="Times New Roman" w:cs="Times New Roman"/>
          <w:lang w:val="bg-BG"/>
        </w:rPr>
        <w:t xml:space="preserve"> ирационален и</w:t>
      </w:r>
      <w:r w:rsidRPr="00C84AC8">
        <w:rPr>
          <w:rFonts w:ascii="Times New Roman" w:hAnsi="Times New Roman" w:cs="Times New Roman"/>
          <w:lang w:val="bg-BG"/>
        </w:rPr>
        <w:t xml:space="preserve"> непредвидим в своите действия. От тази гледна точка златният цвят, бидейки цветът на металите и имащ особена рефлективност, зависеща от интензитета на светлината, </w:t>
      </w:r>
      <w:r w:rsidR="00B7128E">
        <w:rPr>
          <w:rFonts w:ascii="Times New Roman" w:hAnsi="Times New Roman" w:cs="Times New Roman"/>
          <w:lang w:val="bg-BG"/>
        </w:rPr>
        <w:t>дава израз на</w:t>
      </w:r>
      <w:r w:rsidR="00B7128E" w:rsidRPr="00C84AC8">
        <w:rPr>
          <w:rFonts w:ascii="Times New Roman" w:hAnsi="Times New Roman" w:cs="Times New Roman"/>
          <w:lang w:val="bg-BG"/>
        </w:rPr>
        <w:t xml:space="preserve"> </w:t>
      </w:r>
      <w:r w:rsidRPr="00C84AC8">
        <w:rPr>
          <w:rFonts w:ascii="Times New Roman" w:hAnsi="Times New Roman" w:cs="Times New Roman"/>
          <w:lang w:val="bg-BG"/>
        </w:rPr>
        <w:t xml:space="preserve">неговата нестабилност и фантоматичните му появи и изчезвания в текста. </w:t>
      </w:r>
    </w:p>
    <w:p w:rsidR="00FD7654" w:rsidRPr="00C84AC8" w:rsidRDefault="00700C85" w:rsidP="00FD7654">
      <w:pPr>
        <w:spacing w:line="360" w:lineRule="auto"/>
        <w:rPr>
          <w:rFonts w:ascii="Times New Roman" w:hAnsi="Times New Roman" w:cs="Times New Roman"/>
        </w:rPr>
      </w:pPr>
      <w:r>
        <w:rPr>
          <w:rFonts w:ascii="Times New Roman" w:hAnsi="Times New Roman" w:cs="Times New Roman"/>
          <w:lang w:val="bg-BG"/>
        </w:rPr>
        <w:t>Златният</w:t>
      </w:r>
      <w:r w:rsidRPr="00C84AC8">
        <w:rPr>
          <w:rFonts w:ascii="Times New Roman" w:hAnsi="Times New Roman" w:cs="Times New Roman"/>
          <w:lang w:val="bg-BG"/>
        </w:rPr>
        <w:t xml:space="preserve"> </w:t>
      </w:r>
      <w:r w:rsidR="00FD7654" w:rsidRPr="00C84AC8">
        <w:rPr>
          <w:rFonts w:ascii="Times New Roman" w:hAnsi="Times New Roman" w:cs="Times New Roman"/>
          <w:lang w:val="bg-BG"/>
        </w:rPr>
        <w:t xml:space="preserve">Грей, както и останалите персонажи в романа е под неустоимото въздействие на джазовата идиома, която го кара да изпитва динамиката на физическото, телесното желание. Въпреки първоначалното си отвращение към Уайлд, чийто човешки статус отхвърля от позицията </w:t>
      </w:r>
      <w:r w:rsidR="00B123CA">
        <w:rPr>
          <w:rFonts w:ascii="Times New Roman" w:hAnsi="Times New Roman" w:cs="Times New Roman"/>
          <w:lang w:val="bg-BG"/>
        </w:rPr>
        <w:t xml:space="preserve">си </w:t>
      </w:r>
      <w:r w:rsidR="00FD7654" w:rsidRPr="00C84AC8">
        <w:rPr>
          <w:rFonts w:ascii="Times New Roman" w:hAnsi="Times New Roman" w:cs="Times New Roman"/>
          <w:lang w:val="bg-BG"/>
        </w:rPr>
        <w:t xml:space="preserve">на белия човек, </w:t>
      </w:r>
      <w:r w:rsidR="00B123CA">
        <w:rPr>
          <w:rFonts w:ascii="Times New Roman" w:hAnsi="Times New Roman" w:cs="Times New Roman"/>
          <w:lang w:val="bg-BG"/>
        </w:rPr>
        <w:t>Златният</w:t>
      </w:r>
      <w:r w:rsidR="00B123CA" w:rsidRPr="00C84AC8">
        <w:rPr>
          <w:rFonts w:ascii="Times New Roman" w:hAnsi="Times New Roman" w:cs="Times New Roman"/>
          <w:lang w:val="bg-BG"/>
        </w:rPr>
        <w:t xml:space="preserve"> </w:t>
      </w:r>
      <w:r w:rsidR="00FD7654" w:rsidRPr="00C84AC8">
        <w:rPr>
          <w:rFonts w:ascii="Times New Roman" w:hAnsi="Times New Roman" w:cs="Times New Roman"/>
          <w:lang w:val="bg-BG"/>
        </w:rPr>
        <w:t>Грей започва да се вглежда в детайлите на нейната сексуалност, виждайки я като „чисто гола жена с цвят на къпини“, „с разтворени уста и крака“ (</w:t>
      </w:r>
      <w:r w:rsidR="00FD7654" w:rsidRPr="00C84AC8">
        <w:rPr>
          <w:rFonts w:ascii="Times New Roman" w:hAnsi="Times New Roman" w:cs="Times New Roman"/>
        </w:rPr>
        <w:t xml:space="preserve">Morrison 1993: 144, </w:t>
      </w:r>
      <w:r w:rsidR="00FD7654" w:rsidRPr="00C84AC8">
        <w:rPr>
          <w:rFonts w:ascii="Times New Roman" w:hAnsi="Times New Roman" w:cs="Times New Roman"/>
          <w:lang w:val="bg-BG"/>
        </w:rPr>
        <w:t>прев. мой) – детайли, които отпращат към сферата на еротичното, екзотичното, подсъзнателното. Образността, свързана с голата дива жена, често използвана от авангардите и сюрреалистите като проводник на подсъзнателни</w:t>
      </w:r>
      <w:r w:rsidR="00B123CA">
        <w:rPr>
          <w:rFonts w:ascii="Times New Roman" w:hAnsi="Times New Roman" w:cs="Times New Roman"/>
          <w:lang w:val="bg-BG"/>
        </w:rPr>
        <w:t>те</w:t>
      </w:r>
      <w:r w:rsidR="00FD7654" w:rsidRPr="00C84AC8">
        <w:rPr>
          <w:rFonts w:ascii="Times New Roman" w:hAnsi="Times New Roman" w:cs="Times New Roman"/>
          <w:lang w:val="bg-BG"/>
        </w:rPr>
        <w:t xml:space="preserve"> мъжки желания и табута, в текста на Морисън би могла да служи</w:t>
      </w:r>
      <w:r w:rsidR="00B123CA">
        <w:rPr>
          <w:rFonts w:ascii="Times New Roman" w:hAnsi="Times New Roman" w:cs="Times New Roman"/>
          <w:lang w:val="bg-BG"/>
        </w:rPr>
        <w:t xml:space="preserve"> </w:t>
      </w:r>
      <w:r w:rsidR="00FD7654" w:rsidRPr="00C84AC8">
        <w:rPr>
          <w:rFonts w:ascii="Times New Roman" w:hAnsi="Times New Roman" w:cs="Times New Roman"/>
          <w:lang w:val="bg-BG"/>
        </w:rPr>
        <w:t>като заместител на страха на Голдън Грей от дълбокия конфликт, който се случва вътре в него или като забранения сексуален обект, към който той подсъзнателно се стреми. Грей изпитва шока от внезапното проникване на „черната същост“ в себе си именно чрез близост</w:t>
      </w:r>
      <w:r w:rsidR="00B123CA">
        <w:rPr>
          <w:rFonts w:ascii="Times New Roman" w:hAnsi="Times New Roman" w:cs="Times New Roman"/>
          <w:lang w:val="bg-BG"/>
        </w:rPr>
        <w:t>та</w:t>
      </w:r>
      <w:r w:rsidR="00FD7654" w:rsidRPr="00C84AC8">
        <w:rPr>
          <w:rFonts w:ascii="Times New Roman" w:hAnsi="Times New Roman" w:cs="Times New Roman"/>
          <w:lang w:val="bg-BG"/>
        </w:rPr>
        <w:t xml:space="preserve"> с голото женско тяло на Уайлд, която сякаш му открадва волята и му попречва да успее да контролира действията си чрез рационалното си мислене. Когато се удря и пада при дървото, откъдето той я взима, втренченият й поглед, размиващ границите </w:t>
      </w:r>
      <w:r w:rsidR="00B123CA">
        <w:rPr>
          <w:rFonts w:ascii="Times New Roman" w:hAnsi="Times New Roman" w:cs="Times New Roman"/>
          <w:lang w:val="bg-BG"/>
        </w:rPr>
        <w:t>между</w:t>
      </w:r>
      <w:r w:rsidR="00B123CA" w:rsidRPr="00C84AC8">
        <w:rPr>
          <w:rFonts w:ascii="Times New Roman" w:hAnsi="Times New Roman" w:cs="Times New Roman"/>
          <w:lang w:val="bg-BG"/>
        </w:rPr>
        <w:t xml:space="preserve"> </w:t>
      </w:r>
      <w:r w:rsidR="00FD7654" w:rsidRPr="00C84AC8">
        <w:rPr>
          <w:rFonts w:ascii="Times New Roman" w:hAnsi="Times New Roman" w:cs="Times New Roman"/>
          <w:lang w:val="bg-BG"/>
        </w:rPr>
        <w:t xml:space="preserve">живота и смъртта, </w:t>
      </w:r>
      <w:r w:rsidR="00B123CA">
        <w:rPr>
          <w:rFonts w:ascii="Times New Roman" w:hAnsi="Times New Roman" w:cs="Times New Roman"/>
          <w:lang w:val="bg-BG"/>
        </w:rPr>
        <w:t xml:space="preserve">будната </w:t>
      </w:r>
      <w:r w:rsidR="00FD7654" w:rsidRPr="00C84AC8">
        <w:rPr>
          <w:rFonts w:ascii="Times New Roman" w:hAnsi="Times New Roman" w:cs="Times New Roman"/>
          <w:lang w:val="bg-BG"/>
        </w:rPr>
        <w:t>бдителност и безсъзнанието, отразява състоянието на Грей на объркване, ступор и нерешителност. Държейки я в скута си, докато я пренася, Грей като че ли предпочита да вижда лицето на Уайлд като нещо размито, неопределено, потънало в дълбок сън или агония, отколкото като конкретно човешко създание, което да го му напомня за физическата му блиост и сходств</w:t>
      </w:r>
      <w:r w:rsidR="00B123CA">
        <w:rPr>
          <w:rFonts w:ascii="Times New Roman" w:hAnsi="Times New Roman" w:cs="Times New Roman"/>
          <w:lang w:val="bg-BG"/>
        </w:rPr>
        <w:t>ата му</w:t>
      </w:r>
      <w:r w:rsidR="00FD7654" w:rsidRPr="00C84AC8">
        <w:rPr>
          <w:rFonts w:ascii="Times New Roman" w:hAnsi="Times New Roman" w:cs="Times New Roman"/>
          <w:lang w:val="bg-BG"/>
        </w:rPr>
        <w:t xml:space="preserve"> с нея. До момента, </w:t>
      </w:r>
      <w:r w:rsidR="00B123CA">
        <w:rPr>
          <w:rFonts w:ascii="Times New Roman" w:hAnsi="Times New Roman" w:cs="Times New Roman"/>
          <w:lang w:val="bg-BG"/>
        </w:rPr>
        <w:t>в който</w:t>
      </w:r>
      <w:r w:rsidR="00B123CA" w:rsidRPr="00C84AC8">
        <w:rPr>
          <w:rFonts w:ascii="Times New Roman" w:hAnsi="Times New Roman" w:cs="Times New Roman"/>
          <w:lang w:val="bg-BG"/>
        </w:rPr>
        <w:t xml:space="preserve"> </w:t>
      </w:r>
      <w:r w:rsidR="00FD7654" w:rsidRPr="00C84AC8">
        <w:rPr>
          <w:rFonts w:ascii="Times New Roman" w:hAnsi="Times New Roman" w:cs="Times New Roman"/>
          <w:lang w:val="bg-BG"/>
        </w:rPr>
        <w:t xml:space="preserve">среща Уайлд, Грей е възприемал бялото и черното като две взаимно изключващи се категории, </w:t>
      </w:r>
      <w:r w:rsidR="00B123CA">
        <w:rPr>
          <w:rFonts w:ascii="Times New Roman" w:hAnsi="Times New Roman" w:cs="Times New Roman"/>
          <w:lang w:val="bg-BG"/>
        </w:rPr>
        <w:t>а</w:t>
      </w:r>
      <w:r w:rsidR="00FD7654" w:rsidRPr="00C84AC8">
        <w:rPr>
          <w:rFonts w:ascii="Times New Roman" w:hAnsi="Times New Roman" w:cs="Times New Roman"/>
          <w:lang w:val="bg-BG"/>
        </w:rPr>
        <w:t xml:space="preserve"> сега, при физическия си допир с нея, той започва да осъзнава пропускливостта на лини</w:t>
      </w:r>
      <w:r w:rsidR="00B123CA">
        <w:rPr>
          <w:rFonts w:ascii="Times New Roman" w:hAnsi="Times New Roman" w:cs="Times New Roman"/>
          <w:lang w:val="bg-BG"/>
        </w:rPr>
        <w:t>ите</w:t>
      </w:r>
      <w:r w:rsidR="00FD7654" w:rsidRPr="00C84AC8">
        <w:rPr>
          <w:rFonts w:ascii="Times New Roman" w:hAnsi="Times New Roman" w:cs="Times New Roman"/>
          <w:lang w:val="bg-BG"/>
        </w:rPr>
        <w:t>, ко</w:t>
      </w:r>
      <w:r w:rsidR="00B123CA">
        <w:rPr>
          <w:rFonts w:ascii="Times New Roman" w:hAnsi="Times New Roman" w:cs="Times New Roman"/>
          <w:lang w:val="bg-BG"/>
        </w:rPr>
        <w:t>и</w:t>
      </w:r>
      <w:r w:rsidR="00FD7654" w:rsidRPr="00C84AC8">
        <w:rPr>
          <w:rFonts w:ascii="Times New Roman" w:hAnsi="Times New Roman" w:cs="Times New Roman"/>
          <w:lang w:val="bg-BG"/>
        </w:rPr>
        <w:t>то ги разделя</w:t>
      </w:r>
      <w:r w:rsidR="00B123CA">
        <w:rPr>
          <w:rFonts w:ascii="Times New Roman" w:hAnsi="Times New Roman" w:cs="Times New Roman"/>
          <w:lang w:val="bg-BG"/>
        </w:rPr>
        <w:t>т</w:t>
      </w:r>
      <w:r w:rsidR="00FD7654" w:rsidRPr="00C84AC8">
        <w:rPr>
          <w:rFonts w:ascii="Times New Roman" w:hAnsi="Times New Roman" w:cs="Times New Roman"/>
          <w:lang w:val="bg-BG"/>
        </w:rPr>
        <w:t xml:space="preserve">. Срещата на </w:t>
      </w:r>
      <w:r w:rsidR="00B123CA">
        <w:rPr>
          <w:rFonts w:ascii="Times New Roman" w:hAnsi="Times New Roman" w:cs="Times New Roman"/>
          <w:lang w:val="bg-BG"/>
        </w:rPr>
        <w:t>Златния</w:t>
      </w:r>
      <w:r w:rsidR="00B123CA" w:rsidRPr="00C84AC8">
        <w:rPr>
          <w:rFonts w:ascii="Times New Roman" w:hAnsi="Times New Roman" w:cs="Times New Roman"/>
          <w:lang w:val="bg-BG"/>
        </w:rPr>
        <w:t xml:space="preserve"> </w:t>
      </w:r>
      <w:r w:rsidR="00FD7654" w:rsidRPr="00C84AC8">
        <w:rPr>
          <w:rFonts w:ascii="Times New Roman" w:hAnsi="Times New Roman" w:cs="Times New Roman"/>
          <w:lang w:val="bg-BG"/>
        </w:rPr>
        <w:t xml:space="preserve">Грей с Уайлд в покрайнините на Виена се явява ключов момент в </w:t>
      </w:r>
      <w:r w:rsidR="00B123CA">
        <w:rPr>
          <w:rFonts w:ascii="Times New Roman" w:hAnsi="Times New Roman" w:cs="Times New Roman"/>
          <w:lang w:val="bg-BG"/>
        </w:rPr>
        <w:t>процеса на себеопознаването</w:t>
      </w:r>
      <w:r w:rsidR="00FD7654" w:rsidRPr="00C84AC8">
        <w:rPr>
          <w:rFonts w:ascii="Times New Roman" w:hAnsi="Times New Roman" w:cs="Times New Roman"/>
          <w:lang w:val="bg-BG"/>
        </w:rPr>
        <w:t xml:space="preserve"> на Грей</w:t>
      </w:r>
      <w:r w:rsidR="00B123CA">
        <w:rPr>
          <w:rFonts w:ascii="Times New Roman" w:hAnsi="Times New Roman" w:cs="Times New Roman"/>
          <w:lang w:val="bg-BG"/>
        </w:rPr>
        <w:t xml:space="preserve">, към осъзнаването </w:t>
      </w:r>
      <w:r w:rsidR="00FD7654" w:rsidRPr="00C84AC8">
        <w:rPr>
          <w:rFonts w:ascii="Times New Roman" w:hAnsi="Times New Roman" w:cs="Times New Roman"/>
          <w:lang w:val="bg-BG"/>
        </w:rPr>
        <w:t xml:space="preserve">на собствената </w:t>
      </w:r>
      <w:r w:rsidR="00B123CA">
        <w:rPr>
          <w:rFonts w:ascii="Times New Roman" w:hAnsi="Times New Roman" w:cs="Times New Roman"/>
          <w:lang w:val="bg-BG"/>
        </w:rPr>
        <w:t>му</w:t>
      </w:r>
      <w:r w:rsidR="00FD7654" w:rsidRPr="00C84AC8">
        <w:rPr>
          <w:rFonts w:ascii="Times New Roman" w:hAnsi="Times New Roman" w:cs="Times New Roman"/>
          <w:lang w:val="bg-BG"/>
        </w:rPr>
        <w:t xml:space="preserve"> противоречива </w:t>
      </w:r>
      <w:r w:rsidR="00B123CA">
        <w:rPr>
          <w:rFonts w:ascii="Times New Roman" w:hAnsi="Times New Roman" w:cs="Times New Roman"/>
          <w:lang w:val="bg-BG"/>
        </w:rPr>
        <w:t>същност</w:t>
      </w:r>
      <w:r w:rsidR="00FD7654" w:rsidRPr="00C84AC8">
        <w:rPr>
          <w:rFonts w:ascii="Times New Roman" w:hAnsi="Times New Roman" w:cs="Times New Roman"/>
          <w:lang w:val="bg-BG"/>
        </w:rPr>
        <w:t>. В това символно пътуване Грей успява по някакъв начин да преодолее етническите си страхове. Най-напред с Уайлд в ръце той си припомня за силната си привързаност към черната слугиня, Тру Бел, а по-късно, когато открива дома на баща си, започва да усеща чрез физическа болка празното място, което баща му с отсъствието си е оставил в него и разбира, че не всички „са едноръки като него“: „усеща</w:t>
      </w:r>
      <w:r w:rsidR="00FD7654" w:rsidRPr="00C84AC8">
        <w:rPr>
          <w:rFonts w:ascii="Times New Roman" w:hAnsi="Times New Roman" w:cs="Times New Roman"/>
        </w:rPr>
        <w:t>[</w:t>
      </w:r>
      <w:r w:rsidR="00FD7654" w:rsidRPr="00C84AC8">
        <w:rPr>
          <w:rFonts w:ascii="Times New Roman" w:hAnsi="Times New Roman" w:cs="Times New Roman"/>
          <w:lang w:val="bg-BG"/>
        </w:rPr>
        <w:t>м</w:t>
      </w:r>
      <w:r w:rsidR="00FD7654" w:rsidRPr="00C84AC8">
        <w:rPr>
          <w:rFonts w:ascii="Times New Roman" w:hAnsi="Times New Roman" w:cs="Times New Roman"/>
        </w:rPr>
        <w:t>]</w:t>
      </w:r>
      <w:r w:rsidR="00FD7654" w:rsidRPr="00C84AC8">
        <w:rPr>
          <w:rFonts w:ascii="Times New Roman" w:hAnsi="Times New Roman" w:cs="Times New Roman"/>
          <w:lang w:val="bg-BG"/>
        </w:rPr>
        <w:t xml:space="preserve"> операцията“, „изхрущяването на костта, когато се е отделила, разрязаната плът и прерязанте кръвоносни съдове, объркали кръвотечението и нарушили нервите“, „пеещата болка“, която „дрънка, докато сп</w:t>
      </w:r>
      <w:r w:rsidR="00FD7654" w:rsidRPr="00C84AC8">
        <w:rPr>
          <w:rFonts w:ascii="Times New Roman" w:hAnsi="Times New Roman" w:cs="Times New Roman"/>
        </w:rPr>
        <w:t>[</w:t>
      </w:r>
      <w:r w:rsidR="00FD7654" w:rsidRPr="00C84AC8">
        <w:rPr>
          <w:rFonts w:ascii="Times New Roman" w:hAnsi="Times New Roman" w:cs="Times New Roman"/>
          <w:lang w:val="bg-BG"/>
        </w:rPr>
        <w:t>и</w:t>
      </w:r>
      <w:r w:rsidR="00FD7654" w:rsidRPr="00C84AC8">
        <w:rPr>
          <w:rFonts w:ascii="Times New Roman" w:hAnsi="Times New Roman" w:cs="Times New Roman"/>
        </w:rPr>
        <w:t>]</w:t>
      </w:r>
      <w:r w:rsidR="00FD7654" w:rsidRPr="00C84AC8">
        <w:rPr>
          <w:rFonts w:ascii="Times New Roman" w:hAnsi="Times New Roman" w:cs="Times New Roman"/>
          <w:lang w:val="bg-BG"/>
        </w:rPr>
        <w:t xml:space="preserve"> дълбоко и задушава сънищата м</w:t>
      </w:r>
      <w:r w:rsidR="00FD7654" w:rsidRPr="00C84AC8">
        <w:rPr>
          <w:rFonts w:ascii="Times New Roman" w:hAnsi="Times New Roman" w:cs="Times New Roman"/>
        </w:rPr>
        <w:t>[</w:t>
      </w:r>
      <w:r w:rsidR="00FD7654" w:rsidRPr="00C84AC8">
        <w:rPr>
          <w:rFonts w:ascii="Times New Roman" w:hAnsi="Times New Roman" w:cs="Times New Roman"/>
          <w:lang w:val="bg-BG"/>
        </w:rPr>
        <w:t>у</w:t>
      </w:r>
      <w:r w:rsidR="00FD7654" w:rsidRPr="00C84AC8">
        <w:rPr>
          <w:rFonts w:ascii="Times New Roman" w:hAnsi="Times New Roman" w:cs="Times New Roman"/>
        </w:rPr>
        <w:t>]</w:t>
      </w:r>
      <w:r w:rsidR="00FD7654" w:rsidRPr="00C84AC8">
        <w:rPr>
          <w:rFonts w:ascii="Times New Roman" w:hAnsi="Times New Roman" w:cs="Times New Roman"/>
          <w:lang w:val="bg-BG"/>
        </w:rPr>
        <w:t xml:space="preserve">“ </w:t>
      </w:r>
      <w:r w:rsidR="00FD7654" w:rsidRPr="00C84AC8">
        <w:rPr>
          <w:rFonts w:ascii="Times New Roman" w:hAnsi="Times New Roman" w:cs="Times New Roman"/>
        </w:rPr>
        <w:t xml:space="preserve">(Morrison 1992: 158, </w:t>
      </w:r>
      <w:r w:rsidR="00FD7654" w:rsidRPr="00C84AC8">
        <w:rPr>
          <w:rFonts w:ascii="Times New Roman" w:hAnsi="Times New Roman" w:cs="Times New Roman"/>
          <w:lang w:val="bg-BG"/>
        </w:rPr>
        <w:t>прев. мой</w:t>
      </w:r>
      <w:r w:rsidR="00FD7654" w:rsidRPr="00C84AC8">
        <w:rPr>
          <w:rFonts w:ascii="Times New Roman" w:hAnsi="Times New Roman" w:cs="Times New Roman"/>
        </w:rPr>
        <w:t>)</w:t>
      </w:r>
      <w:r w:rsidR="00FD7654" w:rsidRPr="00C84AC8">
        <w:rPr>
          <w:rFonts w:ascii="Times New Roman" w:hAnsi="Times New Roman" w:cs="Times New Roman"/>
          <w:lang w:val="bg-BG"/>
        </w:rPr>
        <w:t>. Чрез метафората на откъснатата ръка, Грей олицетворява опит</w:t>
      </w:r>
      <w:r w:rsidR="001F7C54">
        <w:rPr>
          <w:rFonts w:ascii="Times New Roman" w:hAnsi="Times New Roman" w:cs="Times New Roman"/>
          <w:lang w:val="bg-BG"/>
        </w:rPr>
        <w:t>а</w:t>
      </w:r>
      <w:r w:rsidR="00FD7654" w:rsidRPr="00C84AC8">
        <w:rPr>
          <w:rFonts w:ascii="Times New Roman" w:hAnsi="Times New Roman" w:cs="Times New Roman"/>
          <w:lang w:val="bg-BG"/>
        </w:rPr>
        <w:t xml:space="preserve"> на </w:t>
      </w:r>
      <w:r w:rsidR="001F7C54">
        <w:rPr>
          <w:rFonts w:ascii="Times New Roman" w:hAnsi="Times New Roman" w:cs="Times New Roman"/>
          <w:lang w:val="bg-BG"/>
        </w:rPr>
        <w:t>насилственото отнемане</w:t>
      </w:r>
      <w:r w:rsidR="00FD7654" w:rsidRPr="00C84AC8">
        <w:rPr>
          <w:rFonts w:ascii="Times New Roman" w:hAnsi="Times New Roman" w:cs="Times New Roman"/>
          <w:lang w:val="bg-BG"/>
        </w:rPr>
        <w:t xml:space="preserve">, който има дълголетна история за афро-американците. </w:t>
      </w:r>
      <w:r w:rsidR="001F7C54">
        <w:rPr>
          <w:rFonts w:ascii="Times New Roman" w:hAnsi="Times New Roman" w:cs="Times New Roman"/>
          <w:lang w:val="bg-BG"/>
        </w:rPr>
        <w:t>Телесните фрагментации и деформации са</w:t>
      </w:r>
      <w:r w:rsidR="00FD7654" w:rsidRPr="00C84AC8">
        <w:rPr>
          <w:rFonts w:ascii="Times New Roman" w:hAnsi="Times New Roman" w:cs="Times New Roman"/>
          <w:lang w:val="bg-BG"/>
        </w:rPr>
        <w:t xml:space="preserve"> често срещана техника в прозата на Морисън, чрез която писателката дава въздействаща илюстрация на психозите на индивид</w:t>
      </w:r>
      <w:r w:rsidR="001F7C54">
        <w:rPr>
          <w:rFonts w:ascii="Times New Roman" w:hAnsi="Times New Roman" w:cs="Times New Roman"/>
          <w:lang w:val="bg-BG"/>
        </w:rPr>
        <w:t>а</w:t>
      </w:r>
      <w:r w:rsidR="00FD7654" w:rsidRPr="00C84AC8">
        <w:rPr>
          <w:rFonts w:ascii="Times New Roman" w:hAnsi="Times New Roman" w:cs="Times New Roman"/>
          <w:lang w:val="bg-BG"/>
        </w:rPr>
        <w:t xml:space="preserve">, който се бори да намери своя дом и своето място </w:t>
      </w:r>
      <w:r w:rsidR="001F7C54">
        <w:rPr>
          <w:rFonts w:ascii="Times New Roman" w:hAnsi="Times New Roman" w:cs="Times New Roman"/>
          <w:lang w:val="bg-BG"/>
        </w:rPr>
        <w:t xml:space="preserve">в пространствата </w:t>
      </w:r>
      <w:r w:rsidR="00FD7654" w:rsidRPr="00C84AC8">
        <w:rPr>
          <w:rFonts w:ascii="Times New Roman" w:hAnsi="Times New Roman" w:cs="Times New Roman"/>
          <w:lang w:val="bg-BG"/>
        </w:rPr>
        <w:t xml:space="preserve">между границите на установените дихотомии в етнически разделеното общество. В романите на Морисън осакатяването и </w:t>
      </w:r>
      <w:r w:rsidR="001F7C54">
        <w:rPr>
          <w:rFonts w:ascii="Times New Roman" w:hAnsi="Times New Roman" w:cs="Times New Roman"/>
          <w:lang w:val="bg-BG"/>
        </w:rPr>
        <w:t>нарушаането</w:t>
      </w:r>
      <w:r w:rsidR="001F7C54" w:rsidRPr="00C84AC8">
        <w:rPr>
          <w:rFonts w:ascii="Times New Roman" w:hAnsi="Times New Roman" w:cs="Times New Roman"/>
          <w:lang w:val="bg-BG"/>
        </w:rPr>
        <w:t xml:space="preserve"> </w:t>
      </w:r>
      <w:r w:rsidR="00FD7654" w:rsidRPr="00C84AC8">
        <w:rPr>
          <w:rFonts w:ascii="Times New Roman" w:hAnsi="Times New Roman" w:cs="Times New Roman"/>
          <w:lang w:val="bg-BG"/>
        </w:rPr>
        <w:t xml:space="preserve">на телесната цялост е както естетическо, така и идеологическо средство, чрез което </w:t>
      </w:r>
      <w:r w:rsidR="00DB58B1">
        <w:rPr>
          <w:rFonts w:ascii="Times New Roman" w:hAnsi="Times New Roman" w:cs="Times New Roman"/>
          <w:lang w:val="bg-BG"/>
        </w:rPr>
        <w:t>авторката</w:t>
      </w:r>
      <w:r w:rsidR="00DB58B1" w:rsidRPr="00C84AC8">
        <w:rPr>
          <w:rFonts w:ascii="Times New Roman" w:hAnsi="Times New Roman" w:cs="Times New Roman"/>
          <w:lang w:val="bg-BG"/>
        </w:rPr>
        <w:t xml:space="preserve"> </w:t>
      </w:r>
      <w:r w:rsidR="00FD7654" w:rsidRPr="00C84AC8">
        <w:rPr>
          <w:rFonts w:ascii="Times New Roman" w:hAnsi="Times New Roman" w:cs="Times New Roman"/>
          <w:lang w:val="bg-BG"/>
        </w:rPr>
        <w:t xml:space="preserve">предава унищожителните физически и психологически измерения на робската институция, расизма и произтичащите от тях принципи на разделение. </w:t>
      </w:r>
      <w:r w:rsidR="00DB58B1">
        <w:rPr>
          <w:rFonts w:ascii="Times New Roman" w:hAnsi="Times New Roman" w:cs="Times New Roman"/>
          <w:lang w:val="bg-BG"/>
        </w:rPr>
        <w:t>По езин или друг начин то</w:t>
      </w:r>
      <w:r w:rsidR="00FD7654" w:rsidRPr="00C84AC8">
        <w:rPr>
          <w:rFonts w:ascii="Times New Roman" w:hAnsi="Times New Roman" w:cs="Times New Roman"/>
          <w:lang w:val="bg-BG"/>
        </w:rPr>
        <w:t xml:space="preserve"> </w:t>
      </w:r>
      <w:r w:rsidR="00DB58B1">
        <w:rPr>
          <w:rFonts w:ascii="Times New Roman" w:hAnsi="Times New Roman" w:cs="Times New Roman"/>
          <w:lang w:val="bg-BG"/>
        </w:rPr>
        <w:t xml:space="preserve">корелира </w:t>
      </w:r>
      <w:r w:rsidR="00FD7654" w:rsidRPr="00C84AC8">
        <w:rPr>
          <w:rFonts w:ascii="Times New Roman" w:hAnsi="Times New Roman" w:cs="Times New Roman"/>
          <w:lang w:val="bg-BG"/>
        </w:rPr>
        <w:t xml:space="preserve">със </w:t>
      </w:r>
      <w:r w:rsidR="00DB58B1">
        <w:rPr>
          <w:rFonts w:ascii="Times New Roman" w:hAnsi="Times New Roman" w:cs="Times New Roman"/>
          <w:lang w:val="bg-BG"/>
        </w:rPr>
        <w:t>сюрреалистичния</w:t>
      </w:r>
      <w:r w:rsidR="00DB58B1" w:rsidRPr="00C84AC8">
        <w:rPr>
          <w:rFonts w:ascii="Times New Roman" w:hAnsi="Times New Roman" w:cs="Times New Roman"/>
          <w:lang w:val="bg-BG"/>
        </w:rPr>
        <w:t xml:space="preserve"> </w:t>
      </w:r>
      <w:r w:rsidR="00FD7654" w:rsidRPr="00C84AC8">
        <w:rPr>
          <w:rFonts w:ascii="Times New Roman" w:hAnsi="Times New Roman" w:cs="Times New Roman"/>
          <w:lang w:val="bg-BG"/>
        </w:rPr>
        <w:t xml:space="preserve">колаж, </w:t>
      </w:r>
      <w:r w:rsidR="00DB58B1">
        <w:rPr>
          <w:rFonts w:ascii="Times New Roman" w:hAnsi="Times New Roman" w:cs="Times New Roman"/>
          <w:lang w:val="bg-BG"/>
        </w:rPr>
        <w:t xml:space="preserve">чрез </w:t>
      </w:r>
      <w:r w:rsidR="00FD7654" w:rsidRPr="00C84AC8">
        <w:rPr>
          <w:rFonts w:ascii="Times New Roman" w:hAnsi="Times New Roman" w:cs="Times New Roman"/>
          <w:lang w:val="bg-BG"/>
        </w:rPr>
        <w:t>който човек</w:t>
      </w:r>
      <w:r w:rsidR="00DB58B1">
        <w:rPr>
          <w:rFonts w:ascii="Times New Roman" w:hAnsi="Times New Roman" w:cs="Times New Roman"/>
          <w:lang w:val="bg-BG"/>
        </w:rPr>
        <w:t>ът е</w:t>
      </w:r>
      <w:r w:rsidR="00FD7654" w:rsidRPr="00C84AC8">
        <w:rPr>
          <w:rFonts w:ascii="Times New Roman" w:hAnsi="Times New Roman" w:cs="Times New Roman"/>
          <w:lang w:val="bg-BG"/>
        </w:rPr>
        <w:t xml:space="preserve"> </w:t>
      </w:r>
      <w:r w:rsidR="00DB58B1">
        <w:rPr>
          <w:rFonts w:ascii="Times New Roman" w:hAnsi="Times New Roman" w:cs="Times New Roman"/>
          <w:lang w:val="bg-BG"/>
        </w:rPr>
        <w:t>поставен</w:t>
      </w:r>
      <w:r w:rsidR="00DB58B1" w:rsidRPr="00C84AC8">
        <w:rPr>
          <w:rFonts w:ascii="Times New Roman" w:hAnsi="Times New Roman" w:cs="Times New Roman"/>
          <w:lang w:val="bg-BG"/>
        </w:rPr>
        <w:t xml:space="preserve"> </w:t>
      </w:r>
      <w:r w:rsidR="00FD7654" w:rsidRPr="00C84AC8">
        <w:rPr>
          <w:rFonts w:ascii="Times New Roman" w:hAnsi="Times New Roman" w:cs="Times New Roman"/>
          <w:lang w:val="bg-BG"/>
        </w:rPr>
        <w:t>спрямо разрушителния свят на войната, деструкцията, хао</w:t>
      </w:r>
      <w:r w:rsidR="00DB58B1">
        <w:rPr>
          <w:rFonts w:ascii="Times New Roman" w:hAnsi="Times New Roman" w:cs="Times New Roman"/>
          <w:lang w:val="bg-BG"/>
        </w:rPr>
        <w:t xml:space="preserve">са и разпада. </w:t>
      </w:r>
      <w:r w:rsidR="00FD7654" w:rsidRPr="00C84AC8">
        <w:rPr>
          <w:rFonts w:ascii="Times New Roman" w:hAnsi="Times New Roman" w:cs="Times New Roman"/>
          <w:lang w:val="bg-BG"/>
        </w:rPr>
        <w:t xml:space="preserve"> </w:t>
      </w:r>
    </w:p>
    <w:p w:rsidR="00FD7654" w:rsidRPr="00C84AC8" w:rsidRDefault="00FD7654" w:rsidP="00FD7654">
      <w:pPr>
        <w:spacing w:line="360" w:lineRule="auto"/>
        <w:rPr>
          <w:rFonts w:ascii="Times New Roman" w:hAnsi="Times New Roman" w:cs="Times New Roman"/>
          <w:lang w:val="bg-BG"/>
        </w:rPr>
      </w:pPr>
      <w:r w:rsidRPr="00C84AC8">
        <w:rPr>
          <w:rFonts w:ascii="Times New Roman" w:hAnsi="Times New Roman" w:cs="Times New Roman"/>
          <w:lang w:val="bg-BG"/>
        </w:rPr>
        <w:t xml:space="preserve">Друг впечатляващ колаж в текста на Морисън, илюстриращ разцепеното на две съзнание се наблюдава и при описанието на персонажа на Алис Манфред, лелята на Доркас. Обзета от дълбокото си чувство на загуба на контрол над своя живот и този на осиротялата си племенница, Алис се разкъсва между гнева и безсилието си. Психологическата й борба да запази равновесие между нуждата да се вкопчи в своя вътрешен подреден свят на пуритански ценности и почти неудържимата си ярост срещу урбанистичната анархия, между спомена си за барабаните на Пето Авеню и „евтината, ресторантска, пошло кръчмарска музика“ </w:t>
      </w:r>
      <w:r w:rsidRPr="00C84AC8">
        <w:rPr>
          <w:rFonts w:ascii="Times New Roman" w:hAnsi="Times New Roman" w:cs="Times New Roman"/>
        </w:rPr>
        <w:t xml:space="preserve">(Morrison 1992: 59, </w:t>
      </w:r>
      <w:r w:rsidRPr="00C84AC8">
        <w:rPr>
          <w:rFonts w:ascii="Times New Roman" w:hAnsi="Times New Roman" w:cs="Times New Roman"/>
          <w:lang w:val="bg-BG"/>
        </w:rPr>
        <w:t>прев. мой</w:t>
      </w:r>
      <w:r w:rsidRPr="00C84AC8">
        <w:rPr>
          <w:rFonts w:ascii="Times New Roman" w:hAnsi="Times New Roman" w:cs="Times New Roman"/>
        </w:rPr>
        <w:t>)</w:t>
      </w:r>
      <w:r w:rsidRPr="00C84AC8">
        <w:rPr>
          <w:rFonts w:ascii="Times New Roman" w:hAnsi="Times New Roman" w:cs="Times New Roman"/>
          <w:lang w:val="bg-BG"/>
        </w:rPr>
        <w:t>, заплашваща нея и всички около нея, е предадена чрез гротесков колаж, в който разказвачът/разказвачката наблюдава фигурата на Алис разделена на две асиметрични половини, като „протяга едната си ръка към спасителното въже, подхвърлено й преди осем години на Пето Авеню и свива другата в юмрук в джоба на палтото си“, недоумявайки „как го правеше – как не губеше равновесие с тези два различни жеста“ (</w:t>
      </w:r>
      <w:r w:rsidRPr="00C84AC8">
        <w:rPr>
          <w:rFonts w:ascii="Times New Roman" w:hAnsi="Times New Roman" w:cs="Times New Roman"/>
        </w:rPr>
        <w:t>Morrison 1992: 59</w:t>
      </w:r>
      <w:r w:rsidRPr="00C84AC8">
        <w:rPr>
          <w:rFonts w:ascii="Times New Roman" w:hAnsi="Times New Roman" w:cs="Times New Roman"/>
          <w:lang w:val="bg-BG"/>
        </w:rPr>
        <w:t xml:space="preserve">, прев. мой). В действителност, както обяснява разказвачът/разказвачката, Алис не е единствената, която напразно се опитва и губи, тъй като „невъзможно </w:t>
      </w:r>
      <w:r w:rsidRPr="00C84AC8">
        <w:rPr>
          <w:rFonts w:ascii="Times New Roman" w:hAnsi="Times New Roman" w:cs="Times New Roman"/>
        </w:rPr>
        <w:t>[</w:t>
      </w:r>
      <w:r w:rsidRPr="00C84AC8">
        <w:rPr>
          <w:rFonts w:ascii="Times New Roman" w:hAnsi="Times New Roman" w:cs="Times New Roman"/>
          <w:lang w:val="bg-BG"/>
        </w:rPr>
        <w:t>б</w:t>
      </w:r>
      <w:r w:rsidRPr="00C84AC8">
        <w:rPr>
          <w:rFonts w:ascii="Times New Roman" w:hAnsi="Times New Roman" w:cs="Times New Roman"/>
        </w:rPr>
        <w:t>]</w:t>
      </w:r>
      <w:r w:rsidRPr="00C84AC8">
        <w:rPr>
          <w:rFonts w:ascii="Times New Roman" w:hAnsi="Times New Roman" w:cs="Times New Roman"/>
          <w:lang w:val="bg-BG"/>
        </w:rPr>
        <w:t>е да разделиш барабаните на Пето Авеню от звуците, идващи изпод колана на катарамата, отекващи от пианото и извиващи се над всяка ,Виктрола</w:t>
      </w:r>
      <w:r w:rsidRPr="00C84AC8">
        <w:rPr>
          <w:rFonts w:ascii="Times New Roman" w:hAnsi="Times New Roman" w:cs="Times New Roman"/>
        </w:rPr>
        <w:t>’</w:t>
      </w:r>
      <w:r w:rsidRPr="00C84AC8">
        <w:rPr>
          <w:rFonts w:ascii="Times New Roman" w:hAnsi="Times New Roman" w:cs="Times New Roman"/>
          <w:lang w:val="bg-BG"/>
        </w:rPr>
        <w:t xml:space="preserve">“ </w:t>
      </w:r>
      <w:r w:rsidRPr="00C84AC8">
        <w:rPr>
          <w:rFonts w:ascii="Times New Roman" w:hAnsi="Times New Roman" w:cs="Times New Roman"/>
        </w:rPr>
        <w:t>(Morrison 1992: 59</w:t>
      </w:r>
      <w:r w:rsidRPr="00C84AC8">
        <w:rPr>
          <w:rFonts w:ascii="Times New Roman" w:hAnsi="Times New Roman" w:cs="Times New Roman"/>
          <w:lang w:val="bg-BG"/>
        </w:rPr>
        <w:t>, прев. мой</w:t>
      </w:r>
      <w:r w:rsidRPr="00C84AC8">
        <w:rPr>
          <w:rFonts w:ascii="Times New Roman" w:hAnsi="Times New Roman" w:cs="Times New Roman"/>
        </w:rPr>
        <w:t>).</w:t>
      </w:r>
      <w:r w:rsidRPr="00C84AC8">
        <w:rPr>
          <w:rFonts w:ascii="Times New Roman" w:hAnsi="Times New Roman" w:cs="Times New Roman"/>
          <w:lang w:val="bg-BG"/>
        </w:rPr>
        <w:t xml:space="preserve"> Асиметричният психологически портрет, който Морисън дава на Алис Манфред олицетворява противоречивите импулси, функциониращи като психически двигатели в живота на чернокожите в условията на урбанистичната модерност. В дейстителност Алис, както и останалите герои в „Джаз“, преминава през етап на самоанализ и вътрешна трансформация. В своята потиснатост и гняв, тя все пак успява да канализира неконтролируемата анархия на модерната градска култура в една по-креативна ежедневна практика, в която чете между редовете на конструирания език. Алис трупа купища от вестници, чете и препрочита сериите от репортажи за изнасилени жени в жаждата си да продължи техните истории чрез своя личен си опит, опитвайки се да се ситуира в техния свят. Позовавайки се на практиката на Алис да чете историите на другите жени във всекидневниците, Морисън поставя един от основните си въпроси към конструирането на културните текстове, който всъщност вълнува и модернистите – събличането на езика от идеологическия воал. В текстовете и творбите на модернистите вестникът често служи като естетическо средтво, което да опровергае собствените си идеологически импликации и като критически инструмент, насочен към културната и политическата власт. В този смисъл модернистите отделят вестника от неговата утилитарна, медиаторска функция и го пренасят в друга контекстуална среда, за да поставят под въпрос неговите прагматични функции като средство за възпроизвеждане на буржоазните и патриархални модели и механизми. Модерното съзнание трябва да бъде наясно с конструираната същност на всеки културен наратив и да вземе под внимание фиксираните гледни точки на автора. С модернизма старите йерархични разделения между автор и читатели се разпадат и читателят е приканен да постави под въпрос културните кодове за самия себе си и да открие своето собствено значение. В своите колажи и изрезки от вестници сюрреалистите съпоставят личности, събития, предмети и пейзажи по начин, който ги изважда от техния оригинален контекст и позволява играта на свободни асоциации, с което те атакуват сингуларната гледна точка. </w:t>
      </w:r>
    </w:p>
    <w:p w:rsidR="00FD7654" w:rsidRPr="00C84AC8" w:rsidRDefault="00FD7654" w:rsidP="00FD7654">
      <w:pPr>
        <w:spacing w:line="360" w:lineRule="auto"/>
        <w:rPr>
          <w:rFonts w:ascii="Times New Roman" w:hAnsi="Times New Roman" w:cs="Times New Roman"/>
          <w:lang w:val="bg-BG"/>
        </w:rPr>
      </w:pPr>
      <w:r w:rsidRPr="00C84AC8">
        <w:rPr>
          <w:rFonts w:ascii="Times New Roman" w:hAnsi="Times New Roman" w:cs="Times New Roman"/>
          <w:lang w:val="bg-BG"/>
        </w:rPr>
        <w:t xml:space="preserve"> След смъртта на Доркас, както разкрива разказвачът/ката, Алис започва да чете вестниците по различен начин. Като четяща жена, която чете историите на другите жени, Алис се опитва да ги преизгради през собствената си идентичност. Тя дестилира езика и го пречиства от излишния материал, което й позволява да открие собственото участие на жените под повърхността на текста: „Внимателното прочитане на статиите разкриваше, че повечето от тези жени, потиснати и съсипани, не са били беззащитни. Или, като Доркас, лесни жертви. Из цялата страна, черните жени бяха въоръжени“ </w:t>
      </w:r>
      <w:r w:rsidRPr="00C84AC8">
        <w:rPr>
          <w:rFonts w:ascii="Times New Roman" w:hAnsi="Times New Roman" w:cs="Times New Roman"/>
        </w:rPr>
        <w:t xml:space="preserve">(Morrison 1992: 74, </w:t>
      </w:r>
      <w:r w:rsidRPr="00C84AC8">
        <w:rPr>
          <w:rFonts w:ascii="Times New Roman" w:hAnsi="Times New Roman" w:cs="Times New Roman"/>
          <w:lang w:val="bg-BG"/>
        </w:rPr>
        <w:t>прев. мой</w:t>
      </w:r>
      <w:r w:rsidRPr="00C84AC8">
        <w:rPr>
          <w:rFonts w:ascii="Times New Roman" w:hAnsi="Times New Roman" w:cs="Times New Roman"/>
        </w:rPr>
        <w:t>)</w:t>
      </w:r>
      <w:r w:rsidRPr="00C84AC8">
        <w:rPr>
          <w:rFonts w:ascii="Times New Roman" w:hAnsi="Times New Roman" w:cs="Times New Roman"/>
          <w:lang w:val="bg-BG"/>
        </w:rPr>
        <w:t xml:space="preserve">. Отказът на Алис да гледа на черните жени като на пасивни обекти на мъжкия контрол поставя под въпрос представянето на женското тяло като потиснато, сексуализирано, комодифицирано. В своята позиция персонажът на Морисън диалогира с редица жени-сюрреалистки, като Маргарет Опенхейм и Лий Милър, които правят съзнателни усилия да представят в творбите си женската форма като субект, а не като обект. В дневните си срещи с Вайълит, която започва често да я посещава, за да опознае по-отблио Доркас, Алис постепенно и самоаналитично разкрива своята друга, активна, дори агресивна страна. Въпреки че осъзнава какво Вайълит, или по-скоро „другата“ Вайълит и Джо са сторили на племенницата й, Алис в общуването си с Вайълит си припомня своята собствена жажда за насилие, която в миналото е изпитвала към жената, с която съпругат й се е събрал и я е изоставил. Алис стига до извода, че непълното семейство е болест, която причинява психическото осакатяване на индивида и го прави безсилен и неспособен да отговаря адекватно на обективната реалност. Чрез въпросите на Вайълит, Алис проумява, че чрез преживяното е споделила съдбата на множеството други черни жени, чието насилие/престъпване на конвенционалните граници е хроника във всеки ежедневник. При срещите на Алис и Вайълит в апартамента на Алис и размяната на опит и идеи между двете жени се създава още едно алтернативно урбанистично пространство, в което самоанализът се превръща в терапевтичен метод за преодоляване на травмите от миналото и на деструктивните ефекти от натрупания гняв. Както наблюдава Джъстин Тали, връзката, която се изгражда между двете </w:t>
      </w:r>
      <w:r w:rsidR="006B16F7">
        <w:rPr>
          <w:rFonts w:ascii="Times New Roman" w:hAnsi="Times New Roman" w:cs="Times New Roman"/>
          <w:lang w:val="bg-BG"/>
        </w:rPr>
        <w:t>жени</w:t>
      </w:r>
      <w:r w:rsidR="006B16F7" w:rsidRPr="00C84AC8">
        <w:rPr>
          <w:rFonts w:ascii="Times New Roman" w:hAnsi="Times New Roman" w:cs="Times New Roman"/>
          <w:lang w:val="bg-BG"/>
        </w:rPr>
        <w:t xml:space="preserve"> </w:t>
      </w:r>
      <w:r w:rsidRPr="00C84AC8">
        <w:rPr>
          <w:rFonts w:ascii="Times New Roman" w:hAnsi="Times New Roman" w:cs="Times New Roman"/>
          <w:lang w:val="bg-BG"/>
        </w:rPr>
        <w:t xml:space="preserve">в средата на романа дава възможност да се прояви диалогичният, карнавалният модел на общуване (в Бахтиновия смисъл), който подкопава монологичните гледни точки и поставя връзката между Аз-а и Другия  в нови антихегемонни отношения. Докато Алис започва постепенно да се освобождава от своята авторитарност, тя в замяна дава на Вайълит съвет да се научи да обича дори и малкото, което й е останало. Алис и Вайълит са представителките на изолираните женски общности, които присъстват във всички романи на Тони Морисън и от които започва креативното преизграждане на света. Те са градивният елемент в чернокожата общност, от който се пораждат алтернативните възможности за справяне с миналото и с алиенацията на индивидите в настоящето. В женските общности на Морисън общуването, обичта и взаимните грижи са обвързани дълбоко с афро-американските традиционни комунални ценности. Ритуалът на размяна на традиционни комунални ценности от една страна има своята практическа страна за ежедневната реализация на индивида в общността, а, от друга, своите духовни измерения, осъществявайки трансцеденталната връзка с прародителите. Начинът, по който Алис глади напомня на Вайълит за Тру Бел, нейната баба. Влизайки в ролята на духовен наставник на Вайълит, Алис заменя Тру Бел. По този начин чрез общуването между двете героини се сливат историята и технологичното настояще.  Следата от изгаряне, която Алис без да иска оставя върху плата по време на трескавия им разговор с триъгълната си форма напомня за „черния, пушещ кораб“ </w:t>
      </w:r>
      <w:r w:rsidRPr="00C84AC8">
        <w:rPr>
          <w:rFonts w:ascii="Times New Roman" w:hAnsi="Times New Roman" w:cs="Times New Roman"/>
        </w:rPr>
        <w:t>(Morrison 1993: 113</w:t>
      </w:r>
      <w:r w:rsidRPr="00C84AC8">
        <w:rPr>
          <w:rFonts w:ascii="Times New Roman" w:hAnsi="Times New Roman" w:cs="Times New Roman"/>
          <w:lang w:val="bg-BG"/>
        </w:rPr>
        <w:t>, прев. мой</w:t>
      </w:r>
      <w:r w:rsidRPr="00C84AC8">
        <w:rPr>
          <w:rFonts w:ascii="Times New Roman" w:hAnsi="Times New Roman" w:cs="Times New Roman"/>
        </w:rPr>
        <w:t>)</w:t>
      </w:r>
      <w:r w:rsidRPr="00C84AC8">
        <w:rPr>
          <w:rFonts w:ascii="Times New Roman" w:hAnsi="Times New Roman" w:cs="Times New Roman"/>
          <w:lang w:val="bg-BG"/>
        </w:rPr>
        <w:t xml:space="preserve">, който някога в миналото е отвеждал африканските роби през Атлантика към Новия свят. Чрез двойня фокус, който текстът подсказва, редувайки виждането като сетивна перцепция и виждането като психически процес, Морисън създава впечатляващ психологически колаж, при който във фрагментираните съзнания на героите се срещат парчетата от миналото и настоящето, града и провинцията, севера и юга, традицията и модерността.   </w:t>
      </w:r>
    </w:p>
    <w:p w:rsidR="00FD7654" w:rsidRPr="00C84AC8" w:rsidRDefault="00FD7654" w:rsidP="00FD7654">
      <w:pPr>
        <w:spacing w:line="360" w:lineRule="auto"/>
        <w:rPr>
          <w:rFonts w:ascii="Times New Roman" w:hAnsi="Times New Roman" w:cs="Times New Roman"/>
          <w:lang w:val="bg-BG"/>
        </w:rPr>
      </w:pPr>
      <w:r w:rsidRPr="00C84AC8">
        <w:rPr>
          <w:rFonts w:ascii="Times New Roman" w:hAnsi="Times New Roman" w:cs="Times New Roman"/>
          <w:lang w:val="bg-BG"/>
        </w:rPr>
        <w:t xml:space="preserve">В края на романа читателят научава, че по време на възстановителния процес Вайълит развива майчино-дъщерна връзка с Фелис, най-близката приятелка на Доркас, която до последния й миг е до нея. От своя страна Фелис помага на Джо да възстанови здравето си, като му споделя предсмъртните думи на Доркас, които тя е прошепнала в ухото й. Чрез Фелис, чието име носи значението на „щастие“, семейната двойка се изгражда хармоничен микрокосмос в по-голямата общност. Чрез Фелис Морисън задава критическа перспектива към персонажа на Доркас, по-рано подсказана в романа от начина, по който Алис чете вестниците. В настоятелното си твърдение, че Доркас не е пожелала да бъде повикана линейка и „направо се </w:t>
      </w:r>
      <w:r w:rsidRPr="00C84AC8">
        <w:rPr>
          <w:rFonts w:ascii="Times New Roman" w:hAnsi="Times New Roman" w:cs="Times New Roman"/>
        </w:rPr>
        <w:t xml:space="preserve">[е] </w:t>
      </w:r>
      <w:r w:rsidRPr="00C84AC8">
        <w:rPr>
          <w:rFonts w:ascii="Times New Roman" w:hAnsi="Times New Roman" w:cs="Times New Roman"/>
          <w:lang w:val="bg-BG"/>
        </w:rPr>
        <w:t>остави</w:t>
      </w:r>
      <w:r w:rsidRPr="00C84AC8">
        <w:rPr>
          <w:rFonts w:ascii="Times New Roman" w:hAnsi="Times New Roman" w:cs="Times New Roman"/>
        </w:rPr>
        <w:t>[</w:t>
      </w:r>
      <w:r w:rsidRPr="00C84AC8">
        <w:rPr>
          <w:rFonts w:ascii="Times New Roman" w:hAnsi="Times New Roman" w:cs="Times New Roman"/>
          <w:lang w:val="bg-BG"/>
        </w:rPr>
        <w:t>ла</w:t>
      </w:r>
      <w:r w:rsidRPr="00C84AC8">
        <w:rPr>
          <w:rFonts w:ascii="Times New Roman" w:hAnsi="Times New Roman" w:cs="Times New Roman"/>
        </w:rPr>
        <w:t>]</w:t>
      </w:r>
      <w:r w:rsidRPr="00C84AC8">
        <w:rPr>
          <w:rFonts w:ascii="Times New Roman" w:hAnsi="Times New Roman" w:cs="Times New Roman"/>
          <w:lang w:val="bg-BG"/>
        </w:rPr>
        <w:t xml:space="preserve"> да умре пред </w:t>
      </w:r>
      <w:r w:rsidRPr="00C84AC8">
        <w:rPr>
          <w:rFonts w:ascii="Times New Roman" w:hAnsi="Times New Roman" w:cs="Times New Roman"/>
        </w:rPr>
        <w:t>[</w:t>
      </w:r>
      <w:r w:rsidRPr="00C84AC8">
        <w:rPr>
          <w:rFonts w:ascii="Times New Roman" w:hAnsi="Times New Roman" w:cs="Times New Roman"/>
          <w:lang w:val="bg-BG"/>
        </w:rPr>
        <w:t>нея</w:t>
      </w:r>
      <w:r w:rsidRPr="00C84AC8">
        <w:rPr>
          <w:rFonts w:ascii="Times New Roman" w:hAnsi="Times New Roman" w:cs="Times New Roman"/>
        </w:rPr>
        <w:t>]</w:t>
      </w:r>
      <w:r w:rsidRPr="00C84AC8">
        <w:rPr>
          <w:rFonts w:ascii="Times New Roman" w:hAnsi="Times New Roman" w:cs="Times New Roman"/>
          <w:lang w:val="bg-BG"/>
        </w:rPr>
        <w:t xml:space="preserve">“ </w:t>
      </w:r>
      <w:r w:rsidRPr="00C84AC8">
        <w:rPr>
          <w:rFonts w:ascii="Times New Roman" w:hAnsi="Times New Roman" w:cs="Times New Roman"/>
        </w:rPr>
        <w:t>(Morrison 1993: 213</w:t>
      </w:r>
      <w:r w:rsidRPr="00C84AC8">
        <w:rPr>
          <w:rFonts w:ascii="Times New Roman" w:hAnsi="Times New Roman" w:cs="Times New Roman"/>
          <w:lang w:val="bg-BG"/>
        </w:rPr>
        <w:t>, прев. мой</w:t>
      </w:r>
      <w:r w:rsidRPr="00C84AC8">
        <w:rPr>
          <w:rFonts w:ascii="Times New Roman" w:hAnsi="Times New Roman" w:cs="Times New Roman"/>
        </w:rPr>
        <w:t>)</w:t>
      </w:r>
      <w:r w:rsidRPr="00C84AC8">
        <w:rPr>
          <w:rFonts w:ascii="Times New Roman" w:hAnsi="Times New Roman" w:cs="Times New Roman"/>
          <w:lang w:val="bg-BG"/>
        </w:rPr>
        <w:t xml:space="preserve">, Фелис подкрепя идеята за свободата на индивидуалния избор. Както много критици наблюдават, романът „Джаз“ завършва с оптичистична мелодия. Вайълит и Джо започват спокойно съжителство. В моментите си на интимност „те се стремят, възрастните хора, към нещо отвъд, път отвъд и път надолу, под плътта </w:t>
      </w:r>
      <w:r w:rsidRPr="00C84AC8">
        <w:rPr>
          <w:rFonts w:ascii="Times New Roman" w:hAnsi="Times New Roman" w:cs="Times New Roman"/>
        </w:rPr>
        <w:t xml:space="preserve">(Morrison 1993: 228, </w:t>
      </w:r>
      <w:r w:rsidRPr="00C84AC8">
        <w:rPr>
          <w:rFonts w:ascii="Times New Roman" w:hAnsi="Times New Roman" w:cs="Times New Roman"/>
          <w:lang w:val="bg-BG"/>
        </w:rPr>
        <w:t>прев. мой</w:t>
      </w:r>
      <w:r w:rsidRPr="00C84AC8">
        <w:rPr>
          <w:rFonts w:ascii="Times New Roman" w:hAnsi="Times New Roman" w:cs="Times New Roman"/>
        </w:rPr>
        <w:t>)</w:t>
      </w:r>
      <w:r w:rsidRPr="00C84AC8">
        <w:rPr>
          <w:rFonts w:ascii="Times New Roman" w:hAnsi="Times New Roman" w:cs="Times New Roman"/>
          <w:lang w:val="bg-BG"/>
        </w:rPr>
        <w:t xml:space="preserve">. Оцелели от унищожителен гняв, симптоматичен за дълбок разрив с онова, което героите си представят като техен дом, гняв, който те дълго време са били слаби, за да преодолеят, жертвайки едно седемнадесетгодишно момиче, Джо и Вайълит помъдряват и се доближават до своите прародители. В мрака на нощта, в топлината на съпружеската им прегръдка те въображаемо се връщат към своите прародители Уайлд и Роуз Диър. Докато лежи до нея, Джо вижда през стъклото на прозореца как „тъмнината добива формата на рамо с тъничка струйка кръв“ </w:t>
      </w:r>
      <w:r w:rsidRPr="00C84AC8">
        <w:rPr>
          <w:rFonts w:ascii="Times New Roman" w:hAnsi="Times New Roman" w:cs="Times New Roman"/>
        </w:rPr>
        <w:t>(Morrison 1993: 224-225</w:t>
      </w:r>
      <w:r w:rsidRPr="00C84AC8">
        <w:rPr>
          <w:rFonts w:ascii="Times New Roman" w:hAnsi="Times New Roman" w:cs="Times New Roman"/>
          <w:lang w:val="bg-BG"/>
        </w:rPr>
        <w:t>, прев. мой</w:t>
      </w:r>
      <w:r w:rsidRPr="00C84AC8">
        <w:rPr>
          <w:rFonts w:ascii="Times New Roman" w:hAnsi="Times New Roman" w:cs="Times New Roman"/>
        </w:rPr>
        <w:t>).</w:t>
      </w:r>
      <w:r w:rsidRPr="00C84AC8">
        <w:rPr>
          <w:rFonts w:ascii="Times New Roman" w:hAnsi="Times New Roman" w:cs="Times New Roman"/>
          <w:lang w:val="bg-BG"/>
        </w:rPr>
        <w:t xml:space="preserve"> Птицата с червените крила, която по-рано в романа се явява неколкократно като знак, че Уайлд е някъде наблизо, сега свързва чрез кървавочервената ивица по крилата си Джо с Уайлд и с убитата Доркас, генеалогическата линия, която Джо търси да открие през целия си живот. Междувременно, Вайълит „поставя ръка върху гърдите му, сякаш те са осветения от слънцето ръб на кладенец</w:t>
      </w:r>
      <w:r w:rsidRPr="00C84AC8">
        <w:rPr>
          <w:rFonts w:ascii="Times New Roman" w:hAnsi="Times New Roman" w:cs="Times New Roman"/>
        </w:rPr>
        <w:t>[</w:t>
      </w:r>
      <w:r w:rsidRPr="00C84AC8">
        <w:rPr>
          <w:rFonts w:ascii="Times New Roman" w:hAnsi="Times New Roman" w:cs="Times New Roman"/>
          <w:lang w:val="bg-BG"/>
        </w:rPr>
        <w:t>а</w:t>
      </w:r>
      <w:r w:rsidRPr="00C84AC8">
        <w:rPr>
          <w:rFonts w:ascii="Times New Roman" w:hAnsi="Times New Roman" w:cs="Times New Roman"/>
        </w:rPr>
        <w:t>]</w:t>
      </w:r>
      <w:r w:rsidRPr="00C84AC8">
        <w:rPr>
          <w:rFonts w:ascii="Times New Roman" w:hAnsi="Times New Roman" w:cs="Times New Roman"/>
          <w:lang w:val="bg-BG"/>
        </w:rPr>
        <w:t>“</w:t>
      </w:r>
      <w:r w:rsidRPr="00C84AC8">
        <w:rPr>
          <w:rFonts w:ascii="Times New Roman" w:hAnsi="Times New Roman" w:cs="Times New Roman"/>
        </w:rPr>
        <w:t xml:space="preserve">, </w:t>
      </w:r>
      <w:r w:rsidRPr="00C84AC8">
        <w:rPr>
          <w:rFonts w:ascii="Times New Roman" w:hAnsi="Times New Roman" w:cs="Times New Roman"/>
          <w:lang w:val="bg-BG"/>
        </w:rPr>
        <w:t xml:space="preserve">в койо някога се е удавила майка й. Сега, вместо мъртвото тяло на Роуз Диър Вайълит вижда как на дъното на кладенеца „там долу някой събира подаръци (оловни моливи, одеколони, японски розов сапун), за да ги раздаде на всички им“ </w:t>
      </w:r>
      <w:r w:rsidRPr="00C84AC8">
        <w:rPr>
          <w:rFonts w:ascii="Times New Roman" w:hAnsi="Times New Roman" w:cs="Times New Roman"/>
        </w:rPr>
        <w:t>(Morrison 1993: 225</w:t>
      </w:r>
      <w:r w:rsidRPr="00C84AC8">
        <w:rPr>
          <w:rFonts w:ascii="Times New Roman" w:hAnsi="Times New Roman" w:cs="Times New Roman"/>
          <w:lang w:val="bg-BG"/>
        </w:rPr>
        <w:t>, прев. мой</w:t>
      </w:r>
      <w:r w:rsidRPr="00C84AC8">
        <w:rPr>
          <w:rFonts w:ascii="Times New Roman" w:hAnsi="Times New Roman" w:cs="Times New Roman"/>
        </w:rPr>
        <w:t>).</w:t>
      </w:r>
      <w:r w:rsidRPr="00C84AC8">
        <w:rPr>
          <w:rFonts w:ascii="Times New Roman" w:hAnsi="Times New Roman" w:cs="Times New Roman"/>
          <w:lang w:val="bg-BG"/>
        </w:rPr>
        <w:t xml:space="preserve"> </w:t>
      </w:r>
    </w:p>
    <w:p w:rsidR="00FD7654" w:rsidRPr="00C84AC8" w:rsidRDefault="00FD7654" w:rsidP="00FD7654">
      <w:pPr>
        <w:spacing w:line="360" w:lineRule="auto"/>
        <w:rPr>
          <w:rFonts w:ascii="Times New Roman" w:hAnsi="Times New Roman" w:cs="Times New Roman"/>
          <w:lang w:val="bg-BG"/>
        </w:rPr>
      </w:pPr>
      <w:r w:rsidRPr="00C84AC8">
        <w:rPr>
          <w:rFonts w:ascii="Times New Roman" w:hAnsi="Times New Roman" w:cs="Times New Roman"/>
          <w:lang w:val="bg-BG"/>
        </w:rPr>
        <w:t>Романът „Джаз“ завършва със сюрреални картини на лежащи тела, потънали в сън (Вайълит и Джо в своята съпружеска прегръдка) или в предсмъртна агония (Доркас, заобиколена от тълпата), някъде в пространството между живота и смъртта, съня и реалността, миналото, настоящето и бъдещето. Отвореният завършек, който приканва читателя да се освободи от конвенционалните граници между автор и читател и да направи текста владение на собстеното си въображение разкрива подчертаната тенденция у Морисън да предаде колективния и индивидуалния опит на афро-американците чрез колаборативен процес, в който всеки участник допринася със своята гледна точка, макар и ограничена, за изграждането на цялата история. Именно в този си подход Морисън като че ли най-много се доближава до визията на сюрреалистите за творческия процес.</w:t>
      </w:r>
      <w:r w:rsidRPr="00C84AC8">
        <w:rPr>
          <w:rFonts w:ascii="Times New Roman" w:hAnsi="Times New Roman" w:cs="Times New Roman"/>
        </w:rPr>
        <w:t xml:space="preserve"> </w:t>
      </w:r>
      <w:r w:rsidRPr="00C84AC8">
        <w:rPr>
          <w:rFonts w:ascii="Times New Roman" w:hAnsi="Times New Roman" w:cs="Times New Roman"/>
          <w:lang w:val="bg-BG"/>
        </w:rPr>
        <w:t xml:space="preserve">Алтернативният поглед, чрез който Морисън преразглежда историята на </w:t>
      </w:r>
      <w:r w:rsidR="008A72B4">
        <w:rPr>
          <w:rFonts w:ascii="Times New Roman" w:hAnsi="Times New Roman" w:cs="Times New Roman"/>
          <w:lang w:val="bg-BG"/>
        </w:rPr>
        <w:t>афро-американците</w:t>
      </w:r>
      <w:r w:rsidRPr="00C84AC8">
        <w:rPr>
          <w:rFonts w:ascii="Times New Roman" w:hAnsi="Times New Roman" w:cs="Times New Roman"/>
          <w:lang w:val="bg-BG"/>
        </w:rPr>
        <w:t xml:space="preserve"> ни отвежда далеч към пространствата на мита, разказвачеството и подсъзнанието, където стаените спомени, рани, страхове, желания, емоции и либидни енергии се освобождават от потисничест</w:t>
      </w:r>
      <w:r w:rsidR="008A72B4">
        <w:rPr>
          <w:rFonts w:ascii="Times New Roman" w:hAnsi="Times New Roman" w:cs="Times New Roman"/>
          <w:lang w:val="bg-BG"/>
        </w:rPr>
        <w:t>в</w:t>
      </w:r>
      <w:r w:rsidRPr="00C84AC8">
        <w:rPr>
          <w:rFonts w:ascii="Times New Roman" w:hAnsi="Times New Roman" w:cs="Times New Roman"/>
          <w:lang w:val="bg-BG"/>
        </w:rPr>
        <w:t>ото на рационалното мислене, за да се стигне до важни прозрения за миналото и да се открият нови възможности за едно по-хармонично бъдеще. Образността, свързана със съновидения, халюцинации и други гранични състояния, с</w:t>
      </w:r>
      <w:r w:rsidR="008A72B4">
        <w:rPr>
          <w:rFonts w:ascii="Times New Roman" w:hAnsi="Times New Roman" w:cs="Times New Roman"/>
          <w:lang w:val="bg-BG"/>
        </w:rPr>
        <w:t>добря</w:t>
      </w:r>
      <w:r w:rsidRPr="00C84AC8">
        <w:rPr>
          <w:rFonts w:ascii="Times New Roman" w:hAnsi="Times New Roman" w:cs="Times New Roman"/>
          <w:lang w:val="bg-BG"/>
        </w:rPr>
        <w:t xml:space="preserve">ващи традиционно </w:t>
      </w:r>
      <w:r w:rsidR="008A72B4">
        <w:rPr>
          <w:rFonts w:ascii="Times New Roman" w:hAnsi="Times New Roman" w:cs="Times New Roman"/>
          <w:lang w:val="bg-BG"/>
        </w:rPr>
        <w:t>наложените</w:t>
      </w:r>
      <w:r w:rsidR="008A72B4" w:rsidRPr="00C84AC8">
        <w:rPr>
          <w:rFonts w:ascii="Times New Roman" w:hAnsi="Times New Roman" w:cs="Times New Roman"/>
          <w:lang w:val="bg-BG"/>
        </w:rPr>
        <w:t xml:space="preserve"> </w:t>
      </w:r>
      <w:r w:rsidRPr="00C84AC8">
        <w:rPr>
          <w:rFonts w:ascii="Times New Roman" w:hAnsi="Times New Roman" w:cs="Times New Roman"/>
          <w:lang w:val="bg-BG"/>
        </w:rPr>
        <w:t xml:space="preserve">дихотомии, е често срещана техника в романа „Джаз“, както и в цялото творчество на Морисън, чрез която авторката се опитва да изрови от дълбоките слоеве на историята и душевността на </w:t>
      </w:r>
      <w:r w:rsidR="008A72B4">
        <w:rPr>
          <w:rFonts w:ascii="Times New Roman" w:hAnsi="Times New Roman" w:cs="Times New Roman"/>
          <w:lang w:val="bg-BG"/>
        </w:rPr>
        <w:t>афро-</w:t>
      </w:r>
      <w:r w:rsidRPr="00C84AC8">
        <w:rPr>
          <w:rFonts w:ascii="Times New Roman" w:hAnsi="Times New Roman" w:cs="Times New Roman"/>
          <w:lang w:val="bg-BG"/>
        </w:rPr>
        <w:t>американци</w:t>
      </w:r>
      <w:r w:rsidR="008A72B4">
        <w:rPr>
          <w:rFonts w:ascii="Times New Roman" w:hAnsi="Times New Roman" w:cs="Times New Roman"/>
          <w:lang w:val="bg-BG"/>
        </w:rPr>
        <w:t>те</w:t>
      </w:r>
      <w:r w:rsidRPr="00C84AC8">
        <w:rPr>
          <w:rFonts w:ascii="Times New Roman" w:hAnsi="Times New Roman" w:cs="Times New Roman"/>
          <w:lang w:val="bg-BG"/>
        </w:rPr>
        <w:t xml:space="preserve"> онова, което дълго време е било потискано и премълчавано, поставяйки едновременно с това пред читателите си моралните въпроси за отговорността на личния избор, саможертвата и цената на собствената свобода.</w:t>
      </w:r>
    </w:p>
    <w:p w:rsidR="00FD7654" w:rsidRPr="00C84AC8" w:rsidRDefault="00FD7654" w:rsidP="00FD7654">
      <w:pPr>
        <w:spacing w:line="360" w:lineRule="auto"/>
        <w:rPr>
          <w:rFonts w:ascii="Times New Roman" w:hAnsi="Times New Roman" w:cs="Times New Roman"/>
          <w:lang w:val="bg-BG"/>
        </w:rPr>
      </w:pPr>
    </w:p>
    <w:p w:rsidR="00812671" w:rsidRDefault="00FD7654" w:rsidP="00A47D5E">
      <w:pPr>
        <w:pStyle w:val="ListParagraph"/>
        <w:spacing w:line="360" w:lineRule="auto"/>
        <w:ind w:left="1440" w:firstLine="0"/>
        <w:rPr>
          <w:rFonts w:ascii="Times New Roman" w:hAnsi="Times New Roman" w:cs="Times New Roman"/>
          <w:iCs/>
          <w:lang w:val="bg-BG"/>
        </w:rPr>
      </w:pPr>
      <w:r w:rsidRPr="00C84AC8">
        <w:rPr>
          <w:rFonts w:ascii="Times New Roman" w:hAnsi="Times New Roman" w:cs="Times New Roman"/>
          <w:iCs/>
          <w:lang w:val="bg-BG"/>
        </w:rPr>
        <w:t xml:space="preserve"> </w:t>
      </w:r>
    </w:p>
    <w:p w:rsidR="00B24B4C" w:rsidRDefault="00B24B4C" w:rsidP="00A47D5E">
      <w:pPr>
        <w:pStyle w:val="ListParagraph"/>
        <w:spacing w:line="360" w:lineRule="auto"/>
        <w:ind w:left="1440" w:firstLine="0"/>
        <w:rPr>
          <w:rFonts w:ascii="Times New Roman" w:hAnsi="Times New Roman" w:cs="Times New Roman"/>
          <w:iCs/>
          <w:lang w:val="bg-BG"/>
        </w:rPr>
      </w:pPr>
    </w:p>
    <w:p w:rsidR="00B24B4C" w:rsidRDefault="00B24B4C" w:rsidP="00A47D5E">
      <w:pPr>
        <w:pStyle w:val="ListParagraph"/>
        <w:spacing w:line="360" w:lineRule="auto"/>
        <w:ind w:left="1440" w:firstLine="0"/>
        <w:rPr>
          <w:rFonts w:ascii="Times New Roman" w:hAnsi="Times New Roman" w:cs="Times New Roman"/>
          <w:iCs/>
          <w:lang w:val="bg-BG"/>
        </w:rPr>
      </w:pPr>
    </w:p>
    <w:p w:rsidR="005B1BF0" w:rsidRDefault="005B1BF0" w:rsidP="00A47D5E">
      <w:pPr>
        <w:pStyle w:val="ListParagraph"/>
        <w:spacing w:line="360" w:lineRule="auto"/>
        <w:ind w:left="1440" w:firstLine="0"/>
        <w:rPr>
          <w:rFonts w:ascii="Times New Roman" w:hAnsi="Times New Roman" w:cs="Times New Roman"/>
          <w:iCs/>
          <w:lang w:val="bg-BG"/>
        </w:rPr>
      </w:pPr>
    </w:p>
    <w:p w:rsidR="005B1BF0" w:rsidRDefault="005B1BF0" w:rsidP="00A47D5E">
      <w:pPr>
        <w:pStyle w:val="ListParagraph"/>
        <w:spacing w:line="360" w:lineRule="auto"/>
        <w:ind w:left="1440" w:firstLine="0"/>
        <w:rPr>
          <w:rFonts w:ascii="Times New Roman" w:hAnsi="Times New Roman" w:cs="Times New Roman"/>
          <w:iCs/>
          <w:lang w:val="bg-BG"/>
        </w:rPr>
      </w:pPr>
    </w:p>
    <w:p w:rsidR="00B24B4C" w:rsidRDefault="00B24B4C" w:rsidP="00A47D5E">
      <w:pPr>
        <w:pStyle w:val="ListParagraph"/>
        <w:spacing w:line="360" w:lineRule="auto"/>
        <w:ind w:left="1440" w:firstLine="0"/>
        <w:rPr>
          <w:rFonts w:ascii="Times New Roman" w:hAnsi="Times New Roman" w:cs="Times New Roman"/>
          <w:iCs/>
          <w:lang w:val="bg-BG"/>
        </w:rPr>
      </w:pPr>
    </w:p>
    <w:p w:rsidR="00B24B4C" w:rsidRDefault="00B24B4C" w:rsidP="00A47D5E">
      <w:pPr>
        <w:pStyle w:val="ListParagraph"/>
        <w:spacing w:line="360" w:lineRule="auto"/>
        <w:ind w:left="1440" w:firstLine="0"/>
        <w:rPr>
          <w:rFonts w:ascii="Times New Roman" w:hAnsi="Times New Roman" w:cs="Times New Roman"/>
          <w:iCs/>
        </w:rPr>
      </w:pPr>
    </w:p>
    <w:p w:rsidR="002913F3" w:rsidRPr="00D84642" w:rsidRDefault="002913F3" w:rsidP="005F1C27">
      <w:pPr>
        <w:pStyle w:val="ListParagraph"/>
        <w:numPr>
          <w:ilvl w:val="0"/>
          <w:numId w:val="41"/>
        </w:numPr>
        <w:spacing w:line="360" w:lineRule="auto"/>
        <w:rPr>
          <w:rFonts w:ascii="Times New Roman" w:hAnsi="Times New Roman" w:cs="Times New Roman"/>
          <w:b/>
          <w:iCs/>
        </w:rPr>
      </w:pPr>
      <w:r w:rsidRPr="00C84AC8">
        <w:rPr>
          <w:rFonts w:ascii="Times New Roman" w:hAnsi="Times New Roman" w:cs="Times New Roman"/>
          <w:b/>
          <w:iCs/>
          <w:lang w:val="bg-BG"/>
        </w:rPr>
        <w:t>История, памет и идентичност в романа „Дом“</w:t>
      </w:r>
    </w:p>
    <w:p w:rsidR="00150F14" w:rsidRDefault="00150F14" w:rsidP="00D84642">
      <w:pPr>
        <w:spacing w:line="360" w:lineRule="auto"/>
        <w:rPr>
          <w:rFonts w:ascii="Times New Roman" w:hAnsi="Times New Roman" w:cs="Times New Roman"/>
          <w:b/>
          <w:iCs/>
        </w:rPr>
      </w:pPr>
    </w:p>
    <w:p w:rsidR="009873B3" w:rsidRPr="00C84AC8" w:rsidRDefault="009873B3" w:rsidP="009873B3">
      <w:pPr>
        <w:spacing w:line="360" w:lineRule="auto"/>
        <w:ind w:firstLine="720"/>
        <w:rPr>
          <w:rFonts w:ascii="Times New Roman" w:hAnsi="Times New Roman" w:cs="Times New Roman"/>
          <w:lang w:val="bg-BG"/>
        </w:rPr>
      </w:pPr>
      <w:r w:rsidRPr="00C84AC8">
        <w:rPr>
          <w:rFonts w:ascii="Times New Roman" w:hAnsi="Times New Roman" w:cs="Times New Roman"/>
          <w:lang w:val="bg-BG"/>
        </w:rPr>
        <w:t xml:space="preserve">Романът „Дом“ (2012), който се явява предпоследен в творческата хронология на Тони Морисън, е неголямо по обем произведение, но за сметка на това отлично синтезира много от темите, подходите, техниките и проблематиката в творчеството на авторката. В „Дом“ Морисън поставя читателя си пред още по-големи предизвикателства </w:t>
      </w:r>
      <w:r w:rsidR="009B60E3">
        <w:rPr>
          <w:rFonts w:ascii="Times New Roman" w:hAnsi="Times New Roman" w:cs="Times New Roman"/>
          <w:lang w:val="bg-BG"/>
        </w:rPr>
        <w:t>при</w:t>
      </w:r>
      <w:r w:rsidRPr="00C84AC8">
        <w:rPr>
          <w:rFonts w:ascii="Times New Roman" w:hAnsi="Times New Roman" w:cs="Times New Roman"/>
          <w:lang w:val="bg-BG"/>
        </w:rPr>
        <w:t xml:space="preserve"> разчитането на етническата и текстуалната енигма. Както „Джаз“, така и „Дом“ предлага благодатна тематика за прокар</w:t>
      </w:r>
      <w:r>
        <w:rPr>
          <w:rFonts w:ascii="Times New Roman" w:hAnsi="Times New Roman" w:cs="Times New Roman"/>
          <w:lang w:val="bg-BG"/>
        </w:rPr>
        <w:t>в</w:t>
      </w:r>
      <w:r w:rsidRPr="00C84AC8">
        <w:rPr>
          <w:rFonts w:ascii="Times New Roman" w:hAnsi="Times New Roman" w:cs="Times New Roman"/>
          <w:lang w:val="bg-BG"/>
        </w:rPr>
        <w:t xml:space="preserve">ане на интертекстуален диалог със сюрреализма. И тук сюжетът е цикличен, но за разлика от многогласовата полифония в „Джаз“, в „Дом“ историята е разказана през два редуащи се гласа – този на обърканото съзнание на младия ветеран Франк, преживяващ посттраматичен шок от войнта в Корея, и този на неговия разказвач. Гласът на Франк се идентифицира с този на автобиографа, който разказва историята си от първо лице, но по ирационален и разпокъсан начин, тъй като травмата дълбоко е засегнала и фрагментирала съзнанието му, докато в същото време разказвачът се опитва логически да подреди наратива, но също не успява да разкаже цялата истина, тъй като неговият разказ е опосредстван през външния, дистанциран поглед на третото лице, който често пъти пропуска важното и затова бива прекъсван и коригиран от Франк. В своята раздробеност и незавършеност двата разказа се вклиняват един в друг, за да оформят цялостната структура на повествованието, а отворният </w:t>
      </w:r>
      <w:r>
        <w:rPr>
          <w:rFonts w:ascii="Times New Roman" w:hAnsi="Times New Roman" w:cs="Times New Roman"/>
          <w:lang w:val="bg-BG"/>
        </w:rPr>
        <w:t>завършек на романа</w:t>
      </w:r>
      <w:r w:rsidRPr="00C84AC8">
        <w:rPr>
          <w:rFonts w:ascii="Times New Roman" w:hAnsi="Times New Roman" w:cs="Times New Roman"/>
          <w:lang w:val="bg-BG"/>
        </w:rPr>
        <w:t xml:space="preserve"> отново разчита на читателската колаборация.</w:t>
      </w:r>
    </w:p>
    <w:p w:rsidR="00AB33F5" w:rsidRDefault="009873B3" w:rsidP="009873B3">
      <w:pPr>
        <w:spacing w:line="360" w:lineRule="auto"/>
        <w:ind w:firstLine="720"/>
        <w:rPr>
          <w:rFonts w:ascii="Times New Roman" w:hAnsi="Times New Roman" w:cs="Times New Roman"/>
          <w:lang w:val="bg-BG"/>
        </w:rPr>
      </w:pPr>
      <w:r w:rsidRPr="00C84AC8">
        <w:rPr>
          <w:rFonts w:ascii="Times New Roman" w:hAnsi="Times New Roman" w:cs="Times New Roman"/>
          <w:lang w:val="bg-BG"/>
        </w:rPr>
        <w:t>В „Дом“ на преден план ни се представя ментален пъзел от разбъркани ретроспекции</w:t>
      </w:r>
      <w:r w:rsidR="00957BDC">
        <w:rPr>
          <w:rFonts w:ascii="Times New Roman" w:hAnsi="Times New Roman" w:cs="Times New Roman"/>
          <w:lang w:val="bg-BG"/>
        </w:rPr>
        <w:t xml:space="preserve"> и</w:t>
      </w:r>
      <w:r w:rsidRPr="00C84AC8">
        <w:rPr>
          <w:rFonts w:ascii="Times New Roman" w:hAnsi="Times New Roman" w:cs="Times New Roman"/>
          <w:lang w:val="bg-BG"/>
        </w:rPr>
        <w:t xml:space="preserve"> халюцина</w:t>
      </w:r>
      <w:r w:rsidR="00957BDC">
        <w:rPr>
          <w:rFonts w:ascii="Times New Roman" w:hAnsi="Times New Roman" w:cs="Times New Roman"/>
          <w:lang w:val="bg-BG"/>
        </w:rPr>
        <w:t>тивни</w:t>
      </w:r>
      <w:r w:rsidRPr="00C84AC8">
        <w:rPr>
          <w:rFonts w:ascii="Times New Roman" w:hAnsi="Times New Roman" w:cs="Times New Roman"/>
          <w:lang w:val="bg-BG"/>
        </w:rPr>
        <w:t xml:space="preserve"> видения, разслояващи наратива на две нива, в които се преплитат реалното и въображаемото, познатото и чуждото, близкото и далечното, видимото и невидимото. Тази амбивалентност на повествованието ясно ни се подсказва </w:t>
      </w:r>
      <w:r>
        <w:rPr>
          <w:rFonts w:ascii="Times New Roman" w:hAnsi="Times New Roman" w:cs="Times New Roman"/>
          <w:lang w:val="bg-BG"/>
        </w:rPr>
        <w:t xml:space="preserve">още </w:t>
      </w:r>
      <w:r w:rsidRPr="00C84AC8">
        <w:rPr>
          <w:rFonts w:ascii="Times New Roman" w:hAnsi="Times New Roman" w:cs="Times New Roman"/>
          <w:lang w:val="bg-BG"/>
        </w:rPr>
        <w:t xml:space="preserve">чрез </w:t>
      </w:r>
      <w:r>
        <w:rPr>
          <w:rFonts w:ascii="Times New Roman" w:hAnsi="Times New Roman" w:cs="Times New Roman"/>
          <w:lang w:val="bg-BG"/>
        </w:rPr>
        <w:t xml:space="preserve">самото </w:t>
      </w:r>
      <w:r w:rsidRPr="00C84AC8">
        <w:rPr>
          <w:rFonts w:ascii="Times New Roman" w:hAnsi="Times New Roman" w:cs="Times New Roman"/>
          <w:lang w:val="bg-BG"/>
        </w:rPr>
        <w:t>лирическо въведение</w:t>
      </w:r>
      <w:r>
        <w:rPr>
          <w:rFonts w:ascii="Times New Roman" w:hAnsi="Times New Roman" w:cs="Times New Roman"/>
          <w:lang w:val="bg-BG"/>
        </w:rPr>
        <w:t xml:space="preserve"> към романа</w:t>
      </w:r>
      <w:r w:rsidRPr="00C84AC8">
        <w:rPr>
          <w:rFonts w:ascii="Times New Roman" w:hAnsi="Times New Roman" w:cs="Times New Roman"/>
          <w:lang w:val="bg-BG"/>
        </w:rPr>
        <w:t>, представящо картината на призрачен дом, който едновременно отблъсква лирическия „Аз“ със своята негостоприемност и го привлича с нещо дълбоко познато и интимно</w:t>
      </w:r>
      <w:r>
        <w:rPr>
          <w:rFonts w:ascii="Times New Roman" w:hAnsi="Times New Roman" w:cs="Times New Roman"/>
          <w:lang w:val="bg-BG"/>
        </w:rPr>
        <w:t xml:space="preserve">, </w:t>
      </w:r>
      <w:r w:rsidR="00957BDC">
        <w:rPr>
          <w:rFonts w:ascii="Times New Roman" w:hAnsi="Times New Roman" w:cs="Times New Roman"/>
          <w:lang w:val="bg-BG"/>
        </w:rPr>
        <w:t>но неосъзнато</w:t>
      </w:r>
      <w:r w:rsidRPr="00C84AC8">
        <w:rPr>
          <w:rFonts w:ascii="Times New Roman" w:hAnsi="Times New Roman" w:cs="Times New Roman"/>
          <w:lang w:val="bg-BG"/>
        </w:rPr>
        <w:t xml:space="preserve">. Комбинирайки абстрактния материал с конкретния детайл, Морисън създава сложна образност, чрез която представя парадоксите на прогонването, отчуждението и </w:t>
      </w:r>
      <w:r>
        <w:rPr>
          <w:rFonts w:ascii="Times New Roman" w:hAnsi="Times New Roman" w:cs="Times New Roman"/>
          <w:lang w:val="bg-BG"/>
        </w:rPr>
        <w:t xml:space="preserve">насилственото </w:t>
      </w:r>
      <w:r w:rsidRPr="00C84AC8">
        <w:rPr>
          <w:rFonts w:ascii="Times New Roman" w:hAnsi="Times New Roman" w:cs="Times New Roman"/>
          <w:lang w:val="bg-BG"/>
        </w:rPr>
        <w:t xml:space="preserve">отнемане в историята на афро-американците. </w:t>
      </w:r>
      <w:r w:rsidR="00957BDC">
        <w:rPr>
          <w:rFonts w:ascii="Times New Roman" w:hAnsi="Times New Roman" w:cs="Times New Roman"/>
          <w:lang w:val="bg-BG"/>
        </w:rPr>
        <w:t>Съдбата</w:t>
      </w:r>
      <w:r w:rsidR="00957BDC" w:rsidRPr="00C84AC8">
        <w:rPr>
          <w:rFonts w:ascii="Times New Roman" w:hAnsi="Times New Roman" w:cs="Times New Roman"/>
          <w:lang w:val="bg-BG"/>
        </w:rPr>
        <w:t xml:space="preserve"> </w:t>
      </w:r>
      <w:r w:rsidRPr="00C84AC8">
        <w:rPr>
          <w:rFonts w:ascii="Times New Roman" w:hAnsi="Times New Roman" w:cs="Times New Roman"/>
          <w:lang w:val="bg-BG"/>
        </w:rPr>
        <w:t xml:space="preserve">на двамата главни герои Франк и Сий ще повтори тази раздвоена линия, докато в края на романа те </w:t>
      </w:r>
      <w:r>
        <w:rPr>
          <w:rFonts w:ascii="Times New Roman" w:hAnsi="Times New Roman" w:cs="Times New Roman"/>
          <w:lang w:val="bg-BG"/>
        </w:rPr>
        <w:t xml:space="preserve">все пак </w:t>
      </w:r>
      <w:r w:rsidRPr="00C84AC8">
        <w:rPr>
          <w:rFonts w:ascii="Times New Roman" w:hAnsi="Times New Roman" w:cs="Times New Roman"/>
          <w:lang w:val="bg-BG"/>
        </w:rPr>
        <w:t xml:space="preserve">ще успеят, доколкото могат, да преизграждат наново своя дом от отломките на разпръснатата колективна памет. Романът „Дом“ представя буквалния и символичен акт на осъщественото завръщане в дома, чрез който Морисън поставя най-основния за цялата си творческа кариера въпрос – могат ли афро-американците да имат свой собствен дом в Америка? Както в „Джаз“, така и в „Дом“ </w:t>
      </w:r>
      <w:r>
        <w:rPr>
          <w:rFonts w:ascii="Times New Roman" w:hAnsi="Times New Roman" w:cs="Times New Roman"/>
          <w:lang w:val="bg-BG"/>
        </w:rPr>
        <w:t>авторката</w:t>
      </w:r>
      <w:r w:rsidRPr="00C84AC8">
        <w:rPr>
          <w:rFonts w:ascii="Times New Roman" w:hAnsi="Times New Roman" w:cs="Times New Roman"/>
          <w:lang w:val="bg-BG"/>
        </w:rPr>
        <w:t xml:space="preserve"> представя своето разбиране за дома като място на дълбока свързаност на индивида с общност</w:t>
      </w:r>
      <w:r>
        <w:rPr>
          <w:rFonts w:ascii="Times New Roman" w:hAnsi="Times New Roman" w:cs="Times New Roman"/>
          <w:lang w:val="bg-BG"/>
        </w:rPr>
        <w:t>та</w:t>
      </w:r>
      <w:r w:rsidRPr="00C84AC8">
        <w:rPr>
          <w:rFonts w:ascii="Times New Roman" w:hAnsi="Times New Roman" w:cs="Times New Roman"/>
          <w:lang w:val="bg-BG"/>
        </w:rPr>
        <w:t>, история</w:t>
      </w:r>
      <w:r>
        <w:rPr>
          <w:rFonts w:ascii="Times New Roman" w:hAnsi="Times New Roman" w:cs="Times New Roman"/>
          <w:lang w:val="bg-BG"/>
        </w:rPr>
        <w:t>та</w:t>
      </w:r>
      <w:r w:rsidRPr="00C84AC8">
        <w:rPr>
          <w:rFonts w:ascii="Times New Roman" w:hAnsi="Times New Roman" w:cs="Times New Roman"/>
          <w:lang w:val="bg-BG"/>
        </w:rPr>
        <w:t xml:space="preserve"> и култура</w:t>
      </w:r>
      <w:r>
        <w:rPr>
          <w:rFonts w:ascii="Times New Roman" w:hAnsi="Times New Roman" w:cs="Times New Roman"/>
          <w:lang w:val="bg-BG"/>
        </w:rPr>
        <w:t>та, към която принадлежи</w:t>
      </w:r>
      <w:r w:rsidRPr="00C84AC8">
        <w:rPr>
          <w:rFonts w:ascii="Times New Roman" w:hAnsi="Times New Roman" w:cs="Times New Roman"/>
          <w:lang w:val="bg-BG"/>
        </w:rPr>
        <w:t>. Домът и общността обуславят усещането за принадлежност, сигурност, пълнота, достойнство и защита срещу деструктивните сили на расизма. Ако фикционалните локации на дома в романите на Морисън се движат между големия град, предградието, малкия град и провинцията, между Юга и Севера, то Югът – първият пристан на чернокожите в Новия свят – обикновено се явява автентичният дом за героите на Морисън. Именно в своя нов дом в селския Юг, както Морисън споделя в интерю с Керълин Денард, африканските роби, насилствено преселени в Новия свят, познават „най-ранния опит на модернизма през деветнадесети век“ и стават първите модерни хора чрез своята среща и приспособяване</w:t>
      </w:r>
      <w:r>
        <w:rPr>
          <w:rFonts w:ascii="Times New Roman" w:hAnsi="Times New Roman" w:cs="Times New Roman"/>
          <w:lang w:val="bg-BG"/>
        </w:rPr>
        <w:t>то си</w:t>
      </w:r>
      <w:r w:rsidRPr="00C84AC8">
        <w:rPr>
          <w:rFonts w:ascii="Times New Roman" w:hAnsi="Times New Roman" w:cs="Times New Roman"/>
          <w:lang w:val="bg-BG"/>
        </w:rPr>
        <w:t xml:space="preserve"> към новите култури, благодарение на </w:t>
      </w:r>
      <w:r>
        <w:rPr>
          <w:rFonts w:ascii="Times New Roman" w:hAnsi="Times New Roman" w:cs="Times New Roman"/>
          <w:lang w:val="bg-BG"/>
        </w:rPr>
        <w:t xml:space="preserve">своята </w:t>
      </w:r>
      <w:r w:rsidRPr="00C84AC8">
        <w:rPr>
          <w:rFonts w:ascii="Times New Roman" w:hAnsi="Times New Roman" w:cs="Times New Roman"/>
          <w:lang w:val="bg-BG"/>
        </w:rPr>
        <w:t>креативност. Именно в Юга те създават нов</w:t>
      </w:r>
      <w:r>
        <w:rPr>
          <w:rFonts w:ascii="Times New Roman" w:hAnsi="Times New Roman" w:cs="Times New Roman"/>
          <w:lang w:val="bg-BG"/>
        </w:rPr>
        <w:t>ия си</w:t>
      </w:r>
      <w:r w:rsidRPr="00C84AC8">
        <w:rPr>
          <w:rFonts w:ascii="Times New Roman" w:hAnsi="Times New Roman" w:cs="Times New Roman"/>
          <w:lang w:val="bg-BG"/>
        </w:rPr>
        <w:t xml:space="preserve"> живот от </w:t>
      </w:r>
      <w:r>
        <w:rPr>
          <w:rFonts w:ascii="Times New Roman" w:hAnsi="Times New Roman" w:cs="Times New Roman"/>
          <w:lang w:val="bg-BG"/>
        </w:rPr>
        <w:t>разпи</w:t>
      </w:r>
      <w:r w:rsidRPr="00C84AC8">
        <w:rPr>
          <w:rFonts w:ascii="Times New Roman" w:hAnsi="Times New Roman" w:cs="Times New Roman"/>
          <w:lang w:val="bg-BG"/>
        </w:rPr>
        <w:t>лените неща и „музика, която е музиката на света, стил, начин на говорене, отношения с другите, и, най-важното, психологически начини за спраяне с него“ (</w:t>
      </w:r>
      <w:r w:rsidRPr="00C84AC8">
        <w:rPr>
          <w:rFonts w:ascii="Times New Roman" w:hAnsi="Times New Roman" w:cs="Times New Roman"/>
        </w:rPr>
        <w:t>Denard 2008: 193</w:t>
      </w:r>
      <w:r w:rsidRPr="00C84AC8">
        <w:rPr>
          <w:rFonts w:ascii="Times New Roman" w:hAnsi="Times New Roman" w:cs="Times New Roman"/>
          <w:lang w:val="bg-BG"/>
        </w:rPr>
        <w:t xml:space="preserve">, прев. мой). В „Дом“ Морисън разкрива желанието си към завръщане към Юга като място на корените и предците, като своеобразен олтар на афро-американската история и необходима спирка за афро-американците в конфронтацията им с етническите несправедливости, които ги преследват в миналото и в настоящето им. </w:t>
      </w:r>
    </w:p>
    <w:p w:rsidR="00AB33F5" w:rsidRDefault="00AB33F5" w:rsidP="00AB33F5">
      <w:pPr>
        <w:spacing w:line="360" w:lineRule="auto"/>
        <w:rPr>
          <w:rFonts w:ascii="Times New Roman" w:hAnsi="Times New Roman" w:cs="Times New Roman"/>
          <w:iCs/>
          <w:lang w:val="bg-BG"/>
        </w:rPr>
      </w:pPr>
      <w:r>
        <w:rPr>
          <w:rFonts w:ascii="Times New Roman" w:hAnsi="Times New Roman" w:cs="Times New Roman"/>
          <w:iCs/>
          <w:lang w:val="bg-BG"/>
        </w:rPr>
        <w:t>Призрачният дом</w:t>
      </w:r>
      <w:r w:rsidRPr="00C84AC8">
        <w:rPr>
          <w:rFonts w:ascii="Times New Roman" w:hAnsi="Times New Roman" w:cs="Times New Roman"/>
          <w:iCs/>
          <w:lang w:val="bg-BG"/>
        </w:rPr>
        <w:t xml:space="preserve">, в </w:t>
      </w:r>
      <w:r>
        <w:rPr>
          <w:rFonts w:ascii="Times New Roman" w:hAnsi="Times New Roman" w:cs="Times New Roman"/>
          <w:iCs/>
          <w:lang w:val="bg-BG"/>
        </w:rPr>
        <w:t>кой</w:t>
      </w:r>
      <w:r w:rsidRPr="00C84AC8">
        <w:rPr>
          <w:rFonts w:ascii="Times New Roman" w:hAnsi="Times New Roman" w:cs="Times New Roman"/>
          <w:iCs/>
          <w:lang w:val="bg-BG"/>
        </w:rPr>
        <w:t xml:space="preserve">то Морисън въвежда читателите си преди </w:t>
      </w:r>
      <w:r>
        <w:rPr>
          <w:rFonts w:ascii="Times New Roman" w:hAnsi="Times New Roman" w:cs="Times New Roman"/>
          <w:iCs/>
          <w:lang w:val="bg-BG"/>
        </w:rPr>
        <w:t xml:space="preserve">встъпването в </w:t>
      </w:r>
      <w:r w:rsidRPr="00C84AC8">
        <w:rPr>
          <w:rFonts w:ascii="Times New Roman" w:hAnsi="Times New Roman" w:cs="Times New Roman"/>
          <w:iCs/>
          <w:lang w:val="bg-BG"/>
        </w:rPr>
        <w:t>същ</w:t>
      </w:r>
      <w:r>
        <w:rPr>
          <w:rFonts w:ascii="Times New Roman" w:hAnsi="Times New Roman" w:cs="Times New Roman"/>
          <w:iCs/>
          <w:lang w:val="bg-BG"/>
        </w:rPr>
        <w:t>инския</w:t>
      </w:r>
      <w:r w:rsidRPr="00C84AC8">
        <w:rPr>
          <w:rFonts w:ascii="Times New Roman" w:hAnsi="Times New Roman" w:cs="Times New Roman"/>
          <w:iCs/>
          <w:lang w:val="bg-BG"/>
        </w:rPr>
        <w:t xml:space="preserve"> наратив, представя </w:t>
      </w:r>
      <w:r>
        <w:rPr>
          <w:rFonts w:ascii="Times New Roman" w:hAnsi="Times New Roman" w:cs="Times New Roman"/>
          <w:iCs/>
          <w:lang w:val="bg-BG"/>
        </w:rPr>
        <w:t>образен</w:t>
      </w:r>
      <w:r w:rsidRPr="00C84AC8">
        <w:rPr>
          <w:rFonts w:ascii="Times New Roman" w:hAnsi="Times New Roman" w:cs="Times New Roman"/>
          <w:iCs/>
          <w:lang w:val="bg-BG"/>
        </w:rPr>
        <w:t xml:space="preserve"> синтез на раздвоеното колективно съзнание на афроамериканците по отношение на родния дом в юга, белязан от раните на робстото, сегрегацията, бедността и линчовете. В романа „Дом“ ясно личи тенденцията на Морисън към ново завръщане към дома и корените в Юга. Тази задача я поставя пред трудното предизвикателство да накара читателите си да разберат колко усилия, смелост, саможертвеност, любов и креативност коства подобно начинание. Франк, който е ветеран от Корейската война и неговата по-малка сестра Сий са поставени пред изпитанията да преживеят физически и психически наранявания, да бъдат затваряни, да се местят от един град в друг, бездомни и дезориентирани, сблъсквайки се с конвенционалните кодове, икономическото неравенство, социалното изключване и бруталностите през </w:t>
      </w:r>
      <w:r w:rsidR="005208FA">
        <w:rPr>
          <w:rFonts w:ascii="Times New Roman" w:hAnsi="Times New Roman" w:cs="Times New Roman"/>
          <w:iCs/>
          <w:lang w:val="bg-BG"/>
        </w:rPr>
        <w:t>19</w:t>
      </w:r>
      <w:r w:rsidRPr="00C84AC8">
        <w:rPr>
          <w:rFonts w:ascii="Times New Roman" w:hAnsi="Times New Roman" w:cs="Times New Roman"/>
          <w:iCs/>
          <w:lang w:val="bg-BG"/>
        </w:rPr>
        <w:t xml:space="preserve">50-те, докато накрая успяват да си създадат свой дом в Юга от парчетата незалчими детски спомени и опитайки се да излекуват раните и страховете си с взаимна помощ. Така те разбират, че домът е както физическото място на спомените, така и светоглед, чрез който индивидите и общността, прародителите и децата, животът и смъртта, миналото, настоящето и бъдещето се сливат в едно хармонично цяло.  В романа „Дом“ раздвоеното и объркано съзнание на Франк постоянно се лута между спомените и посттравматичната парализа на сетивата, между реалното и въображаемото, с което текстът приканва към размисъл за редуващите се памет и забрава в нелинеарната история на </w:t>
      </w:r>
      <w:r w:rsidR="005208FA">
        <w:rPr>
          <w:rFonts w:ascii="Times New Roman" w:hAnsi="Times New Roman" w:cs="Times New Roman"/>
          <w:iCs/>
          <w:lang w:val="bg-BG"/>
        </w:rPr>
        <w:t>афро-</w:t>
      </w:r>
      <w:r w:rsidRPr="00C84AC8">
        <w:rPr>
          <w:rFonts w:ascii="Times New Roman" w:hAnsi="Times New Roman" w:cs="Times New Roman"/>
          <w:iCs/>
          <w:lang w:val="bg-BG"/>
        </w:rPr>
        <w:t>американци</w:t>
      </w:r>
      <w:r w:rsidR="005208FA">
        <w:rPr>
          <w:rFonts w:ascii="Times New Roman" w:hAnsi="Times New Roman" w:cs="Times New Roman"/>
          <w:iCs/>
          <w:lang w:val="bg-BG"/>
        </w:rPr>
        <w:t>те</w:t>
      </w:r>
      <w:r w:rsidRPr="00C84AC8">
        <w:rPr>
          <w:rFonts w:ascii="Times New Roman" w:hAnsi="Times New Roman" w:cs="Times New Roman"/>
          <w:iCs/>
          <w:lang w:val="bg-BG"/>
        </w:rPr>
        <w:t xml:space="preserve">. Връщането на паметта и сетивата и обратният път към дома са поставени </w:t>
      </w:r>
      <w:r w:rsidR="005208FA" w:rsidRPr="00C84AC8">
        <w:rPr>
          <w:rFonts w:ascii="Times New Roman" w:hAnsi="Times New Roman" w:cs="Times New Roman"/>
          <w:iCs/>
          <w:lang w:val="bg-BG"/>
        </w:rPr>
        <w:t xml:space="preserve">в едновремие </w:t>
      </w:r>
      <w:r w:rsidRPr="00C84AC8">
        <w:rPr>
          <w:rFonts w:ascii="Times New Roman" w:hAnsi="Times New Roman" w:cs="Times New Roman"/>
          <w:iCs/>
          <w:lang w:val="bg-BG"/>
        </w:rPr>
        <w:t xml:space="preserve">в текста на Морисън, </w:t>
      </w:r>
      <w:r w:rsidR="005208FA">
        <w:rPr>
          <w:rFonts w:ascii="Times New Roman" w:hAnsi="Times New Roman" w:cs="Times New Roman"/>
          <w:iCs/>
          <w:lang w:val="bg-BG"/>
        </w:rPr>
        <w:t>като показват</w:t>
      </w:r>
      <w:r w:rsidRPr="00C84AC8">
        <w:rPr>
          <w:rFonts w:ascii="Times New Roman" w:hAnsi="Times New Roman" w:cs="Times New Roman"/>
          <w:iCs/>
          <w:lang w:val="bg-BG"/>
        </w:rPr>
        <w:t xml:space="preserve">, че работата с паметта има своята специфична географска обвързаност: героите на Морисън постигат физическото си и психическото си изцеление чрез притегателната сила на родния дом в Юга. Както в цялата проза на Морисън, в романа „Дом“ връщането към родното място и към корените е метафорично пътуване, чрез което героите й преоткриват своята идентичност. Тук обаче, за разлика от предишните й романи, Морисън поставя завръщането към родното място като неотложна нужда в момент на криза, когато раните на плътта </w:t>
      </w:r>
      <w:r w:rsidR="005208FA">
        <w:rPr>
          <w:rFonts w:ascii="Times New Roman" w:hAnsi="Times New Roman" w:cs="Times New Roman"/>
          <w:iCs/>
          <w:lang w:val="bg-BG"/>
        </w:rPr>
        <w:t xml:space="preserve">и душата </w:t>
      </w:r>
      <w:r w:rsidRPr="00C84AC8">
        <w:rPr>
          <w:rFonts w:ascii="Times New Roman" w:hAnsi="Times New Roman" w:cs="Times New Roman"/>
          <w:iCs/>
          <w:lang w:val="bg-BG"/>
        </w:rPr>
        <w:t xml:space="preserve">кървят и съзнанието търси пристан, за да се утеши от преследващите го кошмари. В „Дом“ Морисън се фокусира върху акта на завръщането като сложен, противоречив и бавен процес, чрез който се призовава миналото, за да могат героите да погледнат лице в лице онова, което ги измъчва и им пречи да продължат напред. Изграждането на дома за Франк и Сий е колаборативна </w:t>
      </w:r>
      <w:r w:rsidR="00007234">
        <w:rPr>
          <w:rFonts w:ascii="Times New Roman" w:hAnsi="Times New Roman" w:cs="Times New Roman"/>
          <w:iCs/>
          <w:lang w:val="bg-BG"/>
        </w:rPr>
        <w:t>задача</w:t>
      </w:r>
      <w:r w:rsidRPr="00C84AC8">
        <w:rPr>
          <w:rFonts w:ascii="Times New Roman" w:hAnsi="Times New Roman" w:cs="Times New Roman"/>
          <w:iCs/>
          <w:lang w:val="bg-BG"/>
        </w:rPr>
        <w:t xml:space="preserve"> на споделяне на колективното минало, на онези потиснати спомени от детството, които най-дълбоко ги свързват и определят житейския им път.  </w:t>
      </w:r>
    </w:p>
    <w:p w:rsidR="00D45582" w:rsidRPr="00C84AC8" w:rsidRDefault="00007234" w:rsidP="00974C32">
      <w:pPr>
        <w:spacing w:line="360" w:lineRule="auto"/>
        <w:rPr>
          <w:rFonts w:ascii="Times New Roman" w:hAnsi="Times New Roman" w:cs="Times New Roman"/>
          <w:lang w:val="bg-BG"/>
        </w:rPr>
      </w:pPr>
      <w:r w:rsidRPr="00C84AC8">
        <w:rPr>
          <w:rFonts w:ascii="Times New Roman" w:hAnsi="Times New Roman" w:cs="Times New Roman"/>
          <w:iCs/>
          <w:lang w:val="bg-BG"/>
        </w:rPr>
        <w:t>Романът „Дом“ задълбочава дългогодишните писателски размисли на Тони Морисън върху темата за</w:t>
      </w:r>
      <w:r>
        <w:rPr>
          <w:rFonts w:ascii="Times New Roman" w:hAnsi="Times New Roman" w:cs="Times New Roman"/>
          <w:iCs/>
          <w:lang w:val="bg-BG"/>
        </w:rPr>
        <w:t xml:space="preserve"> травмата, причинена в детството, узряването на индивида и справянето му с раните от миналото. </w:t>
      </w:r>
      <w:r w:rsidRPr="00C84AC8">
        <w:rPr>
          <w:rFonts w:ascii="Times New Roman" w:hAnsi="Times New Roman" w:cs="Times New Roman"/>
          <w:iCs/>
          <w:lang w:val="bg-BG"/>
        </w:rPr>
        <w:t xml:space="preserve">Както редица критици наблюдават, романът „Дом“ може да бъде прочетен </w:t>
      </w:r>
      <w:r w:rsidR="00412970">
        <w:rPr>
          <w:rFonts w:ascii="Times New Roman" w:hAnsi="Times New Roman" w:cs="Times New Roman"/>
          <w:iCs/>
          <w:lang w:val="bg-BG"/>
        </w:rPr>
        <w:t xml:space="preserve">и </w:t>
      </w:r>
      <w:r w:rsidRPr="00C84AC8">
        <w:rPr>
          <w:rFonts w:ascii="Times New Roman" w:hAnsi="Times New Roman" w:cs="Times New Roman"/>
          <w:iCs/>
          <w:lang w:val="bg-BG"/>
        </w:rPr>
        <w:t xml:space="preserve">като наратив на травмата, в който Морисън предвижда начини за нейното разрешаване и </w:t>
      </w:r>
      <w:r w:rsidR="009C0E79">
        <w:rPr>
          <w:rFonts w:ascii="Times New Roman" w:hAnsi="Times New Roman" w:cs="Times New Roman"/>
          <w:iCs/>
          <w:lang w:val="bg-BG"/>
        </w:rPr>
        <w:t>характерният за писането й отворен</w:t>
      </w:r>
      <w:r w:rsidRPr="00C84AC8">
        <w:rPr>
          <w:rFonts w:ascii="Times New Roman" w:hAnsi="Times New Roman" w:cs="Times New Roman"/>
          <w:iCs/>
          <w:lang w:val="bg-BG"/>
        </w:rPr>
        <w:t xml:space="preserve"> завършек на </w:t>
      </w:r>
      <w:r w:rsidR="009C0E79">
        <w:rPr>
          <w:rFonts w:ascii="Times New Roman" w:hAnsi="Times New Roman" w:cs="Times New Roman"/>
          <w:iCs/>
          <w:lang w:val="bg-BG"/>
        </w:rPr>
        <w:t>романа</w:t>
      </w:r>
      <w:r w:rsidRPr="00C84AC8">
        <w:rPr>
          <w:rFonts w:ascii="Times New Roman" w:hAnsi="Times New Roman" w:cs="Times New Roman"/>
          <w:iCs/>
          <w:lang w:val="bg-BG"/>
        </w:rPr>
        <w:t xml:space="preserve"> предлага нещо като положителна </w:t>
      </w:r>
      <w:r w:rsidR="009C0E79">
        <w:rPr>
          <w:rFonts w:ascii="Times New Roman" w:hAnsi="Times New Roman" w:cs="Times New Roman"/>
          <w:iCs/>
          <w:lang w:val="bg-BG"/>
        </w:rPr>
        <w:t>развръзка</w:t>
      </w:r>
      <w:r w:rsidRPr="00C84AC8">
        <w:rPr>
          <w:rFonts w:ascii="Times New Roman" w:hAnsi="Times New Roman" w:cs="Times New Roman"/>
          <w:iCs/>
          <w:lang w:val="bg-BG"/>
        </w:rPr>
        <w:t>. Морисън подхожда към травмата чрез нереалистични</w:t>
      </w:r>
      <w:r w:rsidR="009C0E79">
        <w:rPr>
          <w:rFonts w:ascii="Times New Roman" w:hAnsi="Times New Roman" w:cs="Times New Roman"/>
          <w:iCs/>
          <w:lang w:val="bg-BG"/>
        </w:rPr>
        <w:t xml:space="preserve"> подходи, като хаотичен</w:t>
      </w:r>
      <w:r w:rsidRPr="00C84AC8">
        <w:rPr>
          <w:rFonts w:ascii="Times New Roman" w:hAnsi="Times New Roman" w:cs="Times New Roman"/>
          <w:iCs/>
          <w:lang w:val="bg-BG"/>
        </w:rPr>
        <w:t xml:space="preserve"> </w:t>
      </w:r>
      <w:r w:rsidR="009C0E79">
        <w:rPr>
          <w:rFonts w:ascii="Times New Roman" w:hAnsi="Times New Roman" w:cs="Times New Roman"/>
          <w:iCs/>
          <w:lang w:val="bg-BG"/>
        </w:rPr>
        <w:t>наратив</w:t>
      </w:r>
      <w:r w:rsidRPr="00C84AC8">
        <w:rPr>
          <w:rFonts w:ascii="Times New Roman" w:hAnsi="Times New Roman" w:cs="Times New Roman"/>
          <w:iCs/>
          <w:lang w:val="bg-BG"/>
        </w:rPr>
        <w:t xml:space="preserve">, объркване на актуалното време с времето на спомените, </w:t>
      </w:r>
      <w:r w:rsidR="009C0E79">
        <w:rPr>
          <w:rFonts w:ascii="Times New Roman" w:hAnsi="Times New Roman" w:cs="Times New Roman"/>
          <w:iCs/>
          <w:lang w:val="bg-BG"/>
        </w:rPr>
        <w:t>несигурност</w:t>
      </w:r>
      <w:r w:rsidRPr="00C84AC8">
        <w:rPr>
          <w:rFonts w:ascii="Times New Roman" w:hAnsi="Times New Roman" w:cs="Times New Roman"/>
          <w:iCs/>
          <w:lang w:val="bg-BG"/>
        </w:rPr>
        <w:t xml:space="preserve">, прекъсвания, повторения, </w:t>
      </w:r>
      <w:r w:rsidR="009C0E79">
        <w:rPr>
          <w:rFonts w:ascii="Times New Roman" w:hAnsi="Times New Roman" w:cs="Times New Roman"/>
          <w:iCs/>
          <w:lang w:val="bg-BG"/>
        </w:rPr>
        <w:t xml:space="preserve">психоделични </w:t>
      </w:r>
      <w:r w:rsidRPr="00C84AC8">
        <w:rPr>
          <w:rFonts w:ascii="Times New Roman" w:hAnsi="Times New Roman" w:cs="Times New Roman"/>
          <w:iCs/>
          <w:lang w:val="bg-BG"/>
        </w:rPr>
        <w:t xml:space="preserve">видения и халюцинации. Като оцелял от травматични събития, Франк изпитва серия от когнитивни, афективни и физически симптоми, които накъсват и дестабилизират нормалното му ежеднеие: загуба на контрол, дисоциация, тревожност, панически атаки, парализа, кошмари, халюцинации. Тези симптоми са ясен знак за отговора на психиката към травматичното събитие и опитът то да бъде разбрано чрез компулсивно повтаряне на преживяното. От друга страна, както </w:t>
      </w:r>
      <w:r w:rsidR="00DF74B6">
        <w:rPr>
          <w:rFonts w:ascii="Times New Roman" w:hAnsi="Times New Roman" w:cs="Times New Roman"/>
          <w:iCs/>
          <w:lang w:val="bg-BG"/>
        </w:rPr>
        <w:t xml:space="preserve">критичката </w:t>
      </w:r>
      <w:r w:rsidRPr="00C84AC8">
        <w:rPr>
          <w:rFonts w:ascii="Times New Roman" w:hAnsi="Times New Roman" w:cs="Times New Roman"/>
          <w:iCs/>
          <w:lang w:val="bg-BG"/>
        </w:rPr>
        <w:t xml:space="preserve">Джъстин Тали </w:t>
      </w:r>
      <w:r w:rsidR="00DF74B6">
        <w:rPr>
          <w:rFonts w:ascii="Times New Roman" w:hAnsi="Times New Roman" w:cs="Times New Roman"/>
          <w:iCs/>
          <w:lang w:val="bg-BG"/>
        </w:rPr>
        <w:t>отбелязва</w:t>
      </w:r>
      <w:r w:rsidRPr="00C84AC8">
        <w:rPr>
          <w:rFonts w:ascii="Times New Roman" w:hAnsi="Times New Roman" w:cs="Times New Roman"/>
          <w:iCs/>
          <w:lang w:val="bg-BG"/>
        </w:rPr>
        <w:t xml:space="preserve">, халюцинативните симптоми на Франк имат своите силни политически импликации в романа. Преходът на Франк от армията, в която етническото разделение е премахнато, в цивилното общество, където сегрегацията е навсякъде около него, показва временната лудост на Франк като единствения адекватен отговор на противоречивия свят, който го заобикаля. </w:t>
      </w:r>
      <w:r w:rsidR="00DF74B6">
        <w:rPr>
          <w:rFonts w:ascii="Times New Roman" w:hAnsi="Times New Roman" w:cs="Times New Roman"/>
          <w:iCs/>
          <w:lang w:val="bg-BG"/>
        </w:rPr>
        <w:t>Вътреобемането</w:t>
      </w:r>
      <w:r w:rsidRPr="00C84AC8">
        <w:rPr>
          <w:rFonts w:ascii="Times New Roman" w:hAnsi="Times New Roman" w:cs="Times New Roman"/>
          <w:iCs/>
          <w:lang w:val="bg-BG"/>
        </w:rPr>
        <w:t xml:space="preserve"> на това противоречие най-</w:t>
      </w:r>
      <w:r w:rsidR="00DF74B6">
        <w:rPr>
          <w:rFonts w:ascii="Times New Roman" w:hAnsi="Times New Roman" w:cs="Times New Roman"/>
          <w:iCs/>
          <w:lang w:val="bg-BG"/>
        </w:rPr>
        <w:t>въздействащо</w:t>
      </w:r>
      <w:r w:rsidRPr="00C84AC8">
        <w:rPr>
          <w:rFonts w:ascii="Times New Roman" w:hAnsi="Times New Roman" w:cs="Times New Roman"/>
          <w:iCs/>
          <w:lang w:val="bg-BG"/>
        </w:rPr>
        <w:t xml:space="preserve"> е предадено от Морисън чрез черно-белите кошмари на Франк, в които светът губи нюансите си и се свежда до противопостаянето на двете крайности на цветовия спектър. Поставяйки травматичните спомени като основни деятели в един нереалистичен наративен режим, Морисън се опитва да предаде на читателите си нещо силно, значимо, емоционално, изграждащо идентичността, нещо, което се е случило в миналото и което е останало живо в </w:t>
      </w:r>
      <w:r w:rsidR="00DF74B6">
        <w:rPr>
          <w:rFonts w:ascii="Times New Roman" w:hAnsi="Times New Roman" w:cs="Times New Roman"/>
          <w:iCs/>
          <w:lang w:val="bg-BG"/>
        </w:rPr>
        <w:t>паметта на афро-американците</w:t>
      </w:r>
      <w:r w:rsidRPr="00C84AC8">
        <w:rPr>
          <w:rFonts w:ascii="Times New Roman" w:hAnsi="Times New Roman" w:cs="Times New Roman"/>
          <w:iCs/>
          <w:lang w:val="bg-BG"/>
        </w:rPr>
        <w:t xml:space="preserve">. </w:t>
      </w:r>
    </w:p>
    <w:p w:rsidR="009873B3" w:rsidRDefault="009873B3" w:rsidP="009873B3">
      <w:pPr>
        <w:spacing w:line="360" w:lineRule="auto"/>
        <w:ind w:firstLine="720"/>
        <w:rPr>
          <w:rFonts w:ascii="Times New Roman" w:hAnsi="Times New Roman" w:cs="Times New Roman"/>
          <w:lang w:val="bg-BG"/>
        </w:rPr>
      </w:pPr>
      <w:r w:rsidRPr="00C84AC8">
        <w:rPr>
          <w:rFonts w:ascii="Times New Roman" w:hAnsi="Times New Roman" w:cs="Times New Roman"/>
          <w:lang w:val="bg-BG"/>
        </w:rPr>
        <w:t>Както в „Джаз“ и в по-ранните си произведения, Морисън използва цикличната стуктура, за да вгради миналото в настоящето</w:t>
      </w:r>
      <w:r>
        <w:rPr>
          <w:rFonts w:ascii="Times New Roman" w:hAnsi="Times New Roman" w:cs="Times New Roman"/>
          <w:lang w:val="bg-BG"/>
        </w:rPr>
        <w:t xml:space="preserve"> и да ги съпостави</w:t>
      </w:r>
      <w:r w:rsidRPr="00C84AC8">
        <w:rPr>
          <w:rFonts w:ascii="Times New Roman" w:hAnsi="Times New Roman" w:cs="Times New Roman"/>
          <w:lang w:val="bg-BG"/>
        </w:rPr>
        <w:t>. В „Дом“ модерната война и модерният урбанизъм са горният слой на наратива, под който протича второто действие</w:t>
      </w:r>
      <w:r>
        <w:rPr>
          <w:rFonts w:ascii="Times New Roman" w:hAnsi="Times New Roman" w:cs="Times New Roman"/>
          <w:lang w:val="bg-BG"/>
        </w:rPr>
        <w:t xml:space="preserve"> – то ни връща към</w:t>
      </w:r>
      <w:r w:rsidRPr="00C84AC8">
        <w:rPr>
          <w:rFonts w:ascii="Times New Roman" w:hAnsi="Times New Roman" w:cs="Times New Roman"/>
          <w:lang w:val="bg-BG"/>
        </w:rPr>
        <w:t xml:space="preserve"> времето на Джим Кроу и гоненията и линчовете</w:t>
      </w:r>
      <w:r>
        <w:rPr>
          <w:rFonts w:ascii="Times New Roman" w:hAnsi="Times New Roman" w:cs="Times New Roman"/>
          <w:lang w:val="bg-BG"/>
        </w:rPr>
        <w:t>, извърш</w:t>
      </w:r>
      <w:r w:rsidR="004C2C96">
        <w:rPr>
          <w:rFonts w:ascii="Times New Roman" w:hAnsi="Times New Roman" w:cs="Times New Roman"/>
          <w:lang w:val="bg-BG"/>
        </w:rPr>
        <w:t>в</w:t>
      </w:r>
      <w:r>
        <w:rPr>
          <w:rFonts w:ascii="Times New Roman" w:hAnsi="Times New Roman" w:cs="Times New Roman"/>
          <w:lang w:val="bg-BG"/>
        </w:rPr>
        <w:t xml:space="preserve">ани </w:t>
      </w:r>
      <w:r w:rsidR="004C2C96">
        <w:rPr>
          <w:rFonts w:ascii="Times New Roman" w:hAnsi="Times New Roman" w:cs="Times New Roman"/>
          <w:lang w:val="bg-BG"/>
        </w:rPr>
        <w:t>над</w:t>
      </w:r>
      <w:r>
        <w:rPr>
          <w:rFonts w:ascii="Times New Roman" w:hAnsi="Times New Roman" w:cs="Times New Roman"/>
          <w:lang w:val="bg-BG"/>
        </w:rPr>
        <w:t xml:space="preserve"> афро-американците в</w:t>
      </w:r>
      <w:r w:rsidRPr="00C84AC8">
        <w:rPr>
          <w:rFonts w:ascii="Times New Roman" w:hAnsi="Times New Roman" w:cs="Times New Roman"/>
          <w:lang w:val="bg-BG"/>
        </w:rPr>
        <w:t xml:space="preserve"> края на деветнадесети и първата половина на двадесети век. Изборът на Морисън да отправи исторически и психологически поглед към </w:t>
      </w:r>
      <w:r>
        <w:rPr>
          <w:rFonts w:ascii="Times New Roman" w:hAnsi="Times New Roman" w:cs="Times New Roman"/>
          <w:lang w:val="bg-BG"/>
        </w:rPr>
        <w:t xml:space="preserve">един </w:t>
      </w:r>
      <w:r w:rsidRPr="00C84AC8">
        <w:rPr>
          <w:rFonts w:ascii="Times New Roman" w:hAnsi="Times New Roman" w:cs="Times New Roman"/>
          <w:lang w:val="bg-BG"/>
        </w:rPr>
        <w:t xml:space="preserve">сложен период, какъвто е следвоенният на 1950-та година, не е случаен. </w:t>
      </w:r>
      <w:r w:rsidR="004C2C96">
        <w:rPr>
          <w:rFonts w:ascii="Times New Roman" w:hAnsi="Times New Roman" w:cs="Times New Roman"/>
          <w:lang w:val="bg-BG"/>
        </w:rPr>
        <w:t xml:space="preserve">Ако погледнем през </w:t>
      </w:r>
      <w:r>
        <w:rPr>
          <w:rFonts w:ascii="Times New Roman" w:hAnsi="Times New Roman" w:cs="Times New Roman"/>
          <w:lang w:val="bg-BG"/>
        </w:rPr>
        <w:t>фокуса на</w:t>
      </w:r>
      <w:r w:rsidRPr="00C84AC8">
        <w:rPr>
          <w:rFonts w:ascii="Times New Roman" w:hAnsi="Times New Roman" w:cs="Times New Roman"/>
          <w:lang w:val="bg-BG"/>
        </w:rPr>
        <w:t xml:space="preserve"> </w:t>
      </w:r>
      <w:r w:rsidRPr="00C84AC8">
        <w:rPr>
          <w:rFonts w:ascii="Times New Roman" w:hAnsi="Times New Roman" w:cs="Times New Roman"/>
          <w:iCs/>
          <w:lang w:val="bg-BG"/>
        </w:rPr>
        <w:t xml:space="preserve">„етнографския сюрреализъм“ на Джеймс Клифорд, </w:t>
      </w:r>
      <w:r w:rsidR="00957BDC">
        <w:rPr>
          <w:rFonts w:ascii="Times New Roman" w:hAnsi="Times New Roman" w:cs="Times New Roman"/>
          <w:lang w:val="bg-BG"/>
        </w:rPr>
        <w:t>авторката</w:t>
      </w:r>
      <w:r w:rsidR="00957BDC" w:rsidRPr="00C84AC8">
        <w:rPr>
          <w:rFonts w:ascii="Times New Roman" w:hAnsi="Times New Roman" w:cs="Times New Roman"/>
          <w:lang w:val="bg-BG"/>
        </w:rPr>
        <w:t xml:space="preserve"> </w:t>
      </w:r>
      <w:r w:rsidRPr="00C84AC8">
        <w:rPr>
          <w:rFonts w:ascii="Times New Roman" w:hAnsi="Times New Roman" w:cs="Times New Roman"/>
          <w:lang w:val="bg-BG"/>
        </w:rPr>
        <w:t xml:space="preserve">изравя неочакваното, шокиращото, </w:t>
      </w:r>
      <w:r>
        <w:rPr>
          <w:rFonts w:ascii="Times New Roman" w:hAnsi="Times New Roman" w:cs="Times New Roman"/>
          <w:lang w:val="bg-BG"/>
        </w:rPr>
        <w:t xml:space="preserve">абсурдното, </w:t>
      </w:r>
      <w:r w:rsidRPr="00C84AC8">
        <w:rPr>
          <w:rFonts w:ascii="Times New Roman" w:hAnsi="Times New Roman" w:cs="Times New Roman"/>
          <w:lang w:val="bg-BG"/>
        </w:rPr>
        <w:t>което се крие под повърхността на познатите дефиниции на историците, прославящи десетилетието</w:t>
      </w:r>
      <w:r>
        <w:rPr>
          <w:rFonts w:ascii="Times New Roman" w:hAnsi="Times New Roman" w:cs="Times New Roman"/>
          <w:lang w:val="bg-BG"/>
        </w:rPr>
        <w:t xml:space="preserve"> на 1920-те </w:t>
      </w:r>
      <w:r w:rsidRPr="00C84AC8">
        <w:rPr>
          <w:rFonts w:ascii="Times New Roman" w:hAnsi="Times New Roman" w:cs="Times New Roman"/>
          <w:lang w:val="bg-BG"/>
        </w:rPr>
        <w:t xml:space="preserve">като възход за цялата американска нация. Франк и Сий със своите покъртителни лични драми персонифицират софистицираното варварство на модерните институции за ред, незаконните практики и биологичните експерименти с </w:t>
      </w:r>
      <w:r>
        <w:rPr>
          <w:rFonts w:ascii="Times New Roman" w:hAnsi="Times New Roman" w:cs="Times New Roman"/>
          <w:lang w:val="bg-BG"/>
        </w:rPr>
        <w:t>афро-американци</w:t>
      </w:r>
      <w:r w:rsidRPr="00C84AC8">
        <w:rPr>
          <w:rFonts w:ascii="Times New Roman" w:hAnsi="Times New Roman" w:cs="Times New Roman"/>
          <w:lang w:val="bg-BG"/>
        </w:rPr>
        <w:t xml:space="preserve">, опустошителните последици от една „забравена“ война, съпоставени със сегрегацията в селския Юг. </w:t>
      </w:r>
    </w:p>
    <w:p w:rsidR="00405821" w:rsidRPr="00C84AC8" w:rsidRDefault="00405821" w:rsidP="00405821">
      <w:pPr>
        <w:spacing w:line="360" w:lineRule="auto"/>
        <w:rPr>
          <w:rFonts w:ascii="Times New Roman" w:hAnsi="Times New Roman" w:cs="Times New Roman"/>
          <w:lang w:val="bg-BG"/>
        </w:rPr>
      </w:pPr>
      <w:r w:rsidRPr="00C84AC8">
        <w:rPr>
          <w:rFonts w:ascii="Times New Roman" w:hAnsi="Times New Roman" w:cs="Times New Roman"/>
          <w:iCs/>
          <w:lang w:val="bg-BG"/>
        </w:rPr>
        <w:t xml:space="preserve">Романът „Дом“ ни отвежда в полу-реален свят на спомени и халюцинации, в които разстроеното съзнание на Франк, преживяващ посттравматичен шок след завръщането си от Корейската война, се лута между миналото и настоящето, съня и будното състояние. Първата спирка на Франк по пътя му към дома е психиатрична болница, където той се оказва затворен, след като е извършил незначителен инцидент. Франк е в полу-хипноза, между две смъртоносни дози морфин, но </w:t>
      </w:r>
      <w:r>
        <w:rPr>
          <w:rFonts w:ascii="Times New Roman" w:hAnsi="Times New Roman" w:cs="Times New Roman"/>
          <w:iCs/>
          <w:lang w:val="bg-BG"/>
        </w:rPr>
        <w:t xml:space="preserve">все още </w:t>
      </w:r>
      <w:r w:rsidRPr="00C84AC8">
        <w:rPr>
          <w:rFonts w:ascii="Times New Roman" w:hAnsi="Times New Roman" w:cs="Times New Roman"/>
          <w:iCs/>
          <w:lang w:val="bg-BG"/>
        </w:rPr>
        <w:t xml:space="preserve">в съзнание и опитващ се да намери начин да избяга от болницата. Впоследствие научава от свещеника, Реверанд Лок, при който намира подслон за през нощта и храна, че е имал късмет, тъй като </w:t>
      </w:r>
      <w:r w:rsidRPr="00C84AC8">
        <w:rPr>
          <w:rFonts w:ascii="Times New Roman" w:hAnsi="Times New Roman" w:cs="Times New Roman"/>
          <w:iCs/>
        </w:rPr>
        <w:t>“</w:t>
      </w:r>
      <w:r w:rsidRPr="00C84AC8">
        <w:rPr>
          <w:rFonts w:ascii="Times New Roman" w:hAnsi="Times New Roman" w:cs="Times New Roman"/>
          <w:iCs/>
          <w:lang w:val="bg-BG"/>
        </w:rPr>
        <w:t>там се продават много тела</w:t>
      </w:r>
      <w:r w:rsidRPr="00C84AC8">
        <w:rPr>
          <w:rFonts w:ascii="Times New Roman" w:hAnsi="Times New Roman" w:cs="Times New Roman"/>
          <w:iCs/>
        </w:rPr>
        <w:t>”</w:t>
      </w:r>
      <w:r w:rsidRPr="00C84AC8">
        <w:rPr>
          <w:rFonts w:ascii="Times New Roman" w:hAnsi="Times New Roman" w:cs="Times New Roman"/>
          <w:iCs/>
          <w:lang w:val="bg-BG"/>
        </w:rPr>
        <w:t xml:space="preserve"> </w:t>
      </w:r>
      <w:r w:rsidRPr="00C84AC8">
        <w:rPr>
          <w:rFonts w:ascii="Times New Roman" w:hAnsi="Times New Roman" w:cs="Times New Roman"/>
        </w:rPr>
        <w:t xml:space="preserve">(Morrison 2012: 12, </w:t>
      </w:r>
      <w:r w:rsidRPr="00C84AC8">
        <w:rPr>
          <w:rFonts w:ascii="Times New Roman" w:hAnsi="Times New Roman" w:cs="Times New Roman"/>
          <w:lang w:val="bg-BG"/>
        </w:rPr>
        <w:t>прев. мой</w:t>
      </w:r>
      <w:r w:rsidRPr="00C84AC8">
        <w:rPr>
          <w:rFonts w:ascii="Times New Roman" w:hAnsi="Times New Roman" w:cs="Times New Roman"/>
        </w:rPr>
        <w:t>).</w:t>
      </w:r>
      <w:r w:rsidRPr="00C84AC8">
        <w:rPr>
          <w:rFonts w:ascii="Times New Roman" w:hAnsi="Times New Roman" w:cs="Times New Roman"/>
          <w:lang w:val="bg-BG"/>
        </w:rPr>
        <w:t xml:space="preserve"> Още от самото начало Морисън приканва читателя към размисъл върху модерните институции за ред, надзор и наказание, които на практика подхранват чрез софистицираните си механизми робството, расизма и варварството. </w:t>
      </w:r>
    </w:p>
    <w:p w:rsidR="00405821" w:rsidRPr="00C84AC8" w:rsidRDefault="00405821" w:rsidP="00405821">
      <w:pPr>
        <w:spacing w:line="360" w:lineRule="auto"/>
        <w:rPr>
          <w:rFonts w:ascii="Times New Roman" w:hAnsi="Times New Roman" w:cs="Times New Roman"/>
          <w:lang w:val="bg-BG"/>
        </w:rPr>
      </w:pPr>
      <w:r w:rsidRPr="00C84AC8">
        <w:rPr>
          <w:rFonts w:ascii="Times New Roman" w:hAnsi="Times New Roman" w:cs="Times New Roman"/>
          <w:lang w:val="bg-BG"/>
        </w:rPr>
        <w:t xml:space="preserve">При портретирането на менталното разстройство на Франк Морисън изгражда </w:t>
      </w:r>
      <w:r w:rsidR="00974C32">
        <w:rPr>
          <w:rFonts w:ascii="Times New Roman" w:hAnsi="Times New Roman" w:cs="Times New Roman"/>
          <w:lang w:val="bg-BG"/>
        </w:rPr>
        <w:t>особена и предизвикваща объркване у читателя</w:t>
      </w:r>
      <w:r w:rsidR="00974C32" w:rsidRPr="00C84AC8">
        <w:rPr>
          <w:rFonts w:ascii="Times New Roman" w:hAnsi="Times New Roman" w:cs="Times New Roman"/>
          <w:lang w:val="bg-BG"/>
        </w:rPr>
        <w:t xml:space="preserve"> </w:t>
      </w:r>
      <w:r w:rsidRPr="00C84AC8">
        <w:rPr>
          <w:rFonts w:ascii="Times New Roman" w:hAnsi="Times New Roman" w:cs="Times New Roman"/>
          <w:lang w:val="bg-BG"/>
        </w:rPr>
        <w:t xml:space="preserve">образност, при която несвързани реминисценции хаотично се появяват и изчезват в съзнанието на героя. Както в повечето романи на Морисън, пред читателя се разгръща нереалистичен хипер-разтеглен времеви и пространстен обем, в който отдалечени исторически епохи се срещат и се сливат. Така, дестабилизираното съзнание на Франк свързва в едно Юга от времето на Джим Кроу със Севера след Корейската война (или „Забравената война“). Корейската война е една от цетралните теми и техники в романа, чрез които Морисън третира въпроса за травмите, раните и загубите, които са в основата на афро-американския исторически опит. Материалите и инструментариумът, които Морисън използва в „Дом“ при артикулирането и визуализирането на травмата по един или друг начин диалогират със следвоенния сюрреалистичен колаж, в който изрезките от фигури често представят абсурдите на войната – разчленените  трупове от спомените на бойното поле и осакатените тела на ветераните, които се разхождат из улицине на Париж след Първата световна война са основен материал в заниманията на сюрреалистите с шока, който има своите естетически и политически импликации.   </w:t>
      </w:r>
    </w:p>
    <w:p w:rsidR="00405821" w:rsidRPr="00C84AC8" w:rsidRDefault="00405821" w:rsidP="00405821">
      <w:pPr>
        <w:spacing w:line="360" w:lineRule="auto"/>
        <w:rPr>
          <w:rFonts w:ascii="Times New Roman" w:hAnsi="Times New Roman" w:cs="Times New Roman"/>
          <w:lang w:val="bg-BG"/>
        </w:rPr>
      </w:pPr>
      <w:r w:rsidRPr="00C84AC8">
        <w:rPr>
          <w:rFonts w:ascii="Times New Roman" w:hAnsi="Times New Roman" w:cs="Times New Roman"/>
          <w:lang w:val="bg-BG"/>
        </w:rPr>
        <w:t>В романа „Дом“, както и в цялото творчество на Морисън, може би най-доближаващ</w:t>
      </w:r>
      <w:r w:rsidR="00114A23">
        <w:rPr>
          <w:rFonts w:ascii="Times New Roman" w:hAnsi="Times New Roman" w:cs="Times New Roman"/>
          <w:lang w:val="bg-BG"/>
        </w:rPr>
        <w:t>и</w:t>
      </w:r>
      <w:r w:rsidRPr="00C84AC8">
        <w:rPr>
          <w:rFonts w:ascii="Times New Roman" w:hAnsi="Times New Roman" w:cs="Times New Roman"/>
          <w:lang w:val="bg-BG"/>
        </w:rPr>
        <w:t xml:space="preserve"> се до сюрреалистич</w:t>
      </w:r>
      <w:r w:rsidR="00CD321F">
        <w:rPr>
          <w:rFonts w:ascii="Times New Roman" w:hAnsi="Times New Roman" w:cs="Times New Roman"/>
          <w:lang w:val="bg-BG"/>
        </w:rPr>
        <w:t>ния</w:t>
      </w:r>
      <w:r w:rsidRPr="00C84AC8">
        <w:rPr>
          <w:rFonts w:ascii="Times New Roman" w:hAnsi="Times New Roman" w:cs="Times New Roman"/>
          <w:lang w:val="bg-BG"/>
        </w:rPr>
        <w:t xml:space="preserve"> колаж </w:t>
      </w:r>
      <w:r w:rsidR="00114A23">
        <w:rPr>
          <w:rFonts w:ascii="Times New Roman" w:hAnsi="Times New Roman" w:cs="Times New Roman"/>
          <w:lang w:val="bg-BG"/>
        </w:rPr>
        <w:t>са образните метафори,</w:t>
      </w:r>
      <w:r w:rsidRPr="00C84AC8">
        <w:rPr>
          <w:rFonts w:ascii="Times New Roman" w:hAnsi="Times New Roman" w:cs="Times New Roman"/>
          <w:lang w:val="bg-BG"/>
        </w:rPr>
        <w:t xml:space="preserve"> визуализира</w:t>
      </w:r>
      <w:r w:rsidR="00114A23">
        <w:rPr>
          <w:rFonts w:ascii="Times New Roman" w:hAnsi="Times New Roman" w:cs="Times New Roman"/>
          <w:lang w:val="bg-BG"/>
        </w:rPr>
        <w:t>щи</w:t>
      </w:r>
      <w:r w:rsidRPr="00C84AC8">
        <w:rPr>
          <w:rFonts w:ascii="Times New Roman" w:hAnsi="Times New Roman" w:cs="Times New Roman"/>
          <w:lang w:val="bg-BG"/>
        </w:rPr>
        <w:t xml:space="preserve"> </w:t>
      </w:r>
      <w:r w:rsidR="008C65DD">
        <w:rPr>
          <w:rFonts w:ascii="Times New Roman" w:hAnsi="Times New Roman" w:cs="Times New Roman"/>
          <w:lang w:val="bg-BG"/>
        </w:rPr>
        <w:t>кризата</w:t>
      </w:r>
      <w:r w:rsidR="008C65DD" w:rsidRPr="00C84AC8">
        <w:rPr>
          <w:rFonts w:ascii="Times New Roman" w:hAnsi="Times New Roman" w:cs="Times New Roman"/>
          <w:lang w:val="bg-BG"/>
        </w:rPr>
        <w:t xml:space="preserve"> </w:t>
      </w:r>
      <w:r w:rsidRPr="00C84AC8">
        <w:rPr>
          <w:rFonts w:ascii="Times New Roman" w:hAnsi="Times New Roman" w:cs="Times New Roman"/>
          <w:lang w:val="bg-BG"/>
        </w:rPr>
        <w:t xml:space="preserve">на идентичността чрез </w:t>
      </w:r>
      <w:r w:rsidR="00CD321F">
        <w:rPr>
          <w:rFonts w:ascii="Times New Roman" w:hAnsi="Times New Roman" w:cs="Times New Roman"/>
          <w:lang w:val="bg-BG"/>
        </w:rPr>
        <w:t xml:space="preserve">описанията на </w:t>
      </w:r>
      <w:r w:rsidRPr="00C84AC8">
        <w:rPr>
          <w:rFonts w:ascii="Times New Roman" w:hAnsi="Times New Roman" w:cs="Times New Roman"/>
          <w:lang w:val="bg-BG"/>
        </w:rPr>
        <w:t xml:space="preserve">телесната фрагментация. В течение на романа </w:t>
      </w:r>
      <w:r w:rsidR="00CD321F">
        <w:rPr>
          <w:rFonts w:ascii="Times New Roman" w:hAnsi="Times New Roman" w:cs="Times New Roman"/>
          <w:lang w:val="bg-BG"/>
        </w:rPr>
        <w:t xml:space="preserve">в съзнанието на Франк изплуват спомени, сързани с деструкция, </w:t>
      </w:r>
      <w:r w:rsidRPr="00C84AC8">
        <w:rPr>
          <w:rFonts w:ascii="Times New Roman" w:hAnsi="Times New Roman" w:cs="Times New Roman"/>
          <w:lang w:val="bg-BG"/>
        </w:rPr>
        <w:t>осакатени човешки тела и откъснати крайници, връщайки го към кошмарите на войната и загубата на двамата му приятели</w:t>
      </w:r>
      <w:r w:rsidR="002F1D44">
        <w:rPr>
          <w:rFonts w:ascii="Times New Roman" w:hAnsi="Times New Roman" w:cs="Times New Roman"/>
          <w:lang w:val="bg-BG"/>
        </w:rPr>
        <w:t xml:space="preserve"> от детството</w:t>
      </w:r>
      <w:r w:rsidRPr="00C84AC8">
        <w:rPr>
          <w:rFonts w:ascii="Times New Roman" w:hAnsi="Times New Roman" w:cs="Times New Roman"/>
          <w:lang w:val="bg-BG"/>
        </w:rPr>
        <w:t>.</w:t>
      </w:r>
      <w:r w:rsidRPr="00C84AC8">
        <w:rPr>
          <w:rFonts w:ascii="Times New Roman" w:hAnsi="Times New Roman" w:cs="Times New Roman"/>
        </w:rPr>
        <w:t xml:space="preserve"> </w:t>
      </w:r>
      <w:r w:rsidRPr="00C84AC8">
        <w:rPr>
          <w:rFonts w:ascii="Times New Roman" w:hAnsi="Times New Roman" w:cs="Times New Roman"/>
          <w:lang w:val="bg-BG"/>
        </w:rPr>
        <w:t xml:space="preserve">Една от най-запечатващите се гротескни картини в романа, която </w:t>
      </w:r>
      <w:r w:rsidR="00CD321F" w:rsidRPr="00C84AC8">
        <w:rPr>
          <w:rFonts w:ascii="Times New Roman" w:hAnsi="Times New Roman" w:cs="Times New Roman"/>
          <w:lang w:val="bg-BG"/>
        </w:rPr>
        <w:t>п</w:t>
      </w:r>
      <w:r w:rsidR="00CD321F">
        <w:rPr>
          <w:rFonts w:ascii="Times New Roman" w:hAnsi="Times New Roman" w:cs="Times New Roman"/>
          <w:lang w:val="bg-BG"/>
        </w:rPr>
        <w:t>редизвиква</w:t>
      </w:r>
      <w:r w:rsidR="00CD321F" w:rsidRPr="00C84AC8">
        <w:rPr>
          <w:rFonts w:ascii="Times New Roman" w:hAnsi="Times New Roman" w:cs="Times New Roman"/>
          <w:lang w:val="bg-BG"/>
        </w:rPr>
        <w:t xml:space="preserve"> </w:t>
      </w:r>
      <w:r w:rsidRPr="00C84AC8">
        <w:rPr>
          <w:rFonts w:ascii="Times New Roman" w:hAnsi="Times New Roman" w:cs="Times New Roman"/>
          <w:lang w:val="bg-BG"/>
        </w:rPr>
        <w:t>асоциации</w:t>
      </w:r>
      <w:r w:rsidR="00CD321F">
        <w:rPr>
          <w:rFonts w:ascii="Times New Roman" w:hAnsi="Times New Roman" w:cs="Times New Roman"/>
          <w:lang w:val="bg-BG"/>
        </w:rPr>
        <w:t>, близки до</w:t>
      </w:r>
      <w:r w:rsidRPr="00C84AC8">
        <w:rPr>
          <w:rFonts w:ascii="Times New Roman" w:hAnsi="Times New Roman" w:cs="Times New Roman"/>
          <w:lang w:val="bg-BG"/>
        </w:rPr>
        <w:t xml:space="preserve"> сюрреалистич</w:t>
      </w:r>
      <w:r w:rsidR="00CD321F">
        <w:rPr>
          <w:rFonts w:ascii="Times New Roman" w:hAnsi="Times New Roman" w:cs="Times New Roman"/>
          <w:lang w:val="bg-BG"/>
        </w:rPr>
        <w:t>ния</w:t>
      </w:r>
      <w:r w:rsidRPr="00C84AC8">
        <w:rPr>
          <w:rFonts w:ascii="Times New Roman" w:hAnsi="Times New Roman" w:cs="Times New Roman"/>
          <w:lang w:val="bg-BG"/>
        </w:rPr>
        <w:t xml:space="preserve"> колаж е халюцинацията на Франк, предстаяща странен двоен (огледален) образ на „крака с пръсти на ръце  - или беше ръце с пръсти на крака“ </w:t>
      </w:r>
      <w:r w:rsidRPr="00C84AC8">
        <w:rPr>
          <w:rFonts w:ascii="Times New Roman" w:hAnsi="Times New Roman" w:cs="Times New Roman"/>
        </w:rPr>
        <w:t xml:space="preserve">(Morrison 2012: </w:t>
      </w:r>
      <w:r w:rsidRPr="00C84AC8">
        <w:rPr>
          <w:rFonts w:ascii="Times New Roman" w:hAnsi="Times New Roman" w:cs="Times New Roman"/>
          <w:lang w:val="bg-BG"/>
        </w:rPr>
        <w:t>33</w:t>
      </w:r>
      <w:r w:rsidRPr="00C84AC8">
        <w:rPr>
          <w:rFonts w:ascii="Times New Roman" w:hAnsi="Times New Roman" w:cs="Times New Roman"/>
        </w:rPr>
        <w:t xml:space="preserve">, </w:t>
      </w:r>
      <w:r w:rsidRPr="00C84AC8">
        <w:rPr>
          <w:rFonts w:ascii="Times New Roman" w:hAnsi="Times New Roman" w:cs="Times New Roman"/>
          <w:lang w:val="bg-BG"/>
        </w:rPr>
        <w:t>прев. мой</w:t>
      </w:r>
      <w:r w:rsidRPr="00C84AC8">
        <w:rPr>
          <w:rFonts w:ascii="Times New Roman" w:hAnsi="Times New Roman" w:cs="Times New Roman"/>
        </w:rPr>
        <w:t>)</w:t>
      </w:r>
      <w:r w:rsidRPr="00C84AC8">
        <w:rPr>
          <w:rFonts w:ascii="Times New Roman" w:hAnsi="Times New Roman" w:cs="Times New Roman"/>
          <w:lang w:val="bg-BG"/>
        </w:rPr>
        <w:t xml:space="preserve">. Тази </w:t>
      </w:r>
      <w:r w:rsidR="008C3538">
        <w:rPr>
          <w:rFonts w:ascii="Times New Roman" w:hAnsi="Times New Roman" w:cs="Times New Roman"/>
          <w:lang w:val="bg-BG"/>
        </w:rPr>
        <w:t>шокираща</w:t>
      </w:r>
      <w:r w:rsidR="008C3538" w:rsidRPr="00C84AC8">
        <w:rPr>
          <w:rFonts w:ascii="Times New Roman" w:hAnsi="Times New Roman" w:cs="Times New Roman"/>
          <w:lang w:val="bg-BG"/>
        </w:rPr>
        <w:t xml:space="preserve"> </w:t>
      </w:r>
      <w:r w:rsidR="00CD321F">
        <w:rPr>
          <w:rFonts w:ascii="Times New Roman" w:hAnsi="Times New Roman" w:cs="Times New Roman"/>
          <w:lang w:val="bg-BG"/>
        </w:rPr>
        <w:t>картина</w:t>
      </w:r>
      <w:r w:rsidR="00CD321F" w:rsidRPr="00C84AC8">
        <w:rPr>
          <w:rFonts w:ascii="Times New Roman" w:hAnsi="Times New Roman" w:cs="Times New Roman"/>
          <w:lang w:val="bg-BG"/>
        </w:rPr>
        <w:t xml:space="preserve"> </w:t>
      </w:r>
      <w:r w:rsidRPr="00C84AC8">
        <w:rPr>
          <w:rFonts w:ascii="Times New Roman" w:hAnsi="Times New Roman" w:cs="Times New Roman"/>
          <w:lang w:val="bg-BG"/>
        </w:rPr>
        <w:t xml:space="preserve">на </w:t>
      </w:r>
      <w:r w:rsidR="00CD321F">
        <w:rPr>
          <w:rFonts w:ascii="Times New Roman" w:hAnsi="Times New Roman" w:cs="Times New Roman"/>
          <w:lang w:val="bg-BG"/>
        </w:rPr>
        <w:t>отключеното</w:t>
      </w:r>
      <w:r w:rsidR="00CD321F" w:rsidRPr="00C84AC8">
        <w:rPr>
          <w:rFonts w:ascii="Times New Roman" w:hAnsi="Times New Roman" w:cs="Times New Roman"/>
          <w:lang w:val="bg-BG"/>
        </w:rPr>
        <w:t xml:space="preserve"> </w:t>
      </w:r>
      <w:r w:rsidRPr="00C84AC8">
        <w:rPr>
          <w:rFonts w:ascii="Times New Roman" w:hAnsi="Times New Roman" w:cs="Times New Roman"/>
          <w:lang w:val="bg-BG"/>
        </w:rPr>
        <w:t xml:space="preserve">подсъзнание, </w:t>
      </w:r>
      <w:r w:rsidR="008C3538">
        <w:rPr>
          <w:rFonts w:ascii="Times New Roman" w:hAnsi="Times New Roman" w:cs="Times New Roman"/>
          <w:lang w:val="bg-BG"/>
        </w:rPr>
        <w:t>будеща</w:t>
      </w:r>
      <w:r w:rsidR="008C3538" w:rsidRPr="00C84AC8">
        <w:rPr>
          <w:rFonts w:ascii="Times New Roman" w:hAnsi="Times New Roman" w:cs="Times New Roman"/>
          <w:lang w:val="bg-BG"/>
        </w:rPr>
        <w:t xml:space="preserve"> </w:t>
      </w:r>
      <w:r w:rsidRPr="00C84AC8">
        <w:rPr>
          <w:rFonts w:ascii="Times New Roman" w:hAnsi="Times New Roman" w:cs="Times New Roman"/>
          <w:lang w:val="bg-BG"/>
        </w:rPr>
        <w:t>чувство на тревожност</w:t>
      </w:r>
      <w:r w:rsidR="0065438C">
        <w:rPr>
          <w:rFonts w:ascii="Times New Roman" w:hAnsi="Times New Roman" w:cs="Times New Roman"/>
          <w:lang w:val="bg-BG"/>
        </w:rPr>
        <w:t xml:space="preserve"> и ужас</w:t>
      </w:r>
      <w:r w:rsidRPr="00C84AC8">
        <w:rPr>
          <w:rFonts w:ascii="Times New Roman" w:hAnsi="Times New Roman" w:cs="Times New Roman"/>
          <w:lang w:val="bg-BG"/>
        </w:rPr>
        <w:t>, силно напомня за макабрената естетика на Лотреамон, от която сюрреалистите черпят вдъхновение</w:t>
      </w:r>
      <w:r w:rsidR="008C3538">
        <w:rPr>
          <w:rFonts w:ascii="Times New Roman" w:hAnsi="Times New Roman" w:cs="Times New Roman"/>
          <w:lang w:val="bg-BG"/>
        </w:rPr>
        <w:t>,</w:t>
      </w:r>
      <w:r w:rsidRPr="00C84AC8">
        <w:rPr>
          <w:rFonts w:ascii="Times New Roman" w:hAnsi="Times New Roman" w:cs="Times New Roman"/>
          <w:lang w:val="bg-BG"/>
        </w:rPr>
        <w:t xml:space="preserve"> при</w:t>
      </w:r>
      <w:r w:rsidR="008C3538">
        <w:rPr>
          <w:rFonts w:ascii="Times New Roman" w:hAnsi="Times New Roman" w:cs="Times New Roman"/>
          <w:lang w:val="bg-BG"/>
        </w:rPr>
        <w:t xml:space="preserve">лагайки принципа на </w:t>
      </w:r>
      <w:r w:rsidRPr="00C84AC8">
        <w:rPr>
          <w:rFonts w:ascii="Times New Roman" w:hAnsi="Times New Roman" w:cs="Times New Roman"/>
          <w:lang w:val="bg-BG"/>
        </w:rPr>
        <w:t>дефамилиариз</w:t>
      </w:r>
      <w:r w:rsidR="008C3538">
        <w:rPr>
          <w:rFonts w:ascii="Times New Roman" w:hAnsi="Times New Roman" w:cs="Times New Roman"/>
          <w:lang w:val="bg-BG"/>
        </w:rPr>
        <w:t>ация</w:t>
      </w:r>
      <w:r w:rsidR="002F1D44">
        <w:rPr>
          <w:rFonts w:ascii="Times New Roman" w:hAnsi="Times New Roman" w:cs="Times New Roman"/>
          <w:lang w:val="bg-BG"/>
        </w:rPr>
        <w:t>та</w:t>
      </w:r>
      <w:r w:rsidRPr="00C84AC8">
        <w:rPr>
          <w:rFonts w:ascii="Times New Roman" w:hAnsi="Times New Roman" w:cs="Times New Roman"/>
          <w:lang w:val="bg-BG"/>
        </w:rPr>
        <w:t xml:space="preserve">. Ако в „Дом“ Морисън третира в дълбочина темата за модерната война, чрез която тя по оригинален начин огражда афро-американския исторически сюжет за Джим Кроу, </w:t>
      </w:r>
      <w:r w:rsidR="008C3538">
        <w:rPr>
          <w:rFonts w:ascii="Times New Roman" w:hAnsi="Times New Roman" w:cs="Times New Roman"/>
          <w:lang w:val="bg-BG"/>
        </w:rPr>
        <w:t xml:space="preserve">то </w:t>
      </w:r>
      <w:r w:rsidRPr="00C84AC8">
        <w:rPr>
          <w:rFonts w:ascii="Times New Roman" w:hAnsi="Times New Roman" w:cs="Times New Roman"/>
          <w:lang w:val="bg-BG"/>
        </w:rPr>
        <w:t xml:space="preserve">нейните стратегии са подчинени на основната й идея да покаже, че съдбите на героите се въртят около един общ център – наследството на робството и расизма в Америка, което не е отживелица, а продължава да упражнява своята репресивна власт както </w:t>
      </w:r>
      <w:r w:rsidR="008C3538" w:rsidRPr="00C84AC8">
        <w:rPr>
          <w:rFonts w:ascii="Times New Roman" w:hAnsi="Times New Roman" w:cs="Times New Roman"/>
          <w:lang w:val="bg-BG"/>
        </w:rPr>
        <w:t>в социалния свят чрез модерните апарати и институции за ред и контрол</w:t>
      </w:r>
      <w:r w:rsidR="008C3538">
        <w:rPr>
          <w:rFonts w:ascii="Times New Roman" w:hAnsi="Times New Roman" w:cs="Times New Roman"/>
          <w:lang w:val="bg-BG"/>
        </w:rPr>
        <w:t>,</w:t>
      </w:r>
      <w:r w:rsidR="008C3538" w:rsidRPr="00C84AC8">
        <w:rPr>
          <w:rFonts w:ascii="Times New Roman" w:hAnsi="Times New Roman" w:cs="Times New Roman"/>
          <w:lang w:val="bg-BG"/>
        </w:rPr>
        <w:t xml:space="preserve"> така и </w:t>
      </w:r>
      <w:r w:rsidRPr="00C84AC8">
        <w:rPr>
          <w:rFonts w:ascii="Times New Roman" w:hAnsi="Times New Roman" w:cs="Times New Roman"/>
          <w:lang w:val="bg-BG"/>
        </w:rPr>
        <w:t xml:space="preserve">вътре в съзнанието на </w:t>
      </w:r>
      <w:r w:rsidR="0065438C">
        <w:rPr>
          <w:rFonts w:ascii="Times New Roman" w:hAnsi="Times New Roman" w:cs="Times New Roman"/>
          <w:lang w:val="bg-BG"/>
        </w:rPr>
        <w:t xml:space="preserve">отделния </w:t>
      </w:r>
      <w:r w:rsidRPr="00C84AC8">
        <w:rPr>
          <w:rFonts w:ascii="Times New Roman" w:hAnsi="Times New Roman" w:cs="Times New Roman"/>
          <w:lang w:val="bg-BG"/>
        </w:rPr>
        <w:t>индивид,</w:t>
      </w:r>
      <w:r w:rsidR="008C3538">
        <w:rPr>
          <w:rFonts w:ascii="Times New Roman" w:hAnsi="Times New Roman" w:cs="Times New Roman"/>
          <w:lang w:val="bg-BG"/>
        </w:rPr>
        <w:t xml:space="preserve"> </w:t>
      </w:r>
      <w:r w:rsidR="0065438C">
        <w:rPr>
          <w:rFonts w:ascii="Times New Roman" w:hAnsi="Times New Roman" w:cs="Times New Roman"/>
          <w:lang w:val="bg-BG"/>
        </w:rPr>
        <w:t>търсещо</w:t>
      </w:r>
      <w:r w:rsidR="008C3538">
        <w:rPr>
          <w:rFonts w:ascii="Times New Roman" w:hAnsi="Times New Roman" w:cs="Times New Roman"/>
          <w:lang w:val="bg-BG"/>
        </w:rPr>
        <w:t xml:space="preserve"> в ирационалното отговор на парадоксите в реалността</w:t>
      </w:r>
      <w:r w:rsidRPr="00C84AC8">
        <w:rPr>
          <w:rFonts w:ascii="Times New Roman" w:hAnsi="Times New Roman" w:cs="Times New Roman"/>
          <w:lang w:val="bg-BG"/>
        </w:rPr>
        <w:t xml:space="preserve">. Тази идея експонентно е подсилена в романа </w:t>
      </w:r>
      <w:r w:rsidR="0065438C">
        <w:rPr>
          <w:rFonts w:ascii="Times New Roman" w:hAnsi="Times New Roman" w:cs="Times New Roman"/>
          <w:lang w:val="bg-BG"/>
        </w:rPr>
        <w:t xml:space="preserve">от една страна </w:t>
      </w:r>
      <w:r w:rsidRPr="00C84AC8">
        <w:rPr>
          <w:rFonts w:ascii="Times New Roman" w:hAnsi="Times New Roman" w:cs="Times New Roman"/>
          <w:lang w:val="bg-BG"/>
        </w:rPr>
        <w:t xml:space="preserve">чрез </w:t>
      </w:r>
      <w:r w:rsidR="0065438C">
        <w:rPr>
          <w:rFonts w:ascii="Times New Roman" w:hAnsi="Times New Roman" w:cs="Times New Roman"/>
          <w:lang w:val="bg-BG"/>
        </w:rPr>
        <w:t xml:space="preserve">психоделичните епизоди, които преживява Франк и които го </w:t>
      </w:r>
      <w:r w:rsidR="002F1D44">
        <w:rPr>
          <w:rFonts w:ascii="Times New Roman" w:hAnsi="Times New Roman" w:cs="Times New Roman"/>
          <w:lang w:val="bg-BG"/>
        </w:rPr>
        <w:t xml:space="preserve">подтикат </w:t>
      </w:r>
      <w:r w:rsidR="0065438C">
        <w:rPr>
          <w:rFonts w:ascii="Times New Roman" w:hAnsi="Times New Roman" w:cs="Times New Roman"/>
          <w:lang w:val="bg-BG"/>
        </w:rPr>
        <w:t>в определени моменти да нарушава ред</w:t>
      </w:r>
      <w:r w:rsidR="002F1D44">
        <w:rPr>
          <w:rFonts w:ascii="Times New Roman" w:hAnsi="Times New Roman" w:cs="Times New Roman"/>
          <w:lang w:val="bg-BG"/>
        </w:rPr>
        <w:t>а</w:t>
      </w:r>
      <w:r w:rsidR="0065438C">
        <w:rPr>
          <w:rFonts w:ascii="Times New Roman" w:hAnsi="Times New Roman" w:cs="Times New Roman"/>
          <w:lang w:val="bg-BG"/>
        </w:rPr>
        <w:t xml:space="preserve"> в нормативното общество</w:t>
      </w:r>
      <w:r w:rsidR="002F1D44">
        <w:rPr>
          <w:rFonts w:ascii="Times New Roman" w:hAnsi="Times New Roman" w:cs="Times New Roman"/>
          <w:lang w:val="bg-BG"/>
        </w:rPr>
        <w:t xml:space="preserve"> (като например инцидентът, заради който героят попада в психиатричното заведение)</w:t>
      </w:r>
      <w:r w:rsidR="0065438C">
        <w:rPr>
          <w:rFonts w:ascii="Times New Roman" w:hAnsi="Times New Roman" w:cs="Times New Roman"/>
          <w:lang w:val="bg-BG"/>
        </w:rPr>
        <w:t xml:space="preserve">, и, от друга страна, враждебността и </w:t>
      </w:r>
      <w:r w:rsidR="0065438C" w:rsidRPr="00C84AC8">
        <w:rPr>
          <w:rFonts w:ascii="Times New Roman" w:hAnsi="Times New Roman" w:cs="Times New Roman"/>
          <w:lang w:val="bg-BG"/>
        </w:rPr>
        <w:t>алиенацията</w:t>
      </w:r>
      <w:r w:rsidR="0065438C">
        <w:rPr>
          <w:rFonts w:ascii="Times New Roman" w:hAnsi="Times New Roman" w:cs="Times New Roman"/>
          <w:lang w:val="bg-BG"/>
        </w:rPr>
        <w:t xml:space="preserve">, с която </w:t>
      </w:r>
      <w:r w:rsidR="00664DB7">
        <w:rPr>
          <w:rFonts w:ascii="Times New Roman" w:hAnsi="Times New Roman" w:cs="Times New Roman"/>
          <w:lang w:val="bg-BG"/>
        </w:rPr>
        <w:t>той</w:t>
      </w:r>
      <w:r w:rsidR="0065438C">
        <w:rPr>
          <w:rFonts w:ascii="Times New Roman" w:hAnsi="Times New Roman" w:cs="Times New Roman"/>
          <w:lang w:val="bg-BG"/>
        </w:rPr>
        <w:t xml:space="preserve"> </w:t>
      </w:r>
      <w:r w:rsidRPr="00C84AC8">
        <w:rPr>
          <w:rFonts w:ascii="Times New Roman" w:hAnsi="Times New Roman" w:cs="Times New Roman"/>
          <w:lang w:val="bg-BG"/>
        </w:rPr>
        <w:t xml:space="preserve">се сблъсква след завръщането си от фронта и която </w:t>
      </w:r>
      <w:r w:rsidR="002F1D44">
        <w:rPr>
          <w:rFonts w:ascii="Times New Roman" w:hAnsi="Times New Roman" w:cs="Times New Roman"/>
          <w:lang w:val="bg-BG"/>
        </w:rPr>
        <w:t xml:space="preserve">през цялото време </w:t>
      </w:r>
      <w:r w:rsidRPr="00C84AC8">
        <w:rPr>
          <w:rFonts w:ascii="Times New Roman" w:hAnsi="Times New Roman" w:cs="Times New Roman"/>
          <w:lang w:val="bg-BG"/>
        </w:rPr>
        <w:t xml:space="preserve">му пречи да почувства Америка като свой дом. </w:t>
      </w:r>
    </w:p>
    <w:p w:rsidR="00405821" w:rsidRPr="00C84AC8" w:rsidRDefault="00405821" w:rsidP="00533073">
      <w:pPr>
        <w:spacing w:line="360" w:lineRule="auto"/>
        <w:ind w:firstLine="720"/>
        <w:rPr>
          <w:rFonts w:ascii="Times New Roman" w:hAnsi="Times New Roman" w:cs="Times New Roman"/>
          <w:iCs/>
          <w:lang w:val="bg-BG"/>
        </w:rPr>
      </w:pPr>
      <w:r w:rsidRPr="00C84AC8">
        <w:rPr>
          <w:rFonts w:ascii="Times New Roman" w:hAnsi="Times New Roman" w:cs="Times New Roman"/>
          <w:iCs/>
          <w:lang w:val="bg-BG"/>
        </w:rPr>
        <w:t>Сюжетната траектория, както подсказва заглавието</w:t>
      </w:r>
      <w:r w:rsidR="00F944E9">
        <w:rPr>
          <w:rFonts w:ascii="Times New Roman" w:hAnsi="Times New Roman" w:cs="Times New Roman"/>
          <w:iCs/>
          <w:lang w:val="bg-BG"/>
        </w:rPr>
        <w:t xml:space="preserve"> на романа</w:t>
      </w:r>
      <w:r w:rsidRPr="00C84AC8">
        <w:rPr>
          <w:rFonts w:ascii="Times New Roman" w:hAnsi="Times New Roman" w:cs="Times New Roman"/>
          <w:iCs/>
          <w:lang w:val="bg-BG"/>
        </w:rPr>
        <w:t xml:space="preserve">, е циркулярна. Завръщането към дома дублира символното завръщане </w:t>
      </w:r>
      <w:r w:rsidR="00306D23" w:rsidRPr="00C84AC8">
        <w:rPr>
          <w:rFonts w:ascii="Times New Roman" w:hAnsi="Times New Roman" w:cs="Times New Roman"/>
          <w:iCs/>
          <w:lang w:val="bg-BG"/>
        </w:rPr>
        <w:t>на двамата протагонисти</w:t>
      </w:r>
      <w:r w:rsidR="00306D23" w:rsidRPr="00C84AC8" w:rsidDel="00F944E9">
        <w:rPr>
          <w:rFonts w:ascii="Times New Roman" w:hAnsi="Times New Roman" w:cs="Times New Roman"/>
          <w:iCs/>
          <w:lang w:val="bg-BG"/>
        </w:rPr>
        <w:t xml:space="preserve"> </w:t>
      </w:r>
      <w:r w:rsidR="00F944E9">
        <w:rPr>
          <w:rFonts w:ascii="Times New Roman" w:hAnsi="Times New Roman" w:cs="Times New Roman"/>
          <w:iCs/>
          <w:lang w:val="bg-BG"/>
        </w:rPr>
        <w:t>към</w:t>
      </w:r>
      <w:r w:rsidR="00F944E9" w:rsidRPr="00C84AC8">
        <w:rPr>
          <w:rFonts w:ascii="Times New Roman" w:hAnsi="Times New Roman" w:cs="Times New Roman"/>
          <w:iCs/>
          <w:lang w:val="bg-BG"/>
        </w:rPr>
        <w:t xml:space="preserve"> </w:t>
      </w:r>
      <w:r w:rsidRPr="00C84AC8">
        <w:rPr>
          <w:rFonts w:ascii="Times New Roman" w:hAnsi="Times New Roman" w:cs="Times New Roman"/>
          <w:iCs/>
          <w:lang w:val="bg-BG"/>
        </w:rPr>
        <w:t xml:space="preserve">дълго потисканите спомени от миналото. </w:t>
      </w:r>
      <w:r w:rsidRPr="004555A0">
        <w:rPr>
          <w:rFonts w:ascii="Times New Roman" w:hAnsi="Times New Roman" w:cs="Times New Roman"/>
          <w:iCs/>
          <w:lang w:val="bg-BG"/>
        </w:rPr>
        <w:t xml:space="preserve">Понятието на Фройд за устойчивата природа на подсъзнателното съдържание е функционално при анализирането на </w:t>
      </w:r>
      <w:r w:rsidR="004555A0" w:rsidRPr="004555A0">
        <w:rPr>
          <w:rFonts w:ascii="Times New Roman" w:hAnsi="Times New Roman" w:cs="Times New Roman"/>
          <w:iCs/>
          <w:lang w:val="bg-BG"/>
        </w:rPr>
        <w:t xml:space="preserve">незаличимите </w:t>
      </w:r>
      <w:r w:rsidRPr="004555A0">
        <w:rPr>
          <w:rFonts w:ascii="Times New Roman" w:hAnsi="Times New Roman" w:cs="Times New Roman"/>
          <w:iCs/>
          <w:lang w:val="bg-BG"/>
        </w:rPr>
        <w:t>спомени за робството в афро-американското историческо съзнание.</w:t>
      </w:r>
      <w:r w:rsidRPr="00C84AC8">
        <w:rPr>
          <w:rFonts w:ascii="Times New Roman" w:hAnsi="Times New Roman" w:cs="Times New Roman"/>
          <w:iCs/>
          <w:lang w:val="bg-BG"/>
        </w:rPr>
        <w:t xml:space="preserve"> Лотус, Джорджия, е мястото, от което започва и където сършва романът. То капсулира в своята притегателна орбита историята на Франк и Сий, в началото на която са два детски спомена. Романът започва с ретроспективното завръщане на Франк в една ферма за коне в околностите на Лотус, която „</w:t>
      </w:r>
      <w:r w:rsidRPr="00C84AC8">
        <w:rPr>
          <w:rFonts w:ascii="Times New Roman" w:hAnsi="Times New Roman" w:cs="Times New Roman"/>
          <w:iCs/>
        </w:rPr>
        <w:t>[</w:t>
      </w:r>
      <w:r w:rsidRPr="00C84AC8">
        <w:rPr>
          <w:rFonts w:ascii="Times New Roman" w:hAnsi="Times New Roman" w:cs="Times New Roman"/>
          <w:iCs/>
          <w:lang w:val="bg-BG"/>
        </w:rPr>
        <w:t>беш</w:t>
      </w:r>
      <w:r w:rsidRPr="00C84AC8">
        <w:rPr>
          <w:rFonts w:ascii="Times New Roman" w:hAnsi="Times New Roman" w:cs="Times New Roman"/>
          <w:iCs/>
        </w:rPr>
        <w:t>]</w:t>
      </w:r>
      <w:r w:rsidRPr="00C84AC8">
        <w:rPr>
          <w:rFonts w:ascii="Times New Roman" w:hAnsi="Times New Roman" w:cs="Times New Roman"/>
          <w:iCs/>
          <w:lang w:val="bg-BG"/>
        </w:rPr>
        <w:t>е пълна с плашещи предупреждения“ (</w:t>
      </w:r>
      <w:r w:rsidRPr="00C84AC8">
        <w:rPr>
          <w:rFonts w:ascii="Times New Roman" w:hAnsi="Times New Roman" w:cs="Times New Roman"/>
          <w:iCs/>
        </w:rPr>
        <w:t>Morrison 2012: 3</w:t>
      </w:r>
      <w:r w:rsidRPr="00C84AC8">
        <w:rPr>
          <w:rFonts w:ascii="Times New Roman" w:hAnsi="Times New Roman" w:cs="Times New Roman"/>
          <w:iCs/>
          <w:lang w:val="bg-BG"/>
        </w:rPr>
        <w:t>, прев. мой)</w:t>
      </w:r>
      <w:r w:rsidRPr="00C84AC8">
        <w:rPr>
          <w:rFonts w:ascii="Times New Roman" w:hAnsi="Times New Roman" w:cs="Times New Roman"/>
          <w:iCs/>
        </w:rPr>
        <w:t>.</w:t>
      </w:r>
      <w:r w:rsidRPr="00C84AC8">
        <w:rPr>
          <w:rFonts w:ascii="Times New Roman" w:hAnsi="Times New Roman" w:cs="Times New Roman"/>
          <w:iCs/>
          <w:lang w:val="bg-BG"/>
        </w:rPr>
        <w:t xml:space="preserve"> </w:t>
      </w:r>
      <w:r w:rsidRPr="00C84AC8">
        <w:rPr>
          <w:rFonts w:ascii="Times New Roman" w:hAnsi="Times New Roman" w:cs="Times New Roman"/>
          <w:iCs/>
        </w:rPr>
        <w:t xml:space="preserve">Алюзивният начин, по който Франк </w:t>
      </w:r>
      <w:r w:rsidRPr="00C84AC8">
        <w:rPr>
          <w:rFonts w:ascii="Times New Roman" w:hAnsi="Times New Roman" w:cs="Times New Roman"/>
          <w:iCs/>
          <w:lang w:val="bg-BG"/>
        </w:rPr>
        <w:t>описва картината</w:t>
      </w:r>
      <w:r w:rsidRPr="00C84AC8">
        <w:rPr>
          <w:rFonts w:ascii="Times New Roman" w:hAnsi="Times New Roman" w:cs="Times New Roman"/>
          <w:iCs/>
        </w:rPr>
        <w:t xml:space="preserve">, подсказва, че мястото крие </w:t>
      </w:r>
      <w:r w:rsidRPr="00C84AC8">
        <w:rPr>
          <w:rFonts w:ascii="Times New Roman" w:hAnsi="Times New Roman" w:cs="Times New Roman"/>
          <w:iCs/>
          <w:lang w:val="bg-BG"/>
        </w:rPr>
        <w:t xml:space="preserve">пораждаща тръпки мистерия, очакваща да бъде разкрита. Тези начални редове подготвят читателя да бъде внимателен към знаците, които ще му се </w:t>
      </w:r>
      <w:r w:rsidR="004555A0">
        <w:rPr>
          <w:rFonts w:ascii="Times New Roman" w:hAnsi="Times New Roman" w:cs="Times New Roman"/>
          <w:iCs/>
          <w:lang w:val="bg-BG"/>
        </w:rPr>
        <w:t>представят</w:t>
      </w:r>
      <w:r w:rsidR="004555A0" w:rsidRPr="00C84AC8">
        <w:rPr>
          <w:rFonts w:ascii="Times New Roman" w:hAnsi="Times New Roman" w:cs="Times New Roman"/>
          <w:iCs/>
          <w:lang w:val="bg-BG"/>
        </w:rPr>
        <w:t xml:space="preserve"> </w:t>
      </w:r>
      <w:r w:rsidRPr="00C84AC8">
        <w:rPr>
          <w:rFonts w:ascii="Times New Roman" w:hAnsi="Times New Roman" w:cs="Times New Roman"/>
          <w:iCs/>
          <w:lang w:val="bg-BG"/>
        </w:rPr>
        <w:t xml:space="preserve">в продължение на романа, докато търси значенията между фрагментите на нарушената памет на Франк. Чрез интимната изповед на Франк Морисън ни въвлича като преки свидетели на историята. Избирайки да ни въведе в историята </w:t>
      </w:r>
      <w:r w:rsidR="004555A0">
        <w:rPr>
          <w:rFonts w:ascii="Times New Roman" w:hAnsi="Times New Roman" w:cs="Times New Roman"/>
          <w:iCs/>
          <w:lang w:val="bg-BG"/>
        </w:rPr>
        <w:t>ч</w:t>
      </w:r>
      <w:r w:rsidRPr="00C84AC8">
        <w:rPr>
          <w:rFonts w:ascii="Times New Roman" w:hAnsi="Times New Roman" w:cs="Times New Roman"/>
          <w:iCs/>
          <w:lang w:val="bg-BG"/>
        </w:rPr>
        <w:t xml:space="preserve">рез обърканите спомени </w:t>
      </w:r>
      <w:r w:rsidR="004555A0">
        <w:rPr>
          <w:rFonts w:ascii="Times New Roman" w:hAnsi="Times New Roman" w:cs="Times New Roman"/>
          <w:iCs/>
          <w:lang w:val="bg-BG"/>
        </w:rPr>
        <w:t xml:space="preserve">на </w:t>
      </w:r>
      <w:r w:rsidRPr="00C84AC8">
        <w:rPr>
          <w:rFonts w:ascii="Times New Roman" w:hAnsi="Times New Roman" w:cs="Times New Roman"/>
          <w:iCs/>
          <w:lang w:val="bg-BG"/>
        </w:rPr>
        <w:t xml:space="preserve"> разстроеното съзнание на Франк, авторката поставя доминиращ акцент върху необходим</w:t>
      </w:r>
      <w:r w:rsidR="004555A0">
        <w:rPr>
          <w:rFonts w:ascii="Times New Roman" w:hAnsi="Times New Roman" w:cs="Times New Roman"/>
          <w:iCs/>
          <w:lang w:val="bg-BG"/>
        </w:rPr>
        <w:t>остта да се анализира</w:t>
      </w:r>
      <w:r w:rsidRPr="00C84AC8">
        <w:rPr>
          <w:rFonts w:ascii="Times New Roman" w:hAnsi="Times New Roman" w:cs="Times New Roman"/>
          <w:iCs/>
          <w:lang w:val="bg-BG"/>
        </w:rPr>
        <w:t xml:space="preserve"> паметта</w:t>
      </w:r>
      <w:r w:rsidR="004555A0">
        <w:rPr>
          <w:rFonts w:ascii="Times New Roman" w:hAnsi="Times New Roman" w:cs="Times New Roman"/>
          <w:iCs/>
          <w:lang w:val="bg-BG"/>
        </w:rPr>
        <w:t>,</w:t>
      </w:r>
      <w:r w:rsidRPr="00C84AC8">
        <w:rPr>
          <w:rFonts w:ascii="Times New Roman" w:hAnsi="Times New Roman" w:cs="Times New Roman"/>
          <w:iCs/>
          <w:lang w:val="bg-BG"/>
        </w:rPr>
        <w:t xml:space="preserve"> за </w:t>
      </w:r>
      <w:r w:rsidR="004555A0">
        <w:rPr>
          <w:rFonts w:ascii="Times New Roman" w:hAnsi="Times New Roman" w:cs="Times New Roman"/>
          <w:iCs/>
          <w:lang w:val="bg-BG"/>
        </w:rPr>
        <w:t>да бъде посрещнато</w:t>
      </w:r>
      <w:r w:rsidRPr="00C84AC8">
        <w:rPr>
          <w:rFonts w:ascii="Times New Roman" w:hAnsi="Times New Roman" w:cs="Times New Roman"/>
          <w:iCs/>
          <w:lang w:val="bg-BG"/>
        </w:rPr>
        <w:t xml:space="preserve"> на миналото.  </w:t>
      </w:r>
    </w:p>
    <w:p w:rsidR="00362775" w:rsidRPr="00C84AC8" w:rsidRDefault="009873B3" w:rsidP="005B3D21">
      <w:pPr>
        <w:spacing w:line="360" w:lineRule="auto"/>
        <w:ind w:firstLine="720"/>
        <w:rPr>
          <w:rFonts w:ascii="Times New Roman" w:hAnsi="Times New Roman" w:cs="Times New Roman"/>
          <w:iCs/>
          <w:lang w:val="bg-BG"/>
        </w:rPr>
      </w:pPr>
      <w:r w:rsidRPr="00C84AC8">
        <w:rPr>
          <w:rFonts w:ascii="Times New Roman" w:hAnsi="Times New Roman" w:cs="Times New Roman"/>
          <w:lang w:val="bg-BG"/>
        </w:rPr>
        <w:t xml:space="preserve">В цялото творчество на Морисън романът „Дом“ е своеобразна кулминация на вглеждането, в който авторката въвлича читателя наравно с героите в процеса на търсене на значенията, всеки от които изхожда от своята ограничена гледна позиция. Както в по-ранните си произведения, Морисън още с встъпителните линии на наратива рязко </w:t>
      </w:r>
      <w:r w:rsidR="004C4A2A">
        <w:rPr>
          <w:rFonts w:ascii="Times New Roman" w:hAnsi="Times New Roman" w:cs="Times New Roman"/>
          <w:lang w:val="bg-BG"/>
        </w:rPr>
        <w:t xml:space="preserve">ни </w:t>
      </w:r>
      <w:r w:rsidRPr="00C84AC8">
        <w:rPr>
          <w:rFonts w:ascii="Times New Roman" w:hAnsi="Times New Roman" w:cs="Times New Roman"/>
          <w:lang w:val="bg-BG"/>
        </w:rPr>
        <w:t>потапя в една странна</w:t>
      </w:r>
      <w:r w:rsidR="004C4A2A">
        <w:rPr>
          <w:rFonts w:ascii="Times New Roman" w:hAnsi="Times New Roman" w:cs="Times New Roman"/>
          <w:lang w:val="bg-BG"/>
        </w:rPr>
        <w:t xml:space="preserve">, </w:t>
      </w:r>
      <w:r w:rsidRPr="00C84AC8">
        <w:rPr>
          <w:rFonts w:ascii="Times New Roman" w:hAnsi="Times New Roman" w:cs="Times New Roman"/>
          <w:lang w:val="bg-BG"/>
        </w:rPr>
        <w:t>х</w:t>
      </w:r>
      <w:r w:rsidR="004C4A2A">
        <w:rPr>
          <w:rFonts w:ascii="Times New Roman" w:hAnsi="Times New Roman" w:cs="Times New Roman"/>
          <w:lang w:val="bg-BG"/>
        </w:rPr>
        <w:t>етеро</w:t>
      </w:r>
      <w:r w:rsidRPr="00C84AC8">
        <w:rPr>
          <w:rFonts w:ascii="Times New Roman" w:hAnsi="Times New Roman" w:cs="Times New Roman"/>
          <w:lang w:val="bg-BG"/>
        </w:rPr>
        <w:t xml:space="preserve">генна фикционална действителност, за да предизвика първоначалния шок, който ще обуслови процесите на мислене или, </w:t>
      </w:r>
      <w:r w:rsidR="004C4A2A">
        <w:rPr>
          <w:rFonts w:ascii="Times New Roman" w:hAnsi="Times New Roman" w:cs="Times New Roman"/>
          <w:lang w:val="bg-BG"/>
        </w:rPr>
        <w:t xml:space="preserve">ако се опрем на </w:t>
      </w:r>
      <w:r w:rsidR="00EB6C41">
        <w:rPr>
          <w:rFonts w:ascii="Times New Roman" w:hAnsi="Times New Roman" w:cs="Times New Roman"/>
          <w:lang w:val="bg-BG"/>
        </w:rPr>
        <w:t xml:space="preserve">думите на </w:t>
      </w:r>
      <w:r w:rsidRPr="00C84AC8">
        <w:rPr>
          <w:rFonts w:ascii="Times New Roman" w:hAnsi="Times New Roman" w:cs="Times New Roman"/>
          <w:lang w:val="bg-BG"/>
        </w:rPr>
        <w:t>Емануел Левинас, първоначалният шок се превръща във въпроси и проблеми, които карат субекта да мисли. Романът „Дом“ започва със странна съпоставка на две несъвместими картини, която се доближава до сюрреалистичната среща на несъпоставими реалии. На пръв поглед, благоговението на десетгодишния Франк и четиригодишната му сестра Сий пред красотата на два</w:t>
      </w:r>
      <w:r>
        <w:rPr>
          <w:rFonts w:ascii="Times New Roman" w:hAnsi="Times New Roman" w:cs="Times New Roman"/>
          <w:lang w:val="bg-BG"/>
        </w:rPr>
        <w:t>ма</w:t>
      </w:r>
      <w:r w:rsidRPr="00C84AC8">
        <w:rPr>
          <w:rFonts w:ascii="Times New Roman" w:hAnsi="Times New Roman" w:cs="Times New Roman"/>
          <w:lang w:val="bg-BG"/>
        </w:rPr>
        <w:t>та изправени един срещу друг жреб</w:t>
      </w:r>
      <w:r>
        <w:rPr>
          <w:rFonts w:ascii="Times New Roman" w:hAnsi="Times New Roman" w:cs="Times New Roman"/>
          <w:lang w:val="bg-BG"/>
        </w:rPr>
        <w:t>е</w:t>
      </w:r>
      <w:r w:rsidRPr="00C84AC8">
        <w:rPr>
          <w:rFonts w:ascii="Times New Roman" w:hAnsi="Times New Roman" w:cs="Times New Roman"/>
          <w:lang w:val="bg-BG"/>
        </w:rPr>
        <w:t>ц</w:t>
      </w:r>
      <w:r>
        <w:rPr>
          <w:rFonts w:ascii="Times New Roman" w:hAnsi="Times New Roman" w:cs="Times New Roman"/>
          <w:lang w:val="bg-BG"/>
        </w:rPr>
        <w:t>а</w:t>
      </w:r>
      <w:r w:rsidRPr="00C84AC8">
        <w:rPr>
          <w:rFonts w:ascii="Times New Roman" w:hAnsi="Times New Roman" w:cs="Times New Roman"/>
          <w:lang w:val="bg-BG"/>
        </w:rPr>
        <w:t xml:space="preserve">, е в рязък контраст с отблъскващата и предизвикваща тръпки сцена на набързо устроеното погребение на непознатия малък </w:t>
      </w:r>
      <w:r>
        <w:rPr>
          <w:rFonts w:ascii="Times New Roman" w:hAnsi="Times New Roman" w:cs="Times New Roman"/>
          <w:lang w:val="bg-BG"/>
        </w:rPr>
        <w:t>човек</w:t>
      </w:r>
      <w:r w:rsidRPr="00C84AC8">
        <w:rPr>
          <w:rFonts w:ascii="Times New Roman" w:hAnsi="Times New Roman" w:cs="Times New Roman"/>
          <w:lang w:val="bg-BG"/>
        </w:rPr>
        <w:t xml:space="preserve">, но </w:t>
      </w:r>
      <w:r>
        <w:rPr>
          <w:rFonts w:ascii="Times New Roman" w:hAnsi="Times New Roman" w:cs="Times New Roman"/>
          <w:lang w:val="bg-BG"/>
        </w:rPr>
        <w:t xml:space="preserve">постепенното </w:t>
      </w:r>
      <w:r w:rsidRPr="00C84AC8">
        <w:rPr>
          <w:rFonts w:ascii="Times New Roman" w:hAnsi="Times New Roman" w:cs="Times New Roman"/>
          <w:lang w:val="bg-BG"/>
        </w:rPr>
        <w:t xml:space="preserve">разчитане на енигмата в края на романа ни връща отново към двете картини, които се оказват </w:t>
      </w:r>
      <w:r>
        <w:rPr>
          <w:rFonts w:ascii="Times New Roman" w:hAnsi="Times New Roman" w:cs="Times New Roman"/>
          <w:lang w:val="bg-BG"/>
        </w:rPr>
        <w:t>дълбоко</w:t>
      </w:r>
      <w:r w:rsidRPr="00C84AC8">
        <w:rPr>
          <w:rFonts w:ascii="Times New Roman" w:hAnsi="Times New Roman" w:cs="Times New Roman"/>
          <w:lang w:val="bg-BG"/>
        </w:rPr>
        <w:t xml:space="preserve"> свързани</w:t>
      </w:r>
      <w:r>
        <w:rPr>
          <w:rFonts w:ascii="Times New Roman" w:hAnsi="Times New Roman" w:cs="Times New Roman"/>
          <w:lang w:val="bg-BG"/>
        </w:rPr>
        <w:t xml:space="preserve"> помежду си</w:t>
      </w:r>
      <w:r w:rsidRPr="00C84AC8">
        <w:rPr>
          <w:rFonts w:ascii="Times New Roman" w:hAnsi="Times New Roman" w:cs="Times New Roman"/>
          <w:lang w:val="bg-BG"/>
        </w:rPr>
        <w:t xml:space="preserve"> в колективната памет на </w:t>
      </w:r>
      <w:r>
        <w:rPr>
          <w:rFonts w:ascii="Times New Roman" w:hAnsi="Times New Roman" w:cs="Times New Roman"/>
          <w:lang w:val="bg-BG"/>
        </w:rPr>
        <w:t>афро-американците</w:t>
      </w:r>
      <w:r w:rsidRPr="00C84AC8">
        <w:rPr>
          <w:rFonts w:ascii="Times New Roman" w:hAnsi="Times New Roman" w:cs="Times New Roman"/>
          <w:lang w:val="bg-BG"/>
        </w:rPr>
        <w:t xml:space="preserve">, белязана от абсурдите на </w:t>
      </w:r>
      <w:r>
        <w:rPr>
          <w:rFonts w:ascii="Times New Roman" w:hAnsi="Times New Roman" w:cs="Times New Roman"/>
          <w:lang w:val="bg-BG"/>
        </w:rPr>
        <w:t xml:space="preserve">робството и </w:t>
      </w:r>
      <w:r w:rsidRPr="00C84AC8">
        <w:rPr>
          <w:rFonts w:ascii="Times New Roman" w:hAnsi="Times New Roman" w:cs="Times New Roman"/>
          <w:lang w:val="bg-BG"/>
        </w:rPr>
        <w:t>расизма. От този първоначален момент на шок и дестабилизация до края на романа наративът се колебае между конкретното и абстрактното, видимото и невидимото, предаваемото и непредаваемото, осъзнатото и потиснатото, самозаличаването и себеизразя</w:t>
      </w:r>
      <w:r>
        <w:rPr>
          <w:rFonts w:ascii="Times New Roman" w:hAnsi="Times New Roman" w:cs="Times New Roman"/>
          <w:lang w:val="bg-BG"/>
        </w:rPr>
        <w:t>в</w:t>
      </w:r>
      <w:r w:rsidRPr="00C84AC8">
        <w:rPr>
          <w:rFonts w:ascii="Times New Roman" w:hAnsi="Times New Roman" w:cs="Times New Roman"/>
          <w:lang w:val="bg-BG"/>
        </w:rPr>
        <w:t xml:space="preserve">ането. </w:t>
      </w:r>
      <w:r w:rsidR="002857C2" w:rsidRPr="00C84AC8">
        <w:rPr>
          <w:rFonts w:ascii="Times New Roman" w:hAnsi="Times New Roman" w:cs="Times New Roman"/>
          <w:iCs/>
          <w:lang w:val="bg-BG"/>
        </w:rPr>
        <w:t>Абстрактността на тази въвеждаща сцена, подобно на лирическия пролог, буди усещане</w:t>
      </w:r>
      <w:r w:rsidR="005E2EBE">
        <w:rPr>
          <w:rFonts w:ascii="Times New Roman" w:hAnsi="Times New Roman" w:cs="Times New Roman"/>
          <w:iCs/>
          <w:lang w:val="bg-BG"/>
        </w:rPr>
        <w:t>то</w:t>
      </w:r>
      <w:r w:rsidR="002857C2" w:rsidRPr="00C84AC8">
        <w:rPr>
          <w:rFonts w:ascii="Times New Roman" w:hAnsi="Times New Roman" w:cs="Times New Roman"/>
          <w:iCs/>
          <w:lang w:val="bg-BG"/>
        </w:rPr>
        <w:t xml:space="preserve"> за тревожна обърканост и неяснота, която </w:t>
      </w:r>
      <w:r w:rsidR="005E2EBE">
        <w:rPr>
          <w:rFonts w:ascii="Times New Roman" w:hAnsi="Times New Roman" w:cs="Times New Roman"/>
          <w:iCs/>
          <w:lang w:val="bg-BG"/>
        </w:rPr>
        <w:t>кара</w:t>
      </w:r>
      <w:r w:rsidR="002857C2" w:rsidRPr="00C84AC8">
        <w:rPr>
          <w:rFonts w:ascii="Times New Roman" w:hAnsi="Times New Roman" w:cs="Times New Roman"/>
          <w:iCs/>
          <w:lang w:val="bg-BG"/>
        </w:rPr>
        <w:t xml:space="preserve"> читателя сам да потърси следи</w:t>
      </w:r>
      <w:r w:rsidR="005E2EBE">
        <w:rPr>
          <w:rFonts w:ascii="Times New Roman" w:hAnsi="Times New Roman" w:cs="Times New Roman"/>
          <w:iCs/>
          <w:lang w:val="bg-BG"/>
        </w:rPr>
        <w:t>те</w:t>
      </w:r>
      <w:r w:rsidR="002857C2" w:rsidRPr="00C84AC8">
        <w:rPr>
          <w:rFonts w:ascii="Times New Roman" w:hAnsi="Times New Roman" w:cs="Times New Roman"/>
          <w:iCs/>
          <w:lang w:val="bg-BG"/>
        </w:rPr>
        <w:t xml:space="preserve">, от които </w:t>
      </w:r>
      <w:r w:rsidR="005E2EBE">
        <w:rPr>
          <w:rFonts w:ascii="Times New Roman" w:hAnsi="Times New Roman" w:cs="Times New Roman"/>
          <w:iCs/>
          <w:lang w:val="bg-BG"/>
        </w:rPr>
        <w:t>той ще</w:t>
      </w:r>
      <w:r w:rsidR="002857C2" w:rsidRPr="00C84AC8">
        <w:rPr>
          <w:rFonts w:ascii="Times New Roman" w:hAnsi="Times New Roman" w:cs="Times New Roman"/>
          <w:iCs/>
          <w:lang w:val="bg-BG"/>
        </w:rPr>
        <w:t xml:space="preserve"> започ</w:t>
      </w:r>
      <w:r w:rsidR="005E2EBE">
        <w:rPr>
          <w:rFonts w:ascii="Times New Roman" w:hAnsi="Times New Roman" w:cs="Times New Roman"/>
          <w:iCs/>
          <w:lang w:val="bg-BG"/>
        </w:rPr>
        <w:t xml:space="preserve">не да </w:t>
      </w:r>
      <w:r w:rsidR="005E2EBE" w:rsidRPr="005B3D21">
        <w:rPr>
          <w:rFonts w:ascii="Times New Roman" w:hAnsi="Times New Roman" w:cs="Times New Roman"/>
          <w:iCs/>
          <w:lang w:val="bg-BG"/>
        </w:rPr>
        <w:t xml:space="preserve">нарежда </w:t>
      </w:r>
      <w:r w:rsidR="00EB6C41" w:rsidRPr="005B3D21">
        <w:rPr>
          <w:rFonts w:ascii="Times New Roman" w:hAnsi="Times New Roman" w:cs="Times New Roman"/>
          <w:iCs/>
          <w:lang w:val="bg-BG"/>
        </w:rPr>
        <w:t xml:space="preserve">своята картина на </w:t>
      </w:r>
      <w:r w:rsidR="002857C2" w:rsidRPr="00C84AC8">
        <w:rPr>
          <w:rFonts w:ascii="Times New Roman" w:hAnsi="Times New Roman" w:cs="Times New Roman"/>
          <w:iCs/>
          <w:lang w:val="bg-BG"/>
        </w:rPr>
        <w:t>историята. Всъщност, читателят е също толкова неподготвен за разбирането на тази първоначална реминисценция, колкото и хомодиегетичното съзнание на Франк, който все още не е преминал през всички изпитания и не е получил нужните знания и опит, за да асимилира шокиращия акт на расистко насилие, на който той и Сий са били свидетели в този момент. Абстрактният език на Морисън в тази въвеждаща сцена умишлено дестабилизира симетрията на раферентната система, като вкарва читателя в игра на свободни асоциации около затъмненото означаващо. Наблюдаващият се чуди кои са „те“, които „стоя</w:t>
      </w:r>
      <w:r w:rsidR="002857C2" w:rsidRPr="00C84AC8">
        <w:rPr>
          <w:rFonts w:ascii="Times New Roman" w:hAnsi="Times New Roman" w:cs="Times New Roman"/>
          <w:iCs/>
        </w:rPr>
        <w:t>[</w:t>
      </w:r>
      <w:r w:rsidR="002857C2" w:rsidRPr="00C84AC8">
        <w:rPr>
          <w:rFonts w:ascii="Times New Roman" w:hAnsi="Times New Roman" w:cs="Times New Roman"/>
          <w:iCs/>
          <w:lang w:val="bg-BG"/>
        </w:rPr>
        <w:t>ха</w:t>
      </w:r>
      <w:r w:rsidR="002857C2" w:rsidRPr="00C84AC8">
        <w:rPr>
          <w:rFonts w:ascii="Times New Roman" w:hAnsi="Times New Roman" w:cs="Times New Roman"/>
          <w:iCs/>
        </w:rPr>
        <w:t>]</w:t>
      </w:r>
      <w:r w:rsidR="002857C2" w:rsidRPr="00C84AC8">
        <w:rPr>
          <w:rFonts w:ascii="Times New Roman" w:hAnsi="Times New Roman" w:cs="Times New Roman"/>
          <w:iCs/>
          <w:lang w:val="bg-BG"/>
        </w:rPr>
        <w:t xml:space="preserve"> изправени като мъже“, докато в края на главата не научава, че Франк „единствено си спомня</w:t>
      </w:r>
      <w:r w:rsidR="002857C2" w:rsidRPr="00C84AC8">
        <w:rPr>
          <w:rFonts w:ascii="Times New Roman" w:hAnsi="Times New Roman" w:cs="Times New Roman"/>
          <w:iCs/>
        </w:rPr>
        <w:t>[</w:t>
      </w:r>
      <w:r w:rsidR="002857C2" w:rsidRPr="00C84AC8">
        <w:rPr>
          <w:rFonts w:ascii="Times New Roman" w:hAnsi="Times New Roman" w:cs="Times New Roman"/>
          <w:iCs/>
          <w:lang w:val="bg-BG"/>
        </w:rPr>
        <w:t>х</w:t>
      </w:r>
      <w:r w:rsidR="002857C2" w:rsidRPr="00C84AC8">
        <w:rPr>
          <w:rFonts w:ascii="Times New Roman" w:hAnsi="Times New Roman" w:cs="Times New Roman"/>
          <w:iCs/>
        </w:rPr>
        <w:t>]</w:t>
      </w:r>
      <w:r w:rsidR="002857C2" w:rsidRPr="00C84AC8">
        <w:rPr>
          <w:rFonts w:ascii="Times New Roman" w:hAnsi="Times New Roman" w:cs="Times New Roman"/>
          <w:iCs/>
          <w:lang w:val="bg-BG"/>
        </w:rPr>
        <w:t xml:space="preserve"> конете“ </w:t>
      </w:r>
      <w:r w:rsidR="002857C2" w:rsidRPr="00C84AC8">
        <w:rPr>
          <w:rFonts w:ascii="Times New Roman" w:hAnsi="Times New Roman" w:cs="Times New Roman"/>
          <w:iCs/>
        </w:rPr>
        <w:t xml:space="preserve">(Morrison 2012: 5, </w:t>
      </w:r>
      <w:r w:rsidR="002857C2" w:rsidRPr="00C84AC8">
        <w:rPr>
          <w:rFonts w:ascii="Times New Roman" w:hAnsi="Times New Roman" w:cs="Times New Roman"/>
          <w:iCs/>
          <w:lang w:val="bg-BG"/>
        </w:rPr>
        <w:t>прев. мой</w:t>
      </w:r>
      <w:r w:rsidR="002857C2" w:rsidRPr="00C84AC8">
        <w:rPr>
          <w:rFonts w:ascii="Times New Roman" w:hAnsi="Times New Roman" w:cs="Times New Roman"/>
          <w:iCs/>
        </w:rPr>
        <w:t>)</w:t>
      </w:r>
      <w:r w:rsidR="002857C2" w:rsidRPr="00C84AC8">
        <w:rPr>
          <w:rFonts w:ascii="Times New Roman" w:hAnsi="Times New Roman" w:cs="Times New Roman"/>
          <w:iCs/>
          <w:lang w:val="bg-BG"/>
        </w:rPr>
        <w:t>. В неколкократно повтарящото се „Те стояха изправени като мъже“ (</w:t>
      </w:r>
      <w:r w:rsidR="002857C2" w:rsidRPr="00C84AC8">
        <w:rPr>
          <w:rFonts w:ascii="Times New Roman" w:hAnsi="Times New Roman" w:cs="Times New Roman"/>
          <w:iCs/>
        </w:rPr>
        <w:t xml:space="preserve">Morrison 2012: 3) </w:t>
      </w:r>
      <w:r w:rsidR="002857C2" w:rsidRPr="00C84AC8">
        <w:rPr>
          <w:rFonts w:ascii="Times New Roman" w:hAnsi="Times New Roman" w:cs="Times New Roman"/>
          <w:iCs/>
          <w:lang w:val="bg-BG"/>
        </w:rPr>
        <w:t xml:space="preserve">изниква странна картина, пораждаща ефект на оптическа илюзия, която семантично си играе с усещането у читателя за изненада, което го вкарва в търсене на значения около разделителната ос между човешко и животинско, между мъж и жена вътре в една расистка или джендър реторика. Чрез сравнението „като“ Морисън подсказва очакането си преди още да сме сигурни какво виждаме, да приемем човешкия статус на конете, способността им да държат телата си изправени, гордостта и самоувереността им в опозиция с това, в което те ще се превърнат, когато бъдат принудени </w:t>
      </w:r>
      <w:r w:rsidR="002857C2" w:rsidRPr="00C84AC8">
        <w:rPr>
          <w:rFonts w:ascii="Times New Roman" w:hAnsi="Times New Roman" w:cs="Times New Roman"/>
          <w:iCs/>
        </w:rPr>
        <w:t>(</w:t>
      </w:r>
      <w:r w:rsidR="002857C2" w:rsidRPr="00C84AC8">
        <w:rPr>
          <w:rFonts w:ascii="Times New Roman" w:hAnsi="Times New Roman" w:cs="Times New Roman"/>
          <w:iCs/>
          <w:lang w:val="bg-BG"/>
        </w:rPr>
        <w:t>от белите господари</w:t>
      </w:r>
      <w:r w:rsidR="002857C2" w:rsidRPr="00C84AC8">
        <w:rPr>
          <w:rFonts w:ascii="Times New Roman" w:hAnsi="Times New Roman" w:cs="Times New Roman"/>
          <w:iCs/>
        </w:rPr>
        <w:t xml:space="preserve">) </w:t>
      </w:r>
      <w:r w:rsidR="002857C2" w:rsidRPr="00C84AC8">
        <w:rPr>
          <w:rFonts w:ascii="Times New Roman" w:hAnsi="Times New Roman" w:cs="Times New Roman"/>
          <w:iCs/>
          <w:lang w:val="bg-BG"/>
        </w:rPr>
        <w:t xml:space="preserve">да се бият „като кучета“ </w:t>
      </w:r>
      <w:r w:rsidR="002857C2" w:rsidRPr="00C84AC8">
        <w:rPr>
          <w:rFonts w:ascii="Times New Roman" w:hAnsi="Times New Roman" w:cs="Times New Roman"/>
          <w:iCs/>
        </w:rPr>
        <w:t>(Morrison 2012: 3).</w:t>
      </w:r>
      <w:r w:rsidR="002857C2" w:rsidRPr="00C84AC8">
        <w:rPr>
          <w:rFonts w:ascii="Times New Roman" w:hAnsi="Times New Roman" w:cs="Times New Roman"/>
          <w:iCs/>
          <w:lang w:val="bg-BG"/>
        </w:rPr>
        <w:t xml:space="preserve"> Диалектичната опозиция в тази въвеждаща картина между човешкото и анималистичното намира алюзивни аналогии в различни сцени и реплики на героите в целия по-нататъшен текст, докато </w:t>
      </w:r>
      <w:r w:rsidR="008C02D1">
        <w:rPr>
          <w:rFonts w:ascii="Times New Roman" w:hAnsi="Times New Roman" w:cs="Times New Roman"/>
          <w:iCs/>
          <w:lang w:val="bg-BG"/>
        </w:rPr>
        <w:t xml:space="preserve">най-накрая </w:t>
      </w:r>
      <w:r w:rsidR="002857C2" w:rsidRPr="00C84AC8">
        <w:rPr>
          <w:rFonts w:ascii="Times New Roman" w:hAnsi="Times New Roman" w:cs="Times New Roman"/>
          <w:iCs/>
          <w:lang w:val="bg-BG"/>
        </w:rPr>
        <w:t>при завръщането си в обратно в Лотус Франк не научава от Рибешко Око конкретната история</w:t>
      </w:r>
      <w:r w:rsidR="008C02D1">
        <w:rPr>
          <w:rFonts w:ascii="Times New Roman" w:hAnsi="Times New Roman" w:cs="Times New Roman"/>
          <w:iCs/>
          <w:lang w:val="bg-BG"/>
        </w:rPr>
        <w:t>, която стои зад спомена</w:t>
      </w:r>
      <w:r w:rsidR="002857C2" w:rsidRPr="00C84AC8">
        <w:rPr>
          <w:rFonts w:ascii="Times New Roman" w:hAnsi="Times New Roman" w:cs="Times New Roman"/>
          <w:iCs/>
          <w:lang w:val="bg-BG"/>
        </w:rPr>
        <w:t xml:space="preserve"> за погребания човек. Абстрактността на въвеждащата картина в началото на разказа на Франк се среща </w:t>
      </w:r>
      <w:r w:rsidR="008C02D1">
        <w:rPr>
          <w:rFonts w:ascii="Times New Roman" w:hAnsi="Times New Roman" w:cs="Times New Roman"/>
          <w:iCs/>
          <w:lang w:val="bg-BG"/>
        </w:rPr>
        <w:t xml:space="preserve">в края на романа с конкретните </w:t>
      </w:r>
      <w:r w:rsidR="002857C2" w:rsidRPr="00C84AC8">
        <w:rPr>
          <w:rFonts w:ascii="Times New Roman" w:hAnsi="Times New Roman" w:cs="Times New Roman"/>
          <w:iCs/>
          <w:lang w:val="bg-BG"/>
        </w:rPr>
        <w:t xml:space="preserve">факти около историята на бащата, изправен насила от белите господари срещу сина си с нож в ръка, за да участва в онези „кучешки битки между хора“ </w:t>
      </w:r>
      <w:r w:rsidR="002857C2" w:rsidRPr="00C84AC8">
        <w:rPr>
          <w:rFonts w:ascii="Times New Roman" w:hAnsi="Times New Roman" w:cs="Times New Roman"/>
          <w:iCs/>
        </w:rPr>
        <w:t>(Morrison 2012: 138</w:t>
      </w:r>
      <w:r w:rsidR="002857C2" w:rsidRPr="00C84AC8">
        <w:rPr>
          <w:rFonts w:ascii="Times New Roman" w:hAnsi="Times New Roman" w:cs="Times New Roman"/>
          <w:iCs/>
          <w:lang w:val="bg-BG"/>
        </w:rPr>
        <w:t>, прев. мой</w:t>
      </w:r>
      <w:r w:rsidR="002857C2" w:rsidRPr="00C84AC8">
        <w:rPr>
          <w:rFonts w:ascii="Times New Roman" w:hAnsi="Times New Roman" w:cs="Times New Roman"/>
          <w:iCs/>
        </w:rPr>
        <w:t>)</w:t>
      </w:r>
      <w:r w:rsidR="002857C2" w:rsidRPr="00C84AC8">
        <w:rPr>
          <w:rFonts w:ascii="Times New Roman" w:hAnsi="Times New Roman" w:cs="Times New Roman"/>
          <w:iCs/>
          <w:lang w:val="bg-BG"/>
        </w:rPr>
        <w:t xml:space="preserve">. </w:t>
      </w:r>
      <w:r w:rsidR="00362775" w:rsidRPr="00C84AC8">
        <w:rPr>
          <w:rFonts w:ascii="Times New Roman" w:hAnsi="Times New Roman" w:cs="Times New Roman"/>
          <w:iCs/>
          <w:lang w:val="bg-BG"/>
        </w:rPr>
        <w:t>Морисън пре</w:t>
      </w:r>
      <w:r w:rsidR="00362775">
        <w:rPr>
          <w:rFonts w:ascii="Times New Roman" w:hAnsi="Times New Roman" w:cs="Times New Roman"/>
          <w:iCs/>
          <w:lang w:val="bg-BG"/>
        </w:rPr>
        <w:t>дставя картината фрагментар</w:t>
      </w:r>
      <w:r w:rsidR="00362775" w:rsidRPr="00C84AC8">
        <w:rPr>
          <w:rFonts w:ascii="Times New Roman" w:hAnsi="Times New Roman" w:cs="Times New Roman"/>
          <w:iCs/>
          <w:lang w:val="bg-BG"/>
        </w:rPr>
        <w:t xml:space="preserve">но, чрез отделни детайли, които се показват на повърхността от ограничения хоризонт на скритите в дълбоката трева Франк и Сий. </w:t>
      </w:r>
      <w:r w:rsidR="00077A91">
        <w:rPr>
          <w:rFonts w:ascii="Times New Roman" w:hAnsi="Times New Roman" w:cs="Times New Roman"/>
          <w:iCs/>
          <w:lang w:val="bg-BG"/>
        </w:rPr>
        <w:t>Този</w:t>
      </w:r>
      <w:r w:rsidR="00362775" w:rsidRPr="00C84AC8">
        <w:rPr>
          <w:rFonts w:ascii="Times New Roman" w:hAnsi="Times New Roman" w:cs="Times New Roman"/>
          <w:iCs/>
          <w:lang w:val="bg-BG"/>
        </w:rPr>
        <w:t xml:space="preserve"> подход демонстрира подривния потенциал на фрагментацията при изобразяването на </w:t>
      </w:r>
      <w:r w:rsidR="002A34E5">
        <w:rPr>
          <w:rFonts w:ascii="Times New Roman" w:hAnsi="Times New Roman" w:cs="Times New Roman"/>
          <w:iCs/>
          <w:lang w:val="bg-BG"/>
        </w:rPr>
        <w:t>обектите</w:t>
      </w:r>
      <w:r w:rsidR="00077A91">
        <w:rPr>
          <w:rFonts w:ascii="Times New Roman" w:hAnsi="Times New Roman" w:cs="Times New Roman"/>
          <w:iCs/>
          <w:lang w:val="bg-BG"/>
        </w:rPr>
        <w:t>,</w:t>
      </w:r>
      <w:r w:rsidR="002A34E5">
        <w:rPr>
          <w:rFonts w:ascii="Times New Roman" w:hAnsi="Times New Roman" w:cs="Times New Roman"/>
          <w:iCs/>
          <w:lang w:val="bg-BG"/>
        </w:rPr>
        <w:t xml:space="preserve"> </w:t>
      </w:r>
      <w:r w:rsidR="00077A91">
        <w:rPr>
          <w:rFonts w:ascii="Times New Roman" w:hAnsi="Times New Roman" w:cs="Times New Roman"/>
          <w:iCs/>
          <w:lang w:val="bg-BG"/>
        </w:rPr>
        <w:t>като</w:t>
      </w:r>
      <w:r w:rsidR="00362775" w:rsidRPr="00C84AC8">
        <w:rPr>
          <w:rFonts w:ascii="Times New Roman" w:hAnsi="Times New Roman" w:cs="Times New Roman"/>
          <w:iCs/>
          <w:lang w:val="bg-BG"/>
        </w:rPr>
        <w:t xml:space="preserve"> </w:t>
      </w:r>
      <w:r w:rsidR="002A34E5">
        <w:rPr>
          <w:rFonts w:ascii="Times New Roman" w:hAnsi="Times New Roman" w:cs="Times New Roman"/>
          <w:iCs/>
          <w:lang w:val="bg-BG"/>
        </w:rPr>
        <w:t xml:space="preserve">поражда </w:t>
      </w:r>
      <w:r w:rsidR="00077A91">
        <w:rPr>
          <w:rFonts w:ascii="Times New Roman" w:hAnsi="Times New Roman" w:cs="Times New Roman"/>
          <w:iCs/>
          <w:lang w:val="bg-BG"/>
        </w:rPr>
        <w:t xml:space="preserve">странна диалектическа </w:t>
      </w:r>
      <w:r w:rsidR="002A34E5" w:rsidRPr="00C84AC8">
        <w:rPr>
          <w:rFonts w:ascii="Times New Roman" w:hAnsi="Times New Roman" w:cs="Times New Roman"/>
          <w:iCs/>
          <w:lang w:val="bg-BG"/>
        </w:rPr>
        <w:t xml:space="preserve">игра между прозрачност и непрозрачност, повърхност и дълбочина, вътре и вън, </w:t>
      </w:r>
      <w:r w:rsidR="00077A91">
        <w:rPr>
          <w:rFonts w:ascii="Times New Roman" w:hAnsi="Times New Roman" w:cs="Times New Roman"/>
          <w:iCs/>
          <w:lang w:val="bg-BG"/>
        </w:rPr>
        <w:t xml:space="preserve">която е </w:t>
      </w:r>
      <w:r w:rsidR="002A34E5">
        <w:rPr>
          <w:rFonts w:ascii="Times New Roman" w:hAnsi="Times New Roman" w:cs="Times New Roman"/>
          <w:iCs/>
          <w:lang w:val="bg-BG"/>
        </w:rPr>
        <w:t>характерна,</w:t>
      </w:r>
      <w:r w:rsidR="00362775" w:rsidRPr="00C84AC8">
        <w:rPr>
          <w:rFonts w:ascii="Times New Roman" w:hAnsi="Times New Roman" w:cs="Times New Roman"/>
          <w:iCs/>
          <w:lang w:val="bg-BG"/>
        </w:rPr>
        <w:t xml:space="preserve"> както наблюдава Хайм Финкелстейн в труда си </w:t>
      </w:r>
      <w:r w:rsidR="00362775" w:rsidRPr="00C84AC8">
        <w:rPr>
          <w:rFonts w:ascii="Times New Roman" w:hAnsi="Times New Roman" w:cs="Times New Roman"/>
          <w:i/>
          <w:iCs/>
        </w:rPr>
        <w:t>The Screen in Surrealist Art and Thought</w:t>
      </w:r>
      <w:r w:rsidR="00362775" w:rsidRPr="00C84AC8">
        <w:rPr>
          <w:rFonts w:ascii="Times New Roman" w:hAnsi="Times New Roman" w:cs="Times New Roman"/>
          <w:iCs/>
          <w:lang w:val="bg-BG"/>
        </w:rPr>
        <w:t xml:space="preserve"> </w:t>
      </w:r>
      <w:r w:rsidR="00362775" w:rsidRPr="00C84AC8">
        <w:rPr>
          <w:rFonts w:ascii="Times New Roman" w:hAnsi="Times New Roman" w:cs="Times New Roman"/>
          <w:iCs/>
        </w:rPr>
        <w:t>(</w:t>
      </w:r>
      <w:r w:rsidR="00362775" w:rsidRPr="00C84AC8">
        <w:rPr>
          <w:rFonts w:ascii="Times New Roman" w:hAnsi="Times New Roman" w:cs="Times New Roman"/>
          <w:iCs/>
          <w:lang w:val="bg-BG"/>
        </w:rPr>
        <w:t xml:space="preserve">вж. </w:t>
      </w:r>
      <w:r w:rsidR="00362775" w:rsidRPr="00C84AC8">
        <w:rPr>
          <w:rFonts w:ascii="Times New Roman" w:hAnsi="Times New Roman" w:cs="Times New Roman"/>
          <w:iCs/>
        </w:rPr>
        <w:t>Finkelstein 2007)</w:t>
      </w:r>
      <w:r w:rsidR="00077A91">
        <w:rPr>
          <w:rFonts w:ascii="Times New Roman" w:hAnsi="Times New Roman" w:cs="Times New Roman"/>
          <w:iCs/>
          <w:lang w:val="bg-BG"/>
        </w:rPr>
        <w:t>,</w:t>
      </w:r>
      <w:r w:rsidR="00362775" w:rsidRPr="00C84AC8">
        <w:rPr>
          <w:rFonts w:ascii="Times New Roman" w:hAnsi="Times New Roman" w:cs="Times New Roman"/>
          <w:iCs/>
          <w:lang w:val="bg-BG"/>
        </w:rPr>
        <w:t xml:space="preserve"> </w:t>
      </w:r>
      <w:r w:rsidR="00077A91">
        <w:rPr>
          <w:rFonts w:ascii="Times New Roman" w:hAnsi="Times New Roman" w:cs="Times New Roman"/>
          <w:iCs/>
          <w:lang w:val="bg-BG"/>
        </w:rPr>
        <w:t xml:space="preserve">за </w:t>
      </w:r>
      <w:r w:rsidR="00077A91" w:rsidRPr="00C84AC8">
        <w:rPr>
          <w:rFonts w:ascii="Times New Roman" w:hAnsi="Times New Roman" w:cs="Times New Roman"/>
          <w:iCs/>
          <w:lang w:val="bg-BG"/>
        </w:rPr>
        <w:t>сюрреалистичн</w:t>
      </w:r>
      <w:r w:rsidR="00077A91">
        <w:rPr>
          <w:rFonts w:ascii="Times New Roman" w:hAnsi="Times New Roman" w:cs="Times New Roman"/>
          <w:iCs/>
          <w:lang w:val="bg-BG"/>
        </w:rPr>
        <w:t>ите пространствени</w:t>
      </w:r>
      <w:r w:rsidR="00077A91" w:rsidRPr="00C84AC8">
        <w:rPr>
          <w:rFonts w:ascii="Times New Roman" w:hAnsi="Times New Roman" w:cs="Times New Roman"/>
          <w:iCs/>
          <w:lang w:val="bg-BG"/>
        </w:rPr>
        <w:t xml:space="preserve"> метафори</w:t>
      </w:r>
      <w:r w:rsidR="00077A91">
        <w:rPr>
          <w:rFonts w:ascii="Times New Roman" w:hAnsi="Times New Roman" w:cs="Times New Roman"/>
          <w:iCs/>
          <w:lang w:val="bg-BG"/>
        </w:rPr>
        <w:t xml:space="preserve">. </w:t>
      </w:r>
      <w:r w:rsidR="00900C73">
        <w:rPr>
          <w:rFonts w:ascii="Times New Roman" w:hAnsi="Times New Roman" w:cs="Times New Roman"/>
          <w:iCs/>
          <w:lang w:val="bg-BG"/>
        </w:rPr>
        <w:t>Дав</w:t>
      </w:r>
      <w:r w:rsidR="00362775" w:rsidRPr="00C84AC8">
        <w:rPr>
          <w:rFonts w:ascii="Times New Roman" w:hAnsi="Times New Roman" w:cs="Times New Roman"/>
          <w:iCs/>
          <w:lang w:val="bg-BG"/>
        </w:rPr>
        <w:t xml:space="preserve">айки ни частично познание за </w:t>
      </w:r>
      <w:r w:rsidR="00900C73">
        <w:rPr>
          <w:rFonts w:ascii="Times New Roman" w:hAnsi="Times New Roman" w:cs="Times New Roman"/>
          <w:iCs/>
          <w:lang w:val="bg-BG"/>
        </w:rPr>
        <w:t>наблюдавания обект</w:t>
      </w:r>
      <w:r w:rsidR="00362775" w:rsidRPr="00C84AC8">
        <w:rPr>
          <w:rFonts w:ascii="Times New Roman" w:hAnsi="Times New Roman" w:cs="Times New Roman"/>
          <w:iCs/>
          <w:lang w:val="bg-BG"/>
        </w:rPr>
        <w:t xml:space="preserve">, който сякаш </w:t>
      </w:r>
      <w:r w:rsidR="00077A91">
        <w:rPr>
          <w:rFonts w:ascii="Times New Roman" w:hAnsi="Times New Roman" w:cs="Times New Roman"/>
          <w:iCs/>
          <w:lang w:val="bg-BG"/>
        </w:rPr>
        <w:t>се опитва</w:t>
      </w:r>
      <w:r w:rsidR="00362775" w:rsidRPr="00C84AC8">
        <w:rPr>
          <w:rFonts w:ascii="Times New Roman" w:hAnsi="Times New Roman" w:cs="Times New Roman"/>
          <w:iCs/>
          <w:lang w:val="bg-BG"/>
        </w:rPr>
        <w:t xml:space="preserve"> се да се покаже иззад </w:t>
      </w:r>
      <w:r w:rsidR="00900C73">
        <w:rPr>
          <w:rFonts w:ascii="Times New Roman" w:hAnsi="Times New Roman" w:cs="Times New Roman"/>
          <w:iCs/>
          <w:lang w:val="bg-BG"/>
        </w:rPr>
        <w:t xml:space="preserve">един </w:t>
      </w:r>
      <w:r w:rsidR="00362775" w:rsidRPr="00C84AC8">
        <w:rPr>
          <w:rFonts w:ascii="Times New Roman" w:hAnsi="Times New Roman" w:cs="Times New Roman"/>
          <w:iCs/>
          <w:lang w:val="bg-BG"/>
        </w:rPr>
        <w:t xml:space="preserve">невидим, непреодолим </w:t>
      </w:r>
      <w:r w:rsidR="00077A91">
        <w:rPr>
          <w:rFonts w:ascii="Times New Roman" w:hAnsi="Times New Roman" w:cs="Times New Roman"/>
          <w:iCs/>
          <w:lang w:val="bg-BG"/>
        </w:rPr>
        <w:t>параван</w:t>
      </w:r>
      <w:r w:rsidR="00362775" w:rsidRPr="00C84AC8">
        <w:rPr>
          <w:rFonts w:ascii="Times New Roman" w:hAnsi="Times New Roman" w:cs="Times New Roman"/>
          <w:iCs/>
          <w:lang w:val="bg-BG"/>
        </w:rPr>
        <w:t xml:space="preserve">, Морисън ни кара да си представим </w:t>
      </w:r>
      <w:r w:rsidR="00900C73">
        <w:rPr>
          <w:rFonts w:ascii="Times New Roman" w:hAnsi="Times New Roman" w:cs="Times New Roman"/>
          <w:iCs/>
          <w:lang w:val="bg-BG"/>
        </w:rPr>
        <w:t>чрез въображение</w:t>
      </w:r>
      <w:r w:rsidR="00077A91">
        <w:rPr>
          <w:rFonts w:ascii="Times New Roman" w:hAnsi="Times New Roman" w:cs="Times New Roman"/>
          <w:iCs/>
          <w:lang w:val="bg-BG"/>
        </w:rPr>
        <w:t>то си</w:t>
      </w:r>
      <w:r w:rsidR="00900C73">
        <w:rPr>
          <w:rFonts w:ascii="Times New Roman" w:hAnsi="Times New Roman" w:cs="Times New Roman"/>
          <w:iCs/>
          <w:lang w:val="bg-BG"/>
        </w:rPr>
        <w:t xml:space="preserve"> </w:t>
      </w:r>
      <w:r w:rsidR="00362775" w:rsidRPr="00C84AC8">
        <w:rPr>
          <w:rFonts w:ascii="Times New Roman" w:hAnsi="Times New Roman" w:cs="Times New Roman"/>
          <w:iCs/>
          <w:lang w:val="bg-BG"/>
        </w:rPr>
        <w:t xml:space="preserve">какво стои зад него, като </w:t>
      </w:r>
      <w:r w:rsidR="00900C73">
        <w:rPr>
          <w:rFonts w:ascii="Times New Roman" w:hAnsi="Times New Roman" w:cs="Times New Roman"/>
          <w:iCs/>
          <w:lang w:val="bg-BG"/>
        </w:rPr>
        <w:t xml:space="preserve">по този начин </w:t>
      </w:r>
      <w:r w:rsidR="00077A91">
        <w:rPr>
          <w:rFonts w:ascii="Times New Roman" w:hAnsi="Times New Roman" w:cs="Times New Roman"/>
          <w:iCs/>
          <w:lang w:val="bg-BG"/>
        </w:rPr>
        <w:t>ни превръща в непосредствени участници</w:t>
      </w:r>
      <w:r w:rsidR="00362775" w:rsidRPr="00C84AC8">
        <w:rPr>
          <w:rFonts w:ascii="Times New Roman" w:hAnsi="Times New Roman" w:cs="Times New Roman"/>
          <w:iCs/>
          <w:lang w:val="bg-BG"/>
        </w:rPr>
        <w:t xml:space="preserve"> в разрешаването на етническа</w:t>
      </w:r>
      <w:r w:rsidR="00077A91">
        <w:rPr>
          <w:rFonts w:ascii="Times New Roman" w:hAnsi="Times New Roman" w:cs="Times New Roman"/>
          <w:iCs/>
          <w:lang w:val="bg-BG"/>
        </w:rPr>
        <w:t>та</w:t>
      </w:r>
      <w:r w:rsidR="00362775" w:rsidRPr="00C84AC8">
        <w:rPr>
          <w:rFonts w:ascii="Times New Roman" w:hAnsi="Times New Roman" w:cs="Times New Roman"/>
          <w:iCs/>
          <w:lang w:val="bg-BG"/>
        </w:rPr>
        <w:t xml:space="preserve"> енигма – дали </w:t>
      </w:r>
      <w:r w:rsidR="00077A91">
        <w:rPr>
          <w:rFonts w:ascii="Times New Roman" w:hAnsi="Times New Roman" w:cs="Times New Roman"/>
          <w:iCs/>
          <w:lang w:val="bg-BG"/>
        </w:rPr>
        <w:t>показващият се</w:t>
      </w:r>
      <w:r w:rsidR="00362775" w:rsidRPr="00C84AC8">
        <w:rPr>
          <w:rFonts w:ascii="Times New Roman" w:hAnsi="Times New Roman" w:cs="Times New Roman"/>
          <w:iCs/>
          <w:lang w:val="bg-BG"/>
        </w:rPr>
        <w:t xml:space="preserve"> от ямата </w:t>
      </w:r>
      <w:r w:rsidR="00077A91">
        <w:rPr>
          <w:rFonts w:ascii="Times New Roman" w:hAnsi="Times New Roman" w:cs="Times New Roman"/>
          <w:iCs/>
          <w:lang w:val="bg-BG"/>
        </w:rPr>
        <w:t>крайник</w:t>
      </w:r>
      <w:r w:rsidR="00362775" w:rsidRPr="00C84AC8">
        <w:rPr>
          <w:rFonts w:ascii="Times New Roman" w:hAnsi="Times New Roman" w:cs="Times New Roman"/>
          <w:iCs/>
          <w:lang w:val="bg-BG"/>
        </w:rPr>
        <w:t xml:space="preserve"> е на бял или на черен човек. Мъжете, които погребват </w:t>
      </w:r>
      <w:r w:rsidR="00077A91">
        <w:rPr>
          <w:rFonts w:ascii="Times New Roman" w:hAnsi="Times New Roman" w:cs="Times New Roman"/>
          <w:iCs/>
          <w:lang w:val="bg-BG"/>
        </w:rPr>
        <w:t>тялото</w:t>
      </w:r>
      <w:r w:rsidR="00362775" w:rsidRPr="00C84AC8">
        <w:rPr>
          <w:rFonts w:ascii="Times New Roman" w:hAnsi="Times New Roman" w:cs="Times New Roman"/>
          <w:iCs/>
          <w:lang w:val="bg-BG"/>
        </w:rPr>
        <w:t>, също са представени фрагментарно. Франк обяснява на читателя, че той и Сий от положението, от което наблюдават сцената „не мо</w:t>
      </w:r>
      <w:r w:rsidR="00362775" w:rsidRPr="00C84AC8">
        <w:rPr>
          <w:rFonts w:ascii="Times New Roman" w:hAnsi="Times New Roman" w:cs="Times New Roman"/>
          <w:iCs/>
        </w:rPr>
        <w:t>[</w:t>
      </w:r>
      <w:r w:rsidR="00362775" w:rsidRPr="00C84AC8">
        <w:rPr>
          <w:rFonts w:ascii="Times New Roman" w:hAnsi="Times New Roman" w:cs="Times New Roman"/>
          <w:iCs/>
          <w:lang w:val="bg-BG"/>
        </w:rPr>
        <w:t>гат</w:t>
      </w:r>
      <w:r w:rsidR="00362775" w:rsidRPr="00C84AC8">
        <w:rPr>
          <w:rFonts w:ascii="Times New Roman" w:hAnsi="Times New Roman" w:cs="Times New Roman"/>
          <w:iCs/>
        </w:rPr>
        <w:t>]</w:t>
      </w:r>
      <w:r w:rsidR="00362775" w:rsidRPr="00C84AC8">
        <w:rPr>
          <w:rFonts w:ascii="Times New Roman" w:hAnsi="Times New Roman" w:cs="Times New Roman"/>
          <w:iCs/>
          <w:lang w:val="bg-BG"/>
        </w:rPr>
        <w:t xml:space="preserve"> да вид</w:t>
      </w:r>
      <w:r w:rsidR="00362775" w:rsidRPr="00C84AC8">
        <w:rPr>
          <w:rFonts w:ascii="Times New Roman" w:hAnsi="Times New Roman" w:cs="Times New Roman"/>
          <w:iCs/>
        </w:rPr>
        <w:t>[</w:t>
      </w:r>
      <w:r w:rsidR="00362775" w:rsidRPr="00C84AC8">
        <w:rPr>
          <w:rFonts w:ascii="Times New Roman" w:hAnsi="Times New Roman" w:cs="Times New Roman"/>
          <w:iCs/>
          <w:lang w:val="bg-BG"/>
        </w:rPr>
        <w:t>ят</w:t>
      </w:r>
      <w:r w:rsidR="00362775" w:rsidRPr="00C84AC8">
        <w:rPr>
          <w:rFonts w:ascii="Times New Roman" w:hAnsi="Times New Roman" w:cs="Times New Roman"/>
          <w:iCs/>
        </w:rPr>
        <w:t>]</w:t>
      </w:r>
      <w:r w:rsidR="00362775" w:rsidRPr="00C84AC8">
        <w:rPr>
          <w:rFonts w:ascii="Times New Roman" w:hAnsi="Times New Roman" w:cs="Times New Roman"/>
          <w:iCs/>
          <w:lang w:val="bg-BG"/>
        </w:rPr>
        <w:t xml:space="preserve"> лицата на мъжете, които изърш</w:t>
      </w:r>
      <w:r w:rsidR="00362775" w:rsidRPr="00C84AC8">
        <w:rPr>
          <w:rFonts w:ascii="Times New Roman" w:hAnsi="Times New Roman" w:cs="Times New Roman"/>
          <w:iCs/>
        </w:rPr>
        <w:t>[</w:t>
      </w:r>
      <w:r w:rsidR="00362775" w:rsidRPr="00C84AC8">
        <w:rPr>
          <w:rFonts w:ascii="Times New Roman" w:hAnsi="Times New Roman" w:cs="Times New Roman"/>
          <w:iCs/>
          <w:lang w:val="bg-BG"/>
        </w:rPr>
        <w:t>ват</w:t>
      </w:r>
      <w:r w:rsidR="00362775" w:rsidRPr="00C84AC8">
        <w:rPr>
          <w:rFonts w:ascii="Times New Roman" w:hAnsi="Times New Roman" w:cs="Times New Roman"/>
          <w:iCs/>
        </w:rPr>
        <w:t>]</w:t>
      </w:r>
      <w:r w:rsidR="00362775" w:rsidRPr="00C84AC8">
        <w:rPr>
          <w:rFonts w:ascii="Times New Roman" w:hAnsi="Times New Roman" w:cs="Times New Roman"/>
          <w:iCs/>
          <w:lang w:val="bg-BG"/>
        </w:rPr>
        <w:t xml:space="preserve"> погребението, само техните панталони“ </w:t>
      </w:r>
      <w:r w:rsidR="00362775" w:rsidRPr="00C84AC8">
        <w:rPr>
          <w:rFonts w:ascii="Times New Roman" w:hAnsi="Times New Roman" w:cs="Times New Roman"/>
          <w:iCs/>
        </w:rPr>
        <w:t>(Morrison 2012: 4</w:t>
      </w:r>
      <w:r w:rsidR="00362775" w:rsidRPr="00C84AC8">
        <w:rPr>
          <w:rFonts w:ascii="Times New Roman" w:hAnsi="Times New Roman" w:cs="Times New Roman"/>
          <w:iCs/>
          <w:lang w:val="bg-BG"/>
        </w:rPr>
        <w:t>, прев. мой</w:t>
      </w:r>
      <w:r w:rsidR="00362775" w:rsidRPr="00C84AC8">
        <w:rPr>
          <w:rFonts w:ascii="Times New Roman" w:hAnsi="Times New Roman" w:cs="Times New Roman"/>
          <w:iCs/>
        </w:rPr>
        <w:t>)</w:t>
      </w:r>
      <w:r w:rsidR="00362775" w:rsidRPr="00C84AC8">
        <w:rPr>
          <w:rFonts w:ascii="Times New Roman" w:hAnsi="Times New Roman" w:cs="Times New Roman"/>
          <w:iCs/>
          <w:lang w:val="bg-BG"/>
        </w:rPr>
        <w:t xml:space="preserve">. </w:t>
      </w:r>
      <w:r w:rsidR="000E13DE">
        <w:rPr>
          <w:rFonts w:ascii="Times New Roman" w:hAnsi="Times New Roman" w:cs="Times New Roman"/>
          <w:iCs/>
          <w:lang w:val="bg-BG"/>
        </w:rPr>
        <w:t>Е</w:t>
      </w:r>
      <w:r w:rsidR="00362775" w:rsidRPr="00C84AC8">
        <w:rPr>
          <w:rFonts w:ascii="Times New Roman" w:hAnsi="Times New Roman" w:cs="Times New Roman"/>
          <w:iCs/>
          <w:lang w:val="bg-BG"/>
        </w:rPr>
        <w:t>тническа</w:t>
      </w:r>
      <w:r w:rsidR="000E13DE">
        <w:rPr>
          <w:rFonts w:ascii="Times New Roman" w:hAnsi="Times New Roman" w:cs="Times New Roman"/>
          <w:iCs/>
          <w:lang w:val="bg-BG"/>
        </w:rPr>
        <w:t>та</w:t>
      </w:r>
      <w:r w:rsidR="00362775" w:rsidRPr="00C84AC8">
        <w:rPr>
          <w:rFonts w:ascii="Times New Roman" w:hAnsi="Times New Roman" w:cs="Times New Roman"/>
          <w:iCs/>
          <w:lang w:val="bg-BG"/>
        </w:rPr>
        <w:t xml:space="preserve"> принадлежност и идентичността им остават загадка както за двамата герои, така и за читателя, но експлицитното настояване на Франк, че лицата им са останали скрити за тях, допринася за </w:t>
      </w:r>
      <w:r w:rsidR="000E13DE">
        <w:rPr>
          <w:rFonts w:ascii="Times New Roman" w:hAnsi="Times New Roman" w:cs="Times New Roman"/>
          <w:iCs/>
          <w:lang w:val="bg-BG"/>
        </w:rPr>
        <w:t xml:space="preserve">изграждането на хомофобския им </w:t>
      </w:r>
      <w:r w:rsidR="00362775" w:rsidRPr="00C84AC8">
        <w:rPr>
          <w:rFonts w:ascii="Times New Roman" w:hAnsi="Times New Roman" w:cs="Times New Roman"/>
          <w:iCs/>
          <w:lang w:val="bg-BG"/>
        </w:rPr>
        <w:t xml:space="preserve">образ. </w:t>
      </w:r>
      <w:r w:rsidR="000E13DE">
        <w:rPr>
          <w:rFonts w:ascii="Times New Roman" w:hAnsi="Times New Roman" w:cs="Times New Roman"/>
          <w:iCs/>
          <w:lang w:val="bg-BG"/>
        </w:rPr>
        <w:t>Тази игра между повърхност и дълбочина, видимо и невидимо се проявява и н</w:t>
      </w:r>
      <w:r w:rsidR="00362775" w:rsidRPr="00C84AC8">
        <w:rPr>
          <w:rFonts w:ascii="Times New Roman" w:hAnsi="Times New Roman" w:cs="Times New Roman"/>
          <w:iCs/>
          <w:lang w:val="bg-BG"/>
        </w:rPr>
        <w:t xml:space="preserve">а нивото на </w:t>
      </w:r>
      <w:r w:rsidR="000E13DE">
        <w:rPr>
          <w:rFonts w:ascii="Times New Roman" w:hAnsi="Times New Roman" w:cs="Times New Roman"/>
          <w:iCs/>
          <w:lang w:val="bg-BG"/>
        </w:rPr>
        <w:t>самия наратив</w:t>
      </w:r>
      <w:r w:rsidR="00362775" w:rsidRPr="00C84AC8">
        <w:rPr>
          <w:rFonts w:ascii="Times New Roman" w:hAnsi="Times New Roman" w:cs="Times New Roman"/>
          <w:iCs/>
          <w:lang w:val="bg-BG"/>
        </w:rPr>
        <w:t xml:space="preserve">, </w:t>
      </w:r>
      <w:r w:rsidR="000E13DE">
        <w:rPr>
          <w:rFonts w:ascii="Times New Roman" w:hAnsi="Times New Roman" w:cs="Times New Roman"/>
          <w:iCs/>
          <w:lang w:val="bg-BG"/>
        </w:rPr>
        <w:t>в който читателят</w:t>
      </w:r>
      <w:r w:rsidR="000E13DE" w:rsidRPr="00C84AC8">
        <w:rPr>
          <w:rFonts w:ascii="Times New Roman" w:hAnsi="Times New Roman" w:cs="Times New Roman"/>
          <w:iCs/>
          <w:lang w:val="bg-BG"/>
        </w:rPr>
        <w:t xml:space="preserve"> </w:t>
      </w:r>
      <w:r w:rsidR="000E13DE">
        <w:rPr>
          <w:rFonts w:ascii="Times New Roman" w:hAnsi="Times New Roman" w:cs="Times New Roman"/>
          <w:iCs/>
          <w:lang w:val="bg-BG"/>
        </w:rPr>
        <w:t>търси</w:t>
      </w:r>
      <w:r w:rsidR="00362775" w:rsidRPr="00C84AC8">
        <w:rPr>
          <w:rFonts w:ascii="Times New Roman" w:hAnsi="Times New Roman" w:cs="Times New Roman"/>
          <w:iCs/>
          <w:lang w:val="bg-BG"/>
        </w:rPr>
        <w:t xml:space="preserve"> значенията измежду </w:t>
      </w:r>
      <w:r w:rsidR="000E13DE">
        <w:rPr>
          <w:rFonts w:ascii="Times New Roman" w:hAnsi="Times New Roman" w:cs="Times New Roman"/>
          <w:iCs/>
          <w:lang w:val="bg-BG"/>
        </w:rPr>
        <w:t xml:space="preserve">откъслеците на </w:t>
      </w:r>
      <w:r w:rsidR="00362775" w:rsidRPr="00C84AC8">
        <w:rPr>
          <w:rFonts w:ascii="Times New Roman" w:hAnsi="Times New Roman" w:cs="Times New Roman"/>
          <w:iCs/>
          <w:lang w:val="bg-BG"/>
        </w:rPr>
        <w:t xml:space="preserve">фрагментирания </w:t>
      </w:r>
      <w:r w:rsidR="000E13DE">
        <w:rPr>
          <w:rFonts w:ascii="Times New Roman" w:hAnsi="Times New Roman" w:cs="Times New Roman"/>
          <w:iCs/>
          <w:lang w:val="bg-BG"/>
        </w:rPr>
        <w:t>разказ на Франк и неговия разказвач.</w:t>
      </w:r>
    </w:p>
    <w:p w:rsidR="00BB0B76" w:rsidRPr="00C84AC8" w:rsidRDefault="00BB0B76" w:rsidP="00BB0B76">
      <w:pPr>
        <w:spacing w:line="360" w:lineRule="auto"/>
        <w:ind w:firstLine="720"/>
        <w:rPr>
          <w:rFonts w:ascii="Times New Roman" w:hAnsi="Times New Roman" w:cs="Times New Roman"/>
          <w:iCs/>
        </w:rPr>
      </w:pPr>
      <w:r w:rsidRPr="00C84AC8">
        <w:rPr>
          <w:rFonts w:ascii="Times New Roman" w:hAnsi="Times New Roman" w:cs="Times New Roman"/>
          <w:iCs/>
          <w:lang w:val="bg-BG"/>
        </w:rPr>
        <w:t xml:space="preserve">Съпоставката на двете далечни, но </w:t>
      </w:r>
      <w:r>
        <w:rPr>
          <w:rFonts w:ascii="Times New Roman" w:hAnsi="Times New Roman" w:cs="Times New Roman"/>
          <w:iCs/>
          <w:lang w:val="bg-BG"/>
        </w:rPr>
        <w:t>силно</w:t>
      </w:r>
      <w:r w:rsidRPr="00C84AC8">
        <w:rPr>
          <w:rFonts w:ascii="Times New Roman" w:hAnsi="Times New Roman" w:cs="Times New Roman"/>
          <w:iCs/>
          <w:lang w:val="bg-BG"/>
        </w:rPr>
        <w:t xml:space="preserve"> сързани помежду си картини на </w:t>
      </w:r>
      <w:r>
        <w:rPr>
          <w:rFonts w:ascii="Times New Roman" w:hAnsi="Times New Roman" w:cs="Times New Roman"/>
          <w:iCs/>
          <w:lang w:val="bg-BG"/>
        </w:rPr>
        <w:t xml:space="preserve">изправените един срещу друг </w:t>
      </w:r>
      <w:r w:rsidR="005B3D21">
        <w:rPr>
          <w:rFonts w:ascii="Times New Roman" w:hAnsi="Times New Roman" w:cs="Times New Roman"/>
          <w:iCs/>
          <w:lang w:val="bg-BG"/>
        </w:rPr>
        <w:t xml:space="preserve">коне </w:t>
      </w:r>
      <w:r>
        <w:rPr>
          <w:rFonts w:ascii="Times New Roman" w:hAnsi="Times New Roman" w:cs="Times New Roman"/>
          <w:iCs/>
          <w:lang w:val="bg-BG"/>
        </w:rPr>
        <w:t>и на погребението на</w:t>
      </w:r>
      <w:r w:rsidRPr="00C84AC8">
        <w:rPr>
          <w:rFonts w:ascii="Times New Roman" w:hAnsi="Times New Roman" w:cs="Times New Roman"/>
          <w:iCs/>
          <w:lang w:val="bg-BG"/>
        </w:rPr>
        <w:t xml:space="preserve"> анонимн</w:t>
      </w:r>
      <w:r>
        <w:rPr>
          <w:rFonts w:ascii="Times New Roman" w:hAnsi="Times New Roman" w:cs="Times New Roman"/>
          <w:iCs/>
          <w:lang w:val="bg-BG"/>
        </w:rPr>
        <w:t>ия</w:t>
      </w:r>
      <w:r w:rsidRPr="00C84AC8">
        <w:rPr>
          <w:rFonts w:ascii="Times New Roman" w:hAnsi="Times New Roman" w:cs="Times New Roman"/>
          <w:iCs/>
          <w:lang w:val="bg-BG"/>
        </w:rPr>
        <w:t xml:space="preserve"> човек в началото на романа, която поражда ефекта на двойния фокус, е един от най-впечатляващите </w:t>
      </w:r>
      <w:r>
        <w:rPr>
          <w:rFonts w:ascii="Times New Roman" w:hAnsi="Times New Roman" w:cs="Times New Roman"/>
          <w:iCs/>
          <w:lang w:val="bg-BG"/>
        </w:rPr>
        <w:t xml:space="preserve">картинни </w:t>
      </w:r>
      <w:r w:rsidRPr="00C84AC8">
        <w:rPr>
          <w:rFonts w:ascii="Times New Roman" w:hAnsi="Times New Roman" w:cs="Times New Roman"/>
          <w:iCs/>
          <w:lang w:val="bg-BG"/>
        </w:rPr>
        <w:t>примери в прозата на Морисън</w:t>
      </w:r>
      <w:r w:rsidR="005B3D21">
        <w:rPr>
          <w:rFonts w:ascii="Times New Roman" w:hAnsi="Times New Roman" w:cs="Times New Roman"/>
          <w:iCs/>
          <w:lang w:val="bg-BG"/>
        </w:rPr>
        <w:t>, чрез които тя представя</w:t>
      </w:r>
      <w:r w:rsidRPr="00C84AC8">
        <w:rPr>
          <w:rFonts w:ascii="Times New Roman" w:hAnsi="Times New Roman" w:cs="Times New Roman"/>
          <w:iCs/>
          <w:lang w:val="bg-BG"/>
        </w:rPr>
        <w:t xml:space="preserve"> раздвоеното съзнание на афро-американ</w:t>
      </w:r>
      <w:r>
        <w:rPr>
          <w:rFonts w:ascii="Times New Roman" w:hAnsi="Times New Roman" w:cs="Times New Roman"/>
          <w:iCs/>
          <w:lang w:val="bg-BG"/>
        </w:rPr>
        <w:t>еца</w:t>
      </w:r>
      <w:r w:rsidRPr="00C84AC8">
        <w:rPr>
          <w:rFonts w:ascii="Times New Roman" w:hAnsi="Times New Roman" w:cs="Times New Roman"/>
          <w:iCs/>
          <w:lang w:val="bg-BG"/>
        </w:rPr>
        <w:t xml:space="preserve"> и на граничните </w:t>
      </w:r>
      <w:r w:rsidR="00B57E05">
        <w:rPr>
          <w:rFonts w:ascii="Times New Roman" w:hAnsi="Times New Roman" w:cs="Times New Roman"/>
          <w:iCs/>
          <w:lang w:val="bg-BG"/>
        </w:rPr>
        <w:t>области (маргиналиите)</w:t>
      </w:r>
      <w:r w:rsidRPr="00C84AC8">
        <w:rPr>
          <w:rFonts w:ascii="Times New Roman" w:hAnsi="Times New Roman" w:cs="Times New Roman"/>
          <w:iCs/>
          <w:lang w:val="bg-BG"/>
        </w:rPr>
        <w:t xml:space="preserve">, които са в основата на </w:t>
      </w:r>
      <w:r>
        <w:rPr>
          <w:rFonts w:ascii="Times New Roman" w:hAnsi="Times New Roman" w:cs="Times New Roman"/>
          <w:iCs/>
          <w:lang w:val="bg-BG"/>
        </w:rPr>
        <w:t>неговия</w:t>
      </w:r>
      <w:r w:rsidRPr="00C84AC8">
        <w:rPr>
          <w:rFonts w:ascii="Times New Roman" w:hAnsi="Times New Roman" w:cs="Times New Roman"/>
          <w:iCs/>
          <w:lang w:val="bg-BG"/>
        </w:rPr>
        <w:t xml:space="preserve"> исторически опит. Още в първото си откровение Франк ясно казва на своя </w:t>
      </w:r>
      <w:r w:rsidR="00F2380D">
        <w:rPr>
          <w:rFonts w:ascii="Times New Roman" w:hAnsi="Times New Roman" w:cs="Times New Roman"/>
          <w:iCs/>
          <w:lang w:val="bg-BG"/>
        </w:rPr>
        <w:t>разказвач</w:t>
      </w:r>
      <w:r w:rsidRPr="00C84AC8">
        <w:rPr>
          <w:rFonts w:ascii="Times New Roman" w:hAnsi="Times New Roman" w:cs="Times New Roman"/>
          <w:iCs/>
          <w:lang w:val="bg-BG"/>
        </w:rPr>
        <w:t xml:space="preserve"> и респективно на своя читател, че той наистина е „забрав</w:t>
      </w:r>
      <w:r w:rsidRPr="00C84AC8">
        <w:rPr>
          <w:rFonts w:ascii="Times New Roman" w:hAnsi="Times New Roman" w:cs="Times New Roman"/>
          <w:iCs/>
        </w:rPr>
        <w:t>[</w:t>
      </w:r>
      <w:r w:rsidRPr="00C84AC8">
        <w:rPr>
          <w:rFonts w:ascii="Times New Roman" w:hAnsi="Times New Roman" w:cs="Times New Roman"/>
          <w:iCs/>
          <w:lang w:val="bg-BG"/>
        </w:rPr>
        <w:t>ил</w:t>
      </w:r>
      <w:r w:rsidRPr="00C84AC8">
        <w:rPr>
          <w:rFonts w:ascii="Times New Roman" w:hAnsi="Times New Roman" w:cs="Times New Roman"/>
          <w:iCs/>
        </w:rPr>
        <w:t xml:space="preserve">] за </w:t>
      </w:r>
      <w:r w:rsidRPr="00C84AC8">
        <w:rPr>
          <w:rFonts w:ascii="Times New Roman" w:hAnsi="Times New Roman" w:cs="Times New Roman"/>
          <w:iCs/>
          <w:lang w:val="bg-BG"/>
        </w:rPr>
        <w:t>погребението“ и „единстено си спомн</w:t>
      </w:r>
      <w:r w:rsidRPr="00C84AC8">
        <w:rPr>
          <w:rFonts w:ascii="Times New Roman" w:hAnsi="Times New Roman" w:cs="Times New Roman"/>
          <w:iCs/>
        </w:rPr>
        <w:t>[</w:t>
      </w:r>
      <w:r w:rsidRPr="00C84AC8">
        <w:rPr>
          <w:rFonts w:ascii="Times New Roman" w:hAnsi="Times New Roman" w:cs="Times New Roman"/>
          <w:iCs/>
          <w:lang w:val="bg-BG"/>
        </w:rPr>
        <w:t>я</w:t>
      </w:r>
      <w:r w:rsidRPr="00C84AC8">
        <w:rPr>
          <w:rFonts w:ascii="Times New Roman" w:hAnsi="Times New Roman" w:cs="Times New Roman"/>
          <w:iCs/>
        </w:rPr>
        <w:t xml:space="preserve">] </w:t>
      </w:r>
      <w:r w:rsidRPr="00C84AC8">
        <w:rPr>
          <w:rFonts w:ascii="Times New Roman" w:hAnsi="Times New Roman" w:cs="Times New Roman"/>
          <w:iCs/>
          <w:lang w:val="bg-BG"/>
        </w:rPr>
        <w:t xml:space="preserve">конете“ </w:t>
      </w:r>
      <w:r w:rsidRPr="00C84AC8">
        <w:rPr>
          <w:rFonts w:ascii="Times New Roman" w:hAnsi="Times New Roman" w:cs="Times New Roman"/>
          <w:iCs/>
        </w:rPr>
        <w:t>(Morrison 2012: 5</w:t>
      </w:r>
      <w:r w:rsidRPr="00C84AC8">
        <w:rPr>
          <w:rFonts w:ascii="Times New Roman" w:hAnsi="Times New Roman" w:cs="Times New Roman"/>
          <w:iCs/>
          <w:lang w:val="bg-BG"/>
        </w:rPr>
        <w:t>, прев. мой</w:t>
      </w:r>
      <w:r w:rsidRPr="00C84AC8">
        <w:rPr>
          <w:rFonts w:ascii="Times New Roman" w:hAnsi="Times New Roman" w:cs="Times New Roman"/>
          <w:iCs/>
        </w:rPr>
        <w:t>)</w:t>
      </w:r>
      <w:r w:rsidRPr="00C84AC8">
        <w:rPr>
          <w:rFonts w:ascii="Times New Roman" w:hAnsi="Times New Roman" w:cs="Times New Roman"/>
          <w:iCs/>
          <w:lang w:val="bg-BG"/>
        </w:rPr>
        <w:t xml:space="preserve">. Както Франк, така и Сий </w:t>
      </w:r>
      <w:r w:rsidR="00F2380D">
        <w:rPr>
          <w:rFonts w:ascii="Times New Roman" w:hAnsi="Times New Roman" w:cs="Times New Roman"/>
          <w:iCs/>
          <w:lang w:val="bg-BG"/>
        </w:rPr>
        <w:t>персонифицират</w:t>
      </w:r>
      <w:r w:rsidRPr="00C84AC8">
        <w:rPr>
          <w:rFonts w:ascii="Times New Roman" w:hAnsi="Times New Roman" w:cs="Times New Roman"/>
          <w:iCs/>
          <w:lang w:val="bg-BG"/>
        </w:rPr>
        <w:t xml:space="preserve"> нестабилни психически пространства, в които двамата герои се люлеят между слепотата и ясното зрение, между абстрактното и конкретното, между отсъствието и присъствието, между жив</w:t>
      </w:r>
      <w:r w:rsidR="00F2380D">
        <w:rPr>
          <w:rFonts w:ascii="Times New Roman" w:hAnsi="Times New Roman" w:cs="Times New Roman"/>
          <w:iCs/>
          <w:lang w:val="bg-BG"/>
        </w:rPr>
        <w:t>о</w:t>
      </w:r>
      <w:r w:rsidRPr="00C84AC8">
        <w:rPr>
          <w:rFonts w:ascii="Times New Roman" w:hAnsi="Times New Roman" w:cs="Times New Roman"/>
          <w:iCs/>
          <w:lang w:val="bg-BG"/>
        </w:rPr>
        <w:t>т</w:t>
      </w:r>
      <w:r w:rsidR="00F2380D">
        <w:rPr>
          <w:rFonts w:ascii="Times New Roman" w:hAnsi="Times New Roman" w:cs="Times New Roman"/>
          <w:iCs/>
          <w:lang w:val="bg-BG"/>
        </w:rPr>
        <w:t>а</w:t>
      </w:r>
      <w:r w:rsidRPr="00C84AC8">
        <w:rPr>
          <w:rFonts w:ascii="Times New Roman" w:hAnsi="Times New Roman" w:cs="Times New Roman"/>
          <w:iCs/>
          <w:lang w:val="bg-BG"/>
        </w:rPr>
        <w:t xml:space="preserve"> и смъртта. Техните житейски траектории, белязани още от самото начало от двата противоречиви спомена, единият от които Франк се опита да заличи в съзнанието си, дублират операциите на </w:t>
      </w:r>
      <w:r w:rsidR="00F2380D">
        <w:rPr>
          <w:rFonts w:ascii="Times New Roman" w:hAnsi="Times New Roman" w:cs="Times New Roman"/>
          <w:iCs/>
          <w:lang w:val="bg-BG"/>
        </w:rPr>
        <w:t>из</w:t>
      </w:r>
      <w:r w:rsidRPr="00C84AC8">
        <w:rPr>
          <w:rFonts w:ascii="Times New Roman" w:hAnsi="Times New Roman" w:cs="Times New Roman"/>
          <w:iCs/>
          <w:lang w:val="bg-BG"/>
        </w:rPr>
        <w:t>местване в съня, чиято функция според теория</w:t>
      </w:r>
      <w:r w:rsidR="00F2380D">
        <w:rPr>
          <w:rFonts w:ascii="Times New Roman" w:hAnsi="Times New Roman" w:cs="Times New Roman"/>
          <w:iCs/>
          <w:lang w:val="bg-BG"/>
        </w:rPr>
        <w:t>та на</w:t>
      </w:r>
      <w:r w:rsidRPr="00C84AC8">
        <w:rPr>
          <w:rFonts w:ascii="Times New Roman" w:hAnsi="Times New Roman" w:cs="Times New Roman"/>
          <w:iCs/>
          <w:lang w:val="bg-BG"/>
        </w:rPr>
        <w:t xml:space="preserve"> </w:t>
      </w:r>
      <w:r w:rsidR="00F2380D" w:rsidRPr="00C84AC8">
        <w:rPr>
          <w:rFonts w:ascii="Times New Roman" w:hAnsi="Times New Roman" w:cs="Times New Roman"/>
          <w:iCs/>
          <w:lang w:val="bg-BG"/>
        </w:rPr>
        <w:t xml:space="preserve">Фройд </w:t>
      </w:r>
      <w:r w:rsidRPr="00C84AC8">
        <w:rPr>
          <w:rFonts w:ascii="Times New Roman" w:hAnsi="Times New Roman" w:cs="Times New Roman"/>
          <w:iCs/>
          <w:lang w:val="bg-BG"/>
        </w:rPr>
        <w:t>е свързана с вродената тенденция на психиката да пре</w:t>
      </w:r>
      <w:r w:rsidR="00EB331A">
        <w:rPr>
          <w:rFonts w:ascii="Times New Roman" w:hAnsi="Times New Roman" w:cs="Times New Roman"/>
          <w:iCs/>
          <w:lang w:val="bg-BG"/>
        </w:rPr>
        <w:t>мества</w:t>
      </w:r>
      <w:r w:rsidRPr="00C84AC8">
        <w:rPr>
          <w:rFonts w:ascii="Times New Roman" w:hAnsi="Times New Roman" w:cs="Times New Roman"/>
          <w:iCs/>
          <w:lang w:val="bg-BG"/>
        </w:rPr>
        <w:t xml:space="preserve"> емоционалния товар от един обект към друг, който е в по-малка степен нараня</w:t>
      </w:r>
      <w:r w:rsidR="00EB331A">
        <w:rPr>
          <w:rFonts w:ascii="Times New Roman" w:hAnsi="Times New Roman" w:cs="Times New Roman"/>
          <w:iCs/>
          <w:lang w:val="bg-BG"/>
        </w:rPr>
        <w:t>ващ. Все още недостигнали до зре</w:t>
      </w:r>
      <w:r w:rsidRPr="00C84AC8">
        <w:rPr>
          <w:rFonts w:ascii="Times New Roman" w:hAnsi="Times New Roman" w:cs="Times New Roman"/>
          <w:iCs/>
          <w:lang w:val="bg-BG"/>
        </w:rPr>
        <w:t>лостта, равновесието и знанията, н</w:t>
      </w:r>
      <w:r w:rsidR="00EB331A">
        <w:rPr>
          <w:rFonts w:ascii="Times New Roman" w:hAnsi="Times New Roman" w:cs="Times New Roman"/>
          <w:iCs/>
          <w:lang w:val="bg-BG"/>
        </w:rPr>
        <w:t>еобходими</w:t>
      </w:r>
      <w:r w:rsidRPr="00C84AC8">
        <w:rPr>
          <w:rFonts w:ascii="Times New Roman" w:hAnsi="Times New Roman" w:cs="Times New Roman"/>
          <w:iCs/>
          <w:lang w:val="bg-BG"/>
        </w:rPr>
        <w:t xml:space="preserve"> им</w:t>
      </w:r>
      <w:r w:rsidR="00EB331A">
        <w:rPr>
          <w:rFonts w:ascii="Times New Roman" w:hAnsi="Times New Roman" w:cs="Times New Roman"/>
          <w:iCs/>
          <w:lang w:val="bg-BG"/>
        </w:rPr>
        <w:t>,</w:t>
      </w:r>
      <w:r w:rsidRPr="00C84AC8">
        <w:rPr>
          <w:rFonts w:ascii="Times New Roman" w:hAnsi="Times New Roman" w:cs="Times New Roman"/>
          <w:iCs/>
          <w:lang w:val="bg-BG"/>
        </w:rPr>
        <w:t xml:space="preserve"> за да се справят с наследство</w:t>
      </w:r>
      <w:r w:rsidR="00EB331A">
        <w:rPr>
          <w:rFonts w:ascii="Times New Roman" w:hAnsi="Times New Roman" w:cs="Times New Roman"/>
          <w:iCs/>
          <w:lang w:val="bg-BG"/>
        </w:rPr>
        <w:t>то на расизма</w:t>
      </w:r>
      <w:r w:rsidRPr="00C84AC8">
        <w:rPr>
          <w:rFonts w:ascii="Times New Roman" w:hAnsi="Times New Roman" w:cs="Times New Roman"/>
          <w:iCs/>
          <w:lang w:val="bg-BG"/>
        </w:rPr>
        <w:t xml:space="preserve"> и да понесат товара на спомени</w:t>
      </w:r>
      <w:r w:rsidR="00EB331A">
        <w:rPr>
          <w:rFonts w:ascii="Times New Roman" w:hAnsi="Times New Roman" w:cs="Times New Roman"/>
          <w:iCs/>
          <w:lang w:val="bg-BG"/>
        </w:rPr>
        <w:t>те от него</w:t>
      </w:r>
      <w:r w:rsidRPr="00C84AC8">
        <w:rPr>
          <w:rFonts w:ascii="Times New Roman" w:hAnsi="Times New Roman" w:cs="Times New Roman"/>
          <w:iCs/>
          <w:lang w:val="bg-BG"/>
        </w:rPr>
        <w:t xml:space="preserve">, двамата млади протагонисти прилагат своята </w:t>
      </w:r>
      <w:r w:rsidR="00EB331A">
        <w:rPr>
          <w:rFonts w:ascii="Times New Roman" w:hAnsi="Times New Roman" w:cs="Times New Roman"/>
          <w:iCs/>
          <w:lang w:val="bg-BG"/>
        </w:rPr>
        <w:t xml:space="preserve">собствена </w:t>
      </w:r>
      <w:r w:rsidRPr="00C84AC8">
        <w:rPr>
          <w:rFonts w:ascii="Times New Roman" w:hAnsi="Times New Roman" w:cs="Times New Roman"/>
          <w:iCs/>
          <w:lang w:val="bg-BG"/>
        </w:rPr>
        <w:t xml:space="preserve">цензура или авторство върху </w:t>
      </w:r>
      <w:r w:rsidR="00EB331A">
        <w:rPr>
          <w:rFonts w:ascii="Times New Roman" w:hAnsi="Times New Roman" w:cs="Times New Roman"/>
          <w:iCs/>
          <w:lang w:val="bg-BG"/>
        </w:rPr>
        <w:t>външната дейстителност</w:t>
      </w:r>
      <w:r w:rsidRPr="00C84AC8">
        <w:rPr>
          <w:rFonts w:ascii="Times New Roman" w:hAnsi="Times New Roman" w:cs="Times New Roman"/>
          <w:iCs/>
          <w:lang w:val="bg-BG"/>
        </w:rPr>
        <w:t>, търсейки да заместят собствената си реалност в родния Лотус с</w:t>
      </w:r>
      <w:r w:rsidR="00EB331A">
        <w:rPr>
          <w:rFonts w:ascii="Times New Roman" w:hAnsi="Times New Roman" w:cs="Times New Roman"/>
          <w:iCs/>
          <w:lang w:val="bg-BG"/>
        </w:rPr>
        <w:t xml:space="preserve"> непознатата,</w:t>
      </w:r>
      <w:r w:rsidRPr="00C84AC8">
        <w:rPr>
          <w:rFonts w:ascii="Times New Roman" w:hAnsi="Times New Roman" w:cs="Times New Roman"/>
          <w:iCs/>
          <w:lang w:val="bg-BG"/>
        </w:rPr>
        <w:t xml:space="preserve"> чужда</w:t>
      </w:r>
      <w:r w:rsidR="00EB331A">
        <w:rPr>
          <w:rFonts w:ascii="Times New Roman" w:hAnsi="Times New Roman" w:cs="Times New Roman"/>
          <w:iCs/>
          <w:lang w:val="bg-BG"/>
        </w:rPr>
        <w:t>та</w:t>
      </w:r>
      <w:r w:rsidRPr="00C84AC8">
        <w:rPr>
          <w:rFonts w:ascii="Times New Roman" w:hAnsi="Times New Roman" w:cs="Times New Roman"/>
          <w:iCs/>
          <w:lang w:val="bg-BG"/>
        </w:rPr>
        <w:t xml:space="preserve"> реалност, </w:t>
      </w:r>
      <w:r w:rsidR="00EB331A">
        <w:rPr>
          <w:rFonts w:ascii="Times New Roman" w:hAnsi="Times New Roman" w:cs="Times New Roman"/>
          <w:iCs/>
          <w:lang w:val="bg-BG"/>
        </w:rPr>
        <w:t>но това</w:t>
      </w:r>
      <w:r w:rsidRPr="00C84AC8">
        <w:rPr>
          <w:rFonts w:ascii="Times New Roman" w:hAnsi="Times New Roman" w:cs="Times New Roman"/>
          <w:iCs/>
          <w:lang w:val="bg-BG"/>
        </w:rPr>
        <w:t xml:space="preserve"> ги прави още по-безсилни, объркани, безутешни и ги доближава до смъртта. Подсъзнателните механизми на потискането и изместването, които се оказват основните двигатели в живота на Франк и Сий, са симптоматични за един по-дълбок и незаличим колективен спомен от най-ранното детство на </w:t>
      </w:r>
      <w:r w:rsidR="00EB331A">
        <w:rPr>
          <w:rFonts w:ascii="Times New Roman" w:hAnsi="Times New Roman" w:cs="Times New Roman"/>
          <w:iCs/>
          <w:lang w:val="bg-BG"/>
        </w:rPr>
        <w:t>героите</w:t>
      </w:r>
      <w:r w:rsidRPr="00C84AC8">
        <w:rPr>
          <w:rFonts w:ascii="Times New Roman" w:hAnsi="Times New Roman" w:cs="Times New Roman"/>
          <w:iCs/>
          <w:lang w:val="bg-BG"/>
        </w:rPr>
        <w:t xml:space="preserve"> – споменът за тежкия преход, който </w:t>
      </w:r>
      <w:r w:rsidR="00EB331A">
        <w:rPr>
          <w:rFonts w:ascii="Times New Roman" w:hAnsi="Times New Roman" w:cs="Times New Roman"/>
          <w:iCs/>
          <w:lang w:val="bg-BG"/>
        </w:rPr>
        <w:t>е трябвало да извървят</w:t>
      </w:r>
      <w:r w:rsidRPr="00C84AC8">
        <w:rPr>
          <w:rFonts w:ascii="Times New Roman" w:hAnsi="Times New Roman" w:cs="Times New Roman"/>
          <w:iCs/>
          <w:lang w:val="bg-BG"/>
        </w:rPr>
        <w:t xml:space="preserve"> заедно с </w:t>
      </w:r>
      <w:r w:rsidR="00EB331A">
        <w:rPr>
          <w:rFonts w:ascii="Times New Roman" w:hAnsi="Times New Roman" w:cs="Times New Roman"/>
          <w:iCs/>
          <w:lang w:val="bg-BG"/>
        </w:rPr>
        <w:t>част от разпръснатата</w:t>
      </w:r>
      <w:r w:rsidRPr="00C84AC8">
        <w:rPr>
          <w:rFonts w:ascii="Times New Roman" w:hAnsi="Times New Roman" w:cs="Times New Roman"/>
          <w:iCs/>
          <w:lang w:val="bg-BG"/>
        </w:rPr>
        <w:t xml:space="preserve"> </w:t>
      </w:r>
      <w:r w:rsidR="00357E4B">
        <w:rPr>
          <w:rFonts w:ascii="Times New Roman" w:hAnsi="Times New Roman" w:cs="Times New Roman"/>
          <w:iCs/>
          <w:lang w:val="bg-BG"/>
        </w:rPr>
        <w:t xml:space="preserve">афро-американска </w:t>
      </w:r>
      <w:r w:rsidRPr="00C84AC8">
        <w:rPr>
          <w:rFonts w:ascii="Times New Roman" w:hAnsi="Times New Roman" w:cs="Times New Roman"/>
          <w:iCs/>
          <w:lang w:val="bg-BG"/>
        </w:rPr>
        <w:t xml:space="preserve">общност, насилствено прогонена </w:t>
      </w:r>
      <w:r w:rsidR="00EB331A">
        <w:rPr>
          <w:rFonts w:ascii="Times New Roman" w:hAnsi="Times New Roman" w:cs="Times New Roman"/>
          <w:iCs/>
          <w:lang w:val="bg-BG"/>
        </w:rPr>
        <w:t>от Бандера, Тексас, за да намерят</w:t>
      </w:r>
      <w:r w:rsidRPr="00C84AC8">
        <w:rPr>
          <w:rFonts w:ascii="Times New Roman" w:hAnsi="Times New Roman" w:cs="Times New Roman"/>
          <w:iCs/>
          <w:lang w:val="bg-BG"/>
        </w:rPr>
        <w:t xml:space="preserve"> убежище в Лотус, </w:t>
      </w:r>
      <w:r w:rsidR="00357E4B">
        <w:rPr>
          <w:rFonts w:ascii="Times New Roman" w:hAnsi="Times New Roman" w:cs="Times New Roman"/>
          <w:iCs/>
          <w:lang w:val="bg-BG"/>
        </w:rPr>
        <w:t>Джорджия. Измъчван от потискащата</w:t>
      </w:r>
      <w:r w:rsidRPr="00C84AC8">
        <w:rPr>
          <w:rFonts w:ascii="Times New Roman" w:hAnsi="Times New Roman" w:cs="Times New Roman"/>
          <w:iCs/>
          <w:lang w:val="bg-BG"/>
        </w:rPr>
        <w:t xml:space="preserve"> атмосфера </w:t>
      </w:r>
      <w:r w:rsidR="00357E4B" w:rsidRPr="00C84AC8">
        <w:rPr>
          <w:rFonts w:ascii="Times New Roman" w:hAnsi="Times New Roman" w:cs="Times New Roman"/>
          <w:iCs/>
          <w:lang w:val="bg-BG"/>
        </w:rPr>
        <w:t>и емоционалната празнота на из</w:t>
      </w:r>
      <w:r w:rsidR="00357E4B">
        <w:rPr>
          <w:rFonts w:ascii="Times New Roman" w:hAnsi="Times New Roman" w:cs="Times New Roman"/>
          <w:iCs/>
          <w:lang w:val="bg-BG"/>
        </w:rPr>
        <w:t xml:space="preserve">останалото провинциално градче, </w:t>
      </w:r>
      <w:r w:rsidR="00B01F91">
        <w:rPr>
          <w:rFonts w:ascii="Times New Roman" w:hAnsi="Times New Roman" w:cs="Times New Roman"/>
          <w:iCs/>
          <w:lang w:val="bg-BG"/>
        </w:rPr>
        <w:t xml:space="preserve">което му напомня </w:t>
      </w:r>
      <w:r w:rsidRPr="00C84AC8">
        <w:rPr>
          <w:rFonts w:ascii="Times New Roman" w:hAnsi="Times New Roman" w:cs="Times New Roman"/>
          <w:iCs/>
          <w:lang w:val="bg-BG"/>
        </w:rPr>
        <w:t xml:space="preserve">за този най-ранен момент от съзнателния му живот, </w:t>
      </w:r>
      <w:r w:rsidR="00357E4B">
        <w:rPr>
          <w:rFonts w:ascii="Times New Roman" w:hAnsi="Times New Roman" w:cs="Times New Roman"/>
          <w:iCs/>
          <w:lang w:val="bg-BG"/>
        </w:rPr>
        <w:t>на осемнадесет години</w:t>
      </w:r>
      <w:r w:rsidRPr="00C84AC8">
        <w:rPr>
          <w:rFonts w:ascii="Times New Roman" w:hAnsi="Times New Roman" w:cs="Times New Roman"/>
          <w:iCs/>
          <w:lang w:val="bg-BG"/>
        </w:rPr>
        <w:t xml:space="preserve"> Франк </w:t>
      </w:r>
      <w:r w:rsidR="00357E4B" w:rsidRPr="00C84AC8">
        <w:rPr>
          <w:rFonts w:ascii="Times New Roman" w:hAnsi="Times New Roman" w:cs="Times New Roman"/>
          <w:iCs/>
          <w:lang w:val="bg-BG"/>
        </w:rPr>
        <w:t>в</w:t>
      </w:r>
      <w:r w:rsidR="00357E4B">
        <w:rPr>
          <w:rFonts w:ascii="Times New Roman" w:hAnsi="Times New Roman" w:cs="Times New Roman"/>
          <w:iCs/>
          <w:lang w:val="bg-BG"/>
        </w:rPr>
        <w:t>зима решение да замени спокойствието на</w:t>
      </w:r>
      <w:r w:rsidR="00357E4B" w:rsidRPr="00C84AC8">
        <w:rPr>
          <w:rFonts w:ascii="Times New Roman" w:hAnsi="Times New Roman" w:cs="Times New Roman"/>
          <w:iCs/>
          <w:lang w:val="bg-BG"/>
        </w:rPr>
        <w:t xml:space="preserve"> Лотус</w:t>
      </w:r>
      <w:r w:rsidR="00357E4B">
        <w:rPr>
          <w:rFonts w:ascii="Times New Roman" w:hAnsi="Times New Roman" w:cs="Times New Roman"/>
          <w:iCs/>
          <w:lang w:val="bg-BG"/>
        </w:rPr>
        <w:t xml:space="preserve"> с предизвикателстата на Корея, където вярва, че ще има възможността да прояви своята истинска героична мъжественост.</w:t>
      </w:r>
      <w:r w:rsidR="00B01F91">
        <w:rPr>
          <w:rFonts w:ascii="Times New Roman" w:hAnsi="Times New Roman" w:cs="Times New Roman"/>
          <w:iCs/>
          <w:lang w:val="bg-BG"/>
        </w:rPr>
        <w:t xml:space="preserve"> </w:t>
      </w:r>
      <w:r w:rsidRPr="00C84AC8">
        <w:rPr>
          <w:rFonts w:ascii="Times New Roman" w:hAnsi="Times New Roman" w:cs="Times New Roman"/>
          <w:iCs/>
          <w:lang w:val="bg-BG"/>
        </w:rPr>
        <w:t xml:space="preserve">В Корея, обаче, </w:t>
      </w:r>
      <w:r w:rsidR="005B3D21">
        <w:rPr>
          <w:rFonts w:ascii="Times New Roman" w:hAnsi="Times New Roman" w:cs="Times New Roman"/>
          <w:iCs/>
          <w:lang w:val="bg-BG"/>
        </w:rPr>
        <w:t xml:space="preserve">след </w:t>
      </w:r>
      <w:r w:rsidRPr="00C84AC8">
        <w:rPr>
          <w:rFonts w:ascii="Times New Roman" w:hAnsi="Times New Roman" w:cs="Times New Roman"/>
          <w:iCs/>
          <w:lang w:val="bg-BG"/>
        </w:rPr>
        <w:t xml:space="preserve">бруталната загуба на двамата му най-близки приятели от детството, Майк и Стиф, </w:t>
      </w:r>
      <w:r w:rsidR="005B3D21" w:rsidRPr="00C84AC8">
        <w:rPr>
          <w:rFonts w:ascii="Times New Roman" w:hAnsi="Times New Roman" w:cs="Times New Roman"/>
          <w:iCs/>
          <w:lang w:val="bg-BG"/>
        </w:rPr>
        <w:t xml:space="preserve">Франк за втори път изгубва смисъла на съществуването си, </w:t>
      </w:r>
      <w:r w:rsidR="005B3D21">
        <w:rPr>
          <w:rFonts w:ascii="Times New Roman" w:hAnsi="Times New Roman" w:cs="Times New Roman"/>
          <w:iCs/>
          <w:lang w:val="bg-BG"/>
        </w:rPr>
        <w:t>като</w:t>
      </w:r>
      <w:r w:rsidR="005B3D21" w:rsidRPr="00C84AC8">
        <w:rPr>
          <w:rFonts w:ascii="Times New Roman" w:hAnsi="Times New Roman" w:cs="Times New Roman"/>
          <w:iCs/>
          <w:lang w:val="bg-BG"/>
        </w:rPr>
        <w:t xml:space="preserve"> този път </w:t>
      </w:r>
      <w:r w:rsidR="005B3D21">
        <w:rPr>
          <w:rFonts w:ascii="Times New Roman" w:hAnsi="Times New Roman" w:cs="Times New Roman"/>
          <w:iCs/>
          <w:lang w:val="bg-BG"/>
        </w:rPr>
        <w:t xml:space="preserve">той изпитва отчуждението </w:t>
      </w:r>
      <w:r w:rsidR="005B3D21" w:rsidRPr="00C84AC8">
        <w:rPr>
          <w:rFonts w:ascii="Times New Roman" w:hAnsi="Times New Roman" w:cs="Times New Roman"/>
          <w:iCs/>
          <w:lang w:val="bg-BG"/>
        </w:rPr>
        <w:t xml:space="preserve">по </w:t>
      </w:r>
      <w:r w:rsidR="005B3D21">
        <w:rPr>
          <w:rFonts w:ascii="Times New Roman" w:hAnsi="Times New Roman" w:cs="Times New Roman"/>
          <w:iCs/>
          <w:lang w:val="bg-BG"/>
        </w:rPr>
        <w:t>много по-</w:t>
      </w:r>
      <w:r w:rsidR="005B3D21" w:rsidRPr="00C84AC8">
        <w:rPr>
          <w:rFonts w:ascii="Times New Roman" w:hAnsi="Times New Roman" w:cs="Times New Roman"/>
          <w:iCs/>
          <w:lang w:val="bg-BG"/>
        </w:rPr>
        <w:t xml:space="preserve">жесток начин. </w:t>
      </w:r>
      <w:r w:rsidRPr="00C84AC8">
        <w:rPr>
          <w:rFonts w:ascii="Times New Roman" w:hAnsi="Times New Roman" w:cs="Times New Roman"/>
          <w:iCs/>
          <w:lang w:val="bg-BG"/>
        </w:rPr>
        <w:t xml:space="preserve">Убийството на корейското момиченце, което Франк по-късно извършва, </w:t>
      </w:r>
      <w:r w:rsidRPr="00C84AC8">
        <w:rPr>
          <w:rFonts w:ascii="Times New Roman" w:hAnsi="Times New Roman" w:cs="Times New Roman"/>
          <w:iCs/>
        </w:rPr>
        <w:t xml:space="preserve">изхожда от същото инстинктивно желание да </w:t>
      </w:r>
      <w:r w:rsidRPr="00C84AC8">
        <w:rPr>
          <w:rFonts w:ascii="Times New Roman" w:hAnsi="Times New Roman" w:cs="Times New Roman"/>
          <w:iCs/>
          <w:lang w:val="bg-BG"/>
        </w:rPr>
        <w:t>заличи</w:t>
      </w:r>
      <w:r w:rsidRPr="00C84AC8">
        <w:rPr>
          <w:rFonts w:ascii="Times New Roman" w:hAnsi="Times New Roman" w:cs="Times New Roman"/>
          <w:iCs/>
        </w:rPr>
        <w:t xml:space="preserve"> своята унизена,</w:t>
      </w:r>
      <w:r w:rsidRPr="00C84AC8">
        <w:rPr>
          <w:rFonts w:ascii="Times New Roman" w:hAnsi="Times New Roman" w:cs="Times New Roman"/>
          <w:iCs/>
          <w:lang w:val="bg-BG"/>
        </w:rPr>
        <w:t xml:space="preserve"> слаба същност</w:t>
      </w:r>
      <w:r w:rsidRPr="00C84AC8">
        <w:rPr>
          <w:rFonts w:ascii="Times New Roman" w:hAnsi="Times New Roman" w:cs="Times New Roman"/>
          <w:iCs/>
        </w:rPr>
        <w:t xml:space="preserve"> </w:t>
      </w:r>
      <w:r w:rsidRPr="00C84AC8">
        <w:rPr>
          <w:rFonts w:ascii="Times New Roman" w:hAnsi="Times New Roman" w:cs="Times New Roman"/>
          <w:iCs/>
          <w:lang w:val="bg-BG"/>
        </w:rPr>
        <w:t xml:space="preserve">и да се слее с образа на героичното мъжество, олицетворено от </w:t>
      </w:r>
      <w:r w:rsidR="005B3D21">
        <w:rPr>
          <w:rFonts w:ascii="Times New Roman" w:hAnsi="Times New Roman" w:cs="Times New Roman"/>
          <w:iCs/>
          <w:lang w:val="bg-BG"/>
        </w:rPr>
        <w:t xml:space="preserve">картината на </w:t>
      </w:r>
      <w:r w:rsidRPr="00C84AC8">
        <w:rPr>
          <w:rFonts w:ascii="Times New Roman" w:hAnsi="Times New Roman" w:cs="Times New Roman"/>
          <w:iCs/>
          <w:lang w:val="bg-BG"/>
        </w:rPr>
        <w:t>двата изправени един срещу друг жребеца, които са се запечатали завинаги в съзнанието му. От психоаналитична гледна точка, потиснатото несъзна</w:t>
      </w:r>
      <w:r w:rsidR="00A42D15">
        <w:rPr>
          <w:rFonts w:ascii="Times New Roman" w:hAnsi="Times New Roman" w:cs="Times New Roman"/>
          <w:iCs/>
          <w:lang w:val="bg-BG"/>
        </w:rPr>
        <w:t>в</w:t>
      </w:r>
      <w:r w:rsidRPr="00C84AC8">
        <w:rPr>
          <w:rFonts w:ascii="Times New Roman" w:hAnsi="Times New Roman" w:cs="Times New Roman"/>
          <w:iCs/>
          <w:lang w:val="bg-BG"/>
        </w:rPr>
        <w:t xml:space="preserve">ано се явява като противник на личността и образът на корейското дете започва </w:t>
      </w:r>
      <w:r w:rsidR="005B3D21">
        <w:rPr>
          <w:rFonts w:ascii="Times New Roman" w:hAnsi="Times New Roman" w:cs="Times New Roman"/>
          <w:iCs/>
          <w:lang w:val="bg-BG"/>
        </w:rPr>
        <w:t xml:space="preserve">мъчително </w:t>
      </w:r>
      <w:r w:rsidRPr="00C84AC8">
        <w:rPr>
          <w:rFonts w:ascii="Times New Roman" w:hAnsi="Times New Roman" w:cs="Times New Roman"/>
          <w:iCs/>
          <w:lang w:val="bg-BG"/>
        </w:rPr>
        <w:t xml:space="preserve">да го преследва след завръщането му от фронта в цивилния свят, сякаш за да му покаже, че не може да избяга от това, което се е опитал да убие в себе си – човешката си уязвимост.  </w:t>
      </w:r>
      <w:r w:rsidRPr="00C84AC8">
        <w:rPr>
          <w:rFonts w:ascii="Times New Roman" w:hAnsi="Times New Roman" w:cs="Times New Roman"/>
          <w:iCs/>
        </w:rPr>
        <w:t xml:space="preserve"> </w:t>
      </w:r>
    </w:p>
    <w:p w:rsidR="00BB0B76" w:rsidRPr="00C84AC8" w:rsidRDefault="00BB0B76" w:rsidP="00BB0B76">
      <w:pPr>
        <w:spacing w:line="360" w:lineRule="auto"/>
        <w:ind w:firstLine="720"/>
        <w:rPr>
          <w:rFonts w:ascii="Times New Roman" w:hAnsi="Times New Roman" w:cs="Times New Roman"/>
          <w:iCs/>
          <w:lang w:val="bg-BG"/>
        </w:rPr>
      </w:pPr>
      <w:r w:rsidRPr="00C84AC8">
        <w:rPr>
          <w:rFonts w:ascii="Times New Roman" w:hAnsi="Times New Roman" w:cs="Times New Roman"/>
          <w:iCs/>
          <w:lang w:val="bg-BG"/>
        </w:rPr>
        <w:t xml:space="preserve">В сърцето на романа, епизодът с корейското момиченце </w:t>
      </w:r>
      <w:r w:rsidR="003C6558">
        <w:rPr>
          <w:rFonts w:ascii="Times New Roman" w:hAnsi="Times New Roman" w:cs="Times New Roman"/>
          <w:iCs/>
          <w:lang w:val="bg-BG"/>
        </w:rPr>
        <w:t xml:space="preserve">е в аналог </w:t>
      </w:r>
      <w:r w:rsidRPr="00C84AC8">
        <w:rPr>
          <w:rFonts w:ascii="Times New Roman" w:hAnsi="Times New Roman" w:cs="Times New Roman"/>
          <w:iCs/>
          <w:lang w:val="bg-BG"/>
        </w:rPr>
        <w:t xml:space="preserve">с началния епизод, представящ набързо погребаното тяло на анонимния човек. И двете сцени, на полу-погребаното тяло и на детската ръка, която се </w:t>
      </w:r>
      <w:r w:rsidR="002B217B" w:rsidRPr="00C84AC8">
        <w:rPr>
          <w:rFonts w:ascii="Times New Roman" w:hAnsi="Times New Roman" w:cs="Times New Roman"/>
          <w:iCs/>
          <w:lang w:val="bg-BG"/>
        </w:rPr>
        <w:t>по</w:t>
      </w:r>
      <w:r w:rsidR="002B217B">
        <w:rPr>
          <w:rFonts w:ascii="Times New Roman" w:hAnsi="Times New Roman" w:cs="Times New Roman"/>
          <w:iCs/>
          <w:lang w:val="bg-BG"/>
        </w:rPr>
        <w:t>казва</w:t>
      </w:r>
      <w:r w:rsidR="002B217B" w:rsidRPr="00C84AC8">
        <w:rPr>
          <w:rFonts w:ascii="Times New Roman" w:hAnsi="Times New Roman" w:cs="Times New Roman"/>
          <w:iCs/>
          <w:lang w:val="bg-BG"/>
        </w:rPr>
        <w:t xml:space="preserve"> </w:t>
      </w:r>
      <w:r w:rsidRPr="00C84AC8">
        <w:rPr>
          <w:rFonts w:ascii="Times New Roman" w:hAnsi="Times New Roman" w:cs="Times New Roman"/>
          <w:iCs/>
          <w:lang w:val="bg-BG"/>
        </w:rPr>
        <w:t>от бамбуковите храсти, за да изрови от сметта</w:t>
      </w:r>
      <w:r w:rsidRPr="00C84AC8">
        <w:rPr>
          <w:rFonts w:ascii="Times New Roman" w:hAnsi="Times New Roman" w:cs="Times New Roman"/>
          <w:iCs/>
        </w:rPr>
        <w:t xml:space="preserve"> </w:t>
      </w:r>
      <w:r w:rsidR="002B217B">
        <w:rPr>
          <w:rFonts w:ascii="Times New Roman" w:hAnsi="Times New Roman" w:cs="Times New Roman"/>
          <w:iCs/>
          <w:lang w:val="bg-BG"/>
        </w:rPr>
        <w:t>остатъците от храна</w:t>
      </w:r>
      <w:r w:rsidRPr="00C84AC8">
        <w:rPr>
          <w:rFonts w:ascii="Times New Roman" w:hAnsi="Times New Roman" w:cs="Times New Roman"/>
          <w:iCs/>
          <w:lang w:val="bg-BG"/>
        </w:rPr>
        <w:t xml:space="preserve">, илюстрират </w:t>
      </w:r>
      <w:r w:rsidR="002B217B">
        <w:rPr>
          <w:rFonts w:ascii="Times New Roman" w:hAnsi="Times New Roman" w:cs="Times New Roman"/>
          <w:iCs/>
          <w:lang w:val="bg-BG"/>
        </w:rPr>
        <w:t xml:space="preserve">напрегнатия </w:t>
      </w:r>
      <w:r w:rsidRPr="00C84AC8">
        <w:rPr>
          <w:rFonts w:ascii="Times New Roman" w:hAnsi="Times New Roman" w:cs="Times New Roman"/>
          <w:iCs/>
          <w:lang w:val="bg-BG"/>
        </w:rPr>
        <w:t>конфлик</w:t>
      </w:r>
      <w:r w:rsidR="002B217B">
        <w:rPr>
          <w:rFonts w:ascii="Times New Roman" w:hAnsi="Times New Roman" w:cs="Times New Roman"/>
          <w:iCs/>
          <w:lang w:val="bg-BG"/>
        </w:rPr>
        <w:t>т</w:t>
      </w:r>
      <w:r w:rsidRPr="00C84AC8">
        <w:rPr>
          <w:rFonts w:ascii="Times New Roman" w:hAnsi="Times New Roman" w:cs="Times New Roman"/>
          <w:iCs/>
          <w:lang w:val="bg-BG"/>
        </w:rPr>
        <w:t xml:space="preserve"> между </w:t>
      </w:r>
      <w:r w:rsidR="002B217B">
        <w:rPr>
          <w:rFonts w:ascii="Times New Roman" w:hAnsi="Times New Roman" w:cs="Times New Roman"/>
          <w:iCs/>
          <w:lang w:val="bg-BG"/>
        </w:rPr>
        <w:t xml:space="preserve">будното </w:t>
      </w:r>
      <w:r w:rsidRPr="00C84AC8">
        <w:rPr>
          <w:rFonts w:ascii="Times New Roman" w:hAnsi="Times New Roman" w:cs="Times New Roman"/>
          <w:iCs/>
          <w:lang w:val="bg-BG"/>
        </w:rPr>
        <w:t xml:space="preserve">съзнание и </w:t>
      </w:r>
      <w:r w:rsidR="002B217B">
        <w:rPr>
          <w:rFonts w:ascii="Times New Roman" w:hAnsi="Times New Roman" w:cs="Times New Roman"/>
          <w:iCs/>
          <w:lang w:val="bg-BG"/>
        </w:rPr>
        <w:t>потиснатото</w:t>
      </w:r>
      <w:r w:rsidR="003C6558">
        <w:rPr>
          <w:rFonts w:ascii="Times New Roman" w:hAnsi="Times New Roman" w:cs="Times New Roman"/>
          <w:iCs/>
          <w:lang w:val="bg-BG"/>
        </w:rPr>
        <w:t xml:space="preserve"> </w:t>
      </w:r>
      <w:r w:rsidR="00AE4B1C">
        <w:rPr>
          <w:rFonts w:ascii="Times New Roman" w:hAnsi="Times New Roman" w:cs="Times New Roman"/>
          <w:iCs/>
          <w:lang w:val="bg-BG"/>
        </w:rPr>
        <w:t>съдържание</w:t>
      </w:r>
      <w:r w:rsidRPr="00C84AC8">
        <w:rPr>
          <w:rFonts w:ascii="Times New Roman" w:hAnsi="Times New Roman" w:cs="Times New Roman"/>
          <w:iCs/>
          <w:lang w:val="bg-BG"/>
        </w:rPr>
        <w:t xml:space="preserve">, </w:t>
      </w:r>
      <w:r w:rsidR="002B217B">
        <w:rPr>
          <w:rFonts w:ascii="Times New Roman" w:hAnsi="Times New Roman" w:cs="Times New Roman"/>
          <w:iCs/>
          <w:lang w:val="bg-BG"/>
        </w:rPr>
        <w:t>което</w:t>
      </w:r>
      <w:r w:rsidRPr="00C84AC8">
        <w:rPr>
          <w:rFonts w:ascii="Times New Roman" w:hAnsi="Times New Roman" w:cs="Times New Roman"/>
          <w:iCs/>
          <w:lang w:val="bg-BG"/>
        </w:rPr>
        <w:t xml:space="preserve"> се опитва да се завърне на повърхността. Ако земята се асоциира с </w:t>
      </w:r>
      <w:r w:rsidR="002B217B">
        <w:rPr>
          <w:rFonts w:ascii="Times New Roman" w:hAnsi="Times New Roman" w:cs="Times New Roman"/>
          <w:iCs/>
          <w:lang w:val="bg-BG"/>
        </w:rPr>
        <w:t>тъмното</w:t>
      </w:r>
      <w:r w:rsidR="002B217B" w:rsidRPr="00C84AC8">
        <w:rPr>
          <w:rFonts w:ascii="Times New Roman" w:hAnsi="Times New Roman" w:cs="Times New Roman"/>
          <w:iCs/>
          <w:lang w:val="bg-BG"/>
        </w:rPr>
        <w:t xml:space="preserve"> </w:t>
      </w:r>
      <w:r w:rsidRPr="00C84AC8">
        <w:rPr>
          <w:rFonts w:ascii="Times New Roman" w:hAnsi="Times New Roman" w:cs="Times New Roman"/>
          <w:iCs/>
          <w:lang w:val="bg-BG"/>
        </w:rPr>
        <w:t xml:space="preserve">място на подсъзнанието, то </w:t>
      </w:r>
      <w:r w:rsidR="002B217B">
        <w:rPr>
          <w:rFonts w:ascii="Times New Roman" w:hAnsi="Times New Roman" w:cs="Times New Roman"/>
          <w:iCs/>
          <w:lang w:val="bg-BG"/>
        </w:rPr>
        <w:t>полу-</w:t>
      </w:r>
      <w:r w:rsidRPr="00C84AC8">
        <w:rPr>
          <w:rFonts w:ascii="Times New Roman" w:hAnsi="Times New Roman" w:cs="Times New Roman"/>
          <w:iCs/>
          <w:lang w:val="bg-BG"/>
        </w:rPr>
        <w:t xml:space="preserve">заровеното тяло е визуалната метафора на онова, което </w:t>
      </w:r>
      <w:r w:rsidR="005114BA">
        <w:rPr>
          <w:rFonts w:ascii="Times New Roman" w:hAnsi="Times New Roman" w:cs="Times New Roman"/>
          <w:iCs/>
          <w:lang w:val="bg-BG"/>
        </w:rPr>
        <w:t>съзнанието</w:t>
      </w:r>
      <w:r w:rsidR="005114BA" w:rsidRPr="00C84AC8">
        <w:rPr>
          <w:rFonts w:ascii="Times New Roman" w:hAnsi="Times New Roman" w:cs="Times New Roman"/>
          <w:iCs/>
          <w:lang w:val="bg-BG"/>
        </w:rPr>
        <w:t xml:space="preserve"> </w:t>
      </w:r>
      <w:r w:rsidRPr="00C84AC8">
        <w:rPr>
          <w:rFonts w:ascii="Times New Roman" w:hAnsi="Times New Roman" w:cs="Times New Roman"/>
          <w:iCs/>
          <w:lang w:val="bg-BG"/>
        </w:rPr>
        <w:t xml:space="preserve">не иска да </w:t>
      </w:r>
      <w:r w:rsidR="005114BA">
        <w:rPr>
          <w:rFonts w:ascii="Times New Roman" w:hAnsi="Times New Roman" w:cs="Times New Roman"/>
          <w:iCs/>
          <w:lang w:val="bg-BG"/>
        </w:rPr>
        <w:t>приеме</w:t>
      </w:r>
      <w:r w:rsidRPr="00C84AC8">
        <w:rPr>
          <w:rFonts w:ascii="Times New Roman" w:hAnsi="Times New Roman" w:cs="Times New Roman"/>
          <w:iCs/>
          <w:lang w:val="bg-BG"/>
        </w:rPr>
        <w:t xml:space="preserve"> и което трябва да бъде запазено в тайна, докато </w:t>
      </w:r>
      <w:r w:rsidR="002B217B">
        <w:rPr>
          <w:rFonts w:ascii="Times New Roman" w:hAnsi="Times New Roman" w:cs="Times New Roman"/>
          <w:iCs/>
          <w:lang w:val="bg-BG"/>
        </w:rPr>
        <w:t xml:space="preserve">същевременно </w:t>
      </w:r>
      <w:r w:rsidR="00AE4B1C">
        <w:rPr>
          <w:rFonts w:ascii="Times New Roman" w:hAnsi="Times New Roman" w:cs="Times New Roman"/>
          <w:iCs/>
          <w:lang w:val="bg-BG"/>
        </w:rPr>
        <w:t>стърчащият над повърхността</w:t>
      </w:r>
      <w:r w:rsidR="00AE4B1C" w:rsidRPr="00C84AC8">
        <w:rPr>
          <w:rFonts w:ascii="Times New Roman" w:hAnsi="Times New Roman" w:cs="Times New Roman"/>
          <w:iCs/>
          <w:lang w:val="bg-BG"/>
        </w:rPr>
        <w:t xml:space="preserve"> </w:t>
      </w:r>
      <w:r w:rsidRPr="00C84AC8">
        <w:rPr>
          <w:rFonts w:ascii="Times New Roman" w:hAnsi="Times New Roman" w:cs="Times New Roman"/>
          <w:iCs/>
          <w:lang w:val="bg-BG"/>
        </w:rPr>
        <w:t xml:space="preserve">крайник противодейства на акта на </w:t>
      </w:r>
      <w:r w:rsidR="002B217B">
        <w:rPr>
          <w:rFonts w:ascii="Times New Roman" w:hAnsi="Times New Roman" w:cs="Times New Roman"/>
          <w:iCs/>
          <w:lang w:val="bg-BG"/>
        </w:rPr>
        <w:t>потискането</w:t>
      </w:r>
      <w:r w:rsidR="002B217B" w:rsidRPr="00C84AC8">
        <w:rPr>
          <w:rFonts w:ascii="Times New Roman" w:hAnsi="Times New Roman" w:cs="Times New Roman"/>
          <w:iCs/>
          <w:lang w:val="bg-BG"/>
        </w:rPr>
        <w:t xml:space="preserve"> </w:t>
      </w:r>
      <w:r w:rsidRPr="00C84AC8">
        <w:rPr>
          <w:rFonts w:ascii="Times New Roman" w:hAnsi="Times New Roman" w:cs="Times New Roman"/>
          <w:iCs/>
          <w:lang w:val="bg-BG"/>
        </w:rPr>
        <w:t xml:space="preserve">и </w:t>
      </w:r>
      <w:r w:rsidR="002B217B">
        <w:rPr>
          <w:rFonts w:ascii="Times New Roman" w:hAnsi="Times New Roman" w:cs="Times New Roman"/>
          <w:iCs/>
          <w:lang w:val="bg-BG"/>
        </w:rPr>
        <w:t>е</w:t>
      </w:r>
      <w:r w:rsidR="002B217B" w:rsidRPr="00C84AC8">
        <w:rPr>
          <w:rFonts w:ascii="Times New Roman" w:hAnsi="Times New Roman" w:cs="Times New Roman"/>
          <w:iCs/>
          <w:lang w:val="bg-BG"/>
        </w:rPr>
        <w:t xml:space="preserve"> </w:t>
      </w:r>
      <w:r w:rsidRPr="00C84AC8">
        <w:rPr>
          <w:rFonts w:ascii="Times New Roman" w:hAnsi="Times New Roman" w:cs="Times New Roman"/>
          <w:iCs/>
          <w:lang w:val="bg-BG"/>
        </w:rPr>
        <w:t xml:space="preserve">знак за усилията на </w:t>
      </w:r>
      <w:r w:rsidR="00AE4B1C">
        <w:rPr>
          <w:rFonts w:ascii="Times New Roman" w:hAnsi="Times New Roman" w:cs="Times New Roman"/>
          <w:iCs/>
          <w:lang w:val="bg-BG"/>
        </w:rPr>
        <w:t>подсъзнаваното</w:t>
      </w:r>
      <w:r w:rsidRPr="00C84AC8">
        <w:rPr>
          <w:rFonts w:ascii="Times New Roman" w:hAnsi="Times New Roman" w:cs="Times New Roman"/>
          <w:iCs/>
          <w:lang w:val="bg-BG"/>
        </w:rPr>
        <w:t xml:space="preserve"> да изплува на повърхността. Аналогично на първата картина, тялото на корейското момиченце, остава скрито в бамбука и следователно невидимо за читателя, </w:t>
      </w:r>
      <w:r w:rsidR="005114BA">
        <w:rPr>
          <w:rFonts w:ascii="Times New Roman" w:hAnsi="Times New Roman" w:cs="Times New Roman"/>
          <w:iCs/>
          <w:lang w:val="bg-BG"/>
        </w:rPr>
        <w:t>до</w:t>
      </w:r>
      <w:r w:rsidRPr="00C84AC8">
        <w:rPr>
          <w:rFonts w:ascii="Times New Roman" w:hAnsi="Times New Roman" w:cs="Times New Roman"/>
          <w:iCs/>
          <w:lang w:val="bg-BG"/>
        </w:rPr>
        <w:t xml:space="preserve">като интересът на Франк е </w:t>
      </w:r>
      <w:r w:rsidR="005114BA">
        <w:rPr>
          <w:rFonts w:ascii="Times New Roman" w:hAnsi="Times New Roman" w:cs="Times New Roman"/>
          <w:iCs/>
          <w:lang w:val="bg-BG"/>
        </w:rPr>
        <w:t>фокусиран върху</w:t>
      </w:r>
      <w:r w:rsidRPr="00C84AC8">
        <w:rPr>
          <w:rFonts w:ascii="Times New Roman" w:hAnsi="Times New Roman" w:cs="Times New Roman"/>
          <w:iCs/>
          <w:lang w:val="bg-BG"/>
        </w:rPr>
        <w:t xml:space="preserve"> ръката й</w:t>
      </w:r>
      <w:r w:rsidR="005114BA">
        <w:rPr>
          <w:rFonts w:ascii="Times New Roman" w:hAnsi="Times New Roman" w:cs="Times New Roman"/>
          <w:iCs/>
          <w:lang w:val="bg-BG"/>
        </w:rPr>
        <w:t>, която е видимият фрагмент</w:t>
      </w:r>
      <w:r w:rsidRPr="00C84AC8">
        <w:rPr>
          <w:rFonts w:ascii="Times New Roman" w:hAnsi="Times New Roman" w:cs="Times New Roman"/>
          <w:iCs/>
          <w:lang w:val="bg-BG"/>
        </w:rPr>
        <w:t xml:space="preserve">. От една страна, ръката на </w:t>
      </w:r>
      <w:r w:rsidR="005114BA">
        <w:rPr>
          <w:rFonts w:ascii="Times New Roman" w:hAnsi="Times New Roman" w:cs="Times New Roman"/>
          <w:iCs/>
          <w:lang w:val="bg-BG"/>
        </w:rPr>
        <w:t>детето</w:t>
      </w:r>
      <w:r w:rsidRPr="00C84AC8">
        <w:rPr>
          <w:rFonts w:ascii="Times New Roman" w:hAnsi="Times New Roman" w:cs="Times New Roman"/>
          <w:iCs/>
          <w:lang w:val="bg-BG"/>
        </w:rPr>
        <w:t>, ров</w:t>
      </w:r>
      <w:r w:rsidR="005114BA">
        <w:rPr>
          <w:rFonts w:ascii="Times New Roman" w:hAnsi="Times New Roman" w:cs="Times New Roman"/>
          <w:iCs/>
          <w:lang w:val="bg-BG"/>
        </w:rPr>
        <w:t>еща</w:t>
      </w:r>
      <w:r w:rsidRPr="00C84AC8">
        <w:rPr>
          <w:rFonts w:ascii="Times New Roman" w:hAnsi="Times New Roman" w:cs="Times New Roman"/>
          <w:iCs/>
          <w:lang w:val="bg-BG"/>
        </w:rPr>
        <w:t xml:space="preserve"> </w:t>
      </w:r>
      <w:r w:rsidR="005114BA">
        <w:rPr>
          <w:rFonts w:ascii="Times New Roman" w:hAnsi="Times New Roman" w:cs="Times New Roman"/>
          <w:iCs/>
          <w:lang w:val="bg-BG"/>
        </w:rPr>
        <w:t xml:space="preserve">в </w:t>
      </w:r>
      <w:r w:rsidRPr="00C84AC8">
        <w:rPr>
          <w:rFonts w:ascii="Times New Roman" w:hAnsi="Times New Roman" w:cs="Times New Roman"/>
          <w:iCs/>
          <w:lang w:val="bg-BG"/>
        </w:rPr>
        <w:t xml:space="preserve">земята, напомня на Франк, против волята му, за изровената </w:t>
      </w:r>
      <w:r w:rsidR="005114BA">
        <w:rPr>
          <w:rFonts w:ascii="Times New Roman" w:hAnsi="Times New Roman" w:cs="Times New Roman"/>
          <w:iCs/>
          <w:lang w:val="bg-BG"/>
        </w:rPr>
        <w:t>пръст</w:t>
      </w:r>
      <w:r w:rsidRPr="00C84AC8">
        <w:rPr>
          <w:rFonts w:ascii="Times New Roman" w:hAnsi="Times New Roman" w:cs="Times New Roman"/>
          <w:iCs/>
          <w:lang w:val="bg-BG"/>
        </w:rPr>
        <w:t>, в която някога е видял да погреб</w:t>
      </w:r>
      <w:r w:rsidR="005114BA">
        <w:rPr>
          <w:rFonts w:ascii="Times New Roman" w:hAnsi="Times New Roman" w:cs="Times New Roman"/>
          <w:iCs/>
          <w:lang w:val="bg-BG"/>
        </w:rPr>
        <w:t>в</w:t>
      </w:r>
      <w:r w:rsidRPr="00C84AC8">
        <w:rPr>
          <w:rFonts w:ascii="Times New Roman" w:hAnsi="Times New Roman" w:cs="Times New Roman"/>
          <w:iCs/>
          <w:lang w:val="bg-BG"/>
        </w:rPr>
        <w:t xml:space="preserve">ат човек и го връща към неговия кошмарен </w:t>
      </w:r>
      <w:r w:rsidR="00673B6E">
        <w:rPr>
          <w:rFonts w:ascii="Times New Roman" w:hAnsi="Times New Roman" w:cs="Times New Roman"/>
          <w:iCs/>
          <w:lang w:val="bg-BG"/>
        </w:rPr>
        <w:t xml:space="preserve">детски </w:t>
      </w:r>
      <w:r w:rsidRPr="00C84AC8">
        <w:rPr>
          <w:rFonts w:ascii="Times New Roman" w:hAnsi="Times New Roman" w:cs="Times New Roman"/>
          <w:iCs/>
          <w:lang w:val="bg-BG"/>
        </w:rPr>
        <w:t xml:space="preserve">спомен. От друга страна, прокрадващата се ръка, която опипва </w:t>
      </w:r>
      <w:r w:rsidR="005114BA">
        <w:rPr>
          <w:rFonts w:ascii="Times New Roman" w:hAnsi="Times New Roman" w:cs="Times New Roman"/>
          <w:iCs/>
          <w:lang w:val="bg-BG"/>
        </w:rPr>
        <w:t>слепешком</w:t>
      </w:r>
      <w:r w:rsidR="005114BA" w:rsidRPr="00C84AC8">
        <w:rPr>
          <w:rFonts w:ascii="Times New Roman" w:hAnsi="Times New Roman" w:cs="Times New Roman"/>
          <w:iCs/>
          <w:lang w:val="bg-BG"/>
        </w:rPr>
        <w:t xml:space="preserve"> </w:t>
      </w:r>
      <w:r w:rsidRPr="00C84AC8">
        <w:rPr>
          <w:rFonts w:ascii="Times New Roman" w:hAnsi="Times New Roman" w:cs="Times New Roman"/>
          <w:iCs/>
          <w:lang w:val="bg-BG"/>
        </w:rPr>
        <w:t xml:space="preserve">повърхността на земята, алюзира тактилните усещания, сексуалния глад и желанието за притежание – импулси, които Франк се опитва да потисне в себе си, за да запази идеализирания образ </w:t>
      </w:r>
      <w:r w:rsidR="00673B6E">
        <w:rPr>
          <w:rFonts w:ascii="Times New Roman" w:hAnsi="Times New Roman" w:cs="Times New Roman"/>
          <w:iCs/>
          <w:lang w:val="bg-BG"/>
        </w:rPr>
        <w:t>н</w:t>
      </w:r>
      <w:r w:rsidRPr="00C84AC8">
        <w:rPr>
          <w:rFonts w:ascii="Times New Roman" w:hAnsi="Times New Roman" w:cs="Times New Roman"/>
          <w:iCs/>
          <w:lang w:val="bg-BG"/>
        </w:rPr>
        <w:t xml:space="preserve">а мъжествеността. Във фрагментираните </w:t>
      </w:r>
      <w:r w:rsidR="005114BA">
        <w:rPr>
          <w:rFonts w:ascii="Times New Roman" w:hAnsi="Times New Roman" w:cs="Times New Roman"/>
          <w:iCs/>
          <w:lang w:val="bg-BG"/>
        </w:rPr>
        <w:t>описания</w:t>
      </w:r>
      <w:r w:rsidRPr="00C84AC8">
        <w:rPr>
          <w:rFonts w:ascii="Times New Roman" w:hAnsi="Times New Roman" w:cs="Times New Roman"/>
          <w:iCs/>
          <w:lang w:val="bg-BG"/>
        </w:rPr>
        <w:t xml:space="preserve">, които Морисън представя в двете сцени, по един или друг начин може да се </w:t>
      </w:r>
      <w:r w:rsidR="003917B4">
        <w:rPr>
          <w:rFonts w:ascii="Times New Roman" w:hAnsi="Times New Roman" w:cs="Times New Roman"/>
          <w:iCs/>
          <w:lang w:val="bg-BG"/>
        </w:rPr>
        <w:t>види</w:t>
      </w:r>
      <w:r w:rsidR="003917B4" w:rsidRPr="00C84AC8">
        <w:rPr>
          <w:rFonts w:ascii="Times New Roman" w:hAnsi="Times New Roman" w:cs="Times New Roman"/>
          <w:iCs/>
          <w:lang w:val="bg-BG"/>
        </w:rPr>
        <w:t xml:space="preserve"> </w:t>
      </w:r>
      <w:r w:rsidRPr="00C84AC8">
        <w:rPr>
          <w:rFonts w:ascii="Times New Roman" w:hAnsi="Times New Roman" w:cs="Times New Roman"/>
          <w:iCs/>
          <w:lang w:val="bg-BG"/>
        </w:rPr>
        <w:t xml:space="preserve">близостта с често срещаната  в сюрреалистичните </w:t>
      </w:r>
      <w:r w:rsidR="005114BA">
        <w:rPr>
          <w:rFonts w:ascii="Times New Roman" w:hAnsi="Times New Roman" w:cs="Times New Roman"/>
          <w:iCs/>
          <w:lang w:val="bg-BG"/>
        </w:rPr>
        <w:t>картини</w:t>
      </w:r>
      <w:r w:rsidR="005114BA" w:rsidRPr="00C84AC8">
        <w:rPr>
          <w:rFonts w:ascii="Times New Roman" w:hAnsi="Times New Roman" w:cs="Times New Roman"/>
          <w:iCs/>
          <w:lang w:val="bg-BG"/>
        </w:rPr>
        <w:t xml:space="preserve"> </w:t>
      </w:r>
      <w:r w:rsidR="00673B6E">
        <w:rPr>
          <w:rFonts w:ascii="Times New Roman" w:hAnsi="Times New Roman" w:cs="Times New Roman"/>
          <w:iCs/>
          <w:lang w:val="bg-BG"/>
        </w:rPr>
        <w:t>деформирана</w:t>
      </w:r>
      <w:r w:rsidR="00673B6E" w:rsidRPr="00C84AC8">
        <w:rPr>
          <w:rFonts w:ascii="Times New Roman" w:hAnsi="Times New Roman" w:cs="Times New Roman"/>
          <w:iCs/>
          <w:lang w:val="bg-BG"/>
        </w:rPr>
        <w:t xml:space="preserve"> </w:t>
      </w:r>
      <w:r w:rsidRPr="00C84AC8">
        <w:rPr>
          <w:rFonts w:ascii="Times New Roman" w:hAnsi="Times New Roman" w:cs="Times New Roman"/>
          <w:iCs/>
          <w:lang w:val="bg-BG"/>
        </w:rPr>
        <w:t xml:space="preserve">телесност, при която човешките крайници се превръщат в основни деятели в непредсказуемите </w:t>
      </w:r>
      <w:r w:rsidR="005114BA">
        <w:rPr>
          <w:rFonts w:ascii="Times New Roman" w:hAnsi="Times New Roman" w:cs="Times New Roman"/>
          <w:iCs/>
          <w:lang w:val="bg-BG"/>
        </w:rPr>
        <w:t>сюжети</w:t>
      </w:r>
      <w:r w:rsidR="005114BA" w:rsidRPr="00C84AC8">
        <w:rPr>
          <w:rFonts w:ascii="Times New Roman" w:hAnsi="Times New Roman" w:cs="Times New Roman"/>
          <w:iCs/>
          <w:lang w:val="bg-BG"/>
        </w:rPr>
        <w:t xml:space="preserve"> </w:t>
      </w:r>
      <w:r w:rsidRPr="00C84AC8">
        <w:rPr>
          <w:rFonts w:ascii="Times New Roman" w:hAnsi="Times New Roman" w:cs="Times New Roman"/>
          <w:iCs/>
          <w:lang w:val="bg-BG"/>
        </w:rPr>
        <w:t>на освободеното подсъзнание.</w:t>
      </w:r>
    </w:p>
    <w:p w:rsidR="00B472A6" w:rsidRDefault="00A42D15" w:rsidP="00B472A6">
      <w:pPr>
        <w:spacing w:line="360" w:lineRule="auto"/>
        <w:rPr>
          <w:rFonts w:ascii="Times New Roman" w:hAnsi="Times New Roman" w:cs="Times New Roman"/>
          <w:iCs/>
          <w:lang w:val="bg-BG"/>
        </w:rPr>
      </w:pPr>
      <w:r w:rsidRPr="00C84AC8">
        <w:rPr>
          <w:rFonts w:ascii="Times New Roman" w:hAnsi="Times New Roman" w:cs="Times New Roman"/>
          <w:iCs/>
          <w:lang w:val="bg-BG"/>
        </w:rPr>
        <w:t xml:space="preserve">Следайки примера на своя брат, чиято закрила </w:t>
      </w:r>
      <w:r>
        <w:rPr>
          <w:rFonts w:ascii="Times New Roman" w:hAnsi="Times New Roman" w:cs="Times New Roman"/>
          <w:iCs/>
          <w:lang w:val="bg-BG"/>
        </w:rPr>
        <w:t xml:space="preserve">тя </w:t>
      </w:r>
      <w:r w:rsidRPr="00C84AC8">
        <w:rPr>
          <w:rFonts w:ascii="Times New Roman" w:hAnsi="Times New Roman" w:cs="Times New Roman"/>
          <w:iCs/>
          <w:lang w:val="bg-BG"/>
        </w:rPr>
        <w:t>изгубва след напускането му</w:t>
      </w:r>
      <w:r>
        <w:rPr>
          <w:rFonts w:ascii="Times New Roman" w:hAnsi="Times New Roman" w:cs="Times New Roman"/>
          <w:iCs/>
          <w:lang w:val="bg-BG"/>
        </w:rPr>
        <w:t xml:space="preserve"> на Лотус</w:t>
      </w:r>
      <w:r w:rsidRPr="00C84AC8">
        <w:rPr>
          <w:rFonts w:ascii="Times New Roman" w:hAnsi="Times New Roman" w:cs="Times New Roman"/>
          <w:iCs/>
          <w:lang w:val="bg-BG"/>
        </w:rPr>
        <w:t>, Сий също заменя малкия провинциален град</w:t>
      </w:r>
      <w:r w:rsidRPr="00C84AC8">
        <w:rPr>
          <w:rFonts w:ascii="Times New Roman" w:hAnsi="Times New Roman" w:cs="Times New Roman"/>
          <w:iCs/>
        </w:rPr>
        <w:t xml:space="preserve"> </w:t>
      </w:r>
      <w:r w:rsidRPr="00C84AC8">
        <w:rPr>
          <w:rFonts w:ascii="Times New Roman" w:hAnsi="Times New Roman" w:cs="Times New Roman"/>
          <w:iCs/>
          <w:lang w:val="bg-BG"/>
        </w:rPr>
        <w:t xml:space="preserve">в Джорджия с големия столичен град Атланта в търсене на по-бляскаво бъдеще, но в противоречие с очакванията си да получи от света наоколо вниманието, любовта и закрилата, които до този момент е получавала от Франк, героинята преживява поредица от разочарования, докато обърканият й </w:t>
      </w:r>
      <w:r>
        <w:rPr>
          <w:rFonts w:ascii="Times New Roman" w:hAnsi="Times New Roman" w:cs="Times New Roman"/>
          <w:iCs/>
          <w:lang w:val="bg-BG"/>
        </w:rPr>
        <w:t>път</w:t>
      </w:r>
      <w:r w:rsidRPr="00C84AC8">
        <w:rPr>
          <w:rFonts w:ascii="Times New Roman" w:hAnsi="Times New Roman" w:cs="Times New Roman"/>
          <w:iCs/>
          <w:lang w:val="bg-BG"/>
        </w:rPr>
        <w:t xml:space="preserve"> не я </w:t>
      </w:r>
      <w:r>
        <w:rPr>
          <w:rFonts w:ascii="Times New Roman" w:hAnsi="Times New Roman" w:cs="Times New Roman"/>
          <w:iCs/>
          <w:lang w:val="bg-BG"/>
        </w:rPr>
        <w:t>отвежда</w:t>
      </w:r>
      <w:r w:rsidRPr="00C84AC8">
        <w:rPr>
          <w:rFonts w:ascii="Times New Roman" w:hAnsi="Times New Roman" w:cs="Times New Roman"/>
          <w:iCs/>
          <w:lang w:val="bg-BG"/>
        </w:rPr>
        <w:t xml:space="preserve"> в къщата на доктор Борегард, където тя е превърната в обект на експерименти, вместо, както е очаквала, да ръководи </w:t>
      </w:r>
      <w:r>
        <w:rPr>
          <w:rFonts w:ascii="Times New Roman" w:hAnsi="Times New Roman" w:cs="Times New Roman"/>
          <w:iCs/>
          <w:lang w:val="bg-BG"/>
        </w:rPr>
        <w:t xml:space="preserve">сама </w:t>
      </w:r>
      <w:r w:rsidRPr="00C84AC8">
        <w:rPr>
          <w:rFonts w:ascii="Times New Roman" w:hAnsi="Times New Roman" w:cs="Times New Roman"/>
          <w:iCs/>
          <w:lang w:val="bg-BG"/>
        </w:rPr>
        <w:t>живота си чрез собствените си избори и решения. Именно този драматичен обрат на събитията</w:t>
      </w:r>
      <w:r>
        <w:rPr>
          <w:rFonts w:ascii="Times New Roman" w:hAnsi="Times New Roman" w:cs="Times New Roman"/>
          <w:iCs/>
          <w:lang w:val="bg-BG"/>
        </w:rPr>
        <w:t xml:space="preserve"> е ключовият момент, който</w:t>
      </w:r>
      <w:r w:rsidRPr="00C84AC8">
        <w:rPr>
          <w:rFonts w:ascii="Times New Roman" w:hAnsi="Times New Roman" w:cs="Times New Roman"/>
          <w:iCs/>
          <w:lang w:val="bg-BG"/>
        </w:rPr>
        <w:t xml:space="preserve"> поставя началото на </w:t>
      </w:r>
      <w:r w:rsidR="00B472A6">
        <w:rPr>
          <w:rFonts w:ascii="Times New Roman" w:hAnsi="Times New Roman" w:cs="Times New Roman"/>
          <w:iCs/>
          <w:lang w:val="bg-BG"/>
        </w:rPr>
        <w:t xml:space="preserve">процеса на </w:t>
      </w:r>
      <w:r w:rsidRPr="00C84AC8">
        <w:rPr>
          <w:rFonts w:ascii="Times New Roman" w:hAnsi="Times New Roman" w:cs="Times New Roman"/>
          <w:iCs/>
          <w:lang w:val="bg-BG"/>
        </w:rPr>
        <w:t>завръщането на двамата герои към дом</w:t>
      </w:r>
      <w:r>
        <w:rPr>
          <w:rFonts w:ascii="Times New Roman" w:hAnsi="Times New Roman" w:cs="Times New Roman"/>
          <w:iCs/>
          <w:lang w:val="bg-BG"/>
        </w:rPr>
        <w:t>а</w:t>
      </w:r>
      <w:r w:rsidRPr="00C84AC8">
        <w:rPr>
          <w:rFonts w:ascii="Times New Roman" w:hAnsi="Times New Roman" w:cs="Times New Roman"/>
          <w:iCs/>
          <w:lang w:val="bg-BG"/>
        </w:rPr>
        <w:t>.</w:t>
      </w:r>
      <w:r w:rsidR="00B472A6">
        <w:rPr>
          <w:rFonts w:ascii="Times New Roman" w:hAnsi="Times New Roman" w:cs="Times New Roman"/>
          <w:iCs/>
          <w:lang w:val="bg-BG"/>
        </w:rPr>
        <w:t xml:space="preserve"> </w:t>
      </w:r>
    </w:p>
    <w:p w:rsidR="008B41A6" w:rsidRDefault="00B472A6" w:rsidP="008B41A6">
      <w:pPr>
        <w:spacing w:line="360" w:lineRule="auto"/>
        <w:ind w:firstLine="720"/>
        <w:rPr>
          <w:rFonts w:ascii="Times New Roman" w:hAnsi="Times New Roman" w:cs="Times New Roman"/>
          <w:iCs/>
          <w:lang w:val="bg-BG"/>
        </w:rPr>
      </w:pPr>
      <w:r w:rsidRPr="00C84AC8">
        <w:rPr>
          <w:rFonts w:ascii="Times New Roman" w:hAnsi="Times New Roman" w:cs="Times New Roman"/>
          <w:lang w:val="bg-BG"/>
        </w:rPr>
        <w:t xml:space="preserve">Ако в основата на прозата на Морисън тегне непреодолимата власт на миналото над настоящето, </w:t>
      </w:r>
      <w:r w:rsidR="000928D9">
        <w:rPr>
          <w:rFonts w:ascii="Times New Roman" w:hAnsi="Times New Roman" w:cs="Times New Roman"/>
          <w:lang w:val="bg-BG"/>
        </w:rPr>
        <w:t>авторката</w:t>
      </w:r>
      <w:r w:rsidR="000928D9" w:rsidRPr="00C84AC8">
        <w:rPr>
          <w:rFonts w:ascii="Times New Roman" w:hAnsi="Times New Roman" w:cs="Times New Roman"/>
          <w:lang w:val="bg-BG"/>
        </w:rPr>
        <w:t xml:space="preserve"> </w:t>
      </w:r>
      <w:r w:rsidRPr="00C84AC8">
        <w:rPr>
          <w:rFonts w:ascii="Times New Roman" w:hAnsi="Times New Roman" w:cs="Times New Roman"/>
          <w:lang w:val="bg-BG"/>
        </w:rPr>
        <w:t xml:space="preserve">същевременно ангажира наративите си към една по-конструктивна задача – да потърси реабилитация, дори и частична, и начини афро-американците да се справят с настоящето си, като се обърнат навътре към собствените си ресурси. </w:t>
      </w:r>
      <w:r w:rsidRPr="00C84AC8">
        <w:rPr>
          <w:rFonts w:ascii="Times New Roman" w:hAnsi="Times New Roman" w:cs="Times New Roman"/>
          <w:iCs/>
          <w:lang w:val="bg-BG"/>
        </w:rPr>
        <w:t xml:space="preserve">Оптимистичното звучене на завършека на романа дава ясен знак, че Морисън желае за двамата си герои оцеляване и продължение на живота </w:t>
      </w:r>
      <w:r>
        <w:rPr>
          <w:rFonts w:ascii="Times New Roman" w:hAnsi="Times New Roman" w:cs="Times New Roman"/>
          <w:iCs/>
          <w:lang w:val="bg-BG"/>
        </w:rPr>
        <w:t xml:space="preserve">им </w:t>
      </w:r>
      <w:r w:rsidRPr="00C84AC8">
        <w:rPr>
          <w:rFonts w:ascii="Times New Roman" w:hAnsi="Times New Roman" w:cs="Times New Roman"/>
          <w:iCs/>
          <w:lang w:val="bg-BG"/>
        </w:rPr>
        <w:t xml:space="preserve">по по-хармоничен и пълноценен начин. </w:t>
      </w:r>
      <w:r w:rsidR="00806718">
        <w:rPr>
          <w:rFonts w:ascii="Times New Roman" w:hAnsi="Times New Roman" w:cs="Times New Roman"/>
          <w:iCs/>
          <w:lang w:val="bg-BG"/>
        </w:rPr>
        <w:t xml:space="preserve">В оцеляването на индивидите и общността праговите състояния са неизбежни за </w:t>
      </w:r>
      <w:r w:rsidR="00806718" w:rsidRPr="00C84AC8">
        <w:rPr>
          <w:rFonts w:ascii="Times New Roman" w:hAnsi="Times New Roman" w:cs="Times New Roman"/>
          <w:iCs/>
          <w:lang w:val="bg-BG"/>
        </w:rPr>
        <w:t>героите на Морисън</w:t>
      </w:r>
      <w:r w:rsidR="00806718">
        <w:rPr>
          <w:rFonts w:ascii="Times New Roman" w:hAnsi="Times New Roman" w:cs="Times New Roman"/>
          <w:iCs/>
          <w:lang w:val="bg-BG"/>
        </w:rPr>
        <w:t>, тъй като чрез тях те съумяват, макар и с цената на много рискове</w:t>
      </w:r>
      <w:r w:rsidR="00CE4173">
        <w:rPr>
          <w:rFonts w:ascii="Times New Roman" w:hAnsi="Times New Roman" w:cs="Times New Roman"/>
          <w:iCs/>
          <w:lang w:val="bg-BG"/>
        </w:rPr>
        <w:t>, рани</w:t>
      </w:r>
      <w:r w:rsidR="00806718">
        <w:rPr>
          <w:rFonts w:ascii="Times New Roman" w:hAnsi="Times New Roman" w:cs="Times New Roman"/>
          <w:iCs/>
          <w:lang w:val="bg-BG"/>
        </w:rPr>
        <w:t xml:space="preserve"> и страдания, да </w:t>
      </w:r>
      <w:r w:rsidR="00806718" w:rsidRPr="00C84AC8">
        <w:rPr>
          <w:rFonts w:ascii="Times New Roman" w:hAnsi="Times New Roman" w:cs="Times New Roman"/>
          <w:iCs/>
          <w:lang w:val="bg-BG"/>
        </w:rPr>
        <w:t xml:space="preserve">достигнат до едно разширено онтологично познание, което ще им помогне да намерят възможни решения за промяна вътре в своята </w:t>
      </w:r>
      <w:r w:rsidR="00806718">
        <w:rPr>
          <w:rFonts w:ascii="Times New Roman" w:hAnsi="Times New Roman" w:cs="Times New Roman"/>
          <w:iCs/>
          <w:lang w:val="bg-BG"/>
        </w:rPr>
        <w:t xml:space="preserve">действителност, а не извън нея, </w:t>
      </w:r>
      <w:r w:rsidR="00806718" w:rsidRPr="00C84AC8">
        <w:rPr>
          <w:rFonts w:ascii="Times New Roman" w:hAnsi="Times New Roman" w:cs="Times New Roman"/>
          <w:iCs/>
          <w:lang w:val="bg-BG"/>
        </w:rPr>
        <w:t>да възстаноят връзките си с общността и с изгубените си близки, както и да погледнат към едно бъдеще, което не просто е повторение на миналото.</w:t>
      </w:r>
      <w:r w:rsidR="00CF5A23">
        <w:rPr>
          <w:rFonts w:ascii="Times New Roman" w:hAnsi="Times New Roman" w:cs="Times New Roman"/>
          <w:iCs/>
          <w:lang w:val="bg-BG"/>
        </w:rPr>
        <w:t xml:space="preserve"> </w:t>
      </w:r>
      <w:r w:rsidRPr="00C84AC8">
        <w:rPr>
          <w:rFonts w:ascii="Times New Roman" w:hAnsi="Times New Roman" w:cs="Times New Roman"/>
          <w:iCs/>
          <w:lang w:val="bg-BG"/>
        </w:rPr>
        <w:t xml:space="preserve">Принуден да се завърне в Лотус, за да спаси Сий от смъртта, Франк възражда връзката си с южняшкия си дом, който той сега вижда през нов, магически променен поглед. Отново пробудилите му се сетива след преживения посттравматичен шок от войната улавят малките неща, които чрез </w:t>
      </w:r>
      <w:r w:rsidR="00CF5A23">
        <w:rPr>
          <w:rFonts w:ascii="Times New Roman" w:hAnsi="Times New Roman" w:cs="Times New Roman"/>
          <w:iCs/>
          <w:lang w:val="bg-BG"/>
        </w:rPr>
        <w:t>спомените</w:t>
      </w:r>
      <w:r w:rsidRPr="00C84AC8">
        <w:rPr>
          <w:rFonts w:ascii="Times New Roman" w:hAnsi="Times New Roman" w:cs="Times New Roman"/>
          <w:iCs/>
          <w:lang w:val="bg-BG"/>
        </w:rPr>
        <w:t xml:space="preserve"> и емоциите го свързват с мястото, което някога го е потискало. За завърналите се Франк и Сий Лотус и неговата малка общност се отварят с нов наратив. Лекувайки физическите и психическите си рани, сега </w:t>
      </w:r>
      <w:r w:rsidR="00CF5A23">
        <w:rPr>
          <w:rFonts w:ascii="Times New Roman" w:hAnsi="Times New Roman" w:cs="Times New Roman"/>
          <w:iCs/>
          <w:lang w:val="bg-BG"/>
        </w:rPr>
        <w:t>двамата герои</w:t>
      </w:r>
      <w:r w:rsidRPr="00C84AC8">
        <w:rPr>
          <w:rFonts w:ascii="Times New Roman" w:hAnsi="Times New Roman" w:cs="Times New Roman"/>
          <w:iCs/>
          <w:lang w:val="bg-BG"/>
        </w:rPr>
        <w:t xml:space="preserve"> изпитват сигурност, спокойствие, увереност в себе си и благоговение. </w:t>
      </w:r>
      <w:r w:rsidR="00CF5A23">
        <w:rPr>
          <w:rFonts w:ascii="Times New Roman" w:hAnsi="Times New Roman" w:cs="Times New Roman"/>
          <w:iCs/>
          <w:lang w:val="bg-BG"/>
        </w:rPr>
        <w:t>П</w:t>
      </w:r>
      <w:r w:rsidRPr="00C84AC8">
        <w:rPr>
          <w:rFonts w:ascii="Times New Roman" w:hAnsi="Times New Roman" w:cs="Times New Roman"/>
          <w:lang w:val="bg-BG"/>
        </w:rPr>
        <w:t xml:space="preserve">ри повторното си заръщане в Лотус Франк и Сий влизат в процес на запълване на празнотите в паметта </w:t>
      </w:r>
      <w:r w:rsidR="008B41A6">
        <w:rPr>
          <w:rFonts w:ascii="Times New Roman" w:hAnsi="Times New Roman" w:cs="Times New Roman"/>
          <w:lang w:val="bg-BG"/>
        </w:rPr>
        <w:t xml:space="preserve">си </w:t>
      </w:r>
      <w:r w:rsidRPr="00C84AC8">
        <w:rPr>
          <w:rFonts w:ascii="Times New Roman" w:hAnsi="Times New Roman" w:cs="Times New Roman"/>
          <w:lang w:val="bg-BG"/>
        </w:rPr>
        <w:t xml:space="preserve">и </w:t>
      </w:r>
      <w:r w:rsidR="008B41A6">
        <w:rPr>
          <w:rFonts w:ascii="Times New Roman" w:hAnsi="Times New Roman" w:cs="Times New Roman"/>
          <w:lang w:val="bg-BG"/>
        </w:rPr>
        <w:t>осъзнаване на причините за своите несполуки и страдания</w:t>
      </w:r>
      <w:r w:rsidRPr="00C84AC8">
        <w:rPr>
          <w:rFonts w:ascii="Times New Roman" w:hAnsi="Times New Roman" w:cs="Times New Roman"/>
          <w:lang w:val="bg-BG"/>
        </w:rPr>
        <w:t>. Докато Франк се заема с пре</w:t>
      </w:r>
      <w:r w:rsidR="008B41A6">
        <w:rPr>
          <w:rFonts w:ascii="Times New Roman" w:hAnsi="Times New Roman" w:cs="Times New Roman"/>
          <w:lang w:val="bg-BG"/>
        </w:rPr>
        <w:t>на</w:t>
      </w:r>
      <w:r w:rsidRPr="00C84AC8">
        <w:rPr>
          <w:rFonts w:ascii="Times New Roman" w:hAnsi="Times New Roman" w:cs="Times New Roman"/>
          <w:lang w:val="bg-BG"/>
        </w:rPr>
        <w:t>реждането на спомените си и откриване</w:t>
      </w:r>
      <w:r w:rsidR="008B41A6">
        <w:rPr>
          <w:rFonts w:ascii="Times New Roman" w:hAnsi="Times New Roman" w:cs="Times New Roman"/>
          <w:lang w:val="bg-BG"/>
        </w:rPr>
        <w:t>то</w:t>
      </w:r>
      <w:r w:rsidRPr="00C84AC8">
        <w:rPr>
          <w:rFonts w:ascii="Times New Roman" w:hAnsi="Times New Roman" w:cs="Times New Roman"/>
          <w:lang w:val="bg-BG"/>
        </w:rPr>
        <w:t xml:space="preserve"> на причините за своята </w:t>
      </w:r>
      <w:r w:rsidR="00174EA8">
        <w:rPr>
          <w:rFonts w:ascii="Times New Roman" w:hAnsi="Times New Roman" w:cs="Times New Roman"/>
          <w:lang w:val="bg-BG"/>
        </w:rPr>
        <w:t xml:space="preserve">тревожна </w:t>
      </w:r>
      <w:r w:rsidRPr="00C84AC8">
        <w:rPr>
          <w:rFonts w:ascii="Times New Roman" w:hAnsi="Times New Roman" w:cs="Times New Roman"/>
          <w:lang w:val="bg-BG"/>
        </w:rPr>
        <w:t>обърканост, в</w:t>
      </w:r>
      <w:r w:rsidRPr="00C84AC8">
        <w:rPr>
          <w:rFonts w:ascii="Times New Roman" w:hAnsi="Times New Roman" w:cs="Times New Roman"/>
          <w:iCs/>
          <w:lang w:val="bg-BG"/>
        </w:rPr>
        <w:t xml:space="preserve">ъв възстановителния процес Сий се научава да живее със загубата, тъгата и </w:t>
      </w:r>
      <w:r w:rsidR="00174EA8">
        <w:rPr>
          <w:rFonts w:ascii="Times New Roman" w:hAnsi="Times New Roman" w:cs="Times New Roman"/>
          <w:iCs/>
          <w:lang w:val="bg-BG"/>
        </w:rPr>
        <w:t>витаещото</w:t>
      </w:r>
      <w:r w:rsidR="00174EA8" w:rsidRPr="00C84AC8">
        <w:rPr>
          <w:rFonts w:ascii="Times New Roman" w:hAnsi="Times New Roman" w:cs="Times New Roman"/>
          <w:iCs/>
          <w:lang w:val="bg-BG"/>
        </w:rPr>
        <w:t xml:space="preserve"> </w:t>
      </w:r>
      <w:r w:rsidRPr="00C84AC8">
        <w:rPr>
          <w:rFonts w:ascii="Times New Roman" w:hAnsi="Times New Roman" w:cs="Times New Roman"/>
          <w:iCs/>
          <w:lang w:val="bg-BG"/>
        </w:rPr>
        <w:t xml:space="preserve">присъствие на детето, което никога няма да може да роди, научава се как да се предпазва от </w:t>
      </w:r>
      <w:r w:rsidR="005B36C7">
        <w:rPr>
          <w:rFonts w:ascii="Times New Roman" w:hAnsi="Times New Roman" w:cs="Times New Roman"/>
          <w:iCs/>
          <w:lang w:val="bg-BG"/>
        </w:rPr>
        <w:t>външ</w:t>
      </w:r>
      <w:r w:rsidR="005B36C7" w:rsidRPr="00C84AC8">
        <w:rPr>
          <w:rFonts w:ascii="Times New Roman" w:hAnsi="Times New Roman" w:cs="Times New Roman"/>
          <w:iCs/>
          <w:lang w:val="bg-BG"/>
        </w:rPr>
        <w:t>н</w:t>
      </w:r>
      <w:r w:rsidR="005B36C7">
        <w:rPr>
          <w:rFonts w:ascii="Times New Roman" w:hAnsi="Times New Roman" w:cs="Times New Roman"/>
          <w:iCs/>
          <w:lang w:val="bg-BG"/>
        </w:rPr>
        <w:t>ия</w:t>
      </w:r>
      <w:r w:rsidR="005B36C7" w:rsidRPr="00C84AC8">
        <w:rPr>
          <w:rFonts w:ascii="Times New Roman" w:hAnsi="Times New Roman" w:cs="Times New Roman"/>
          <w:iCs/>
          <w:lang w:val="bg-BG"/>
        </w:rPr>
        <w:t xml:space="preserve"> </w:t>
      </w:r>
      <w:r w:rsidRPr="00C84AC8">
        <w:rPr>
          <w:rFonts w:ascii="Times New Roman" w:hAnsi="Times New Roman" w:cs="Times New Roman"/>
          <w:iCs/>
          <w:lang w:val="bg-BG"/>
        </w:rPr>
        <w:t>враждеб</w:t>
      </w:r>
      <w:r w:rsidR="005B36C7">
        <w:rPr>
          <w:rFonts w:ascii="Times New Roman" w:hAnsi="Times New Roman" w:cs="Times New Roman"/>
          <w:iCs/>
          <w:lang w:val="bg-BG"/>
        </w:rPr>
        <w:t>ен</w:t>
      </w:r>
      <w:r w:rsidRPr="00C84AC8">
        <w:rPr>
          <w:rFonts w:ascii="Times New Roman" w:hAnsi="Times New Roman" w:cs="Times New Roman"/>
          <w:iCs/>
          <w:lang w:val="bg-BG"/>
        </w:rPr>
        <w:t xml:space="preserve"> свят</w:t>
      </w:r>
      <w:r w:rsidR="008B41A6">
        <w:rPr>
          <w:rFonts w:ascii="Times New Roman" w:hAnsi="Times New Roman" w:cs="Times New Roman"/>
          <w:iCs/>
          <w:lang w:val="bg-BG"/>
        </w:rPr>
        <w:t>, но този път</w:t>
      </w:r>
      <w:r w:rsidRPr="00C84AC8">
        <w:rPr>
          <w:rFonts w:ascii="Times New Roman" w:hAnsi="Times New Roman" w:cs="Times New Roman"/>
          <w:iCs/>
          <w:lang w:val="bg-BG"/>
        </w:rPr>
        <w:t xml:space="preserve"> без закрил</w:t>
      </w:r>
      <w:r w:rsidR="008B41A6">
        <w:rPr>
          <w:rFonts w:ascii="Times New Roman" w:hAnsi="Times New Roman" w:cs="Times New Roman"/>
          <w:iCs/>
          <w:lang w:val="bg-BG"/>
        </w:rPr>
        <w:t>яща</w:t>
      </w:r>
      <w:r w:rsidRPr="00C84AC8">
        <w:rPr>
          <w:rFonts w:ascii="Times New Roman" w:hAnsi="Times New Roman" w:cs="Times New Roman"/>
          <w:iCs/>
          <w:lang w:val="bg-BG"/>
        </w:rPr>
        <w:t xml:space="preserve">та ръка на своя брат. </w:t>
      </w:r>
      <w:r w:rsidR="00F63B7C">
        <w:rPr>
          <w:rFonts w:ascii="Times New Roman" w:hAnsi="Times New Roman" w:cs="Times New Roman"/>
          <w:iCs/>
          <w:lang w:val="bg-BG"/>
        </w:rPr>
        <w:t>Ключов момент в оздравителния процес на Сий е в</w:t>
      </w:r>
      <w:r w:rsidR="00174EA8">
        <w:rPr>
          <w:rFonts w:ascii="Times New Roman" w:hAnsi="Times New Roman" w:cs="Times New Roman"/>
          <w:iCs/>
          <w:lang w:val="bg-BG"/>
        </w:rPr>
        <w:t>ъвеждането й</w:t>
      </w:r>
      <w:r w:rsidR="00F63B7C">
        <w:rPr>
          <w:rFonts w:ascii="Times New Roman" w:hAnsi="Times New Roman" w:cs="Times New Roman"/>
          <w:iCs/>
          <w:lang w:val="bg-BG"/>
        </w:rPr>
        <w:t xml:space="preserve"> в </w:t>
      </w:r>
      <w:r w:rsidR="005B36C7">
        <w:rPr>
          <w:rFonts w:ascii="Times New Roman" w:hAnsi="Times New Roman" w:cs="Times New Roman"/>
          <w:iCs/>
          <w:lang w:val="bg-BG"/>
        </w:rPr>
        <w:t xml:space="preserve">ръчния занаят </w:t>
      </w:r>
      <w:r w:rsidR="00F63B7C">
        <w:rPr>
          <w:rFonts w:ascii="Times New Roman" w:hAnsi="Times New Roman" w:cs="Times New Roman"/>
          <w:iCs/>
          <w:lang w:val="bg-BG"/>
        </w:rPr>
        <w:t xml:space="preserve">на шиене на </w:t>
      </w:r>
      <w:r w:rsidR="005B36C7">
        <w:rPr>
          <w:rFonts w:ascii="Times New Roman" w:hAnsi="Times New Roman" w:cs="Times New Roman"/>
          <w:iCs/>
          <w:lang w:val="bg-BG"/>
        </w:rPr>
        <w:t>куилт</w:t>
      </w:r>
      <w:r w:rsidR="00F63B7C">
        <w:rPr>
          <w:rFonts w:ascii="Times New Roman" w:hAnsi="Times New Roman" w:cs="Times New Roman"/>
          <w:iCs/>
          <w:lang w:val="bg-BG"/>
        </w:rPr>
        <w:t xml:space="preserve"> </w:t>
      </w:r>
      <w:r w:rsidR="00174EA8">
        <w:rPr>
          <w:rFonts w:ascii="Times New Roman" w:hAnsi="Times New Roman" w:cs="Times New Roman"/>
          <w:iCs/>
          <w:lang w:val="bg-BG"/>
        </w:rPr>
        <w:t>от</w:t>
      </w:r>
      <w:r w:rsidR="008B41A6" w:rsidRPr="00C84AC8">
        <w:rPr>
          <w:rFonts w:ascii="Times New Roman" w:hAnsi="Times New Roman" w:cs="Times New Roman"/>
          <w:iCs/>
          <w:lang w:val="bg-BG"/>
        </w:rPr>
        <w:t xml:space="preserve"> женската общност в Лотус. Изполайки </w:t>
      </w:r>
      <w:r w:rsidR="005B36C7">
        <w:rPr>
          <w:rFonts w:ascii="Times New Roman" w:hAnsi="Times New Roman" w:cs="Times New Roman"/>
          <w:iCs/>
          <w:lang w:val="bg-BG"/>
        </w:rPr>
        <w:t>куилта</w:t>
      </w:r>
      <w:r w:rsidR="008B41A6" w:rsidRPr="00C84AC8">
        <w:rPr>
          <w:rFonts w:ascii="Times New Roman" w:hAnsi="Times New Roman" w:cs="Times New Roman"/>
          <w:iCs/>
          <w:lang w:val="bg-BG"/>
        </w:rPr>
        <w:t xml:space="preserve"> като метафора, Морисън съпоставя буквалния процес на събиране на разноцветни парчета плат от ежедневния бит, за да се получи красив и функционален продукт</w:t>
      </w:r>
      <w:r w:rsidR="005B36C7">
        <w:rPr>
          <w:rFonts w:ascii="Times New Roman" w:hAnsi="Times New Roman" w:cs="Times New Roman"/>
          <w:iCs/>
          <w:lang w:val="bg-BG"/>
        </w:rPr>
        <w:t>,</w:t>
      </w:r>
      <w:r w:rsidR="008B41A6" w:rsidRPr="00C84AC8">
        <w:rPr>
          <w:rFonts w:ascii="Times New Roman" w:hAnsi="Times New Roman" w:cs="Times New Roman"/>
          <w:iCs/>
          <w:lang w:val="bg-BG"/>
        </w:rPr>
        <w:t xml:space="preserve"> със символния процес, чрез който Сий трансформира </w:t>
      </w:r>
      <w:r w:rsidR="00174EA8">
        <w:rPr>
          <w:rFonts w:ascii="Times New Roman" w:hAnsi="Times New Roman" w:cs="Times New Roman"/>
          <w:iCs/>
          <w:lang w:val="bg-BG"/>
        </w:rPr>
        <w:t>фрагментите</w:t>
      </w:r>
      <w:r w:rsidR="00174EA8" w:rsidRPr="00C84AC8">
        <w:rPr>
          <w:rFonts w:ascii="Times New Roman" w:hAnsi="Times New Roman" w:cs="Times New Roman"/>
          <w:iCs/>
          <w:lang w:val="bg-BG"/>
        </w:rPr>
        <w:t xml:space="preserve"> </w:t>
      </w:r>
      <w:r w:rsidR="008B41A6" w:rsidRPr="00C84AC8">
        <w:rPr>
          <w:rFonts w:ascii="Times New Roman" w:hAnsi="Times New Roman" w:cs="Times New Roman"/>
          <w:iCs/>
          <w:lang w:val="bg-BG"/>
        </w:rPr>
        <w:t>от своето разрушено минало</w:t>
      </w:r>
      <w:r w:rsidR="008B41A6" w:rsidRPr="00C84AC8">
        <w:rPr>
          <w:rFonts w:ascii="Times New Roman" w:hAnsi="Times New Roman" w:cs="Times New Roman"/>
          <w:iCs/>
        </w:rPr>
        <w:t xml:space="preserve"> </w:t>
      </w:r>
      <w:r w:rsidR="008B41A6" w:rsidRPr="00C84AC8">
        <w:rPr>
          <w:rFonts w:ascii="Times New Roman" w:hAnsi="Times New Roman" w:cs="Times New Roman"/>
          <w:iCs/>
          <w:lang w:val="bg-BG"/>
        </w:rPr>
        <w:t>в нова</w:t>
      </w:r>
      <w:r w:rsidR="00174EA8">
        <w:rPr>
          <w:rFonts w:ascii="Times New Roman" w:hAnsi="Times New Roman" w:cs="Times New Roman"/>
          <w:iCs/>
          <w:lang w:val="bg-BG"/>
        </w:rPr>
        <w:t>,</w:t>
      </w:r>
      <w:r w:rsidR="008B41A6" w:rsidRPr="00C84AC8">
        <w:rPr>
          <w:rFonts w:ascii="Times New Roman" w:hAnsi="Times New Roman" w:cs="Times New Roman"/>
          <w:iCs/>
          <w:lang w:val="bg-BG"/>
        </w:rPr>
        <w:t xml:space="preserve"> освободена версия на реалността. Като често срещан мотив в романите на Морисън, </w:t>
      </w:r>
      <w:r w:rsidR="005B36C7">
        <w:rPr>
          <w:rFonts w:ascii="Times New Roman" w:hAnsi="Times New Roman" w:cs="Times New Roman"/>
          <w:iCs/>
          <w:lang w:val="bg-BG"/>
        </w:rPr>
        <w:t>куилтът е прекрасна илюстрция на постмодерната фрагментация, която</w:t>
      </w:r>
      <w:r w:rsidR="008B41A6" w:rsidRPr="00C84AC8">
        <w:rPr>
          <w:rFonts w:ascii="Times New Roman" w:hAnsi="Times New Roman" w:cs="Times New Roman"/>
          <w:iCs/>
          <w:lang w:val="bg-BG"/>
        </w:rPr>
        <w:t xml:space="preserve"> ни помага да вникнем по-надълбоко в значенията, темите, героите и посланията</w:t>
      </w:r>
      <w:r w:rsidR="00174EA8">
        <w:rPr>
          <w:rFonts w:ascii="Times New Roman" w:hAnsi="Times New Roman" w:cs="Times New Roman"/>
          <w:iCs/>
          <w:lang w:val="bg-BG"/>
        </w:rPr>
        <w:t xml:space="preserve"> на</w:t>
      </w:r>
      <w:r w:rsidR="008B41A6" w:rsidRPr="00C84AC8">
        <w:rPr>
          <w:rFonts w:ascii="Times New Roman" w:hAnsi="Times New Roman" w:cs="Times New Roman"/>
          <w:iCs/>
          <w:lang w:val="bg-BG"/>
        </w:rPr>
        <w:t xml:space="preserve"> авторката към </w:t>
      </w:r>
      <w:r w:rsidR="00174EA8">
        <w:rPr>
          <w:rFonts w:ascii="Times New Roman" w:hAnsi="Times New Roman" w:cs="Times New Roman"/>
          <w:iCs/>
          <w:lang w:val="bg-BG"/>
        </w:rPr>
        <w:t xml:space="preserve">нейните </w:t>
      </w:r>
      <w:r w:rsidR="005B36C7">
        <w:rPr>
          <w:rFonts w:ascii="Times New Roman" w:hAnsi="Times New Roman" w:cs="Times New Roman"/>
          <w:iCs/>
          <w:lang w:val="bg-BG"/>
        </w:rPr>
        <w:t>читател</w:t>
      </w:r>
      <w:r w:rsidR="00174EA8">
        <w:rPr>
          <w:rFonts w:ascii="Times New Roman" w:hAnsi="Times New Roman" w:cs="Times New Roman"/>
          <w:iCs/>
          <w:lang w:val="bg-BG"/>
        </w:rPr>
        <w:t>и</w:t>
      </w:r>
      <w:r w:rsidR="008B41A6" w:rsidRPr="00C84AC8">
        <w:rPr>
          <w:rFonts w:ascii="Times New Roman" w:hAnsi="Times New Roman" w:cs="Times New Roman"/>
          <w:iCs/>
          <w:lang w:val="bg-BG"/>
        </w:rPr>
        <w:t xml:space="preserve">. Въпреки че занаятът на шиенето на </w:t>
      </w:r>
      <w:r w:rsidR="005B36C7">
        <w:rPr>
          <w:rFonts w:ascii="Times New Roman" w:hAnsi="Times New Roman" w:cs="Times New Roman"/>
          <w:iCs/>
          <w:lang w:val="bg-BG"/>
        </w:rPr>
        <w:t>куилт</w:t>
      </w:r>
      <w:r w:rsidR="008B41A6" w:rsidRPr="00C84AC8">
        <w:rPr>
          <w:rFonts w:ascii="Times New Roman" w:hAnsi="Times New Roman" w:cs="Times New Roman"/>
          <w:iCs/>
          <w:lang w:val="bg-BG"/>
        </w:rPr>
        <w:t xml:space="preserve"> не изхожда само от афро-американската културна традиция, </w:t>
      </w:r>
      <w:r w:rsidR="00865FEA">
        <w:rPr>
          <w:rFonts w:ascii="Times New Roman" w:hAnsi="Times New Roman" w:cs="Times New Roman"/>
          <w:iCs/>
          <w:lang w:val="bg-BG"/>
        </w:rPr>
        <w:t xml:space="preserve">като мотив </w:t>
      </w:r>
      <w:r w:rsidR="005B36C7">
        <w:rPr>
          <w:rFonts w:ascii="Times New Roman" w:hAnsi="Times New Roman" w:cs="Times New Roman"/>
          <w:iCs/>
          <w:lang w:val="bg-BG"/>
        </w:rPr>
        <w:t xml:space="preserve">той </w:t>
      </w:r>
      <w:r w:rsidR="008B41A6" w:rsidRPr="00C84AC8">
        <w:rPr>
          <w:rFonts w:ascii="Times New Roman" w:hAnsi="Times New Roman" w:cs="Times New Roman"/>
          <w:iCs/>
          <w:lang w:val="bg-BG"/>
        </w:rPr>
        <w:t xml:space="preserve">се е превърнал в интегрална част от афро-американската литература и особено женската литература след процъфтяването на феминистките и културните изследвания през 1980-те. С многоцветните си </w:t>
      </w:r>
      <w:r w:rsidR="00865FEA">
        <w:rPr>
          <w:rFonts w:ascii="Times New Roman" w:hAnsi="Times New Roman" w:cs="Times New Roman"/>
          <w:iCs/>
          <w:lang w:val="bg-BG"/>
        </w:rPr>
        <w:t>кръпки</w:t>
      </w:r>
      <w:r w:rsidR="00865FEA" w:rsidRPr="00C84AC8">
        <w:rPr>
          <w:rFonts w:ascii="Times New Roman" w:hAnsi="Times New Roman" w:cs="Times New Roman"/>
          <w:iCs/>
          <w:lang w:val="bg-BG"/>
        </w:rPr>
        <w:t xml:space="preserve"> </w:t>
      </w:r>
      <w:r w:rsidR="005B36C7">
        <w:rPr>
          <w:rFonts w:ascii="Times New Roman" w:hAnsi="Times New Roman" w:cs="Times New Roman"/>
          <w:iCs/>
          <w:lang w:val="bg-BG"/>
        </w:rPr>
        <w:t>куилтът</w:t>
      </w:r>
      <w:r w:rsidR="008B41A6" w:rsidRPr="00C84AC8">
        <w:rPr>
          <w:rFonts w:ascii="Times New Roman" w:hAnsi="Times New Roman" w:cs="Times New Roman"/>
          <w:iCs/>
          <w:lang w:val="bg-BG"/>
        </w:rPr>
        <w:t xml:space="preserve"> обединява индивидуалните съдби в една обща колективна памет. В </w:t>
      </w:r>
      <w:r w:rsidR="00865FEA">
        <w:rPr>
          <w:rFonts w:ascii="Times New Roman" w:hAnsi="Times New Roman" w:cs="Times New Roman"/>
          <w:iCs/>
          <w:lang w:val="bg-BG"/>
        </w:rPr>
        <w:t xml:space="preserve">романа </w:t>
      </w:r>
      <w:r w:rsidR="008B41A6" w:rsidRPr="00C84AC8">
        <w:rPr>
          <w:rFonts w:ascii="Times New Roman" w:hAnsi="Times New Roman" w:cs="Times New Roman"/>
          <w:iCs/>
          <w:lang w:val="bg-BG"/>
        </w:rPr>
        <w:t xml:space="preserve">„Дом“ Морисън </w:t>
      </w:r>
      <w:r w:rsidR="00174EA8">
        <w:rPr>
          <w:rFonts w:ascii="Times New Roman" w:hAnsi="Times New Roman" w:cs="Times New Roman"/>
          <w:iCs/>
          <w:lang w:val="bg-BG"/>
        </w:rPr>
        <w:t xml:space="preserve">въвежда </w:t>
      </w:r>
      <w:r w:rsidR="00865FEA">
        <w:rPr>
          <w:rFonts w:ascii="Times New Roman" w:hAnsi="Times New Roman" w:cs="Times New Roman"/>
          <w:iCs/>
          <w:lang w:val="bg-BG"/>
        </w:rPr>
        <w:t>куилта</w:t>
      </w:r>
      <w:r w:rsidR="00865FEA" w:rsidRPr="00C84AC8">
        <w:rPr>
          <w:rFonts w:ascii="Times New Roman" w:hAnsi="Times New Roman" w:cs="Times New Roman"/>
          <w:iCs/>
          <w:lang w:val="bg-BG"/>
        </w:rPr>
        <w:t xml:space="preserve"> </w:t>
      </w:r>
      <w:r w:rsidR="00174EA8">
        <w:rPr>
          <w:rFonts w:ascii="Times New Roman" w:hAnsi="Times New Roman" w:cs="Times New Roman"/>
          <w:iCs/>
          <w:lang w:val="bg-BG"/>
        </w:rPr>
        <w:t xml:space="preserve">и </w:t>
      </w:r>
      <w:r w:rsidR="00865FEA">
        <w:rPr>
          <w:rFonts w:ascii="Times New Roman" w:hAnsi="Times New Roman" w:cs="Times New Roman"/>
          <w:iCs/>
          <w:lang w:val="bg-BG"/>
        </w:rPr>
        <w:t>като метафора на</w:t>
      </w:r>
      <w:r w:rsidR="008B41A6" w:rsidRPr="00C84AC8">
        <w:rPr>
          <w:rFonts w:ascii="Times New Roman" w:hAnsi="Times New Roman" w:cs="Times New Roman"/>
          <w:iCs/>
          <w:lang w:val="bg-BG"/>
        </w:rPr>
        <w:t xml:space="preserve"> </w:t>
      </w:r>
      <w:r w:rsidR="00174EA8">
        <w:rPr>
          <w:rFonts w:ascii="Times New Roman" w:hAnsi="Times New Roman" w:cs="Times New Roman"/>
          <w:iCs/>
          <w:lang w:val="bg-BG"/>
        </w:rPr>
        <w:t xml:space="preserve">хармоничното </w:t>
      </w:r>
      <w:r w:rsidR="008B41A6" w:rsidRPr="00C84AC8">
        <w:rPr>
          <w:rFonts w:ascii="Times New Roman" w:hAnsi="Times New Roman" w:cs="Times New Roman"/>
          <w:iCs/>
          <w:lang w:val="bg-BG"/>
        </w:rPr>
        <w:t xml:space="preserve">изграждане на </w:t>
      </w:r>
      <w:r w:rsidR="00865FEA">
        <w:rPr>
          <w:rFonts w:ascii="Times New Roman" w:hAnsi="Times New Roman" w:cs="Times New Roman"/>
          <w:iCs/>
          <w:lang w:val="bg-BG"/>
        </w:rPr>
        <w:t>индивидуалната и колективната идентичност</w:t>
      </w:r>
      <w:r w:rsidR="00847328">
        <w:rPr>
          <w:rFonts w:ascii="Times New Roman" w:hAnsi="Times New Roman" w:cs="Times New Roman"/>
          <w:iCs/>
          <w:lang w:val="bg-BG"/>
        </w:rPr>
        <w:t>.</w:t>
      </w:r>
      <w:r w:rsidR="00174EA8">
        <w:rPr>
          <w:rFonts w:ascii="Times New Roman" w:hAnsi="Times New Roman" w:cs="Times New Roman"/>
          <w:iCs/>
          <w:lang w:val="bg-BG"/>
        </w:rPr>
        <w:t xml:space="preserve"> </w:t>
      </w:r>
      <w:r w:rsidR="008B41A6" w:rsidRPr="00C84AC8">
        <w:rPr>
          <w:rFonts w:ascii="Times New Roman" w:hAnsi="Times New Roman" w:cs="Times New Roman"/>
          <w:iCs/>
          <w:lang w:val="bg-BG"/>
        </w:rPr>
        <w:t xml:space="preserve">Когато започа да </w:t>
      </w:r>
      <w:r w:rsidR="00C41666">
        <w:rPr>
          <w:rFonts w:ascii="Times New Roman" w:hAnsi="Times New Roman" w:cs="Times New Roman"/>
          <w:iCs/>
          <w:lang w:val="bg-BG"/>
        </w:rPr>
        <w:t xml:space="preserve">работи с кръпките в </w:t>
      </w:r>
      <w:r w:rsidR="00847328">
        <w:rPr>
          <w:rFonts w:ascii="Times New Roman" w:hAnsi="Times New Roman" w:cs="Times New Roman"/>
          <w:iCs/>
          <w:lang w:val="bg-BG"/>
        </w:rPr>
        <w:t xml:space="preserve">сърцето </w:t>
      </w:r>
      <w:r w:rsidR="00C41666">
        <w:rPr>
          <w:rFonts w:ascii="Times New Roman" w:hAnsi="Times New Roman" w:cs="Times New Roman"/>
          <w:iCs/>
          <w:lang w:val="bg-BG"/>
        </w:rPr>
        <w:t>на женската общност</w:t>
      </w:r>
      <w:r w:rsidR="008B41A6" w:rsidRPr="00C84AC8">
        <w:rPr>
          <w:rFonts w:ascii="Times New Roman" w:hAnsi="Times New Roman" w:cs="Times New Roman"/>
          <w:iCs/>
          <w:lang w:val="bg-BG"/>
        </w:rPr>
        <w:t xml:space="preserve">, Сий си </w:t>
      </w:r>
      <w:r w:rsidR="00C41666">
        <w:rPr>
          <w:rFonts w:ascii="Times New Roman" w:hAnsi="Times New Roman" w:cs="Times New Roman"/>
          <w:iCs/>
          <w:lang w:val="bg-BG"/>
        </w:rPr>
        <w:t>въз</w:t>
      </w:r>
      <w:r w:rsidR="008B41A6" w:rsidRPr="00C84AC8">
        <w:rPr>
          <w:rFonts w:ascii="Times New Roman" w:hAnsi="Times New Roman" w:cs="Times New Roman"/>
          <w:iCs/>
          <w:lang w:val="bg-BG"/>
        </w:rPr>
        <w:t>връща сил</w:t>
      </w:r>
      <w:r w:rsidR="00C41666">
        <w:rPr>
          <w:rFonts w:ascii="Times New Roman" w:hAnsi="Times New Roman" w:cs="Times New Roman"/>
          <w:iCs/>
          <w:lang w:val="bg-BG"/>
        </w:rPr>
        <w:t>ите</w:t>
      </w:r>
      <w:r w:rsidR="008B41A6" w:rsidRPr="00C84AC8">
        <w:rPr>
          <w:rFonts w:ascii="Times New Roman" w:hAnsi="Times New Roman" w:cs="Times New Roman"/>
          <w:iCs/>
          <w:lang w:val="bg-BG"/>
        </w:rPr>
        <w:t xml:space="preserve">, тъй като знае, че </w:t>
      </w:r>
      <w:r w:rsidR="00847328">
        <w:rPr>
          <w:rFonts w:ascii="Times New Roman" w:hAnsi="Times New Roman" w:cs="Times New Roman"/>
          <w:iCs/>
          <w:lang w:val="bg-BG"/>
        </w:rPr>
        <w:t>тя</w:t>
      </w:r>
      <w:r w:rsidR="00847328" w:rsidRPr="00C84AC8">
        <w:rPr>
          <w:rFonts w:ascii="Times New Roman" w:hAnsi="Times New Roman" w:cs="Times New Roman"/>
          <w:iCs/>
          <w:lang w:val="bg-BG"/>
        </w:rPr>
        <w:t xml:space="preserve"> </w:t>
      </w:r>
      <w:r w:rsidR="008B41A6" w:rsidRPr="00C84AC8">
        <w:rPr>
          <w:rFonts w:ascii="Times New Roman" w:hAnsi="Times New Roman" w:cs="Times New Roman"/>
          <w:iCs/>
          <w:lang w:val="bg-BG"/>
        </w:rPr>
        <w:t xml:space="preserve">винаги </w:t>
      </w:r>
      <w:r w:rsidR="00C41666">
        <w:rPr>
          <w:rFonts w:ascii="Times New Roman" w:hAnsi="Times New Roman" w:cs="Times New Roman"/>
          <w:iCs/>
          <w:lang w:val="bg-BG"/>
        </w:rPr>
        <w:t xml:space="preserve">ще </w:t>
      </w:r>
      <w:r w:rsidR="008B41A6" w:rsidRPr="00C84AC8">
        <w:rPr>
          <w:rFonts w:ascii="Times New Roman" w:hAnsi="Times New Roman" w:cs="Times New Roman"/>
          <w:iCs/>
          <w:lang w:val="bg-BG"/>
        </w:rPr>
        <w:t xml:space="preserve">е някъде наоколо, за да й помогне и да я подкрепи. Като женски занаят, шиенето на </w:t>
      </w:r>
      <w:r w:rsidR="00C41666">
        <w:rPr>
          <w:rFonts w:ascii="Times New Roman" w:hAnsi="Times New Roman" w:cs="Times New Roman"/>
          <w:iCs/>
          <w:lang w:val="bg-BG"/>
        </w:rPr>
        <w:t>куилт</w:t>
      </w:r>
      <w:r w:rsidR="00C41666" w:rsidRPr="00C84AC8">
        <w:rPr>
          <w:rFonts w:ascii="Times New Roman" w:hAnsi="Times New Roman" w:cs="Times New Roman"/>
          <w:iCs/>
          <w:lang w:val="bg-BG"/>
        </w:rPr>
        <w:t xml:space="preserve"> </w:t>
      </w:r>
      <w:r w:rsidR="008B41A6" w:rsidRPr="00C84AC8">
        <w:rPr>
          <w:rFonts w:ascii="Times New Roman" w:hAnsi="Times New Roman" w:cs="Times New Roman"/>
          <w:iCs/>
          <w:lang w:val="bg-BG"/>
        </w:rPr>
        <w:t>утвърждава ролята на жените като обединяващи фигури, които гарантират оцеляването на общността.</w:t>
      </w:r>
    </w:p>
    <w:p w:rsidR="008B41A6" w:rsidRDefault="00C41666" w:rsidP="009873B3">
      <w:pPr>
        <w:spacing w:line="360" w:lineRule="auto"/>
        <w:ind w:firstLine="720"/>
        <w:rPr>
          <w:rFonts w:ascii="Times New Roman" w:hAnsi="Times New Roman" w:cs="Times New Roman"/>
          <w:lang w:val="bg-BG"/>
        </w:rPr>
      </w:pPr>
      <w:r w:rsidRPr="00C84AC8">
        <w:rPr>
          <w:rFonts w:ascii="Times New Roman" w:hAnsi="Times New Roman" w:cs="Times New Roman"/>
          <w:iCs/>
          <w:lang w:val="bg-BG"/>
        </w:rPr>
        <w:t xml:space="preserve">В прозата на Морисън метафоричността на </w:t>
      </w:r>
      <w:r>
        <w:rPr>
          <w:rFonts w:ascii="Times New Roman" w:hAnsi="Times New Roman" w:cs="Times New Roman"/>
          <w:iCs/>
          <w:lang w:val="bg-BG"/>
        </w:rPr>
        <w:t>куилта</w:t>
      </w:r>
      <w:r w:rsidRPr="00C84AC8">
        <w:rPr>
          <w:rFonts w:ascii="Times New Roman" w:hAnsi="Times New Roman" w:cs="Times New Roman"/>
          <w:iCs/>
          <w:lang w:val="bg-BG"/>
        </w:rPr>
        <w:t xml:space="preserve"> е важна за третирането на </w:t>
      </w:r>
      <w:r>
        <w:rPr>
          <w:rFonts w:ascii="Times New Roman" w:hAnsi="Times New Roman" w:cs="Times New Roman"/>
          <w:iCs/>
          <w:lang w:val="bg-BG"/>
        </w:rPr>
        <w:t xml:space="preserve">проблема за </w:t>
      </w:r>
      <w:r w:rsidRPr="00C84AC8">
        <w:rPr>
          <w:rFonts w:ascii="Times New Roman" w:hAnsi="Times New Roman" w:cs="Times New Roman"/>
          <w:iCs/>
          <w:lang w:val="bg-BG"/>
        </w:rPr>
        <w:t xml:space="preserve">миналото, което е фрагментарно и обединява парадоксите. Случайните срещи на цветовете и формите </w:t>
      </w:r>
      <w:r>
        <w:rPr>
          <w:rFonts w:ascii="Times New Roman" w:hAnsi="Times New Roman" w:cs="Times New Roman"/>
          <w:iCs/>
          <w:lang w:val="bg-BG"/>
        </w:rPr>
        <w:t xml:space="preserve">в традиционния куилт </w:t>
      </w:r>
      <w:r w:rsidRPr="00C84AC8">
        <w:rPr>
          <w:rFonts w:ascii="Times New Roman" w:hAnsi="Times New Roman" w:cs="Times New Roman"/>
          <w:iCs/>
          <w:lang w:val="bg-BG"/>
        </w:rPr>
        <w:t xml:space="preserve">разкриват премълчавани тайни и мистерии и пробуждат скъпи </w:t>
      </w:r>
      <w:r w:rsidR="005B4186">
        <w:rPr>
          <w:rFonts w:ascii="Times New Roman" w:hAnsi="Times New Roman" w:cs="Times New Roman"/>
          <w:iCs/>
          <w:lang w:val="bg-BG"/>
        </w:rPr>
        <w:t>спомени</w:t>
      </w:r>
      <w:r w:rsidR="005B4186" w:rsidRPr="00C84AC8">
        <w:rPr>
          <w:rFonts w:ascii="Times New Roman" w:hAnsi="Times New Roman" w:cs="Times New Roman"/>
          <w:iCs/>
          <w:lang w:val="bg-BG"/>
        </w:rPr>
        <w:t xml:space="preserve"> </w:t>
      </w:r>
      <w:r w:rsidRPr="00C84AC8">
        <w:rPr>
          <w:rFonts w:ascii="Times New Roman" w:hAnsi="Times New Roman" w:cs="Times New Roman"/>
          <w:iCs/>
          <w:lang w:val="bg-BG"/>
        </w:rPr>
        <w:t xml:space="preserve">и емоции, които карат афро-американците да се уповават в миналото си. Импровизаторското оформяне </w:t>
      </w:r>
      <w:r w:rsidR="00622F9B">
        <w:rPr>
          <w:rFonts w:ascii="Times New Roman" w:hAnsi="Times New Roman" w:cs="Times New Roman"/>
          <w:iCs/>
          <w:lang w:val="bg-BG"/>
        </w:rPr>
        <w:t>при работата с кръпките</w:t>
      </w:r>
      <w:r w:rsidRPr="00C84AC8">
        <w:rPr>
          <w:rFonts w:ascii="Times New Roman" w:hAnsi="Times New Roman" w:cs="Times New Roman"/>
          <w:iCs/>
          <w:lang w:val="bg-BG"/>
        </w:rPr>
        <w:t xml:space="preserve"> също така </w:t>
      </w:r>
      <w:r w:rsidR="005B4186">
        <w:rPr>
          <w:rFonts w:ascii="Times New Roman" w:hAnsi="Times New Roman" w:cs="Times New Roman"/>
          <w:iCs/>
          <w:lang w:val="bg-BG"/>
        </w:rPr>
        <w:t xml:space="preserve">дава </w:t>
      </w:r>
      <w:r w:rsidRPr="00C84AC8">
        <w:rPr>
          <w:rFonts w:ascii="Times New Roman" w:hAnsi="Times New Roman" w:cs="Times New Roman"/>
          <w:iCs/>
          <w:lang w:val="bg-BG"/>
        </w:rPr>
        <w:t>израз</w:t>
      </w:r>
      <w:r w:rsidR="005B4186">
        <w:rPr>
          <w:rFonts w:ascii="Times New Roman" w:hAnsi="Times New Roman" w:cs="Times New Roman"/>
          <w:iCs/>
          <w:lang w:val="bg-BG"/>
        </w:rPr>
        <w:t xml:space="preserve"> на</w:t>
      </w:r>
      <w:r w:rsidRPr="00C84AC8">
        <w:rPr>
          <w:rFonts w:ascii="Times New Roman" w:hAnsi="Times New Roman" w:cs="Times New Roman"/>
          <w:iCs/>
          <w:lang w:val="bg-BG"/>
        </w:rPr>
        <w:t xml:space="preserve"> спонтанността и непредсказуемостта </w:t>
      </w:r>
      <w:r w:rsidR="00622F9B">
        <w:rPr>
          <w:rFonts w:ascii="Times New Roman" w:hAnsi="Times New Roman" w:cs="Times New Roman"/>
          <w:iCs/>
          <w:lang w:val="bg-BG"/>
        </w:rPr>
        <w:t>в</w:t>
      </w:r>
      <w:r w:rsidRPr="00C84AC8">
        <w:rPr>
          <w:rFonts w:ascii="Times New Roman" w:hAnsi="Times New Roman" w:cs="Times New Roman"/>
          <w:iCs/>
          <w:lang w:val="bg-BG"/>
        </w:rPr>
        <w:t xml:space="preserve"> творческия процес. В своята фрагментарност, множе</w:t>
      </w:r>
      <w:r w:rsidR="00622F9B">
        <w:rPr>
          <w:rFonts w:ascii="Times New Roman" w:hAnsi="Times New Roman" w:cs="Times New Roman"/>
          <w:iCs/>
          <w:lang w:val="bg-BG"/>
        </w:rPr>
        <w:t>ство</w:t>
      </w:r>
      <w:r w:rsidR="005B4186">
        <w:rPr>
          <w:rFonts w:ascii="Times New Roman" w:hAnsi="Times New Roman" w:cs="Times New Roman"/>
          <w:iCs/>
          <w:lang w:val="bg-BG"/>
        </w:rPr>
        <w:t>то</w:t>
      </w:r>
      <w:r w:rsidR="00622F9B">
        <w:rPr>
          <w:rFonts w:ascii="Times New Roman" w:hAnsi="Times New Roman" w:cs="Times New Roman"/>
          <w:iCs/>
          <w:lang w:val="bg-BG"/>
        </w:rPr>
        <w:t xml:space="preserve"> от импресии и гледни точки и</w:t>
      </w:r>
      <w:r w:rsidRPr="00C84AC8">
        <w:rPr>
          <w:rFonts w:ascii="Times New Roman" w:hAnsi="Times New Roman" w:cs="Times New Roman"/>
          <w:iCs/>
          <w:lang w:val="bg-BG"/>
        </w:rPr>
        <w:t xml:space="preserve"> изненадващи съпостаки </w:t>
      </w:r>
      <w:r w:rsidR="00622F9B">
        <w:rPr>
          <w:rFonts w:ascii="Times New Roman" w:hAnsi="Times New Roman" w:cs="Times New Roman"/>
          <w:iCs/>
          <w:lang w:val="bg-BG"/>
        </w:rPr>
        <w:t>куилтът</w:t>
      </w:r>
      <w:r w:rsidRPr="00C84AC8">
        <w:rPr>
          <w:rFonts w:ascii="Times New Roman" w:hAnsi="Times New Roman" w:cs="Times New Roman"/>
          <w:iCs/>
          <w:lang w:val="bg-BG"/>
        </w:rPr>
        <w:t xml:space="preserve"> може да бъде поставен в диалог със сюрреалистичния колаж. Въпреки че </w:t>
      </w:r>
      <w:r w:rsidR="00622F9B">
        <w:rPr>
          <w:rFonts w:ascii="Times New Roman" w:hAnsi="Times New Roman" w:cs="Times New Roman"/>
          <w:iCs/>
          <w:lang w:val="bg-BG"/>
        </w:rPr>
        <w:t xml:space="preserve">изработването му </w:t>
      </w:r>
      <w:r w:rsidRPr="00C84AC8">
        <w:rPr>
          <w:rFonts w:ascii="Times New Roman" w:hAnsi="Times New Roman" w:cs="Times New Roman"/>
          <w:iCs/>
          <w:lang w:val="bg-BG"/>
        </w:rPr>
        <w:t>е контролиран</w:t>
      </w:r>
      <w:r w:rsidR="00622F9B">
        <w:rPr>
          <w:rFonts w:ascii="Times New Roman" w:hAnsi="Times New Roman" w:cs="Times New Roman"/>
          <w:iCs/>
          <w:lang w:val="bg-BG"/>
        </w:rPr>
        <w:t>о</w:t>
      </w:r>
      <w:r w:rsidRPr="00C84AC8">
        <w:rPr>
          <w:rFonts w:ascii="Times New Roman" w:hAnsi="Times New Roman" w:cs="Times New Roman"/>
          <w:iCs/>
          <w:lang w:val="bg-BG"/>
        </w:rPr>
        <w:t xml:space="preserve"> </w:t>
      </w:r>
      <w:r w:rsidR="00622F9B">
        <w:rPr>
          <w:rFonts w:ascii="Times New Roman" w:hAnsi="Times New Roman" w:cs="Times New Roman"/>
          <w:iCs/>
          <w:lang w:val="bg-BG"/>
        </w:rPr>
        <w:t xml:space="preserve">от традицията, тъканта, формата, </w:t>
      </w:r>
      <w:r w:rsidRPr="00C84AC8">
        <w:rPr>
          <w:rFonts w:ascii="Times New Roman" w:hAnsi="Times New Roman" w:cs="Times New Roman"/>
          <w:iCs/>
          <w:lang w:val="bg-BG"/>
        </w:rPr>
        <w:t>цветът и техните разнообразни комбинации са оста</w:t>
      </w:r>
      <w:r w:rsidR="00622F9B">
        <w:rPr>
          <w:rFonts w:ascii="Times New Roman" w:hAnsi="Times New Roman" w:cs="Times New Roman"/>
          <w:iCs/>
          <w:lang w:val="bg-BG"/>
        </w:rPr>
        <w:t>вени на въображенето на автора, а той от своя страна поверява</w:t>
      </w:r>
      <w:r w:rsidRPr="00C84AC8">
        <w:rPr>
          <w:rFonts w:ascii="Times New Roman" w:hAnsi="Times New Roman" w:cs="Times New Roman"/>
          <w:iCs/>
          <w:lang w:val="bg-BG"/>
        </w:rPr>
        <w:t xml:space="preserve"> </w:t>
      </w:r>
      <w:r w:rsidR="005B4186">
        <w:rPr>
          <w:rFonts w:ascii="Times New Roman" w:hAnsi="Times New Roman" w:cs="Times New Roman"/>
          <w:iCs/>
          <w:lang w:val="bg-BG"/>
        </w:rPr>
        <w:t>своята творба възприятието на зрителите</w:t>
      </w:r>
      <w:r w:rsidRPr="00C84AC8">
        <w:rPr>
          <w:rFonts w:ascii="Times New Roman" w:hAnsi="Times New Roman" w:cs="Times New Roman"/>
          <w:iCs/>
          <w:lang w:val="bg-BG"/>
        </w:rPr>
        <w:t xml:space="preserve">. </w:t>
      </w:r>
      <w:r w:rsidR="005B4186">
        <w:rPr>
          <w:rFonts w:ascii="Times New Roman" w:hAnsi="Times New Roman" w:cs="Times New Roman"/>
          <w:iCs/>
          <w:lang w:val="bg-BG"/>
        </w:rPr>
        <w:t xml:space="preserve">По сходен начин </w:t>
      </w:r>
      <w:r w:rsidR="00622F9B">
        <w:rPr>
          <w:rFonts w:ascii="Times New Roman" w:hAnsi="Times New Roman" w:cs="Times New Roman"/>
          <w:iCs/>
          <w:lang w:val="bg-BG"/>
        </w:rPr>
        <w:t xml:space="preserve">с </w:t>
      </w:r>
      <w:r w:rsidRPr="00C84AC8">
        <w:rPr>
          <w:rFonts w:ascii="Times New Roman" w:hAnsi="Times New Roman" w:cs="Times New Roman"/>
          <w:iCs/>
          <w:lang w:val="bg-BG"/>
        </w:rPr>
        <w:t>джаз</w:t>
      </w:r>
      <w:r w:rsidR="005B4186">
        <w:rPr>
          <w:rFonts w:ascii="Times New Roman" w:hAnsi="Times New Roman" w:cs="Times New Roman"/>
          <w:iCs/>
          <w:lang w:val="bg-BG"/>
        </w:rPr>
        <w:t>овата импровизация</w:t>
      </w:r>
      <w:r w:rsidRPr="00C84AC8">
        <w:rPr>
          <w:rFonts w:ascii="Times New Roman" w:hAnsi="Times New Roman" w:cs="Times New Roman"/>
          <w:iCs/>
          <w:lang w:val="bg-BG"/>
        </w:rPr>
        <w:t xml:space="preserve">, </w:t>
      </w:r>
      <w:r w:rsidR="00622F9B">
        <w:rPr>
          <w:rFonts w:ascii="Times New Roman" w:hAnsi="Times New Roman" w:cs="Times New Roman"/>
          <w:iCs/>
          <w:lang w:val="bg-BG"/>
        </w:rPr>
        <w:t>куилтът</w:t>
      </w:r>
      <w:r w:rsidRPr="00C84AC8">
        <w:rPr>
          <w:rFonts w:ascii="Times New Roman" w:hAnsi="Times New Roman" w:cs="Times New Roman"/>
          <w:iCs/>
          <w:lang w:val="bg-BG"/>
        </w:rPr>
        <w:t xml:space="preserve"> хармонизира в една обща композиция различни по вид материали и изразни средста. </w:t>
      </w:r>
      <w:r w:rsidR="008A5B53">
        <w:rPr>
          <w:rFonts w:ascii="Times New Roman" w:hAnsi="Times New Roman" w:cs="Times New Roman"/>
          <w:iCs/>
          <w:lang w:val="bg-BG"/>
        </w:rPr>
        <w:t>Дали</w:t>
      </w:r>
      <w:r w:rsidR="008A5B53" w:rsidRPr="00C84AC8">
        <w:rPr>
          <w:rFonts w:ascii="Times New Roman" w:hAnsi="Times New Roman" w:cs="Times New Roman"/>
          <w:iCs/>
          <w:lang w:val="bg-BG"/>
        </w:rPr>
        <w:t xml:space="preserve"> </w:t>
      </w:r>
      <w:r w:rsidR="00986D15">
        <w:rPr>
          <w:rFonts w:ascii="Times New Roman" w:hAnsi="Times New Roman" w:cs="Times New Roman"/>
          <w:iCs/>
          <w:lang w:val="bg-BG"/>
        </w:rPr>
        <w:t xml:space="preserve">чрез </w:t>
      </w:r>
      <w:r w:rsidRPr="00C84AC8">
        <w:rPr>
          <w:rFonts w:ascii="Times New Roman" w:hAnsi="Times New Roman" w:cs="Times New Roman"/>
          <w:iCs/>
          <w:lang w:val="bg-BG"/>
        </w:rPr>
        <w:t xml:space="preserve">модерния градски джаз </w:t>
      </w:r>
      <w:r w:rsidR="008A5B53">
        <w:rPr>
          <w:rFonts w:ascii="Times New Roman" w:hAnsi="Times New Roman" w:cs="Times New Roman"/>
          <w:iCs/>
          <w:lang w:val="bg-BG"/>
        </w:rPr>
        <w:t>или</w:t>
      </w:r>
      <w:r w:rsidRPr="00C84AC8">
        <w:rPr>
          <w:rFonts w:ascii="Times New Roman" w:hAnsi="Times New Roman" w:cs="Times New Roman"/>
          <w:iCs/>
          <w:lang w:val="bg-BG"/>
        </w:rPr>
        <w:t xml:space="preserve"> </w:t>
      </w:r>
      <w:r w:rsidR="00986D15">
        <w:rPr>
          <w:rFonts w:ascii="Times New Roman" w:hAnsi="Times New Roman" w:cs="Times New Roman"/>
          <w:iCs/>
          <w:lang w:val="bg-BG"/>
        </w:rPr>
        <w:t xml:space="preserve">чрез </w:t>
      </w:r>
      <w:r w:rsidRPr="00C84AC8">
        <w:rPr>
          <w:rFonts w:ascii="Times New Roman" w:hAnsi="Times New Roman" w:cs="Times New Roman"/>
          <w:iCs/>
          <w:lang w:val="bg-BG"/>
        </w:rPr>
        <w:t xml:space="preserve">селския занаят на </w:t>
      </w:r>
      <w:r w:rsidR="00622F9B">
        <w:rPr>
          <w:rFonts w:ascii="Times New Roman" w:hAnsi="Times New Roman" w:cs="Times New Roman"/>
          <w:iCs/>
          <w:lang w:val="bg-BG"/>
        </w:rPr>
        <w:t>работата с кръпки</w:t>
      </w:r>
      <w:r w:rsidRPr="00C84AC8">
        <w:rPr>
          <w:rFonts w:ascii="Times New Roman" w:hAnsi="Times New Roman" w:cs="Times New Roman"/>
          <w:iCs/>
          <w:lang w:val="bg-BG"/>
        </w:rPr>
        <w:t xml:space="preserve"> </w:t>
      </w:r>
      <w:r w:rsidR="00986D15" w:rsidRPr="00C84AC8">
        <w:rPr>
          <w:rFonts w:ascii="Times New Roman" w:hAnsi="Times New Roman" w:cs="Times New Roman"/>
          <w:iCs/>
          <w:lang w:val="bg-BG"/>
        </w:rPr>
        <w:t xml:space="preserve">Морисън </w:t>
      </w:r>
      <w:r w:rsidR="00986D15">
        <w:rPr>
          <w:rFonts w:ascii="Times New Roman" w:hAnsi="Times New Roman" w:cs="Times New Roman"/>
          <w:iCs/>
          <w:lang w:val="bg-BG"/>
        </w:rPr>
        <w:t>отпра</w:t>
      </w:r>
      <w:r w:rsidR="008A5B53">
        <w:rPr>
          <w:rFonts w:ascii="Times New Roman" w:hAnsi="Times New Roman" w:cs="Times New Roman"/>
          <w:iCs/>
          <w:lang w:val="bg-BG"/>
        </w:rPr>
        <w:t>вя</w:t>
      </w:r>
      <w:r w:rsidR="00986D15">
        <w:rPr>
          <w:rFonts w:ascii="Times New Roman" w:hAnsi="Times New Roman" w:cs="Times New Roman"/>
          <w:iCs/>
          <w:lang w:val="bg-BG"/>
        </w:rPr>
        <w:t xml:space="preserve"> </w:t>
      </w:r>
      <w:r w:rsidR="008A5B53">
        <w:rPr>
          <w:rFonts w:ascii="Times New Roman" w:hAnsi="Times New Roman" w:cs="Times New Roman"/>
          <w:iCs/>
          <w:lang w:val="bg-BG"/>
        </w:rPr>
        <w:t>към</w:t>
      </w:r>
      <w:r w:rsidR="008A5B53" w:rsidRPr="00C84AC8">
        <w:rPr>
          <w:rFonts w:ascii="Times New Roman" w:hAnsi="Times New Roman" w:cs="Times New Roman"/>
          <w:iCs/>
          <w:lang w:val="bg-BG"/>
        </w:rPr>
        <w:t xml:space="preserve"> афро-американците </w:t>
      </w:r>
      <w:r w:rsidRPr="00C84AC8">
        <w:rPr>
          <w:rFonts w:ascii="Times New Roman" w:hAnsi="Times New Roman" w:cs="Times New Roman"/>
          <w:iCs/>
          <w:lang w:val="bg-BG"/>
        </w:rPr>
        <w:t>символ</w:t>
      </w:r>
      <w:r w:rsidR="00986D15">
        <w:rPr>
          <w:rFonts w:ascii="Times New Roman" w:hAnsi="Times New Roman" w:cs="Times New Roman"/>
          <w:iCs/>
          <w:lang w:val="bg-BG"/>
        </w:rPr>
        <w:t>н</w:t>
      </w:r>
      <w:r w:rsidR="008A5B53">
        <w:rPr>
          <w:rFonts w:ascii="Times New Roman" w:hAnsi="Times New Roman" w:cs="Times New Roman"/>
          <w:iCs/>
          <w:lang w:val="bg-BG"/>
        </w:rPr>
        <w:t>и</w:t>
      </w:r>
      <w:r w:rsidR="00986D15">
        <w:rPr>
          <w:rFonts w:ascii="Times New Roman" w:hAnsi="Times New Roman" w:cs="Times New Roman"/>
          <w:iCs/>
          <w:lang w:val="bg-BG"/>
        </w:rPr>
        <w:t xml:space="preserve"> послани</w:t>
      </w:r>
      <w:r w:rsidR="008A5B53">
        <w:rPr>
          <w:rFonts w:ascii="Times New Roman" w:hAnsi="Times New Roman" w:cs="Times New Roman"/>
          <w:iCs/>
          <w:lang w:val="bg-BG"/>
        </w:rPr>
        <w:t>я</w:t>
      </w:r>
      <w:r w:rsidR="00986D15">
        <w:rPr>
          <w:rFonts w:ascii="Times New Roman" w:hAnsi="Times New Roman" w:cs="Times New Roman"/>
          <w:iCs/>
          <w:lang w:val="bg-BG"/>
        </w:rPr>
        <w:t xml:space="preserve"> </w:t>
      </w:r>
      <w:r w:rsidRPr="00C84AC8">
        <w:rPr>
          <w:rFonts w:ascii="Times New Roman" w:hAnsi="Times New Roman" w:cs="Times New Roman"/>
          <w:iCs/>
          <w:lang w:val="bg-BG"/>
        </w:rPr>
        <w:t xml:space="preserve">да изискват </w:t>
      </w:r>
      <w:r w:rsidR="008A5B53" w:rsidRPr="00C84AC8">
        <w:rPr>
          <w:rFonts w:ascii="Times New Roman" w:hAnsi="Times New Roman" w:cs="Times New Roman"/>
          <w:iCs/>
          <w:lang w:val="bg-BG"/>
        </w:rPr>
        <w:t>сво</w:t>
      </w:r>
      <w:r w:rsidR="008A5B53">
        <w:rPr>
          <w:rFonts w:ascii="Times New Roman" w:hAnsi="Times New Roman" w:cs="Times New Roman"/>
          <w:iCs/>
          <w:lang w:val="bg-BG"/>
        </w:rPr>
        <w:t>ята памет и идентичност</w:t>
      </w:r>
      <w:r w:rsidRPr="00C84AC8">
        <w:rPr>
          <w:rFonts w:ascii="Times New Roman" w:hAnsi="Times New Roman" w:cs="Times New Roman"/>
          <w:iCs/>
          <w:lang w:val="bg-BG"/>
        </w:rPr>
        <w:t xml:space="preserve"> чрез креативността си. </w:t>
      </w:r>
    </w:p>
    <w:p w:rsidR="00FE4806" w:rsidRDefault="009873B3" w:rsidP="009873B3">
      <w:pPr>
        <w:spacing w:line="360" w:lineRule="auto"/>
        <w:ind w:firstLine="720"/>
        <w:rPr>
          <w:rFonts w:ascii="Times New Roman" w:hAnsi="Times New Roman" w:cs="Times New Roman"/>
          <w:lang w:val="bg-BG"/>
        </w:rPr>
      </w:pPr>
      <w:r w:rsidRPr="00C84AC8">
        <w:rPr>
          <w:rFonts w:ascii="Times New Roman" w:hAnsi="Times New Roman" w:cs="Times New Roman"/>
          <w:lang w:val="bg-BG"/>
        </w:rPr>
        <w:t>Отличителен белег на прозата на Морисън</w:t>
      </w:r>
      <w:r>
        <w:rPr>
          <w:rFonts w:ascii="Times New Roman" w:hAnsi="Times New Roman" w:cs="Times New Roman"/>
          <w:lang w:val="bg-BG"/>
        </w:rPr>
        <w:t xml:space="preserve"> са</w:t>
      </w:r>
      <w:r w:rsidRPr="00C84AC8">
        <w:rPr>
          <w:rFonts w:ascii="Times New Roman" w:hAnsi="Times New Roman" w:cs="Times New Roman"/>
          <w:lang w:val="bg-BG"/>
        </w:rPr>
        <w:t xml:space="preserve"> </w:t>
      </w:r>
      <w:r w:rsidR="007D5BA0">
        <w:rPr>
          <w:rFonts w:ascii="Times New Roman" w:hAnsi="Times New Roman" w:cs="Times New Roman"/>
          <w:lang w:val="bg-BG"/>
        </w:rPr>
        <w:t>трансгресивните</w:t>
      </w:r>
      <w:r w:rsidR="007D5BA0" w:rsidRPr="00C84AC8">
        <w:rPr>
          <w:rFonts w:ascii="Times New Roman" w:hAnsi="Times New Roman" w:cs="Times New Roman"/>
          <w:lang w:val="bg-BG"/>
        </w:rPr>
        <w:t xml:space="preserve"> </w:t>
      </w:r>
      <w:r w:rsidRPr="00C84AC8">
        <w:rPr>
          <w:rFonts w:ascii="Times New Roman" w:hAnsi="Times New Roman" w:cs="Times New Roman"/>
          <w:lang w:val="bg-BG"/>
        </w:rPr>
        <w:t>персонажи</w:t>
      </w:r>
      <w:r>
        <w:rPr>
          <w:rFonts w:ascii="Times New Roman" w:hAnsi="Times New Roman" w:cs="Times New Roman"/>
          <w:lang w:val="bg-BG"/>
        </w:rPr>
        <w:t>, които</w:t>
      </w:r>
      <w:r w:rsidRPr="00C84AC8">
        <w:rPr>
          <w:rFonts w:ascii="Times New Roman" w:hAnsi="Times New Roman" w:cs="Times New Roman"/>
          <w:lang w:val="bg-BG"/>
        </w:rPr>
        <w:t xml:space="preserve"> </w:t>
      </w:r>
      <w:r w:rsidR="007D5BA0">
        <w:rPr>
          <w:rFonts w:ascii="Times New Roman" w:hAnsi="Times New Roman" w:cs="Times New Roman"/>
          <w:lang w:val="bg-BG"/>
        </w:rPr>
        <w:t>имат способността да престъпват социалните и онтологическите граници, пребивава</w:t>
      </w:r>
      <w:r w:rsidR="00515203">
        <w:rPr>
          <w:rFonts w:ascii="Times New Roman" w:hAnsi="Times New Roman" w:cs="Times New Roman"/>
          <w:lang w:val="bg-BG"/>
        </w:rPr>
        <w:t>йки</w:t>
      </w:r>
      <w:r w:rsidR="007D5BA0">
        <w:rPr>
          <w:rFonts w:ascii="Times New Roman" w:hAnsi="Times New Roman" w:cs="Times New Roman"/>
          <w:lang w:val="bg-BG"/>
        </w:rPr>
        <w:t xml:space="preserve"> едновременно в настоящето и миналото, в ниското и високото, тук и отвъд. Тези образи </w:t>
      </w:r>
      <w:r>
        <w:rPr>
          <w:rFonts w:ascii="Times New Roman" w:hAnsi="Times New Roman" w:cs="Times New Roman"/>
          <w:lang w:val="bg-BG"/>
        </w:rPr>
        <w:t>играят</w:t>
      </w:r>
      <w:r w:rsidRPr="00C84AC8">
        <w:rPr>
          <w:rFonts w:ascii="Times New Roman" w:hAnsi="Times New Roman" w:cs="Times New Roman"/>
          <w:lang w:val="bg-BG"/>
        </w:rPr>
        <w:t xml:space="preserve"> основн</w:t>
      </w:r>
      <w:r>
        <w:rPr>
          <w:rFonts w:ascii="Times New Roman" w:hAnsi="Times New Roman" w:cs="Times New Roman"/>
          <w:lang w:val="bg-BG"/>
        </w:rPr>
        <w:t>а роля</w:t>
      </w:r>
      <w:r w:rsidRPr="00C84AC8">
        <w:rPr>
          <w:rFonts w:ascii="Times New Roman" w:hAnsi="Times New Roman" w:cs="Times New Roman"/>
          <w:lang w:val="bg-BG"/>
        </w:rPr>
        <w:t xml:space="preserve"> за изграждането на значенията и за осъществяването на необходимите </w:t>
      </w:r>
      <w:r>
        <w:rPr>
          <w:rFonts w:ascii="Times New Roman" w:hAnsi="Times New Roman" w:cs="Times New Roman"/>
          <w:lang w:val="bg-BG"/>
        </w:rPr>
        <w:t xml:space="preserve">психологически </w:t>
      </w:r>
      <w:r w:rsidRPr="00C84AC8">
        <w:rPr>
          <w:rFonts w:ascii="Times New Roman" w:hAnsi="Times New Roman" w:cs="Times New Roman"/>
          <w:lang w:val="bg-BG"/>
        </w:rPr>
        <w:t>трансформации. Так</w:t>
      </w:r>
      <w:r w:rsidR="00515203">
        <w:rPr>
          <w:rFonts w:ascii="Times New Roman" w:hAnsi="Times New Roman" w:cs="Times New Roman"/>
          <w:lang w:val="bg-BG"/>
        </w:rPr>
        <w:t xml:space="preserve">ива са </w:t>
      </w:r>
      <w:r w:rsidRPr="00C84AC8">
        <w:rPr>
          <w:rFonts w:ascii="Times New Roman" w:hAnsi="Times New Roman" w:cs="Times New Roman"/>
          <w:lang w:val="bg-BG"/>
        </w:rPr>
        <w:t>образ</w:t>
      </w:r>
      <w:r w:rsidR="00515203">
        <w:rPr>
          <w:rFonts w:ascii="Times New Roman" w:hAnsi="Times New Roman" w:cs="Times New Roman"/>
          <w:lang w:val="bg-BG"/>
        </w:rPr>
        <w:t>ите</w:t>
      </w:r>
      <w:r w:rsidRPr="00C84AC8">
        <w:rPr>
          <w:rFonts w:ascii="Times New Roman" w:hAnsi="Times New Roman" w:cs="Times New Roman"/>
          <w:lang w:val="bg-BG"/>
        </w:rPr>
        <w:t xml:space="preserve"> </w:t>
      </w:r>
      <w:r w:rsidR="00247889">
        <w:rPr>
          <w:rFonts w:ascii="Times New Roman" w:hAnsi="Times New Roman" w:cs="Times New Roman"/>
          <w:lang w:val="bg-BG"/>
        </w:rPr>
        <w:t xml:space="preserve">на Пекола в първия роман на Морисън, която чрез полудяването си заживява в свой измислен свят, където се чувства обичана, </w:t>
      </w:r>
      <w:r w:rsidRPr="00C84AC8">
        <w:rPr>
          <w:rFonts w:ascii="Times New Roman" w:hAnsi="Times New Roman" w:cs="Times New Roman"/>
          <w:lang w:val="bg-BG"/>
        </w:rPr>
        <w:t xml:space="preserve">на Възлюбена от едноименния роман, </w:t>
      </w:r>
      <w:r w:rsidR="00515203">
        <w:rPr>
          <w:rFonts w:ascii="Times New Roman" w:hAnsi="Times New Roman" w:cs="Times New Roman"/>
          <w:lang w:val="bg-BG"/>
        </w:rPr>
        <w:t xml:space="preserve">която свързва миналото и настоящето на Сете, на </w:t>
      </w:r>
      <w:r w:rsidRPr="00C84AC8">
        <w:rPr>
          <w:rFonts w:ascii="Times New Roman" w:hAnsi="Times New Roman" w:cs="Times New Roman"/>
          <w:lang w:val="bg-BG"/>
        </w:rPr>
        <w:t xml:space="preserve">Доркас, Уайлд и </w:t>
      </w:r>
      <w:r w:rsidR="00515203">
        <w:rPr>
          <w:rFonts w:ascii="Times New Roman" w:hAnsi="Times New Roman" w:cs="Times New Roman"/>
          <w:lang w:val="bg-BG"/>
        </w:rPr>
        <w:t>Златния</w:t>
      </w:r>
      <w:r w:rsidR="00515203" w:rsidRPr="00C84AC8">
        <w:rPr>
          <w:rFonts w:ascii="Times New Roman" w:hAnsi="Times New Roman" w:cs="Times New Roman"/>
          <w:lang w:val="bg-BG"/>
        </w:rPr>
        <w:t xml:space="preserve"> </w:t>
      </w:r>
      <w:r w:rsidRPr="00C84AC8">
        <w:rPr>
          <w:rFonts w:ascii="Times New Roman" w:hAnsi="Times New Roman" w:cs="Times New Roman"/>
          <w:lang w:val="bg-BG"/>
        </w:rPr>
        <w:t xml:space="preserve">Грей в „Джаз“, </w:t>
      </w:r>
      <w:r>
        <w:rPr>
          <w:rFonts w:ascii="Times New Roman" w:hAnsi="Times New Roman" w:cs="Times New Roman"/>
          <w:lang w:val="bg-BG"/>
        </w:rPr>
        <w:t xml:space="preserve">както и </w:t>
      </w:r>
      <w:r w:rsidR="00515203">
        <w:rPr>
          <w:rFonts w:ascii="Times New Roman" w:hAnsi="Times New Roman" w:cs="Times New Roman"/>
          <w:lang w:val="bg-BG"/>
        </w:rPr>
        <w:t xml:space="preserve">този на </w:t>
      </w:r>
      <w:r w:rsidRPr="00C84AC8">
        <w:rPr>
          <w:rFonts w:ascii="Times New Roman" w:hAnsi="Times New Roman" w:cs="Times New Roman"/>
          <w:lang w:val="bg-BG"/>
        </w:rPr>
        <w:t>зутер</w:t>
      </w:r>
      <w:r w:rsidR="00515203">
        <w:rPr>
          <w:rFonts w:ascii="Times New Roman" w:hAnsi="Times New Roman" w:cs="Times New Roman"/>
          <w:lang w:val="bg-BG"/>
        </w:rPr>
        <w:t>а</w:t>
      </w:r>
      <w:r w:rsidRPr="00C84AC8">
        <w:rPr>
          <w:rFonts w:ascii="Times New Roman" w:hAnsi="Times New Roman" w:cs="Times New Roman"/>
          <w:lang w:val="bg-BG"/>
        </w:rPr>
        <w:t xml:space="preserve"> в „Дом“. </w:t>
      </w:r>
      <w:r w:rsidR="00515203">
        <w:rPr>
          <w:rFonts w:ascii="Times New Roman" w:hAnsi="Times New Roman" w:cs="Times New Roman"/>
          <w:lang w:val="bg-BG"/>
        </w:rPr>
        <w:t xml:space="preserve">Голяма част от трансгресивните </w:t>
      </w:r>
      <w:r w:rsidRPr="00C84AC8">
        <w:rPr>
          <w:rFonts w:ascii="Times New Roman" w:hAnsi="Times New Roman" w:cs="Times New Roman"/>
          <w:lang w:val="bg-BG"/>
        </w:rPr>
        <w:t>персонажи</w:t>
      </w:r>
      <w:r w:rsidR="00515203">
        <w:rPr>
          <w:rFonts w:ascii="Times New Roman" w:hAnsi="Times New Roman" w:cs="Times New Roman"/>
          <w:lang w:val="bg-BG"/>
        </w:rPr>
        <w:t>, които изгражда Морисън,</w:t>
      </w:r>
      <w:r w:rsidRPr="00C84AC8">
        <w:rPr>
          <w:rFonts w:ascii="Times New Roman" w:hAnsi="Times New Roman" w:cs="Times New Roman"/>
          <w:lang w:val="bg-BG"/>
        </w:rPr>
        <w:t xml:space="preserve"> носят характеристики</w:t>
      </w:r>
      <w:r w:rsidR="00515203">
        <w:rPr>
          <w:rFonts w:ascii="Times New Roman" w:hAnsi="Times New Roman" w:cs="Times New Roman"/>
          <w:lang w:val="bg-BG"/>
        </w:rPr>
        <w:t>те</w:t>
      </w:r>
      <w:r w:rsidRPr="00C84AC8">
        <w:rPr>
          <w:rFonts w:ascii="Times New Roman" w:hAnsi="Times New Roman" w:cs="Times New Roman"/>
          <w:lang w:val="bg-BG"/>
        </w:rPr>
        <w:t xml:space="preserve"> на литературния призрак</w:t>
      </w:r>
      <w:r w:rsidR="0086401C">
        <w:rPr>
          <w:rFonts w:ascii="Times New Roman" w:hAnsi="Times New Roman" w:cs="Times New Roman"/>
          <w:lang w:val="bg-BG"/>
        </w:rPr>
        <w:t>. Те</w:t>
      </w:r>
      <w:r w:rsidRPr="00C84AC8">
        <w:rPr>
          <w:rFonts w:ascii="Times New Roman" w:hAnsi="Times New Roman" w:cs="Times New Roman"/>
          <w:lang w:val="bg-BG"/>
        </w:rPr>
        <w:t xml:space="preserve"> се явяват в и изчезат от наратива спонтанно, деспотично, извън волята на героите, като насън. Чрез тях Морисън ревизира традиционно установените дихотомии, според които светът е разделен на бяло и черно, ден и нощ, добро и зло, видимо и невидимо, минало и настояще, живот и смърт, дух и материя и пр. </w:t>
      </w:r>
      <w:r w:rsidR="0086401C">
        <w:rPr>
          <w:rFonts w:ascii="Times New Roman" w:hAnsi="Times New Roman" w:cs="Times New Roman"/>
          <w:lang w:val="bg-BG"/>
        </w:rPr>
        <w:t>Призрачните</w:t>
      </w:r>
      <w:r w:rsidR="0086401C" w:rsidRPr="00C84AC8">
        <w:rPr>
          <w:rFonts w:ascii="Times New Roman" w:hAnsi="Times New Roman" w:cs="Times New Roman"/>
          <w:lang w:val="bg-BG"/>
        </w:rPr>
        <w:t xml:space="preserve"> </w:t>
      </w:r>
      <w:r w:rsidRPr="00C84AC8">
        <w:rPr>
          <w:rFonts w:ascii="Times New Roman" w:hAnsi="Times New Roman" w:cs="Times New Roman"/>
          <w:lang w:val="bg-BG"/>
        </w:rPr>
        <w:t xml:space="preserve">персонажи в романите на Морисън са именно онези фигури, които осъществяват предаването на трансгенерационното познание от прародителите </w:t>
      </w:r>
      <w:r w:rsidR="00FE4806">
        <w:rPr>
          <w:rFonts w:ascii="Times New Roman" w:hAnsi="Times New Roman" w:cs="Times New Roman"/>
          <w:lang w:val="bg-BG"/>
        </w:rPr>
        <w:t>към</w:t>
      </w:r>
      <w:r w:rsidR="00FE4806" w:rsidRPr="00C84AC8">
        <w:rPr>
          <w:rFonts w:ascii="Times New Roman" w:hAnsi="Times New Roman" w:cs="Times New Roman"/>
          <w:lang w:val="bg-BG"/>
        </w:rPr>
        <w:t xml:space="preserve"> </w:t>
      </w:r>
      <w:r w:rsidRPr="00C84AC8">
        <w:rPr>
          <w:rFonts w:ascii="Times New Roman" w:hAnsi="Times New Roman" w:cs="Times New Roman"/>
          <w:lang w:val="bg-BG"/>
        </w:rPr>
        <w:t xml:space="preserve">родителите и </w:t>
      </w:r>
      <w:r w:rsidR="00FE4806">
        <w:rPr>
          <w:rFonts w:ascii="Times New Roman" w:hAnsi="Times New Roman" w:cs="Times New Roman"/>
          <w:lang w:val="bg-BG"/>
        </w:rPr>
        <w:t xml:space="preserve">към </w:t>
      </w:r>
      <w:r w:rsidRPr="00C84AC8">
        <w:rPr>
          <w:rFonts w:ascii="Times New Roman" w:hAnsi="Times New Roman" w:cs="Times New Roman"/>
          <w:lang w:val="bg-BG"/>
        </w:rPr>
        <w:t>децата и което е нужно на героите, за да посрещнат лице в лице миналото си, натоварено с много болка</w:t>
      </w:r>
      <w:r>
        <w:rPr>
          <w:rFonts w:ascii="Times New Roman" w:hAnsi="Times New Roman" w:cs="Times New Roman"/>
          <w:lang w:val="bg-BG"/>
        </w:rPr>
        <w:t xml:space="preserve"> и страдание</w:t>
      </w:r>
      <w:r w:rsidRPr="00C84AC8">
        <w:rPr>
          <w:rFonts w:ascii="Times New Roman" w:hAnsi="Times New Roman" w:cs="Times New Roman"/>
          <w:lang w:val="bg-BG"/>
        </w:rPr>
        <w:t>, и да разрешат</w:t>
      </w:r>
      <w:r>
        <w:rPr>
          <w:rFonts w:ascii="Times New Roman" w:hAnsi="Times New Roman" w:cs="Times New Roman"/>
          <w:lang w:val="bg-BG"/>
        </w:rPr>
        <w:t>, доколкото успеят,</w:t>
      </w:r>
      <w:r w:rsidRPr="00C84AC8">
        <w:rPr>
          <w:rFonts w:ascii="Times New Roman" w:hAnsi="Times New Roman" w:cs="Times New Roman"/>
          <w:lang w:val="bg-BG"/>
        </w:rPr>
        <w:t xml:space="preserve"> екзистенциални</w:t>
      </w:r>
      <w:r w:rsidR="00FE4806">
        <w:rPr>
          <w:rFonts w:ascii="Times New Roman" w:hAnsi="Times New Roman" w:cs="Times New Roman"/>
          <w:lang w:val="bg-BG"/>
        </w:rPr>
        <w:t>те си дилеми</w:t>
      </w:r>
      <w:r w:rsidRPr="00C84AC8">
        <w:rPr>
          <w:rFonts w:ascii="Times New Roman" w:hAnsi="Times New Roman" w:cs="Times New Roman"/>
          <w:lang w:val="bg-BG"/>
        </w:rPr>
        <w:t xml:space="preserve">. </w:t>
      </w:r>
    </w:p>
    <w:p w:rsidR="001311E8" w:rsidRDefault="00FE4806" w:rsidP="009873B3">
      <w:pPr>
        <w:spacing w:line="360" w:lineRule="auto"/>
        <w:ind w:firstLine="720"/>
        <w:rPr>
          <w:rFonts w:ascii="Times New Roman" w:hAnsi="Times New Roman" w:cs="Times New Roman"/>
          <w:lang w:val="bg-BG"/>
        </w:rPr>
      </w:pPr>
      <w:r w:rsidRPr="00C84AC8">
        <w:rPr>
          <w:rFonts w:ascii="Times New Roman" w:hAnsi="Times New Roman" w:cs="Times New Roman"/>
          <w:iCs/>
          <w:lang w:val="bg-BG"/>
        </w:rPr>
        <w:t>Романът „Дом“ представя две фантоматични фигури, които се явяват в халюциниращото съзнание на Франк –</w:t>
      </w:r>
      <w:r w:rsidR="0086401C">
        <w:rPr>
          <w:rFonts w:ascii="Times New Roman" w:hAnsi="Times New Roman" w:cs="Times New Roman"/>
          <w:iCs/>
          <w:lang w:val="bg-BG"/>
        </w:rPr>
        <w:t xml:space="preserve"> </w:t>
      </w:r>
      <w:r w:rsidRPr="00C84AC8">
        <w:rPr>
          <w:rFonts w:ascii="Times New Roman" w:hAnsi="Times New Roman" w:cs="Times New Roman"/>
          <w:iCs/>
          <w:lang w:val="bg-BG"/>
        </w:rPr>
        <w:t xml:space="preserve">на корейското момиченце, което Франк </w:t>
      </w:r>
      <w:r>
        <w:rPr>
          <w:rFonts w:ascii="Times New Roman" w:hAnsi="Times New Roman" w:cs="Times New Roman"/>
          <w:iCs/>
          <w:lang w:val="bg-BG"/>
        </w:rPr>
        <w:t>убива и на малкия</w:t>
      </w:r>
      <w:r w:rsidRPr="00C84AC8">
        <w:rPr>
          <w:rFonts w:ascii="Times New Roman" w:hAnsi="Times New Roman" w:cs="Times New Roman"/>
          <w:iCs/>
          <w:lang w:val="bg-BG"/>
        </w:rPr>
        <w:t xml:space="preserve"> на ръст мъж, който се появява в странно облекло с дълго сако</w:t>
      </w:r>
      <w:r>
        <w:rPr>
          <w:rFonts w:ascii="Times New Roman" w:hAnsi="Times New Roman" w:cs="Times New Roman"/>
          <w:iCs/>
          <w:lang w:val="bg-BG"/>
        </w:rPr>
        <w:t xml:space="preserve"> (</w:t>
      </w:r>
      <w:r>
        <w:rPr>
          <w:rFonts w:ascii="Times New Roman" w:hAnsi="Times New Roman" w:cs="Times New Roman"/>
          <w:iCs/>
        </w:rPr>
        <w:t>zoot suit</w:t>
      </w:r>
      <w:r>
        <w:rPr>
          <w:rFonts w:ascii="Times New Roman" w:hAnsi="Times New Roman" w:cs="Times New Roman"/>
          <w:iCs/>
          <w:lang w:val="bg-BG"/>
        </w:rPr>
        <w:t>)</w:t>
      </w:r>
      <w:r w:rsidRPr="00C84AC8">
        <w:rPr>
          <w:rFonts w:ascii="Times New Roman" w:hAnsi="Times New Roman" w:cs="Times New Roman"/>
          <w:iCs/>
          <w:lang w:val="bg-BG"/>
        </w:rPr>
        <w:t>, голяма шапка и широки панталони</w:t>
      </w:r>
      <w:r w:rsidR="008F03AE" w:rsidRPr="008F03AE">
        <w:rPr>
          <w:rFonts w:ascii="Times New Roman" w:hAnsi="Times New Roman" w:cs="Times New Roman"/>
          <w:iCs/>
          <w:lang w:val="bg-BG"/>
        </w:rPr>
        <w:t xml:space="preserve"> </w:t>
      </w:r>
      <w:r w:rsidR="008F03AE" w:rsidRPr="00C84AC8">
        <w:rPr>
          <w:rFonts w:ascii="Times New Roman" w:hAnsi="Times New Roman" w:cs="Times New Roman"/>
          <w:iCs/>
          <w:lang w:val="bg-BG"/>
        </w:rPr>
        <w:t>и часовник с верижка</w:t>
      </w:r>
      <w:r w:rsidR="008F03AE">
        <w:rPr>
          <w:rFonts w:ascii="Times New Roman" w:hAnsi="Times New Roman" w:cs="Times New Roman"/>
          <w:iCs/>
          <w:lang w:val="bg-BG"/>
        </w:rPr>
        <w:t xml:space="preserve">. </w:t>
      </w:r>
      <w:r w:rsidR="004B176E">
        <w:rPr>
          <w:rFonts w:ascii="Times New Roman" w:hAnsi="Times New Roman" w:cs="Times New Roman"/>
          <w:iCs/>
          <w:lang w:val="bg-BG"/>
        </w:rPr>
        <w:t xml:space="preserve">От началото до края на романа зутерът </w:t>
      </w:r>
      <w:r w:rsidRPr="00C84AC8">
        <w:rPr>
          <w:rFonts w:ascii="Times New Roman" w:hAnsi="Times New Roman" w:cs="Times New Roman"/>
          <w:iCs/>
          <w:lang w:val="bg-BG"/>
        </w:rPr>
        <w:t xml:space="preserve">остава анонимен както за героите, така и за читателя, но странният му костюм </w:t>
      </w:r>
      <w:r w:rsidR="008F03AE">
        <w:rPr>
          <w:rFonts w:ascii="Times New Roman" w:hAnsi="Times New Roman" w:cs="Times New Roman"/>
          <w:iCs/>
          <w:lang w:val="bg-BG"/>
        </w:rPr>
        <w:t xml:space="preserve">същевременно </w:t>
      </w:r>
      <w:r w:rsidRPr="00C84AC8">
        <w:rPr>
          <w:rFonts w:ascii="Times New Roman" w:hAnsi="Times New Roman" w:cs="Times New Roman"/>
          <w:iCs/>
          <w:lang w:val="bg-BG"/>
        </w:rPr>
        <w:t xml:space="preserve">го прави ясно разпознаваем. Неговата анонимност </w:t>
      </w:r>
      <w:r w:rsidR="008F03AE">
        <w:rPr>
          <w:rFonts w:ascii="Times New Roman" w:hAnsi="Times New Roman" w:cs="Times New Roman"/>
          <w:iCs/>
          <w:lang w:val="bg-BG"/>
        </w:rPr>
        <w:t xml:space="preserve">и дребен ръст </w:t>
      </w:r>
      <w:r w:rsidR="004B176E">
        <w:rPr>
          <w:rFonts w:ascii="Times New Roman" w:hAnsi="Times New Roman" w:cs="Times New Roman"/>
          <w:iCs/>
          <w:lang w:val="bg-BG"/>
        </w:rPr>
        <w:t xml:space="preserve">приканват читателя да го асоциира с </w:t>
      </w:r>
      <w:r w:rsidRPr="00C84AC8">
        <w:rPr>
          <w:rFonts w:ascii="Times New Roman" w:hAnsi="Times New Roman" w:cs="Times New Roman"/>
          <w:iCs/>
          <w:lang w:val="bg-BG"/>
        </w:rPr>
        <w:t>погребания човек о</w:t>
      </w:r>
      <w:r w:rsidR="004B176E">
        <w:rPr>
          <w:rFonts w:ascii="Times New Roman" w:hAnsi="Times New Roman" w:cs="Times New Roman"/>
          <w:iCs/>
          <w:lang w:val="bg-BG"/>
        </w:rPr>
        <w:t>т детския спомен на Франк и Сий</w:t>
      </w:r>
      <w:r w:rsidRPr="00C84AC8">
        <w:rPr>
          <w:rFonts w:ascii="Times New Roman" w:hAnsi="Times New Roman" w:cs="Times New Roman"/>
          <w:iCs/>
          <w:lang w:val="bg-BG"/>
        </w:rPr>
        <w:t xml:space="preserve">. За разлика от другите фантоми, които са епизодични, зутерът заема централно място в романа, тъй като неговата роля е ключова за трансформациите, през които </w:t>
      </w:r>
      <w:r w:rsidR="004B176E">
        <w:rPr>
          <w:rFonts w:ascii="Times New Roman" w:hAnsi="Times New Roman" w:cs="Times New Roman"/>
          <w:iCs/>
          <w:lang w:val="bg-BG"/>
        </w:rPr>
        <w:t>ще</w:t>
      </w:r>
      <w:r w:rsidRPr="00C84AC8">
        <w:rPr>
          <w:rFonts w:ascii="Times New Roman" w:hAnsi="Times New Roman" w:cs="Times New Roman"/>
          <w:iCs/>
          <w:lang w:val="bg-BG"/>
        </w:rPr>
        <w:t xml:space="preserve"> преминат героите. Като </w:t>
      </w:r>
      <w:r w:rsidR="004B176E">
        <w:rPr>
          <w:rFonts w:ascii="Times New Roman" w:hAnsi="Times New Roman" w:cs="Times New Roman"/>
          <w:iCs/>
          <w:lang w:val="bg-BG"/>
        </w:rPr>
        <w:t>олицетворение</w:t>
      </w:r>
      <w:r w:rsidRPr="00C84AC8">
        <w:rPr>
          <w:rFonts w:ascii="Times New Roman" w:hAnsi="Times New Roman" w:cs="Times New Roman"/>
          <w:iCs/>
          <w:lang w:val="bg-BG"/>
        </w:rPr>
        <w:t xml:space="preserve"> на духа на погребания човек, </w:t>
      </w:r>
      <w:r w:rsidR="001311E8">
        <w:rPr>
          <w:rFonts w:ascii="Times New Roman" w:hAnsi="Times New Roman" w:cs="Times New Roman"/>
          <w:iCs/>
          <w:lang w:val="bg-BG"/>
        </w:rPr>
        <w:t xml:space="preserve">за </w:t>
      </w:r>
      <w:r w:rsidRPr="00C84AC8">
        <w:rPr>
          <w:rFonts w:ascii="Times New Roman" w:hAnsi="Times New Roman" w:cs="Times New Roman"/>
          <w:iCs/>
          <w:lang w:val="bg-BG"/>
        </w:rPr>
        <w:t xml:space="preserve">който </w:t>
      </w:r>
      <w:r w:rsidR="008F03AE">
        <w:rPr>
          <w:rFonts w:ascii="Times New Roman" w:hAnsi="Times New Roman" w:cs="Times New Roman"/>
          <w:iCs/>
          <w:lang w:val="bg-BG"/>
        </w:rPr>
        <w:t xml:space="preserve">по-късно в романа </w:t>
      </w:r>
      <w:r w:rsidR="004B176E">
        <w:rPr>
          <w:rFonts w:ascii="Times New Roman" w:hAnsi="Times New Roman" w:cs="Times New Roman"/>
          <w:iCs/>
          <w:lang w:val="bg-BG"/>
        </w:rPr>
        <w:t xml:space="preserve">ще се </w:t>
      </w:r>
      <w:r w:rsidR="0086401C">
        <w:rPr>
          <w:rFonts w:ascii="Times New Roman" w:hAnsi="Times New Roman" w:cs="Times New Roman"/>
          <w:iCs/>
          <w:lang w:val="bg-BG"/>
        </w:rPr>
        <w:t xml:space="preserve">разбере, че е </w:t>
      </w:r>
      <w:r w:rsidRPr="00C84AC8">
        <w:rPr>
          <w:rFonts w:ascii="Times New Roman" w:hAnsi="Times New Roman" w:cs="Times New Roman"/>
          <w:iCs/>
          <w:lang w:val="bg-BG"/>
        </w:rPr>
        <w:t xml:space="preserve">бащата на Джером, фантомът на </w:t>
      </w:r>
      <w:r w:rsidR="0086401C">
        <w:rPr>
          <w:rFonts w:ascii="Times New Roman" w:hAnsi="Times New Roman" w:cs="Times New Roman"/>
          <w:iCs/>
          <w:lang w:val="bg-BG"/>
        </w:rPr>
        <w:t>зутера</w:t>
      </w:r>
      <w:r w:rsidRPr="00C84AC8">
        <w:rPr>
          <w:rFonts w:ascii="Times New Roman" w:hAnsi="Times New Roman" w:cs="Times New Roman"/>
          <w:iCs/>
          <w:lang w:val="bg-BG"/>
        </w:rPr>
        <w:t xml:space="preserve"> </w:t>
      </w:r>
      <w:r w:rsidR="0086401C">
        <w:rPr>
          <w:rFonts w:ascii="Times New Roman" w:hAnsi="Times New Roman" w:cs="Times New Roman"/>
          <w:iCs/>
          <w:lang w:val="bg-BG"/>
        </w:rPr>
        <w:t xml:space="preserve">е </w:t>
      </w:r>
      <w:r w:rsidR="008F03AE">
        <w:rPr>
          <w:rFonts w:ascii="Times New Roman" w:hAnsi="Times New Roman" w:cs="Times New Roman"/>
          <w:iCs/>
          <w:lang w:val="bg-BG"/>
        </w:rPr>
        <w:t>носи</w:t>
      </w:r>
      <w:r w:rsidR="0086401C">
        <w:rPr>
          <w:rFonts w:ascii="Times New Roman" w:hAnsi="Times New Roman" w:cs="Times New Roman"/>
          <w:iCs/>
          <w:lang w:val="bg-BG"/>
        </w:rPr>
        <w:t>тел на</w:t>
      </w:r>
      <w:r w:rsidR="008F03AE">
        <w:rPr>
          <w:rFonts w:ascii="Times New Roman" w:hAnsi="Times New Roman" w:cs="Times New Roman"/>
          <w:iCs/>
          <w:lang w:val="bg-BG"/>
        </w:rPr>
        <w:t xml:space="preserve"> </w:t>
      </w:r>
      <w:r w:rsidR="0086401C">
        <w:rPr>
          <w:rFonts w:ascii="Times New Roman" w:hAnsi="Times New Roman" w:cs="Times New Roman"/>
          <w:iCs/>
          <w:lang w:val="bg-BG"/>
        </w:rPr>
        <w:t>паметта</w:t>
      </w:r>
      <w:r w:rsidRPr="00C84AC8">
        <w:rPr>
          <w:rFonts w:ascii="Times New Roman" w:hAnsi="Times New Roman" w:cs="Times New Roman"/>
          <w:iCs/>
          <w:lang w:val="bg-BG"/>
        </w:rPr>
        <w:t xml:space="preserve"> за расисткото минало, но същевременно той </w:t>
      </w:r>
      <w:r w:rsidRPr="00C84AC8">
        <w:rPr>
          <w:rFonts w:ascii="Times New Roman" w:hAnsi="Times New Roman" w:cs="Times New Roman"/>
          <w:iCs/>
        </w:rPr>
        <w:t xml:space="preserve">e </w:t>
      </w:r>
      <w:r w:rsidR="008F03AE">
        <w:rPr>
          <w:rFonts w:ascii="Times New Roman" w:hAnsi="Times New Roman" w:cs="Times New Roman"/>
          <w:iCs/>
          <w:lang w:val="bg-BG"/>
        </w:rPr>
        <w:t xml:space="preserve">и </w:t>
      </w:r>
      <w:r w:rsidRPr="00C84AC8">
        <w:rPr>
          <w:rFonts w:ascii="Times New Roman" w:hAnsi="Times New Roman" w:cs="Times New Roman"/>
          <w:iCs/>
          <w:lang w:val="bg-BG"/>
        </w:rPr>
        <w:t xml:space="preserve">предвестник на зараждащата промяна, която по-старото поколение завещава на по-младото, така както </w:t>
      </w:r>
      <w:r w:rsidR="0086401C">
        <w:rPr>
          <w:rFonts w:ascii="Times New Roman" w:hAnsi="Times New Roman" w:cs="Times New Roman"/>
          <w:iCs/>
          <w:lang w:val="bg-BG"/>
        </w:rPr>
        <w:t xml:space="preserve">бащата на </w:t>
      </w:r>
      <w:r w:rsidRPr="00C84AC8">
        <w:rPr>
          <w:rFonts w:ascii="Times New Roman" w:hAnsi="Times New Roman" w:cs="Times New Roman"/>
          <w:iCs/>
          <w:lang w:val="bg-BG"/>
        </w:rPr>
        <w:t xml:space="preserve">Джером </w:t>
      </w:r>
      <w:r w:rsidR="0086401C">
        <w:rPr>
          <w:rFonts w:ascii="Times New Roman" w:hAnsi="Times New Roman" w:cs="Times New Roman"/>
          <w:iCs/>
          <w:lang w:val="bg-BG"/>
        </w:rPr>
        <w:t>прави своя осъзнат избор</w:t>
      </w:r>
      <w:r w:rsidRPr="00C84AC8">
        <w:rPr>
          <w:rFonts w:ascii="Times New Roman" w:hAnsi="Times New Roman" w:cs="Times New Roman"/>
          <w:iCs/>
          <w:lang w:val="bg-BG"/>
        </w:rPr>
        <w:t xml:space="preserve"> да умре, за да</w:t>
      </w:r>
      <w:r w:rsidR="001311E8">
        <w:rPr>
          <w:rFonts w:ascii="Times New Roman" w:hAnsi="Times New Roman" w:cs="Times New Roman"/>
          <w:iCs/>
          <w:lang w:val="bg-BG"/>
        </w:rPr>
        <w:t xml:space="preserve"> даде шанс на</w:t>
      </w:r>
      <w:r w:rsidRPr="00C84AC8">
        <w:rPr>
          <w:rFonts w:ascii="Times New Roman" w:hAnsi="Times New Roman" w:cs="Times New Roman"/>
          <w:iCs/>
          <w:lang w:val="bg-BG"/>
        </w:rPr>
        <w:t xml:space="preserve"> своя син да живее и да се бори за деца</w:t>
      </w:r>
      <w:r w:rsidR="001311E8">
        <w:rPr>
          <w:rFonts w:ascii="Times New Roman" w:hAnsi="Times New Roman" w:cs="Times New Roman"/>
          <w:iCs/>
          <w:lang w:val="bg-BG"/>
        </w:rPr>
        <w:t>та, които ще има в бъдеще</w:t>
      </w:r>
      <w:r w:rsidRPr="00C84AC8">
        <w:rPr>
          <w:rFonts w:ascii="Times New Roman" w:hAnsi="Times New Roman" w:cs="Times New Roman"/>
          <w:iCs/>
          <w:lang w:val="bg-BG"/>
        </w:rPr>
        <w:t xml:space="preserve">. </w:t>
      </w:r>
    </w:p>
    <w:p w:rsidR="009873B3" w:rsidRDefault="009873B3" w:rsidP="009873B3">
      <w:pPr>
        <w:spacing w:line="360" w:lineRule="auto"/>
        <w:ind w:firstLine="720"/>
        <w:rPr>
          <w:rFonts w:ascii="Times New Roman" w:hAnsi="Times New Roman" w:cs="Times New Roman"/>
          <w:lang w:val="bg-BG"/>
        </w:rPr>
      </w:pPr>
      <w:r w:rsidRPr="00C84AC8">
        <w:rPr>
          <w:rFonts w:ascii="Times New Roman" w:hAnsi="Times New Roman" w:cs="Times New Roman"/>
          <w:lang w:val="bg-BG"/>
        </w:rPr>
        <w:t>Образът на зутера в „Дом“ се отличава от всички предишни литературни призраци на Морисън с прякото си социално послание отвъд рамките на фикционалната творба. Той символизира свободния дух на бъдещото Движение за граждански права, което</w:t>
      </w:r>
      <w:r w:rsidRPr="00C84AC8">
        <w:rPr>
          <w:rFonts w:ascii="Times New Roman" w:hAnsi="Times New Roman" w:cs="Times New Roman"/>
        </w:rPr>
        <w:t xml:space="preserve"> </w:t>
      </w:r>
      <w:r w:rsidRPr="00C84AC8">
        <w:rPr>
          <w:rFonts w:ascii="Times New Roman" w:hAnsi="Times New Roman" w:cs="Times New Roman"/>
          <w:lang w:val="bg-BG"/>
        </w:rPr>
        <w:t xml:space="preserve">ще промени много човешки съдби след 1960 година. </w:t>
      </w:r>
      <w:r w:rsidR="00A01AE0" w:rsidRPr="00C84AC8">
        <w:rPr>
          <w:rFonts w:ascii="Times New Roman" w:hAnsi="Times New Roman" w:cs="Times New Roman"/>
          <w:iCs/>
          <w:lang w:val="bg-BG"/>
        </w:rPr>
        <w:t>Чрез образа на зутера Морисън конкретно референцира един важен суб-културен феномен през 1930-те и 1940-те години, свързан с големите промени в социалния и политическия климат в САЩ, с младежките протести в големите градове</w:t>
      </w:r>
      <w:r w:rsidR="00A01AE0">
        <w:rPr>
          <w:rFonts w:ascii="Times New Roman" w:hAnsi="Times New Roman" w:cs="Times New Roman"/>
          <w:iCs/>
          <w:lang w:val="bg-BG"/>
        </w:rPr>
        <w:t>,</w:t>
      </w:r>
      <w:r w:rsidR="00A01AE0" w:rsidRPr="00C84AC8">
        <w:rPr>
          <w:rFonts w:ascii="Times New Roman" w:hAnsi="Times New Roman" w:cs="Times New Roman"/>
          <w:iCs/>
          <w:lang w:val="bg-BG"/>
        </w:rPr>
        <w:t xml:space="preserve"> с джаза, с</w:t>
      </w:r>
      <w:r w:rsidR="00A856A0">
        <w:rPr>
          <w:rFonts w:ascii="Times New Roman" w:hAnsi="Times New Roman" w:cs="Times New Roman"/>
          <w:iCs/>
          <w:lang w:val="bg-BG"/>
        </w:rPr>
        <w:t>у</w:t>
      </w:r>
      <w:r w:rsidR="00A01AE0" w:rsidRPr="00C84AC8">
        <w:rPr>
          <w:rFonts w:ascii="Times New Roman" w:hAnsi="Times New Roman" w:cs="Times New Roman"/>
          <w:iCs/>
          <w:lang w:val="bg-BG"/>
        </w:rPr>
        <w:t>инга и другите модни течения, заличаващи етническите и класовите граници.</w:t>
      </w:r>
      <w:r w:rsidR="00A01AE0">
        <w:rPr>
          <w:rFonts w:ascii="Times New Roman" w:hAnsi="Times New Roman" w:cs="Times New Roman"/>
          <w:iCs/>
          <w:lang w:val="bg-BG"/>
        </w:rPr>
        <w:t xml:space="preserve"> </w:t>
      </w:r>
      <w:r w:rsidR="00A01AE0" w:rsidRPr="00C84AC8">
        <w:rPr>
          <w:rFonts w:ascii="Times New Roman" w:hAnsi="Times New Roman" w:cs="Times New Roman"/>
          <w:iCs/>
          <w:lang w:val="bg-BG"/>
        </w:rPr>
        <w:t xml:space="preserve">Зутерите се превръщат в стил и движение, емблематично с отказа си да приеме расистките норми на разделение и сегрегация в Америка. </w:t>
      </w:r>
      <w:r w:rsidRPr="00C84AC8">
        <w:rPr>
          <w:rFonts w:ascii="Times New Roman" w:hAnsi="Times New Roman" w:cs="Times New Roman"/>
          <w:lang w:val="bg-BG"/>
        </w:rPr>
        <w:t xml:space="preserve">С ексцентричния си и донякъде комичен костюм, който иронизира традиционно установения културен дискурс по отношение на основните социално конструирани категории род, етническа принадлежнот и класа, зутерът предсказва постмодерното размиване на граничните линии.     </w:t>
      </w:r>
    </w:p>
    <w:p w:rsidR="004B49C5" w:rsidRPr="00C84AC8" w:rsidRDefault="004B49C5" w:rsidP="004B49C5">
      <w:pPr>
        <w:spacing w:line="360" w:lineRule="auto"/>
        <w:ind w:firstLine="720"/>
        <w:rPr>
          <w:rFonts w:ascii="Times New Roman" w:hAnsi="Times New Roman" w:cs="Times New Roman"/>
          <w:iCs/>
          <w:lang w:val="bg-BG"/>
        </w:rPr>
      </w:pPr>
      <w:r w:rsidRPr="00C84AC8">
        <w:rPr>
          <w:rFonts w:ascii="Times New Roman" w:hAnsi="Times New Roman" w:cs="Times New Roman"/>
          <w:iCs/>
          <w:lang w:val="bg-BG"/>
        </w:rPr>
        <w:t xml:space="preserve">Фантомът на зутера се появява в няколко ключови момента в романа. За разлика от </w:t>
      </w:r>
      <w:r w:rsidR="002A0B20">
        <w:rPr>
          <w:rFonts w:ascii="Times New Roman" w:hAnsi="Times New Roman" w:cs="Times New Roman"/>
          <w:iCs/>
          <w:lang w:val="bg-BG"/>
        </w:rPr>
        <w:t>появите</w:t>
      </w:r>
      <w:r w:rsidR="00775506">
        <w:rPr>
          <w:rFonts w:ascii="Times New Roman" w:hAnsi="Times New Roman" w:cs="Times New Roman"/>
          <w:iCs/>
          <w:lang w:val="bg-BG"/>
        </w:rPr>
        <w:t xml:space="preserve"> на </w:t>
      </w:r>
      <w:r w:rsidRPr="00C84AC8">
        <w:rPr>
          <w:rFonts w:ascii="Times New Roman" w:hAnsi="Times New Roman" w:cs="Times New Roman"/>
          <w:iCs/>
          <w:lang w:val="bg-BG"/>
        </w:rPr>
        <w:t xml:space="preserve">корейското момиченце, </w:t>
      </w:r>
      <w:r w:rsidR="002A0B20">
        <w:rPr>
          <w:rFonts w:ascii="Times New Roman" w:hAnsi="Times New Roman" w:cs="Times New Roman"/>
          <w:iCs/>
          <w:lang w:val="bg-BG"/>
        </w:rPr>
        <w:t xml:space="preserve">които </w:t>
      </w:r>
      <w:r w:rsidR="002A0B20" w:rsidRPr="00C84AC8">
        <w:rPr>
          <w:rFonts w:ascii="Times New Roman" w:hAnsi="Times New Roman" w:cs="Times New Roman"/>
          <w:iCs/>
          <w:lang w:val="bg-BG"/>
        </w:rPr>
        <w:t xml:space="preserve">предизвикват паническа тревога и страх у Франк, тъй като му напомнят за неговите човешки слабости и за неспособността му да контролира рационално както външния свят, така и себе си, </w:t>
      </w:r>
      <w:r w:rsidRPr="00C84AC8">
        <w:rPr>
          <w:rFonts w:ascii="Times New Roman" w:hAnsi="Times New Roman" w:cs="Times New Roman"/>
          <w:iCs/>
          <w:lang w:val="bg-BG"/>
        </w:rPr>
        <w:t xml:space="preserve">зутерът му оказва стабилизиращо въздействие. Появите на зутера са под формата на отражения върху рефлективни повърхности, което позволява образът да се разглежда като огледало </w:t>
      </w:r>
      <w:r w:rsidR="00581E2B">
        <w:rPr>
          <w:rFonts w:ascii="Times New Roman" w:hAnsi="Times New Roman" w:cs="Times New Roman"/>
          <w:iCs/>
          <w:lang w:val="bg-BG"/>
        </w:rPr>
        <w:t xml:space="preserve">на саморефлексията на героя </w:t>
      </w:r>
      <w:r w:rsidRPr="00C84AC8">
        <w:rPr>
          <w:rFonts w:ascii="Times New Roman" w:hAnsi="Times New Roman" w:cs="Times New Roman"/>
          <w:iCs/>
          <w:lang w:val="bg-BG"/>
        </w:rPr>
        <w:t>или портал към подсъзнанието</w:t>
      </w:r>
      <w:r w:rsidR="00581E2B">
        <w:rPr>
          <w:rFonts w:ascii="Times New Roman" w:hAnsi="Times New Roman" w:cs="Times New Roman"/>
          <w:iCs/>
          <w:lang w:val="bg-BG"/>
        </w:rPr>
        <w:t xml:space="preserve"> му</w:t>
      </w:r>
      <w:r w:rsidRPr="00C84AC8">
        <w:rPr>
          <w:rFonts w:ascii="Times New Roman" w:hAnsi="Times New Roman" w:cs="Times New Roman"/>
          <w:iCs/>
          <w:lang w:val="bg-BG"/>
        </w:rPr>
        <w:t xml:space="preserve">. Появата на зутера бележи началото на положителната трансформация </w:t>
      </w:r>
      <w:r w:rsidR="00581E2B">
        <w:rPr>
          <w:rFonts w:ascii="Times New Roman" w:hAnsi="Times New Roman" w:cs="Times New Roman"/>
          <w:iCs/>
          <w:lang w:val="bg-BG"/>
        </w:rPr>
        <w:t>у</w:t>
      </w:r>
      <w:r w:rsidR="00581E2B" w:rsidRPr="00C84AC8">
        <w:rPr>
          <w:rFonts w:ascii="Times New Roman" w:hAnsi="Times New Roman" w:cs="Times New Roman"/>
          <w:iCs/>
          <w:lang w:val="bg-BG"/>
        </w:rPr>
        <w:t xml:space="preserve"> </w:t>
      </w:r>
      <w:r w:rsidRPr="00C84AC8">
        <w:rPr>
          <w:rFonts w:ascii="Times New Roman" w:hAnsi="Times New Roman" w:cs="Times New Roman"/>
          <w:iCs/>
          <w:lang w:val="bg-BG"/>
        </w:rPr>
        <w:t>Франк. Първата среща на Франк с „малкия човек“ се случва във влака в Чикаго, където между дремките си той вижда в отражението на стъклото седящата на седалката до него фигура, която след миг изчезва. Въпреки мимолетността на появ</w:t>
      </w:r>
      <w:r w:rsidR="00581E2B">
        <w:rPr>
          <w:rFonts w:ascii="Times New Roman" w:hAnsi="Times New Roman" w:cs="Times New Roman"/>
          <w:iCs/>
          <w:lang w:val="bg-BG"/>
        </w:rPr>
        <w:t>ите</w:t>
      </w:r>
      <w:r w:rsidRPr="00C84AC8">
        <w:rPr>
          <w:rFonts w:ascii="Times New Roman" w:hAnsi="Times New Roman" w:cs="Times New Roman"/>
          <w:iCs/>
          <w:lang w:val="bg-BG"/>
        </w:rPr>
        <w:t xml:space="preserve"> му, читателят остава с </w:t>
      </w:r>
      <w:r w:rsidR="00581E2B">
        <w:rPr>
          <w:rFonts w:ascii="Times New Roman" w:hAnsi="Times New Roman" w:cs="Times New Roman"/>
          <w:iCs/>
          <w:lang w:val="bg-BG"/>
        </w:rPr>
        <w:t>впечатлението</w:t>
      </w:r>
      <w:r w:rsidRPr="00C84AC8">
        <w:rPr>
          <w:rFonts w:ascii="Times New Roman" w:hAnsi="Times New Roman" w:cs="Times New Roman"/>
          <w:iCs/>
          <w:lang w:val="bg-BG"/>
        </w:rPr>
        <w:t>, че фантомът следва Франк из целия път обратно към дома</w:t>
      </w:r>
      <w:r w:rsidR="00581E2B">
        <w:rPr>
          <w:rFonts w:ascii="Times New Roman" w:hAnsi="Times New Roman" w:cs="Times New Roman"/>
          <w:iCs/>
          <w:lang w:val="bg-BG"/>
        </w:rPr>
        <w:t xml:space="preserve"> му в Джорджия, като по този начин се затвърждава усещането за </w:t>
      </w:r>
      <w:r w:rsidRPr="00C84AC8">
        <w:rPr>
          <w:rFonts w:ascii="Times New Roman" w:hAnsi="Times New Roman" w:cs="Times New Roman"/>
          <w:iCs/>
          <w:lang w:val="bg-BG"/>
        </w:rPr>
        <w:t xml:space="preserve">колективната принадлежност на Франк към неговата общност, която винаги е някъде наоколо, за да го подкрепи и да му покаже правилния път. </w:t>
      </w:r>
      <w:r w:rsidR="00581E2B">
        <w:rPr>
          <w:rFonts w:ascii="Times New Roman" w:hAnsi="Times New Roman" w:cs="Times New Roman"/>
          <w:iCs/>
          <w:lang w:val="bg-BG"/>
        </w:rPr>
        <w:t>З</w:t>
      </w:r>
      <w:r w:rsidRPr="00C84AC8">
        <w:rPr>
          <w:rFonts w:ascii="Times New Roman" w:hAnsi="Times New Roman" w:cs="Times New Roman"/>
          <w:iCs/>
          <w:lang w:val="bg-BG"/>
        </w:rPr>
        <w:t>утер</w:t>
      </w:r>
      <w:r w:rsidR="00581E2B">
        <w:rPr>
          <w:rFonts w:ascii="Times New Roman" w:hAnsi="Times New Roman" w:cs="Times New Roman"/>
          <w:iCs/>
          <w:lang w:val="bg-BG"/>
        </w:rPr>
        <w:t>ът</w:t>
      </w:r>
      <w:r w:rsidRPr="00C84AC8">
        <w:rPr>
          <w:rFonts w:ascii="Times New Roman" w:hAnsi="Times New Roman" w:cs="Times New Roman"/>
          <w:iCs/>
          <w:lang w:val="bg-BG"/>
        </w:rPr>
        <w:t xml:space="preserve"> функционира </w:t>
      </w:r>
      <w:r w:rsidR="00581E2B" w:rsidRPr="00C84AC8">
        <w:rPr>
          <w:rFonts w:ascii="Times New Roman" w:hAnsi="Times New Roman" w:cs="Times New Roman"/>
          <w:iCs/>
          <w:lang w:val="bg-BG"/>
        </w:rPr>
        <w:t>като положителен катаизатор</w:t>
      </w:r>
      <w:r w:rsidRPr="00C84AC8">
        <w:rPr>
          <w:rFonts w:ascii="Times New Roman" w:hAnsi="Times New Roman" w:cs="Times New Roman"/>
          <w:iCs/>
          <w:lang w:val="bg-BG"/>
        </w:rPr>
        <w:t xml:space="preserve">, който </w:t>
      </w:r>
      <w:r w:rsidR="00581E2B">
        <w:rPr>
          <w:rFonts w:ascii="Times New Roman" w:hAnsi="Times New Roman" w:cs="Times New Roman"/>
          <w:iCs/>
          <w:lang w:val="bg-BG"/>
        </w:rPr>
        <w:t xml:space="preserve">с всяка поява все повече </w:t>
      </w:r>
      <w:r w:rsidRPr="00C84AC8">
        <w:rPr>
          <w:rFonts w:ascii="Times New Roman" w:hAnsi="Times New Roman" w:cs="Times New Roman"/>
          <w:iCs/>
          <w:lang w:val="bg-BG"/>
        </w:rPr>
        <w:t xml:space="preserve">освобождава </w:t>
      </w:r>
      <w:r w:rsidR="001039E2">
        <w:rPr>
          <w:rFonts w:ascii="Times New Roman" w:hAnsi="Times New Roman" w:cs="Times New Roman"/>
          <w:iCs/>
          <w:lang w:val="bg-BG"/>
        </w:rPr>
        <w:t xml:space="preserve">Франк </w:t>
      </w:r>
      <w:r w:rsidRPr="00C84AC8">
        <w:rPr>
          <w:rFonts w:ascii="Times New Roman" w:hAnsi="Times New Roman" w:cs="Times New Roman"/>
          <w:iCs/>
          <w:lang w:val="bg-BG"/>
        </w:rPr>
        <w:t xml:space="preserve">от парализата </w:t>
      </w:r>
      <w:r w:rsidR="00581E2B">
        <w:rPr>
          <w:rFonts w:ascii="Times New Roman" w:hAnsi="Times New Roman" w:cs="Times New Roman"/>
          <w:iCs/>
          <w:lang w:val="bg-BG"/>
        </w:rPr>
        <w:t xml:space="preserve">на сетивата </w:t>
      </w:r>
      <w:r w:rsidRPr="00C84AC8">
        <w:rPr>
          <w:rFonts w:ascii="Times New Roman" w:hAnsi="Times New Roman" w:cs="Times New Roman"/>
          <w:iCs/>
          <w:lang w:val="bg-BG"/>
        </w:rPr>
        <w:t xml:space="preserve">му и </w:t>
      </w:r>
      <w:r w:rsidR="00581E2B">
        <w:rPr>
          <w:rFonts w:ascii="Times New Roman" w:hAnsi="Times New Roman" w:cs="Times New Roman"/>
          <w:iCs/>
          <w:lang w:val="bg-BG"/>
        </w:rPr>
        <w:t>му дава</w:t>
      </w:r>
      <w:r w:rsidR="00581E2B" w:rsidRPr="00C84AC8">
        <w:rPr>
          <w:rFonts w:ascii="Times New Roman" w:hAnsi="Times New Roman" w:cs="Times New Roman"/>
          <w:iCs/>
          <w:lang w:val="bg-BG"/>
        </w:rPr>
        <w:t xml:space="preserve"> </w:t>
      </w:r>
      <w:r w:rsidRPr="00C84AC8">
        <w:rPr>
          <w:rFonts w:ascii="Times New Roman" w:hAnsi="Times New Roman" w:cs="Times New Roman"/>
          <w:iCs/>
          <w:lang w:val="bg-BG"/>
        </w:rPr>
        <w:t>у</w:t>
      </w:r>
      <w:r w:rsidR="00581E2B">
        <w:rPr>
          <w:rFonts w:ascii="Times New Roman" w:hAnsi="Times New Roman" w:cs="Times New Roman"/>
          <w:iCs/>
          <w:lang w:val="bg-BG"/>
        </w:rPr>
        <w:t>теха</w:t>
      </w:r>
      <w:r w:rsidRPr="00C84AC8">
        <w:rPr>
          <w:rFonts w:ascii="Times New Roman" w:hAnsi="Times New Roman" w:cs="Times New Roman"/>
          <w:iCs/>
          <w:lang w:val="bg-BG"/>
        </w:rPr>
        <w:t xml:space="preserve">. Още при първия си контакт с призрака Франк се впуска в медитация, като мислено </w:t>
      </w:r>
      <w:r w:rsidR="001039E2">
        <w:rPr>
          <w:rFonts w:ascii="Times New Roman" w:hAnsi="Times New Roman" w:cs="Times New Roman"/>
          <w:iCs/>
          <w:lang w:val="bg-BG"/>
        </w:rPr>
        <w:t>рисува нов декор върху</w:t>
      </w:r>
      <w:r w:rsidR="001039E2" w:rsidRPr="00C84AC8">
        <w:rPr>
          <w:rFonts w:ascii="Times New Roman" w:hAnsi="Times New Roman" w:cs="Times New Roman"/>
          <w:iCs/>
          <w:lang w:val="bg-BG"/>
        </w:rPr>
        <w:t xml:space="preserve"> </w:t>
      </w:r>
      <w:r w:rsidRPr="00C84AC8">
        <w:rPr>
          <w:rFonts w:ascii="Times New Roman" w:hAnsi="Times New Roman" w:cs="Times New Roman"/>
          <w:iCs/>
          <w:lang w:val="bg-BG"/>
        </w:rPr>
        <w:t xml:space="preserve">бледия и монотонен пейзаж през прозореца на влака, представяйки си „гигантски пурпурно-червени разрези и </w:t>
      </w:r>
      <w:r w:rsidRPr="00C84AC8">
        <w:rPr>
          <w:rFonts w:ascii="Times New Roman" w:hAnsi="Times New Roman" w:cs="Times New Roman"/>
          <w:iCs/>
        </w:rPr>
        <w:t>X</w:t>
      </w:r>
      <w:r w:rsidRPr="00C84AC8">
        <w:rPr>
          <w:rFonts w:ascii="Times New Roman" w:hAnsi="Times New Roman" w:cs="Times New Roman"/>
          <w:iCs/>
          <w:lang w:val="bg-BG"/>
        </w:rPr>
        <w:t>-ове от злато по склоновете на хълмовете</w:t>
      </w:r>
      <w:r w:rsidRPr="00C84AC8">
        <w:rPr>
          <w:rFonts w:ascii="Times New Roman" w:hAnsi="Times New Roman" w:cs="Times New Roman"/>
          <w:iCs/>
        </w:rPr>
        <w:t xml:space="preserve">, </w:t>
      </w:r>
      <w:r w:rsidRPr="00C84AC8">
        <w:rPr>
          <w:rFonts w:ascii="Times New Roman" w:hAnsi="Times New Roman" w:cs="Times New Roman"/>
          <w:iCs/>
          <w:lang w:val="bg-BG"/>
        </w:rPr>
        <w:t xml:space="preserve">падащо на капки жълто и зелено по безплодните житни поля“ </w:t>
      </w:r>
      <w:r w:rsidRPr="00C84AC8">
        <w:rPr>
          <w:rFonts w:ascii="Times New Roman" w:hAnsi="Times New Roman" w:cs="Times New Roman"/>
          <w:iCs/>
        </w:rPr>
        <w:t>(Morrison 2012: 27</w:t>
      </w:r>
      <w:r w:rsidRPr="00C84AC8">
        <w:rPr>
          <w:rFonts w:ascii="Times New Roman" w:hAnsi="Times New Roman" w:cs="Times New Roman"/>
          <w:iCs/>
          <w:lang w:val="bg-BG"/>
        </w:rPr>
        <w:t>, прев. мой</w:t>
      </w:r>
      <w:r w:rsidRPr="00C84AC8">
        <w:rPr>
          <w:rFonts w:ascii="Times New Roman" w:hAnsi="Times New Roman" w:cs="Times New Roman"/>
          <w:iCs/>
        </w:rPr>
        <w:t>)</w:t>
      </w:r>
      <w:r w:rsidRPr="00C84AC8">
        <w:rPr>
          <w:rFonts w:ascii="Times New Roman" w:hAnsi="Times New Roman" w:cs="Times New Roman"/>
          <w:iCs/>
          <w:lang w:val="bg-BG"/>
        </w:rPr>
        <w:t xml:space="preserve">. Чрез сюрреалистичната техника на наслагването рисуващото въображение на </w:t>
      </w:r>
      <w:r w:rsidR="001039E2">
        <w:rPr>
          <w:rFonts w:ascii="Times New Roman" w:hAnsi="Times New Roman" w:cs="Times New Roman"/>
          <w:iCs/>
          <w:lang w:val="bg-BG"/>
        </w:rPr>
        <w:t>Франк</w:t>
      </w:r>
      <w:r w:rsidR="001039E2" w:rsidRPr="00C84AC8">
        <w:rPr>
          <w:rFonts w:ascii="Times New Roman" w:hAnsi="Times New Roman" w:cs="Times New Roman"/>
          <w:iCs/>
          <w:lang w:val="bg-BG"/>
        </w:rPr>
        <w:t xml:space="preserve"> </w:t>
      </w:r>
      <w:r w:rsidRPr="00C84AC8">
        <w:rPr>
          <w:rFonts w:ascii="Times New Roman" w:hAnsi="Times New Roman" w:cs="Times New Roman"/>
          <w:iCs/>
          <w:lang w:val="bg-BG"/>
        </w:rPr>
        <w:t xml:space="preserve">противопоставя цветните експресии на ахроматичния наратив на парализираното съзнание. Франк слиза от влака „достатъчно спокоен“ </w:t>
      </w:r>
      <w:r w:rsidRPr="00C84AC8">
        <w:rPr>
          <w:rFonts w:ascii="Times New Roman" w:hAnsi="Times New Roman" w:cs="Times New Roman"/>
          <w:iCs/>
        </w:rPr>
        <w:t>(Morrison 2012: 27</w:t>
      </w:r>
      <w:r w:rsidRPr="00C84AC8">
        <w:rPr>
          <w:rFonts w:ascii="Times New Roman" w:hAnsi="Times New Roman" w:cs="Times New Roman"/>
          <w:iCs/>
          <w:lang w:val="bg-BG"/>
        </w:rPr>
        <w:t>, прев. мой</w:t>
      </w:r>
      <w:r w:rsidRPr="00C84AC8">
        <w:rPr>
          <w:rFonts w:ascii="Times New Roman" w:hAnsi="Times New Roman" w:cs="Times New Roman"/>
          <w:iCs/>
        </w:rPr>
        <w:t>)</w:t>
      </w:r>
      <w:r w:rsidRPr="00C84AC8">
        <w:rPr>
          <w:rFonts w:ascii="Times New Roman" w:hAnsi="Times New Roman" w:cs="Times New Roman"/>
          <w:iCs/>
          <w:lang w:val="bg-BG"/>
        </w:rPr>
        <w:t xml:space="preserve">, за да има сили да продължи пътя си напред. От този момент нататък </w:t>
      </w:r>
      <w:r w:rsidR="001039E2">
        <w:rPr>
          <w:rFonts w:ascii="Times New Roman" w:hAnsi="Times New Roman" w:cs="Times New Roman"/>
          <w:iCs/>
          <w:lang w:val="bg-BG"/>
        </w:rPr>
        <w:t>героят</w:t>
      </w:r>
      <w:r w:rsidR="001039E2" w:rsidRPr="00C84AC8">
        <w:rPr>
          <w:rFonts w:ascii="Times New Roman" w:hAnsi="Times New Roman" w:cs="Times New Roman"/>
          <w:iCs/>
          <w:lang w:val="bg-BG"/>
        </w:rPr>
        <w:t xml:space="preserve"> </w:t>
      </w:r>
      <w:r w:rsidRPr="00C84AC8">
        <w:rPr>
          <w:rFonts w:ascii="Times New Roman" w:hAnsi="Times New Roman" w:cs="Times New Roman"/>
          <w:iCs/>
          <w:lang w:val="bg-BG"/>
        </w:rPr>
        <w:t xml:space="preserve">започва да си възвръща изгубената сетивност към цветовете и увереността си в собственте си ресурси. Второто появяване на зутера в една от следващите нощи в дома на Били отново помага на Франк да си върне спокойствието и ведростта, след като внезапно щракване на спусъка на автомат го изважда от няколкочасовия сън без кошмари. След като контурите, очертаващи силуета на зутера изчезват, щом Франк се доближава до прозореца, той остава с въпроса коя е самоличността му и какво послание иска да остави. Въпреки неяснотата, с която зутерът оставя Франк, той тайно се надява, че това е „знак, опитващ се да му каже нещо“ </w:t>
      </w:r>
      <w:r w:rsidRPr="00C84AC8">
        <w:rPr>
          <w:rFonts w:ascii="Times New Roman" w:hAnsi="Times New Roman" w:cs="Times New Roman"/>
          <w:iCs/>
        </w:rPr>
        <w:t>(Morrison 2012: 34</w:t>
      </w:r>
      <w:r w:rsidRPr="00C84AC8">
        <w:rPr>
          <w:rFonts w:ascii="Times New Roman" w:hAnsi="Times New Roman" w:cs="Times New Roman"/>
          <w:iCs/>
          <w:lang w:val="bg-BG"/>
        </w:rPr>
        <w:t>, прев. мой</w:t>
      </w:r>
      <w:r w:rsidRPr="00C84AC8">
        <w:rPr>
          <w:rFonts w:ascii="Times New Roman" w:hAnsi="Times New Roman" w:cs="Times New Roman"/>
          <w:iCs/>
        </w:rPr>
        <w:t>)</w:t>
      </w:r>
      <w:r w:rsidRPr="00C84AC8">
        <w:rPr>
          <w:rFonts w:ascii="Times New Roman" w:hAnsi="Times New Roman" w:cs="Times New Roman"/>
          <w:iCs/>
          <w:lang w:val="bg-BG"/>
        </w:rPr>
        <w:t xml:space="preserve">. Съпоставяйки го с останалите си кошмари, извикващи смъртта и унищожението, Франк разбира, че този кошмар „не е чак толкова лош“ </w:t>
      </w:r>
      <w:r w:rsidRPr="00C84AC8">
        <w:rPr>
          <w:rFonts w:ascii="Times New Roman" w:hAnsi="Times New Roman" w:cs="Times New Roman"/>
          <w:iCs/>
        </w:rPr>
        <w:t>(Morrison 2012: 34</w:t>
      </w:r>
      <w:r w:rsidRPr="00C84AC8">
        <w:rPr>
          <w:rFonts w:ascii="Times New Roman" w:hAnsi="Times New Roman" w:cs="Times New Roman"/>
          <w:iCs/>
          <w:lang w:val="bg-BG"/>
        </w:rPr>
        <w:t>, прев. мой</w:t>
      </w:r>
      <w:r w:rsidRPr="00C84AC8">
        <w:rPr>
          <w:rFonts w:ascii="Times New Roman" w:hAnsi="Times New Roman" w:cs="Times New Roman"/>
          <w:iCs/>
        </w:rPr>
        <w:t>)</w:t>
      </w:r>
      <w:r w:rsidRPr="00C84AC8">
        <w:rPr>
          <w:rFonts w:ascii="Times New Roman" w:hAnsi="Times New Roman" w:cs="Times New Roman"/>
          <w:iCs/>
          <w:lang w:val="bg-BG"/>
        </w:rPr>
        <w:t xml:space="preserve">. В размислите си непосредствено след втората поява на зутера Франк се фокусира върху комичния вид на неговото модно облекло, което с преувеличените си форми отклонява представите за мъжестеност в нормативното общество. Енигматично облеченият фантом, свободно преминаващ през конвенционалните граници между фиксираните категории като видим / невидим, хомосексуален / хетеросексуален,  политически / естетически, публичен / личен и пр., функционира в текста като променлив код, чрез който идентичността се предоговаря във всеки един момент. Докато облеклото на зутера капсулира диалектиката на един период, в който американското общество преживява дълбоки структурни промени, той </w:t>
      </w:r>
      <w:r w:rsidR="001039E2">
        <w:rPr>
          <w:rFonts w:ascii="Times New Roman" w:hAnsi="Times New Roman" w:cs="Times New Roman"/>
          <w:iCs/>
          <w:lang w:val="bg-BG"/>
        </w:rPr>
        <w:t>едновременно с това</w:t>
      </w:r>
      <w:r w:rsidRPr="00C84AC8">
        <w:rPr>
          <w:rFonts w:ascii="Times New Roman" w:hAnsi="Times New Roman" w:cs="Times New Roman"/>
          <w:iCs/>
          <w:lang w:val="bg-BG"/>
        </w:rPr>
        <w:t xml:space="preserve"> емблематизира джаза, тъй като зутерите произлизат от джаз културата. В „Дом“ Морисън въвежда фигурата на зутера не само за да даде положителна посока на историята на Франк и Сий, но и да изиска, както в романа „Джаз“, потенциала на джаза като символ на креативността на </w:t>
      </w:r>
      <w:r w:rsidR="00D66333">
        <w:rPr>
          <w:rFonts w:ascii="Times New Roman" w:hAnsi="Times New Roman" w:cs="Times New Roman"/>
          <w:iCs/>
          <w:lang w:val="bg-BG"/>
        </w:rPr>
        <w:t>афро-</w:t>
      </w:r>
      <w:r w:rsidRPr="00C84AC8">
        <w:rPr>
          <w:rFonts w:ascii="Times New Roman" w:hAnsi="Times New Roman" w:cs="Times New Roman"/>
          <w:iCs/>
          <w:lang w:val="bg-BG"/>
        </w:rPr>
        <w:t>американци</w:t>
      </w:r>
      <w:r w:rsidR="00D66333">
        <w:rPr>
          <w:rFonts w:ascii="Times New Roman" w:hAnsi="Times New Roman" w:cs="Times New Roman"/>
          <w:iCs/>
          <w:lang w:val="bg-BG"/>
        </w:rPr>
        <w:t>те</w:t>
      </w:r>
      <w:r w:rsidRPr="00C84AC8">
        <w:rPr>
          <w:rFonts w:ascii="Times New Roman" w:hAnsi="Times New Roman" w:cs="Times New Roman"/>
          <w:iCs/>
          <w:lang w:val="bg-BG"/>
        </w:rPr>
        <w:t xml:space="preserve">. Случайните, неочаквани появи на зутера в романа изразяват спонтанността и импровизациите на джазовия пърформънс. </w:t>
      </w:r>
    </w:p>
    <w:p w:rsidR="00881854" w:rsidRDefault="004B49C5" w:rsidP="004B49C5">
      <w:pPr>
        <w:spacing w:line="360" w:lineRule="auto"/>
        <w:ind w:firstLine="720"/>
        <w:rPr>
          <w:rFonts w:ascii="Times New Roman" w:hAnsi="Times New Roman" w:cs="Times New Roman"/>
          <w:iCs/>
          <w:lang w:val="bg-BG"/>
        </w:rPr>
      </w:pPr>
      <w:r w:rsidRPr="00C84AC8">
        <w:rPr>
          <w:rFonts w:ascii="Times New Roman" w:hAnsi="Times New Roman" w:cs="Times New Roman"/>
          <w:iCs/>
          <w:lang w:val="bg-BG"/>
        </w:rPr>
        <w:t xml:space="preserve">Последната поява на зутера е в края на романа, когато Франк и Сий извършат повторното погребение на костите на непознатия човек от детския им спомен </w:t>
      </w:r>
      <w:r w:rsidR="00D66333">
        <w:rPr>
          <w:rFonts w:ascii="Times New Roman" w:hAnsi="Times New Roman" w:cs="Times New Roman"/>
          <w:iCs/>
          <w:lang w:val="bg-BG"/>
        </w:rPr>
        <w:t>(</w:t>
      </w:r>
      <w:r w:rsidRPr="00C84AC8">
        <w:rPr>
          <w:rFonts w:ascii="Times New Roman" w:hAnsi="Times New Roman" w:cs="Times New Roman"/>
          <w:iCs/>
          <w:lang w:val="bg-BG"/>
        </w:rPr>
        <w:t>бащата на Джером</w:t>
      </w:r>
      <w:r w:rsidR="00D66333">
        <w:rPr>
          <w:rFonts w:ascii="Times New Roman" w:hAnsi="Times New Roman" w:cs="Times New Roman"/>
          <w:iCs/>
          <w:lang w:val="bg-BG"/>
        </w:rPr>
        <w:t>)</w:t>
      </w:r>
      <w:r w:rsidRPr="00C84AC8">
        <w:rPr>
          <w:rFonts w:ascii="Times New Roman" w:hAnsi="Times New Roman" w:cs="Times New Roman"/>
          <w:iCs/>
          <w:lang w:val="bg-BG"/>
        </w:rPr>
        <w:t xml:space="preserve">. Този път фантомът се явява на Сий, която вижда във водата на потока „малък човек в смешен костюм, люлеещ </w:t>
      </w:r>
      <w:r w:rsidRPr="00C84AC8">
        <w:rPr>
          <w:rFonts w:ascii="Times New Roman" w:hAnsi="Times New Roman" w:cs="Times New Roman"/>
          <w:iCs/>
        </w:rPr>
        <w:t>[</w:t>
      </w:r>
      <w:r w:rsidRPr="00C84AC8">
        <w:rPr>
          <w:rFonts w:ascii="Times New Roman" w:hAnsi="Times New Roman" w:cs="Times New Roman"/>
          <w:iCs/>
          <w:lang w:val="bg-BG"/>
        </w:rPr>
        <w:t>в ръката си</w:t>
      </w:r>
      <w:r w:rsidRPr="00C84AC8">
        <w:rPr>
          <w:rFonts w:ascii="Times New Roman" w:hAnsi="Times New Roman" w:cs="Times New Roman"/>
          <w:iCs/>
        </w:rPr>
        <w:t>]</w:t>
      </w:r>
      <w:r w:rsidRPr="00C84AC8">
        <w:rPr>
          <w:rFonts w:ascii="Times New Roman" w:hAnsi="Times New Roman" w:cs="Times New Roman"/>
          <w:iCs/>
          <w:lang w:val="bg-BG"/>
        </w:rPr>
        <w:t xml:space="preserve"> часовник с верижка“,  „хилещ се“ </w:t>
      </w:r>
      <w:r w:rsidRPr="00C84AC8">
        <w:rPr>
          <w:rFonts w:ascii="Times New Roman" w:hAnsi="Times New Roman" w:cs="Times New Roman"/>
        </w:rPr>
        <w:t>(Morrison 2012: 144</w:t>
      </w:r>
      <w:r w:rsidRPr="00C84AC8">
        <w:rPr>
          <w:rFonts w:ascii="Times New Roman" w:hAnsi="Times New Roman" w:cs="Times New Roman"/>
          <w:lang w:val="bg-BG"/>
        </w:rPr>
        <w:t>, прев. мой</w:t>
      </w:r>
      <w:r w:rsidRPr="00C84AC8">
        <w:rPr>
          <w:rFonts w:ascii="Times New Roman" w:hAnsi="Times New Roman" w:cs="Times New Roman"/>
        </w:rPr>
        <w:t xml:space="preserve">). </w:t>
      </w:r>
      <w:r w:rsidR="00881854">
        <w:rPr>
          <w:rFonts w:ascii="Times New Roman" w:hAnsi="Times New Roman" w:cs="Times New Roman"/>
          <w:lang w:val="bg-BG"/>
        </w:rPr>
        <w:t>П</w:t>
      </w:r>
      <w:r w:rsidR="00D66333" w:rsidRPr="00C84AC8">
        <w:rPr>
          <w:rFonts w:ascii="Times New Roman" w:hAnsi="Times New Roman" w:cs="Times New Roman"/>
          <w:lang w:val="bg-BG"/>
        </w:rPr>
        <w:t>реминаване</w:t>
      </w:r>
      <w:r w:rsidR="00881854">
        <w:rPr>
          <w:rFonts w:ascii="Times New Roman" w:hAnsi="Times New Roman" w:cs="Times New Roman"/>
          <w:lang w:val="bg-BG"/>
        </w:rPr>
        <w:t>то</w:t>
      </w:r>
      <w:r w:rsidR="00D66333" w:rsidRPr="00C84AC8">
        <w:rPr>
          <w:rFonts w:ascii="Times New Roman" w:hAnsi="Times New Roman" w:cs="Times New Roman"/>
          <w:lang w:val="bg-BG"/>
        </w:rPr>
        <w:t xml:space="preserve"> на образа на зутера </w:t>
      </w:r>
      <w:r w:rsidR="00D66333" w:rsidRPr="00C84AC8">
        <w:rPr>
          <w:rFonts w:ascii="Times New Roman" w:hAnsi="Times New Roman" w:cs="Times New Roman"/>
          <w:iCs/>
          <w:lang w:val="bg-BG"/>
        </w:rPr>
        <w:t xml:space="preserve">от съзнанието на Франк към съзнанието на Сий алюзира </w:t>
      </w:r>
      <w:r w:rsidR="00881854">
        <w:rPr>
          <w:rFonts w:ascii="Times New Roman" w:hAnsi="Times New Roman" w:cs="Times New Roman"/>
          <w:iCs/>
          <w:lang w:val="bg-BG"/>
        </w:rPr>
        <w:t xml:space="preserve">флуидната </w:t>
      </w:r>
      <w:r w:rsidR="00D66333">
        <w:rPr>
          <w:rFonts w:ascii="Times New Roman" w:hAnsi="Times New Roman" w:cs="Times New Roman"/>
          <w:iCs/>
          <w:lang w:val="bg-BG"/>
        </w:rPr>
        <w:t xml:space="preserve">смяна </w:t>
      </w:r>
      <w:r w:rsidR="00D66333" w:rsidRPr="00C84AC8">
        <w:rPr>
          <w:rFonts w:ascii="Times New Roman" w:hAnsi="Times New Roman" w:cs="Times New Roman"/>
          <w:iCs/>
          <w:lang w:val="bg-BG"/>
        </w:rPr>
        <w:t>на ролите в джазов</w:t>
      </w:r>
      <w:r w:rsidR="00881854">
        <w:rPr>
          <w:rFonts w:ascii="Times New Roman" w:hAnsi="Times New Roman" w:cs="Times New Roman"/>
          <w:iCs/>
          <w:lang w:val="bg-BG"/>
        </w:rPr>
        <w:t>ия ансамбъл</w:t>
      </w:r>
      <w:r w:rsidR="00D66333">
        <w:rPr>
          <w:rFonts w:ascii="Times New Roman" w:hAnsi="Times New Roman" w:cs="Times New Roman"/>
          <w:iCs/>
          <w:lang w:val="bg-BG"/>
        </w:rPr>
        <w:t xml:space="preserve">. </w:t>
      </w:r>
      <w:r w:rsidR="0006463E">
        <w:rPr>
          <w:rFonts w:ascii="Times New Roman" w:hAnsi="Times New Roman" w:cs="Times New Roman"/>
          <w:lang w:val="bg-BG"/>
        </w:rPr>
        <w:t xml:space="preserve">Това е и проявлението на </w:t>
      </w:r>
      <w:r w:rsidRPr="00C84AC8">
        <w:rPr>
          <w:rFonts w:ascii="Times New Roman" w:hAnsi="Times New Roman" w:cs="Times New Roman"/>
          <w:lang w:val="bg-BG"/>
        </w:rPr>
        <w:t xml:space="preserve">колективната памет, предаваема чрез дълбоката връзка между брата и сестрата. </w:t>
      </w:r>
      <w:r w:rsidR="0006463E">
        <w:rPr>
          <w:rFonts w:ascii="Times New Roman" w:hAnsi="Times New Roman" w:cs="Times New Roman"/>
          <w:lang w:val="bg-BG"/>
        </w:rPr>
        <w:t>Т</w:t>
      </w:r>
      <w:r w:rsidRPr="00C84AC8">
        <w:rPr>
          <w:rFonts w:ascii="Times New Roman" w:hAnsi="Times New Roman" w:cs="Times New Roman"/>
          <w:lang w:val="bg-BG"/>
        </w:rPr>
        <w:t>ипичното за Морисъновия наратив безпрепятствено предаване на подсъзнателно</w:t>
      </w:r>
      <w:r w:rsidR="00881854">
        <w:rPr>
          <w:rFonts w:ascii="Times New Roman" w:hAnsi="Times New Roman" w:cs="Times New Roman"/>
          <w:lang w:val="bg-BG"/>
        </w:rPr>
        <w:t xml:space="preserve">то </w:t>
      </w:r>
      <w:r w:rsidRPr="00C84AC8">
        <w:rPr>
          <w:rFonts w:ascii="Times New Roman" w:hAnsi="Times New Roman" w:cs="Times New Roman"/>
          <w:lang w:val="bg-BG"/>
        </w:rPr>
        <w:t xml:space="preserve">съдържание от един герой към друг, което често се случва чрез съновиденията, халюцинациите, фантоматичните появи и други </w:t>
      </w:r>
      <w:r w:rsidR="00881854">
        <w:rPr>
          <w:rFonts w:ascii="Times New Roman" w:hAnsi="Times New Roman" w:cs="Times New Roman"/>
          <w:lang w:val="bg-BG"/>
        </w:rPr>
        <w:t xml:space="preserve">анти-реалистични </w:t>
      </w:r>
      <w:r w:rsidRPr="00C84AC8">
        <w:rPr>
          <w:rFonts w:ascii="Times New Roman" w:hAnsi="Times New Roman" w:cs="Times New Roman"/>
          <w:lang w:val="bg-BG"/>
        </w:rPr>
        <w:t xml:space="preserve">художествени стратегии, нарушаващи фикционалното онтологично равновесие на творбата, поставя под въпрос психологическите предпоставки на модерността, базиращи се на самоизградащата се, сингуларна идентичност, като предлагат в замяна </w:t>
      </w:r>
      <w:r w:rsidR="00881854">
        <w:rPr>
          <w:rFonts w:ascii="Times New Roman" w:hAnsi="Times New Roman" w:cs="Times New Roman"/>
          <w:lang w:val="bg-BG"/>
        </w:rPr>
        <w:t xml:space="preserve">една </w:t>
      </w:r>
      <w:r w:rsidRPr="00C84AC8">
        <w:rPr>
          <w:rFonts w:ascii="Times New Roman" w:hAnsi="Times New Roman" w:cs="Times New Roman"/>
          <w:lang w:val="bg-BG"/>
        </w:rPr>
        <w:t>алтернативна субективност, която с думите на Л</w:t>
      </w:r>
      <w:r w:rsidR="00881854">
        <w:rPr>
          <w:rFonts w:ascii="Times New Roman" w:hAnsi="Times New Roman" w:cs="Times New Roman"/>
          <w:lang w:val="bg-BG"/>
        </w:rPr>
        <w:t>о</w:t>
      </w:r>
      <w:r w:rsidRPr="00C84AC8">
        <w:rPr>
          <w:rFonts w:ascii="Times New Roman" w:hAnsi="Times New Roman" w:cs="Times New Roman"/>
          <w:lang w:val="bg-BG"/>
        </w:rPr>
        <w:t xml:space="preserve">ис </w:t>
      </w:r>
      <w:r w:rsidR="00881854">
        <w:rPr>
          <w:rFonts w:ascii="Times New Roman" w:hAnsi="Times New Roman" w:cs="Times New Roman"/>
          <w:lang w:val="bg-BG"/>
        </w:rPr>
        <w:t xml:space="preserve">Паркинсън </w:t>
      </w:r>
      <w:r w:rsidRPr="00C84AC8">
        <w:rPr>
          <w:rFonts w:ascii="Times New Roman" w:hAnsi="Times New Roman" w:cs="Times New Roman"/>
          <w:lang w:val="bg-BG"/>
        </w:rPr>
        <w:t xml:space="preserve">Замора е „множествена, кумулативна, активна“ </w:t>
      </w:r>
      <w:r w:rsidRPr="00C84AC8">
        <w:rPr>
          <w:rFonts w:ascii="Times New Roman" w:hAnsi="Times New Roman" w:cs="Times New Roman"/>
        </w:rPr>
        <w:t>(cf. Zamora 1995: 498</w:t>
      </w:r>
      <w:r w:rsidRPr="00C84AC8">
        <w:rPr>
          <w:rFonts w:ascii="Times New Roman" w:hAnsi="Times New Roman" w:cs="Times New Roman"/>
          <w:lang w:val="bg-BG"/>
        </w:rPr>
        <w:t>, прев. мой</w:t>
      </w:r>
      <w:r w:rsidRPr="00C84AC8">
        <w:rPr>
          <w:rFonts w:ascii="Times New Roman" w:hAnsi="Times New Roman" w:cs="Times New Roman"/>
        </w:rPr>
        <w:t>).</w:t>
      </w:r>
      <w:r w:rsidRPr="00C84AC8">
        <w:rPr>
          <w:rFonts w:ascii="Times New Roman" w:hAnsi="Times New Roman" w:cs="Times New Roman"/>
          <w:lang w:val="bg-BG"/>
        </w:rPr>
        <w:t xml:space="preserve"> </w:t>
      </w:r>
    </w:p>
    <w:p w:rsidR="00AB7498" w:rsidRDefault="004B49C5" w:rsidP="004B49C5">
      <w:pPr>
        <w:spacing w:line="360" w:lineRule="auto"/>
        <w:ind w:firstLine="720"/>
        <w:rPr>
          <w:rFonts w:ascii="Times New Roman" w:hAnsi="Times New Roman" w:cs="Times New Roman"/>
          <w:iCs/>
          <w:lang w:val="bg-BG"/>
        </w:rPr>
      </w:pPr>
      <w:r w:rsidRPr="00C84AC8">
        <w:rPr>
          <w:rFonts w:ascii="Times New Roman" w:hAnsi="Times New Roman" w:cs="Times New Roman"/>
          <w:iCs/>
          <w:lang w:val="bg-BG"/>
        </w:rPr>
        <w:t xml:space="preserve">Завършекът на романа „Дом“ ни приканва да си представим погребението на малкия човек </w:t>
      </w:r>
      <w:r w:rsidR="00AB7498">
        <w:rPr>
          <w:rFonts w:ascii="Times New Roman" w:hAnsi="Times New Roman" w:cs="Times New Roman"/>
          <w:iCs/>
          <w:lang w:val="bg-BG"/>
        </w:rPr>
        <w:t xml:space="preserve">в нов сценарий – </w:t>
      </w:r>
      <w:r w:rsidRPr="00C84AC8">
        <w:rPr>
          <w:rFonts w:ascii="Times New Roman" w:hAnsi="Times New Roman" w:cs="Times New Roman"/>
          <w:iCs/>
          <w:lang w:val="bg-BG"/>
        </w:rPr>
        <w:t xml:space="preserve">този път </w:t>
      </w:r>
      <w:r w:rsidR="00877100">
        <w:rPr>
          <w:rFonts w:ascii="Times New Roman" w:hAnsi="Times New Roman" w:cs="Times New Roman"/>
          <w:iCs/>
          <w:lang w:val="bg-BG"/>
        </w:rPr>
        <w:t xml:space="preserve">субектите на действието не са двамата бели расисти, а </w:t>
      </w:r>
      <w:r w:rsidR="00AB7498">
        <w:rPr>
          <w:rFonts w:ascii="Times New Roman" w:hAnsi="Times New Roman" w:cs="Times New Roman"/>
          <w:iCs/>
          <w:lang w:val="bg-BG"/>
        </w:rPr>
        <w:t xml:space="preserve">самите </w:t>
      </w:r>
      <w:r w:rsidRPr="00C84AC8">
        <w:rPr>
          <w:rFonts w:ascii="Times New Roman" w:hAnsi="Times New Roman" w:cs="Times New Roman"/>
          <w:iCs/>
          <w:lang w:val="bg-BG"/>
        </w:rPr>
        <w:t>Франк и Сий</w:t>
      </w:r>
      <w:r w:rsidR="00AB7498">
        <w:rPr>
          <w:rFonts w:ascii="Times New Roman" w:hAnsi="Times New Roman" w:cs="Times New Roman"/>
          <w:iCs/>
          <w:lang w:val="bg-BG"/>
        </w:rPr>
        <w:t>, които някога са били пасивни наблюдатели на сцената</w:t>
      </w:r>
      <w:r w:rsidRPr="00C84AC8">
        <w:rPr>
          <w:rFonts w:ascii="Times New Roman" w:hAnsi="Times New Roman" w:cs="Times New Roman"/>
          <w:iCs/>
          <w:lang w:val="bg-BG"/>
        </w:rPr>
        <w:t xml:space="preserve">. Откривайки костите му на мястото, където някога е бил заровен набързо от екзекуторите си, братът и сестрата ги увиват в първия </w:t>
      </w:r>
      <w:r w:rsidR="00877100">
        <w:rPr>
          <w:rFonts w:ascii="Times New Roman" w:hAnsi="Times New Roman" w:cs="Times New Roman"/>
          <w:iCs/>
          <w:lang w:val="bg-BG"/>
        </w:rPr>
        <w:t>куилт</w:t>
      </w:r>
      <w:r w:rsidRPr="00C84AC8">
        <w:rPr>
          <w:rFonts w:ascii="Times New Roman" w:hAnsi="Times New Roman" w:cs="Times New Roman"/>
          <w:iCs/>
          <w:lang w:val="bg-BG"/>
        </w:rPr>
        <w:t xml:space="preserve">, който Сий е </w:t>
      </w:r>
      <w:r w:rsidR="00AB7498">
        <w:rPr>
          <w:rFonts w:ascii="Times New Roman" w:hAnsi="Times New Roman" w:cs="Times New Roman"/>
          <w:iCs/>
          <w:lang w:val="bg-BG"/>
        </w:rPr>
        <w:t>изработи</w:t>
      </w:r>
      <w:r w:rsidR="00AB7498" w:rsidRPr="00C84AC8">
        <w:rPr>
          <w:rFonts w:ascii="Times New Roman" w:hAnsi="Times New Roman" w:cs="Times New Roman"/>
          <w:iCs/>
          <w:lang w:val="bg-BG"/>
        </w:rPr>
        <w:t xml:space="preserve">ла </w:t>
      </w:r>
      <w:r w:rsidRPr="00C84AC8">
        <w:rPr>
          <w:rFonts w:ascii="Times New Roman" w:hAnsi="Times New Roman" w:cs="Times New Roman"/>
          <w:iCs/>
          <w:lang w:val="bg-BG"/>
        </w:rPr>
        <w:t xml:space="preserve">и ги отнасят под сянката на благоуханното лаврово дърво, чиито клони „се протягат като ръце“ </w:t>
      </w:r>
      <w:r w:rsidR="00877100">
        <w:rPr>
          <w:rFonts w:ascii="Times New Roman" w:hAnsi="Times New Roman" w:cs="Times New Roman"/>
          <w:iCs/>
          <w:lang w:val="bg-BG"/>
        </w:rPr>
        <w:t xml:space="preserve">към небето </w:t>
      </w:r>
      <w:r w:rsidRPr="00C84AC8">
        <w:rPr>
          <w:rFonts w:ascii="Times New Roman" w:hAnsi="Times New Roman" w:cs="Times New Roman"/>
        </w:rPr>
        <w:t>(Morrison 2012: 118</w:t>
      </w:r>
      <w:r w:rsidRPr="00C84AC8">
        <w:rPr>
          <w:rFonts w:ascii="Times New Roman" w:hAnsi="Times New Roman" w:cs="Times New Roman"/>
          <w:lang w:val="bg-BG"/>
        </w:rPr>
        <w:t>, прев. мой</w:t>
      </w:r>
      <w:r w:rsidRPr="00C84AC8">
        <w:rPr>
          <w:rFonts w:ascii="Times New Roman" w:hAnsi="Times New Roman" w:cs="Times New Roman"/>
        </w:rPr>
        <w:t xml:space="preserve">), </w:t>
      </w:r>
      <w:r w:rsidRPr="00C84AC8">
        <w:rPr>
          <w:rFonts w:ascii="Times New Roman" w:hAnsi="Times New Roman" w:cs="Times New Roman"/>
          <w:lang w:val="bg-BG"/>
        </w:rPr>
        <w:t>сливайки в една органична цялост човешките и природните елементи.</w:t>
      </w:r>
      <w:r w:rsidRPr="00C84AC8">
        <w:rPr>
          <w:rFonts w:ascii="Times New Roman" w:hAnsi="Times New Roman" w:cs="Times New Roman"/>
          <w:iCs/>
          <w:lang w:val="bg-BG"/>
        </w:rPr>
        <w:t xml:space="preserve"> Формално доближаващ</w:t>
      </w:r>
      <w:r w:rsidR="00877100">
        <w:rPr>
          <w:rFonts w:ascii="Times New Roman" w:hAnsi="Times New Roman" w:cs="Times New Roman"/>
          <w:iCs/>
          <w:lang w:val="bg-BG"/>
        </w:rPr>
        <w:t>а</w:t>
      </w:r>
      <w:r w:rsidRPr="00C84AC8">
        <w:rPr>
          <w:rFonts w:ascii="Times New Roman" w:hAnsi="Times New Roman" w:cs="Times New Roman"/>
          <w:iCs/>
          <w:lang w:val="bg-BG"/>
        </w:rPr>
        <w:t xml:space="preserve"> се до сюрреалистичната иконография, </w:t>
      </w:r>
      <w:r w:rsidR="00877100">
        <w:rPr>
          <w:rFonts w:ascii="Times New Roman" w:hAnsi="Times New Roman" w:cs="Times New Roman"/>
          <w:iCs/>
          <w:lang w:val="bg-BG"/>
        </w:rPr>
        <w:t>картината</w:t>
      </w:r>
      <w:r w:rsidRPr="00C84AC8">
        <w:rPr>
          <w:rFonts w:ascii="Times New Roman" w:hAnsi="Times New Roman" w:cs="Times New Roman"/>
          <w:iCs/>
          <w:lang w:val="bg-BG"/>
        </w:rPr>
        <w:t xml:space="preserve"> на дървото, </w:t>
      </w:r>
      <w:r w:rsidR="00877100">
        <w:rPr>
          <w:rFonts w:ascii="Times New Roman" w:hAnsi="Times New Roman" w:cs="Times New Roman"/>
          <w:iCs/>
          <w:lang w:val="bg-BG"/>
        </w:rPr>
        <w:t>обединяваща</w:t>
      </w:r>
      <w:r w:rsidR="00877100" w:rsidRPr="00C84AC8">
        <w:rPr>
          <w:rFonts w:ascii="Times New Roman" w:hAnsi="Times New Roman" w:cs="Times New Roman"/>
          <w:iCs/>
          <w:lang w:val="bg-BG"/>
        </w:rPr>
        <w:t xml:space="preserve"> </w:t>
      </w:r>
      <w:r w:rsidRPr="00C84AC8">
        <w:rPr>
          <w:rFonts w:ascii="Times New Roman" w:hAnsi="Times New Roman" w:cs="Times New Roman"/>
          <w:iCs/>
          <w:lang w:val="bg-BG"/>
        </w:rPr>
        <w:t xml:space="preserve">природните </w:t>
      </w:r>
      <w:r w:rsidR="00AB7498">
        <w:rPr>
          <w:rFonts w:ascii="Times New Roman" w:hAnsi="Times New Roman" w:cs="Times New Roman"/>
          <w:iCs/>
          <w:lang w:val="bg-BG"/>
        </w:rPr>
        <w:t>и</w:t>
      </w:r>
      <w:r w:rsidRPr="00C84AC8">
        <w:rPr>
          <w:rFonts w:ascii="Times New Roman" w:hAnsi="Times New Roman" w:cs="Times New Roman"/>
          <w:iCs/>
          <w:lang w:val="bg-BG"/>
        </w:rPr>
        <w:t xml:space="preserve"> психологическите елементи е често срещана метафора в романите на Морисън, чрез която от една страна авторката представя афро-американската космология, осъществяваща пълното сливане на човека с природата и вселената</w:t>
      </w:r>
      <w:r w:rsidR="00AB7498">
        <w:rPr>
          <w:rFonts w:ascii="Times New Roman" w:hAnsi="Times New Roman" w:cs="Times New Roman"/>
          <w:iCs/>
          <w:lang w:val="bg-BG"/>
        </w:rPr>
        <w:t>, както</w:t>
      </w:r>
      <w:r w:rsidRPr="00C84AC8">
        <w:rPr>
          <w:rFonts w:ascii="Times New Roman" w:hAnsi="Times New Roman" w:cs="Times New Roman"/>
          <w:iCs/>
          <w:lang w:val="bg-BG"/>
        </w:rPr>
        <w:t xml:space="preserve"> и на индивидите с общността, а от друга, </w:t>
      </w:r>
      <w:r w:rsidR="00AB7498" w:rsidRPr="00C84AC8">
        <w:rPr>
          <w:rFonts w:ascii="Times New Roman" w:hAnsi="Times New Roman" w:cs="Times New Roman"/>
          <w:iCs/>
          <w:lang w:val="bg-BG"/>
        </w:rPr>
        <w:t>по</w:t>
      </w:r>
      <w:r w:rsidR="00AB7498">
        <w:rPr>
          <w:rFonts w:ascii="Times New Roman" w:hAnsi="Times New Roman" w:cs="Times New Roman"/>
          <w:iCs/>
          <w:lang w:val="bg-BG"/>
        </w:rPr>
        <w:t>соч</w:t>
      </w:r>
      <w:r w:rsidR="00AB7498" w:rsidRPr="00C84AC8">
        <w:rPr>
          <w:rFonts w:ascii="Times New Roman" w:hAnsi="Times New Roman" w:cs="Times New Roman"/>
          <w:iCs/>
          <w:lang w:val="bg-BG"/>
        </w:rPr>
        <w:t xml:space="preserve">ва </w:t>
      </w:r>
      <w:r w:rsidRPr="00C84AC8">
        <w:rPr>
          <w:rFonts w:ascii="Times New Roman" w:hAnsi="Times New Roman" w:cs="Times New Roman"/>
          <w:iCs/>
          <w:lang w:val="bg-BG"/>
        </w:rPr>
        <w:t xml:space="preserve">възможните </w:t>
      </w:r>
      <w:r w:rsidR="00AB7498">
        <w:rPr>
          <w:rFonts w:ascii="Times New Roman" w:hAnsi="Times New Roman" w:cs="Times New Roman"/>
          <w:iCs/>
          <w:lang w:val="bg-BG"/>
        </w:rPr>
        <w:t>алтернативи</w:t>
      </w:r>
      <w:r w:rsidRPr="00C84AC8">
        <w:rPr>
          <w:rFonts w:ascii="Times New Roman" w:hAnsi="Times New Roman" w:cs="Times New Roman"/>
          <w:iCs/>
          <w:lang w:val="bg-BG"/>
        </w:rPr>
        <w:t xml:space="preserve">, чрез които отчуждените герои ще достигнат до важни прозрения, за да намерят спасение в един разделен и враждебен свят. </w:t>
      </w:r>
    </w:p>
    <w:p w:rsidR="004B49C5" w:rsidRPr="00C84AC8" w:rsidRDefault="004B49C5" w:rsidP="004B49C5">
      <w:pPr>
        <w:spacing w:line="360" w:lineRule="auto"/>
        <w:ind w:firstLine="720"/>
        <w:rPr>
          <w:rFonts w:ascii="Times New Roman" w:hAnsi="Times New Roman" w:cs="Times New Roman"/>
          <w:lang w:val="bg-BG"/>
        </w:rPr>
      </w:pPr>
      <w:r w:rsidRPr="00C84AC8">
        <w:rPr>
          <w:rFonts w:ascii="Times New Roman" w:hAnsi="Times New Roman" w:cs="Times New Roman"/>
          <w:iCs/>
          <w:lang w:val="bg-BG"/>
        </w:rPr>
        <w:t>Романът „Дом“ дава една от най-явните илюстрации на Морисъновия наратив като „акт на историческа археология“, с думите на Джалил Ахтар</w:t>
      </w:r>
      <w:r w:rsidRPr="00C84AC8">
        <w:rPr>
          <w:rFonts w:ascii="Times New Roman" w:hAnsi="Times New Roman" w:cs="Times New Roman"/>
        </w:rPr>
        <w:t xml:space="preserve">, </w:t>
      </w:r>
      <w:r w:rsidRPr="00C84AC8">
        <w:rPr>
          <w:rFonts w:ascii="Times New Roman" w:hAnsi="Times New Roman" w:cs="Times New Roman"/>
          <w:lang w:val="bg-BG"/>
        </w:rPr>
        <w:t xml:space="preserve">чрез който авторката „съживява умрелите, за да ги включи в дискурса“, „дава живот на забравените, за да им даде подобаващо погребение“ </w:t>
      </w:r>
      <w:r w:rsidRPr="00C84AC8">
        <w:rPr>
          <w:rFonts w:ascii="Times New Roman" w:hAnsi="Times New Roman" w:cs="Times New Roman"/>
        </w:rPr>
        <w:t>(Akhtar 2014: 108</w:t>
      </w:r>
      <w:r w:rsidRPr="00C84AC8">
        <w:rPr>
          <w:rFonts w:ascii="Times New Roman" w:hAnsi="Times New Roman" w:cs="Times New Roman"/>
          <w:lang w:val="bg-BG"/>
        </w:rPr>
        <w:t>, прев. мой</w:t>
      </w:r>
      <w:r w:rsidRPr="00C84AC8">
        <w:rPr>
          <w:rFonts w:ascii="Times New Roman" w:hAnsi="Times New Roman" w:cs="Times New Roman"/>
        </w:rPr>
        <w:t>)</w:t>
      </w:r>
      <w:r w:rsidRPr="00C84AC8">
        <w:rPr>
          <w:rFonts w:ascii="Times New Roman" w:hAnsi="Times New Roman" w:cs="Times New Roman"/>
          <w:lang w:val="bg-BG"/>
        </w:rPr>
        <w:t xml:space="preserve">. </w:t>
      </w:r>
      <w:r w:rsidRPr="00C84AC8">
        <w:rPr>
          <w:rFonts w:ascii="Times New Roman" w:hAnsi="Times New Roman" w:cs="Times New Roman"/>
          <w:iCs/>
          <w:lang w:val="bg-BG"/>
        </w:rPr>
        <w:t xml:space="preserve">Романът „Дом“ започва и завършва с акт на погребение, но с вариация. Ако началното погребение показва нечовешкото отношение на двамата мъже, които буквално хвърлят тялото във „вече приготвената дупка“ </w:t>
      </w:r>
      <w:r w:rsidRPr="00C84AC8">
        <w:rPr>
          <w:rFonts w:ascii="Times New Roman" w:hAnsi="Times New Roman" w:cs="Times New Roman"/>
        </w:rPr>
        <w:t>(Morrison 2012: 4</w:t>
      </w:r>
      <w:r w:rsidRPr="00C84AC8">
        <w:rPr>
          <w:rFonts w:ascii="Times New Roman" w:hAnsi="Times New Roman" w:cs="Times New Roman"/>
          <w:lang w:val="bg-BG"/>
        </w:rPr>
        <w:t>, прев. мой</w:t>
      </w:r>
      <w:r w:rsidRPr="00C84AC8">
        <w:rPr>
          <w:rFonts w:ascii="Times New Roman" w:hAnsi="Times New Roman" w:cs="Times New Roman"/>
        </w:rPr>
        <w:t>)</w:t>
      </w:r>
      <w:r w:rsidRPr="00C84AC8">
        <w:rPr>
          <w:rFonts w:ascii="Times New Roman" w:hAnsi="Times New Roman" w:cs="Times New Roman"/>
          <w:lang w:val="bg-BG"/>
        </w:rPr>
        <w:t xml:space="preserve">, то заключителното погребение, извършено от Франк и Сий, е акт на почитане към умрелите, към прародителите и към миналото. Докато въвеждащите пасажи предават напрегнатостта на едно незавършено погребение, то заключителните линии представят завършеност, пълнота и успокоение. Вертикалното положение на костите на погребания мъж и надписът, поставен от Франк на ствола на лавровото дърво „Тук стои човек“, заменя хомофобския наратив на отричане на човешкия статус на </w:t>
      </w:r>
      <w:r w:rsidR="00AB7498">
        <w:rPr>
          <w:rFonts w:ascii="Times New Roman" w:hAnsi="Times New Roman" w:cs="Times New Roman"/>
          <w:lang w:val="bg-BG"/>
        </w:rPr>
        <w:t>афро-американеца</w:t>
      </w:r>
      <w:r w:rsidR="00AB7498" w:rsidRPr="00C84AC8">
        <w:rPr>
          <w:rFonts w:ascii="Times New Roman" w:hAnsi="Times New Roman" w:cs="Times New Roman"/>
          <w:lang w:val="bg-BG"/>
        </w:rPr>
        <w:t xml:space="preserve"> </w:t>
      </w:r>
      <w:r w:rsidRPr="00C84AC8">
        <w:rPr>
          <w:rFonts w:ascii="Times New Roman" w:hAnsi="Times New Roman" w:cs="Times New Roman"/>
          <w:lang w:val="bg-BG"/>
        </w:rPr>
        <w:t xml:space="preserve">с нов, който отстоява човешкото достойнство и в който отчетливо резонират думите на десетгодишния Франк „Стояха изправени като мъже“ </w:t>
      </w:r>
      <w:r w:rsidRPr="00C84AC8">
        <w:rPr>
          <w:rFonts w:ascii="Times New Roman" w:hAnsi="Times New Roman" w:cs="Times New Roman"/>
        </w:rPr>
        <w:t>(Morrison 2012: 3</w:t>
      </w:r>
      <w:r w:rsidRPr="00C84AC8">
        <w:rPr>
          <w:rFonts w:ascii="Times New Roman" w:hAnsi="Times New Roman" w:cs="Times New Roman"/>
          <w:lang w:val="bg-BG"/>
        </w:rPr>
        <w:t>, прев. мой</w:t>
      </w:r>
      <w:r w:rsidRPr="00C84AC8">
        <w:rPr>
          <w:rFonts w:ascii="Times New Roman" w:hAnsi="Times New Roman" w:cs="Times New Roman"/>
        </w:rPr>
        <w:t>).</w:t>
      </w:r>
      <w:r w:rsidRPr="00C84AC8">
        <w:rPr>
          <w:rFonts w:ascii="Times New Roman" w:hAnsi="Times New Roman" w:cs="Times New Roman"/>
          <w:lang w:val="bg-BG"/>
        </w:rPr>
        <w:t xml:space="preserve"> </w:t>
      </w:r>
    </w:p>
    <w:p w:rsidR="004B49C5" w:rsidRPr="00C84AC8" w:rsidRDefault="004B49C5" w:rsidP="004B49C5">
      <w:pPr>
        <w:spacing w:line="360" w:lineRule="auto"/>
        <w:ind w:firstLine="720"/>
        <w:rPr>
          <w:rFonts w:ascii="Times New Roman" w:hAnsi="Times New Roman" w:cs="Times New Roman"/>
          <w:iCs/>
          <w:lang w:val="bg-BG"/>
        </w:rPr>
      </w:pPr>
      <w:r w:rsidRPr="00C84AC8">
        <w:rPr>
          <w:rFonts w:ascii="Times New Roman" w:hAnsi="Times New Roman" w:cs="Times New Roman"/>
          <w:lang w:val="bg-BG"/>
        </w:rPr>
        <w:t xml:space="preserve">Чрез ритуала на повторното погребение Франк и Сий извършват символично пренареждане на своя раздробен, объркан и опустошен свят, преобразявайки дома, който някога е бил за тях източник на потисничество и страдание в място на обич и </w:t>
      </w:r>
      <w:r w:rsidR="00E40EC9">
        <w:rPr>
          <w:rFonts w:ascii="Times New Roman" w:hAnsi="Times New Roman" w:cs="Times New Roman"/>
          <w:lang w:val="bg-BG"/>
        </w:rPr>
        <w:t>хармония</w:t>
      </w:r>
      <w:r w:rsidRPr="00C84AC8">
        <w:rPr>
          <w:rFonts w:ascii="Times New Roman" w:hAnsi="Times New Roman" w:cs="Times New Roman"/>
          <w:lang w:val="bg-BG"/>
        </w:rPr>
        <w:t xml:space="preserve">. Както Джоан МакФерланд наблюдава, в романите на Тони Морисън „красотата, омразата, смъртта и желанието могат да съществуват на едно и също място, в едно и също време, и задачата на зрелия човек е да приеме тази сложна реалност“ </w:t>
      </w:r>
      <w:r w:rsidRPr="00C84AC8">
        <w:rPr>
          <w:rFonts w:ascii="Times New Roman" w:hAnsi="Times New Roman" w:cs="Times New Roman"/>
        </w:rPr>
        <w:t>(McFarland 2012: 173</w:t>
      </w:r>
      <w:r w:rsidRPr="00C84AC8">
        <w:rPr>
          <w:rFonts w:ascii="Times New Roman" w:hAnsi="Times New Roman" w:cs="Times New Roman"/>
          <w:lang w:val="bg-BG"/>
        </w:rPr>
        <w:t>, прев. мой</w:t>
      </w:r>
      <w:r w:rsidRPr="00C84AC8">
        <w:rPr>
          <w:rFonts w:ascii="Times New Roman" w:hAnsi="Times New Roman" w:cs="Times New Roman"/>
        </w:rPr>
        <w:t>).</w:t>
      </w:r>
      <w:r w:rsidRPr="00C84AC8">
        <w:rPr>
          <w:rFonts w:ascii="Times New Roman" w:hAnsi="Times New Roman" w:cs="Times New Roman"/>
          <w:lang w:val="bg-BG"/>
        </w:rPr>
        <w:t xml:space="preserve"> Така артикулирано, посланието на Тони Морисън е в </w:t>
      </w:r>
      <w:r w:rsidR="00E40EC9">
        <w:rPr>
          <w:rFonts w:ascii="Times New Roman" w:hAnsi="Times New Roman" w:cs="Times New Roman"/>
          <w:lang w:val="bg-BG"/>
        </w:rPr>
        <w:t>резонанс</w:t>
      </w:r>
      <w:r w:rsidR="00E40EC9" w:rsidRPr="00C84AC8">
        <w:rPr>
          <w:rFonts w:ascii="Times New Roman" w:hAnsi="Times New Roman" w:cs="Times New Roman"/>
          <w:lang w:val="bg-BG"/>
        </w:rPr>
        <w:t xml:space="preserve"> </w:t>
      </w:r>
      <w:r w:rsidRPr="00C84AC8">
        <w:rPr>
          <w:rFonts w:ascii="Times New Roman" w:hAnsi="Times New Roman" w:cs="Times New Roman"/>
          <w:lang w:val="bg-BG"/>
        </w:rPr>
        <w:t xml:space="preserve">с посланието, което Бретон и неговите последователи оставят и което в манифестите на сюрреализма е синтезирано в онази точка, </w:t>
      </w:r>
      <w:r>
        <w:rPr>
          <w:rFonts w:ascii="Times New Roman" w:hAnsi="Times New Roman" w:cs="Times New Roman"/>
          <w:lang w:val="bg-BG"/>
        </w:rPr>
        <w:t>„където съзиданието и разрушението престават да могат да бъдат размахвани едно срещу друго</w:t>
      </w:r>
      <w:r w:rsidRPr="00C84AC8">
        <w:rPr>
          <w:rFonts w:ascii="Times New Roman" w:hAnsi="Times New Roman" w:cs="Times New Roman"/>
          <w:lang w:val="bg-BG"/>
        </w:rPr>
        <w:t xml:space="preserve">“ </w:t>
      </w:r>
      <w:r w:rsidRPr="00C84AC8">
        <w:rPr>
          <w:rFonts w:ascii="Times New Roman" w:hAnsi="Times New Roman" w:cs="Times New Roman"/>
        </w:rPr>
        <w:t>(</w:t>
      </w:r>
      <w:r>
        <w:rPr>
          <w:rFonts w:ascii="Times New Roman" w:hAnsi="Times New Roman" w:cs="Times New Roman"/>
          <w:lang w:val="bg-BG"/>
        </w:rPr>
        <w:t>Бретон 2000: 57</w:t>
      </w:r>
      <w:r w:rsidRPr="00C84AC8">
        <w:rPr>
          <w:rFonts w:ascii="Times New Roman" w:hAnsi="Times New Roman" w:cs="Times New Roman"/>
        </w:rPr>
        <w:t>).</w:t>
      </w:r>
      <w:r w:rsidRPr="00C84AC8">
        <w:rPr>
          <w:rFonts w:ascii="Times New Roman" w:hAnsi="Times New Roman" w:cs="Times New Roman"/>
          <w:lang w:val="bg-BG"/>
        </w:rPr>
        <w:t xml:space="preserve"> </w:t>
      </w:r>
    </w:p>
    <w:p w:rsidR="009873B3" w:rsidRPr="00C84AC8" w:rsidRDefault="009873B3" w:rsidP="009873B3">
      <w:pPr>
        <w:spacing w:line="360" w:lineRule="auto"/>
        <w:ind w:firstLine="720"/>
        <w:rPr>
          <w:rFonts w:ascii="Times New Roman" w:hAnsi="Times New Roman" w:cs="Times New Roman"/>
        </w:rPr>
      </w:pPr>
      <w:r w:rsidRPr="00C84AC8">
        <w:rPr>
          <w:rFonts w:ascii="Times New Roman" w:hAnsi="Times New Roman" w:cs="Times New Roman"/>
          <w:lang w:val="bg-BG"/>
        </w:rPr>
        <w:t>За разлика от Възлюбена, която преобръща дома и живота на Сете със своята нечовешка стихийност, за да се отдръпне най-накрая в зоната на мълчанието, или</w:t>
      </w:r>
      <w:r w:rsidR="000D3F41">
        <w:rPr>
          <w:rFonts w:ascii="Times New Roman" w:hAnsi="Times New Roman" w:cs="Times New Roman"/>
          <w:lang w:val="bg-BG"/>
        </w:rPr>
        <w:t>, както подсказва разказвача</w:t>
      </w:r>
      <w:r w:rsidR="005F3B8C">
        <w:rPr>
          <w:rFonts w:ascii="Times New Roman" w:hAnsi="Times New Roman" w:cs="Times New Roman"/>
          <w:lang w:val="bg-BG"/>
        </w:rPr>
        <w:t>/к</w:t>
      </w:r>
      <w:r w:rsidR="00D8225F">
        <w:rPr>
          <w:rFonts w:ascii="Times New Roman" w:hAnsi="Times New Roman" w:cs="Times New Roman"/>
          <w:lang w:val="bg-BG"/>
        </w:rPr>
        <w:t>ата</w:t>
      </w:r>
      <w:r w:rsidR="000D3F41">
        <w:rPr>
          <w:rFonts w:ascii="Times New Roman" w:hAnsi="Times New Roman" w:cs="Times New Roman"/>
          <w:lang w:val="bg-BG"/>
        </w:rPr>
        <w:t>,</w:t>
      </w:r>
      <w:r w:rsidRPr="00C84AC8">
        <w:rPr>
          <w:rFonts w:ascii="Times New Roman" w:hAnsi="Times New Roman" w:cs="Times New Roman"/>
          <w:lang w:val="bg-BG"/>
        </w:rPr>
        <w:t xml:space="preserve"> на забравата, сякаш недоволна и протестираща</w:t>
      </w:r>
      <w:r w:rsidR="000D3F41">
        <w:rPr>
          <w:rFonts w:ascii="Times New Roman" w:hAnsi="Times New Roman" w:cs="Times New Roman"/>
          <w:lang w:val="bg-BG"/>
        </w:rPr>
        <w:t>, че</w:t>
      </w:r>
      <w:r w:rsidRPr="00C84AC8">
        <w:rPr>
          <w:rFonts w:ascii="Times New Roman" w:hAnsi="Times New Roman" w:cs="Times New Roman"/>
          <w:lang w:val="bg-BG"/>
        </w:rPr>
        <w:t xml:space="preserve"> женската общност я пропъжда, </w:t>
      </w:r>
      <w:r w:rsidR="005F3B8C">
        <w:rPr>
          <w:rFonts w:ascii="Times New Roman" w:hAnsi="Times New Roman" w:cs="Times New Roman"/>
          <w:lang w:val="bg-BG"/>
        </w:rPr>
        <w:t>че</w:t>
      </w:r>
      <w:r w:rsidR="005F3B8C" w:rsidRPr="00C84AC8">
        <w:rPr>
          <w:rFonts w:ascii="Times New Roman" w:hAnsi="Times New Roman" w:cs="Times New Roman"/>
          <w:lang w:val="bg-BG"/>
        </w:rPr>
        <w:t xml:space="preserve"> </w:t>
      </w:r>
      <w:r w:rsidRPr="00C84AC8">
        <w:rPr>
          <w:rFonts w:ascii="Times New Roman" w:hAnsi="Times New Roman" w:cs="Times New Roman"/>
          <w:lang w:val="bg-BG"/>
        </w:rPr>
        <w:t xml:space="preserve">отново е изоставена от собствената си майка, с която тя толкова силно желае да се идентифицира и да получи </w:t>
      </w:r>
      <w:r w:rsidR="005F3B8C">
        <w:rPr>
          <w:rFonts w:ascii="Times New Roman" w:hAnsi="Times New Roman" w:cs="Times New Roman"/>
          <w:lang w:val="bg-BG"/>
        </w:rPr>
        <w:t xml:space="preserve">нейното </w:t>
      </w:r>
      <w:r w:rsidRPr="00C84AC8">
        <w:rPr>
          <w:rFonts w:ascii="Times New Roman" w:hAnsi="Times New Roman" w:cs="Times New Roman"/>
          <w:lang w:val="bg-BG"/>
        </w:rPr>
        <w:t xml:space="preserve">лице, призраците в „Дом“ не биват прогонени от </w:t>
      </w:r>
      <w:r w:rsidR="005F3B8C">
        <w:rPr>
          <w:rFonts w:ascii="Times New Roman" w:hAnsi="Times New Roman" w:cs="Times New Roman"/>
          <w:lang w:val="bg-BG"/>
        </w:rPr>
        <w:t xml:space="preserve">света на </w:t>
      </w:r>
      <w:r w:rsidRPr="00C84AC8">
        <w:rPr>
          <w:rFonts w:ascii="Times New Roman" w:hAnsi="Times New Roman" w:cs="Times New Roman"/>
          <w:lang w:val="bg-BG"/>
        </w:rPr>
        <w:t xml:space="preserve">живите. Сий и Франк осъзнават, че трябва да се научат да живеят с присъствието на миналото, с болката и със загубите. В по-късната проза на Морисън магическите елементи по-открито свързат миналото с настоящето и бъдещето на героите. Като олицетворение на саможертвата на бащата на Джером, който избира да бъде убит от ръцете на собственото си дете, за да му даде бъдещето, зутерът свързва исторически ери и поколения, </w:t>
      </w:r>
      <w:r>
        <w:rPr>
          <w:rFonts w:ascii="Times New Roman" w:hAnsi="Times New Roman" w:cs="Times New Roman"/>
          <w:lang w:val="bg-BG"/>
        </w:rPr>
        <w:t>като</w:t>
      </w:r>
      <w:r w:rsidRPr="00C84AC8">
        <w:rPr>
          <w:rFonts w:ascii="Times New Roman" w:hAnsi="Times New Roman" w:cs="Times New Roman"/>
          <w:lang w:val="bg-BG"/>
        </w:rPr>
        <w:t xml:space="preserve"> пока</w:t>
      </w:r>
      <w:r>
        <w:rPr>
          <w:rFonts w:ascii="Times New Roman" w:hAnsi="Times New Roman" w:cs="Times New Roman"/>
          <w:lang w:val="bg-BG"/>
        </w:rPr>
        <w:t>зва</w:t>
      </w:r>
      <w:r w:rsidRPr="00C84AC8">
        <w:rPr>
          <w:rFonts w:ascii="Times New Roman" w:hAnsi="Times New Roman" w:cs="Times New Roman"/>
          <w:lang w:val="bg-BG"/>
        </w:rPr>
        <w:t xml:space="preserve">, че оцеляването на </w:t>
      </w:r>
      <w:r>
        <w:rPr>
          <w:rFonts w:ascii="Times New Roman" w:hAnsi="Times New Roman" w:cs="Times New Roman"/>
          <w:lang w:val="bg-BG"/>
        </w:rPr>
        <w:t xml:space="preserve">афро-американския </w:t>
      </w:r>
      <w:r w:rsidRPr="00C84AC8">
        <w:rPr>
          <w:rFonts w:ascii="Times New Roman" w:hAnsi="Times New Roman" w:cs="Times New Roman"/>
          <w:lang w:val="bg-BG"/>
        </w:rPr>
        <w:t>народ винаги идва с цената на огромни човешки загуби, но и на придобитото знание, предавано от родителите на децата, от предците на тези, които ще се родят</w:t>
      </w:r>
      <w:r>
        <w:rPr>
          <w:rFonts w:ascii="Times New Roman" w:hAnsi="Times New Roman" w:cs="Times New Roman"/>
          <w:lang w:val="bg-BG"/>
        </w:rPr>
        <w:t xml:space="preserve"> в бъдеще</w:t>
      </w:r>
      <w:r w:rsidRPr="00C84AC8">
        <w:rPr>
          <w:rFonts w:ascii="Times New Roman" w:hAnsi="Times New Roman" w:cs="Times New Roman"/>
          <w:lang w:val="bg-BG"/>
        </w:rPr>
        <w:t xml:space="preserve">. За разлика от по-ранните произведения на Морисън, в </w:t>
      </w:r>
      <w:r w:rsidR="005F3B8C">
        <w:rPr>
          <w:rFonts w:ascii="Times New Roman" w:hAnsi="Times New Roman" w:cs="Times New Roman"/>
          <w:lang w:val="bg-BG"/>
        </w:rPr>
        <w:t xml:space="preserve">по-късната й проза </w:t>
      </w:r>
      <w:r w:rsidRPr="00C84AC8">
        <w:rPr>
          <w:rFonts w:ascii="Times New Roman" w:hAnsi="Times New Roman" w:cs="Times New Roman"/>
          <w:lang w:val="bg-BG"/>
        </w:rPr>
        <w:t xml:space="preserve">погледът на героите е ориентиран напред, към бъдещето. Мълчаливият фантом на зутера, който се появява отново в края на романа с гримаса </w:t>
      </w:r>
      <w:r>
        <w:rPr>
          <w:rFonts w:ascii="Times New Roman" w:hAnsi="Times New Roman" w:cs="Times New Roman"/>
          <w:lang w:val="bg-BG"/>
        </w:rPr>
        <w:t>на усмивка</w:t>
      </w:r>
      <w:r w:rsidRPr="00C84AC8">
        <w:rPr>
          <w:rFonts w:ascii="Times New Roman" w:hAnsi="Times New Roman" w:cs="Times New Roman"/>
          <w:lang w:val="bg-BG"/>
        </w:rPr>
        <w:t xml:space="preserve"> и </w:t>
      </w:r>
      <w:r>
        <w:rPr>
          <w:rFonts w:ascii="Times New Roman" w:hAnsi="Times New Roman" w:cs="Times New Roman"/>
          <w:lang w:val="bg-BG"/>
        </w:rPr>
        <w:t>полюлявайки се</w:t>
      </w:r>
      <w:r w:rsidRPr="00C84AC8">
        <w:rPr>
          <w:rFonts w:ascii="Times New Roman" w:hAnsi="Times New Roman" w:cs="Times New Roman"/>
          <w:lang w:val="bg-BG"/>
        </w:rPr>
        <w:t xml:space="preserve">, сякаш </w:t>
      </w:r>
      <w:r>
        <w:rPr>
          <w:rFonts w:ascii="Times New Roman" w:hAnsi="Times New Roman" w:cs="Times New Roman"/>
          <w:lang w:val="bg-BG"/>
        </w:rPr>
        <w:t>отмерва времето</w:t>
      </w:r>
      <w:r w:rsidRPr="00C84AC8">
        <w:rPr>
          <w:rFonts w:ascii="Times New Roman" w:hAnsi="Times New Roman" w:cs="Times New Roman"/>
          <w:lang w:val="bg-BG"/>
        </w:rPr>
        <w:t xml:space="preserve"> в очакване да се случи някакво необратимо освобождаване, от което ще се роди новият, изправен човек, чието олицетворение виждаме в образа на жребците, „които стоя</w:t>
      </w:r>
      <w:r w:rsidRPr="00C84AC8">
        <w:rPr>
          <w:rFonts w:ascii="Times New Roman" w:hAnsi="Times New Roman" w:cs="Times New Roman"/>
        </w:rPr>
        <w:t>[</w:t>
      </w:r>
      <w:r w:rsidRPr="00C84AC8">
        <w:rPr>
          <w:rFonts w:ascii="Times New Roman" w:hAnsi="Times New Roman" w:cs="Times New Roman"/>
          <w:lang w:val="bg-BG"/>
        </w:rPr>
        <w:t>т</w:t>
      </w:r>
      <w:r w:rsidRPr="00C84AC8">
        <w:rPr>
          <w:rFonts w:ascii="Times New Roman" w:hAnsi="Times New Roman" w:cs="Times New Roman"/>
        </w:rPr>
        <w:t>]</w:t>
      </w:r>
      <w:r w:rsidRPr="00C84AC8">
        <w:rPr>
          <w:rFonts w:ascii="Times New Roman" w:hAnsi="Times New Roman" w:cs="Times New Roman"/>
          <w:lang w:val="bg-BG"/>
        </w:rPr>
        <w:t xml:space="preserve"> като мъже“ от детския спомен на Франк и Сий, репликиран от повторното, вертикално погребение. Призовавайки духовете на онези, които историята е забравила и отхвърлила, придавайки им плът, глас и воля за действие, Морисън се ангажира във възстановяващ литературен проект, който има своите специфини цели. Тя не просто издига антинаратив срещу господстващия, нито единстено дава алтернативна версия на официалните исторически сюжети, но най-вече чрез богатата си проза участва в изграждането на специфично пространство на </w:t>
      </w:r>
      <w:r w:rsidR="005F3B8C">
        <w:rPr>
          <w:rFonts w:ascii="Times New Roman" w:hAnsi="Times New Roman" w:cs="Times New Roman"/>
          <w:lang w:val="bg-BG"/>
        </w:rPr>
        <w:t xml:space="preserve">афро-америсканската </w:t>
      </w:r>
      <w:r w:rsidRPr="00C84AC8">
        <w:rPr>
          <w:rFonts w:ascii="Times New Roman" w:hAnsi="Times New Roman" w:cs="Times New Roman"/>
          <w:lang w:val="bg-BG"/>
        </w:rPr>
        <w:t>културната и историческата памет, за да отговори, доколкото може, на нуждите на</w:t>
      </w:r>
      <w:r w:rsidR="005F3B8C">
        <w:rPr>
          <w:rFonts w:ascii="Times New Roman" w:hAnsi="Times New Roman" w:cs="Times New Roman"/>
          <w:lang w:val="bg-BG"/>
        </w:rPr>
        <w:t xml:space="preserve"> своя народ</w:t>
      </w:r>
      <w:r w:rsidRPr="00C84AC8">
        <w:rPr>
          <w:rFonts w:ascii="Times New Roman" w:hAnsi="Times New Roman" w:cs="Times New Roman"/>
          <w:lang w:val="bg-BG"/>
        </w:rPr>
        <w:t xml:space="preserve"> в настоящето. </w:t>
      </w:r>
    </w:p>
    <w:p w:rsidR="00150F14" w:rsidRDefault="00150F14" w:rsidP="00D84642">
      <w:pPr>
        <w:spacing w:line="360" w:lineRule="auto"/>
        <w:rPr>
          <w:rFonts w:ascii="Times New Roman" w:hAnsi="Times New Roman" w:cs="Times New Roman"/>
          <w:b/>
          <w:iCs/>
        </w:rPr>
      </w:pPr>
    </w:p>
    <w:p w:rsidR="00150F14" w:rsidRPr="00D84642" w:rsidRDefault="00150F14" w:rsidP="00D84642">
      <w:pPr>
        <w:spacing w:line="360" w:lineRule="auto"/>
        <w:rPr>
          <w:rFonts w:ascii="Times New Roman" w:hAnsi="Times New Roman" w:cs="Times New Roman"/>
          <w:b/>
          <w:iCs/>
        </w:rPr>
      </w:pPr>
    </w:p>
    <w:p w:rsidR="009F3BD0" w:rsidRDefault="009F3BD0" w:rsidP="009F3BD0">
      <w:pPr>
        <w:spacing w:line="360" w:lineRule="auto"/>
        <w:rPr>
          <w:rFonts w:ascii="Times New Roman" w:hAnsi="Times New Roman" w:cs="Times New Roman"/>
          <w:iCs/>
        </w:rPr>
      </w:pPr>
    </w:p>
    <w:p w:rsidR="00931C16" w:rsidRDefault="00931C16" w:rsidP="009F3BD0">
      <w:pPr>
        <w:spacing w:line="360" w:lineRule="auto"/>
        <w:rPr>
          <w:rFonts w:ascii="Times New Roman" w:hAnsi="Times New Roman" w:cs="Times New Roman"/>
          <w:iCs/>
        </w:rPr>
      </w:pPr>
    </w:p>
    <w:p w:rsidR="00931C16" w:rsidRDefault="00931C16" w:rsidP="009F3BD0">
      <w:pPr>
        <w:spacing w:line="360" w:lineRule="auto"/>
        <w:rPr>
          <w:rFonts w:ascii="Times New Roman" w:hAnsi="Times New Roman" w:cs="Times New Roman"/>
          <w:iCs/>
        </w:rPr>
      </w:pPr>
    </w:p>
    <w:p w:rsidR="00931C16" w:rsidRDefault="00931C16" w:rsidP="009F3BD0">
      <w:pPr>
        <w:spacing w:line="360" w:lineRule="auto"/>
        <w:rPr>
          <w:rFonts w:ascii="Times New Roman" w:hAnsi="Times New Roman" w:cs="Times New Roman"/>
          <w:iCs/>
        </w:rPr>
      </w:pPr>
    </w:p>
    <w:p w:rsidR="00931C16" w:rsidRDefault="00931C16" w:rsidP="009F3BD0">
      <w:pPr>
        <w:spacing w:line="360" w:lineRule="auto"/>
        <w:rPr>
          <w:rFonts w:ascii="Times New Roman" w:hAnsi="Times New Roman" w:cs="Times New Roman"/>
          <w:iCs/>
        </w:rPr>
      </w:pPr>
    </w:p>
    <w:p w:rsidR="00931C16" w:rsidRDefault="00931C16" w:rsidP="009F3BD0">
      <w:pPr>
        <w:spacing w:line="360" w:lineRule="auto"/>
        <w:rPr>
          <w:rFonts w:ascii="Times New Roman" w:hAnsi="Times New Roman" w:cs="Times New Roman"/>
          <w:iCs/>
        </w:rPr>
      </w:pPr>
    </w:p>
    <w:p w:rsidR="00931C16" w:rsidRDefault="00931C16" w:rsidP="009F3BD0">
      <w:pPr>
        <w:spacing w:line="360" w:lineRule="auto"/>
        <w:rPr>
          <w:rFonts w:ascii="Times New Roman" w:hAnsi="Times New Roman" w:cs="Times New Roman"/>
          <w:iCs/>
        </w:rPr>
      </w:pPr>
    </w:p>
    <w:p w:rsidR="002913F3" w:rsidRPr="00C84AC8" w:rsidRDefault="002913F3" w:rsidP="005F1C27">
      <w:pPr>
        <w:pStyle w:val="ListParagraph"/>
        <w:numPr>
          <w:ilvl w:val="0"/>
          <w:numId w:val="41"/>
        </w:numPr>
        <w:spacing w:line="360" w:lineRule="auto"/>
        <w:rPr>
          <w:rFonts w:ascii="Times New Roman" w:hAnsi="Times New Roman" w:cs="Times New Roman"/>
          <w:iCs/>
        </w:rPr>
      </w:pPr>
      <w:r w:rsidRPr="00C84AC8">
        <w:rPr>
          <w:rFonts w:ascii="Times New Roman" w:hAnsi="Times New Roman" w:cs="Times New Roman"/>
          <w:iCs/>
          <w:lang w:val="bg-BG"/>
        </w:rPr>
        <w:t>ЗАКЛЮЧЕНИЕ</w:t>
      </w:r>
    </w:p>
    <w:p w:rsidR="006A3BCE" w:rsidRPr="00C84AC8" w:rsidRDefault="006A3BCE" w:rsidP="00C533EC">
      <w:pPr>
        <w:spacing w:line="360" w:lineRule="auto"/>
        <w:rPr>
          <w:rFonts w:ascii="Times New Roman" w:hAnsi="Times New Roman" w:cs="Times New Roman"/>
          <w:iCs/>
        </w:rPr>
      </w:pPr>
    </w:p>
    <w:p w:rsidR="00143845" w:rsidRPr="00C84AC8" w:rsidRDefault="000053E6" w:rsidP="009456E2">
      <w:pPr>
        <w:spacing w:line="360" w:lineRule="auto"/>
        <w:rPr>
          <w:rFonts w:ascii="Times New Roman" w:hAnsi="Times New Roman" w:cs="Times New Roman"/>
          <w:iCs/>
          <w:lang w:val="bg-BG"/>
        </w:rPr>
      </w:pPr>
      <w:r w:rsidRPr="00C84AC8">
        <w:rPr>
          <w:rFonts w:ascii="Times New Roman" w:hAnsi="Times New Roman" w:cs="Times New Roman"/>
          <w:iCs/>
          <w:lang w:val="bg-BG"/>
        </w:rPr>
        <w:t xml:space="preserve">Настоящата дисертация поставя </w:t>
      </w:r>
      <w:r w:rsidR="00806AB1">
        <w:rPr>
          <w:rFonts w:ascii="Times New Roman" w:hAnsi="Times New Roman" w:cs="Times New Roman"/>
          <w:iCs/>
          <w:lang w:val="bg-BG"/>
        </w:rPr>
        <w:t xml:space="preserve">афро-американската </w:t>
      </w:r>
      <w:r w:rsidRPr="00C84AC8">
        <w:rPr>
          <w:rFonts w:ascii="Times New Roman" w:hAnsi="Times New Roman" w:cs="Times New Roman"/>
          <w:iCs/>
          <w:lang w:val="bg-BG"/>
        </w:rPr>
        <w:t xml:space="preserve">нобелова авторка Тони Морисън и </w:t>
      </w:r>
      <w:r w:rsidR="00EE55DA" w:rsidRPr="00C84AC8">
        <w:rPr>
          <w:rFonts w:ascii="Times New Roman" w:hAnsi="Times New Roman" w:cs="Times New Roman"/>
          <w:iCs/>
          <w:lang w:val="bg-BG"/>
        </w:rPr>
        <w:t xml:space="preserve">френския </w:t>
      </w:r>
      <w:r w:rsidRPr="00C84AC8">
        <w:rPr>
          <w:rFonts w:ascii="Times New Roman" w:hAnsi="Times New Roman" w:cs="Times New Roman"/>
          <w:iCs/>
          <w:lang w:val="bg-BG"/>
        </w:rPr>
        <w:t>сюрреализ</w:t>
      </w:r>
      <w:r w:rsidR="00EE55DA" w:rsidRPr="00C84AC8">
        <w:rPr>
          <w:rFonts w:ascii="Times New Roman" w:hAnsi="Times New Roman" w:cs="Times New Roman"/>
          <w:iCs/>
          <w:lang w:val="bg-BG"/>
        </w:rPr>
        <w:t>ъм</w:t>
      </w:r>
      <w:r w:rsidRPr="00C84AC8">
        <w:rPr>
          <w:rFonts w:ascii="Times New Roman" w:hAnsi="Times New Roman" w:cs="Times New Roman"/>
          <w:iCs/>
          <w:lang w:val="bg-BG"/>
        </w:rPr>
        <w:t xml:space="preserve"> в диалог. Двойният фокус </w:t>
      </w:r>
      <w:r w:rsidR="00EE55DA" w:rsidRPr="00C84AC8">
        <w:rPr>
          <w:rFonts w:ascii="Times New Roman" w:hAnsi="Times New Roman" w:cs="Times New Roman"/>
          <w:iCs/>
          <w:lang w:val="bg-BG"/>
        </w:rPr>
        <w:t xml:space="preserve">на изследването </w:t>
      </w:r>
      <w:r w:rsidRPr="00C84AC8">
        <w:rPr>
          <w:rFonts w:ascii="Times New Roman" w:hAnsi="Times New Roman" w:cs="Times New Roman"/>
          <w:iCs/>
          <w:lang w:val="bg-BG"/>
        </w:rPr>
        <w:t>позволява откриването на продукти</w:t>
      </w:r>
      <w:r w:rsidR="00EE55DA" w:rsidRPr="00C84AC8">
        <w:rPr>
          <w:rFonts w:ascii="Times New Roman" w:hAnsi="Times New Roman" w:cs="Times New Roman"/>
          <w:iCs/>
          <w:lang w:val="bg-BG"/>
        </w:rPr>
        <w:t>в</w:t>
      </w:r>
      <w:r w:rsidRPr="00C84AC8">
        <w:rPr>
          <w:rFonts w:ascii="Times New Roman" w:hAnsi="Times New Roman" w:cs="Times New Roman"/>
          <w:iCs/>
          <w:lang w:val="bg-BG"/>
        </w:rPr>
        <w:t xml:space="preserve">ни и взаимно осветляващи връзки между сюрреализма като </w:t>
      </w:r>
      <w:r w:rsidR="00EE55DA" w:rsidRPr="00C84AC8">
        <w:rPr>
          <w:rFonts w:ascii="Times New Roman" w:hAnsi="Times New Roman" w:cs="Times New Roman"/>
          <w:iCs/>
          <w:lang w:val="bg-BG"/>
        </w:rPr>
        <w:t xml:space="preserve">сложна естетика, прокарваща пътя към постмодернизма, от една страна, и от друга, </w:t>
      </w:r>
      <w:r w:rsidR="00A84B4D" w:rsidRPr="00C84AC8">
        <w:rPr>
          <w:rFonts w:ascii="Times New Roman" w:hAnsi="Times New Roman" w:cs="Times New Roman"/>
          <w:iCs/>
          <w:lang w:val="bg-BG"/>
        </w:rPr>
        <w:t xml:space="preserve">едно богато съвременно творчество, което третира в дълбочина проблемите за робството, расизма, насилието и разделенията в историята на афро-американския народ. Компаративно изследване като това, което </w:t>
      </w:r>
      <w:r w:rsidR="000C12E2" w:rsidRPr="00C84AC8">
        <w:rPr>
          <w:rFonts w:ascii="Times New Roman" w:hAnsi="Times New Roman" w:cs="Times New Roman"/>
          <w:iCs/>
          <w:lang w:val="bg-BG"/>
        </w:rPr>
        <w:t>се опитва да постави в диалог</w:t>
      </w:r>
      <w:r w:rsidR="00A84B4D" w:rsidRPr="00C84AC8">
        <w:rPr>
          <w:rFonts w:ascii="Times New Roman" w:hAnsi="Times New Roman" w:cs="Times New Roman"/>
          <w:iCs/>
          <w:lang w:val="bg-BG"/>
        </w:rPr>
        <w:t xml:space="preserve"> отдалечени</w:t>
      </w:r>
      <w:r w:rsidR="000C12E2" w:rsidRPr="00C84AC8">
        <w:rPr>
          <w:rFonts w:ascii="Times New Roman" w:hAnsi="Times New Roman" w:cs="Times New Roman"/>
          <w:iCs/>
          <w:lang w:val="bg-BG"/>
        </w:rPr>
        <w:t xml:space="preserve"> исторически </w:t>
      </w:r>
      <w:r w:rsidR="003B40A5">
        <w:rPr>
          <w:rFonts w:ascii="Times New Roman" w:hAnsi="Times New Roman" w:cs="Times New Roman"/>
          <w:iCs/>
          <w:lang w:val="bg-BG"/>
        </w:rPr>
        <w:t xml:space="preserve">и </w:t>
      </w:r>
      <w:r w:rsidR="003B40A5" w:rsidRPr="00C84AC8">
        <w:rPr>
          <w:rFonts w:ascii="Times New Roman" w:hAnsi="Times New Roman" w:cs="Times New Roman"/>
          <w:iCs/>
          <w:lang w:val="bg-BG"/>
        </w:rPr>
        <w:t xml:space="preserve">културни </w:t>
      </w:r>
      <w:r w:rsidR="000C12E2" w:rsidRPr="00C84AC8">
        <w:rPr>
          <w:rFonts w:ascii="Times New Roman" w:hAnsi="Times New Roman" w:cs="Times New Roman"/>
          <w:iCs/>
          <w:lang w:val="bg-BG"/>
        </w:rPr>
        <w:t>контексти</w:t>
      </w:r>
      <w:r w:rsidR="00A84B4D" w:rsidRPr="00C84AC8">
        <w:rPr>
          <w:rFonts w:ascii="Times New Roman" w:hAnsi="Times New Roman" w:cs="Times New Roman"/>
          <w:iCs/>
          <w:lang w:val="bg-BG"/>
        </w:rPr>
        <w:t xml:space="preserve">, се основава на приемането, че идеите, културните идиоми, естетическите артефакти, артистичните практики, изобретенията, художниците, писателите, музикантите, творците, всички </w:t>
      </w:r>
      <w:r w:rsidR="00745598" w:rsidRPr="00C84AC8">
        <w:rPr>
          <w:rFonts w:ascii="Times New Roman" w:hAnsi="Times New Roman" w:cs="Times New Roman"/>
          <w:iCs/>
          <w:lang w:val="bg-BG"/>
        </w:rPr>
        <w:t>се намират</w:t>
      </w:r>
      <w:r w:rsidR="00A84B4D" w:rsidRPr="00C84AC8">
        <w:rPr>
          <w:rFonts w:ascii="Times New Roman" w:hAnsi="Times New Roman" w:cs="Times New Roman"/>
          <w:iCs/>
          <w:lang w:val="bg-BG"/>
        </w:rPr>
        <w:t xml:space="preserve"> в непрестанно движение </w:t>
      </w:r>
      <w:r w:rsidR="00745598" w:rsidRPr="00C84AC8">
        <w:rPr>
          <w:rFonts w:ascii="Times New Roman" w:hAnsi="Times New Roman" w:cs="Times New Roman"/>
          <w:iCs/>
          <w:lang w:val="bg-BG"/>
        </w:rPr>
        <w:t xml:space="preserve">и </w:t>
      </w:r>
      <w:r w:rsidR="003B40A5">
        <w:rPr>
          <w:rFonts w:ascii="Times New Roman" w:hAnsi="Times New Roman" w:cs="Times New Roman"/>
          <w:iCs/>
          <w:lang w:val="bg-BG"/>
        </w:rPr>
        <w:t xml:space="preserve">в </w:t>
      </w:r>
      <w:r w:rsidR="00745598" w:rsidRPr="00C84AC8">
        <w:rPr>
          <w:rFonts w:ascii="Times New Roman" w:hAnsi="Times New Roman" w:cs="Times New Roman"/>
          <w:iCs/>
          <w:lang w:val="bg-BG"/>
        </w:rPr>
        <w:t xml:space="preserve">миграционни процеси, </w:t>
      </w:r>
      <w:r w:rsidR="000C12E2" w:rsidRPr="00C84AC8">
        <w:rPr>
          <w:rFonts w:ascii="Times New Roman" w:hAnsi="Times New Roman" w:cs="Times New Roman"/>
          <w:iCs/>
          <w:lang w:val="bg-BG"/>
        </w:rPr>
        <w:t>влизайки</w:t>
      </w:r>
      <w:r w:rsidR="00745598" w:rsidRPr="00C84AC8">
        <w:rPr>
          <w:rFonts w:ascii="Times New Roman" w:hAnsi="Times New Roman" w:cs="Times New Roman"/>
          <w:iCs/>
          <w:lang w:val="bg-BG"/>
        </w:rPr>
        <w:t xml:space="preserve"> в </w:t>
      </w:r>
      <w:r w:rsidR="000C12E2" w:rsidRPr="00C84AC8">
        <w:rPr>
          <w:rFonts w:ascii="Times New Roman" w:hAnsi="Times New Roman" w:cs="Times New Roman"/>
          <w:iCs/>
          <w:lang w:val="bg-BG"/>
        </w:rPr>
        <w:t xml:space="preserve">най-разнообразни </w:t>
      </w:r>
      <w:r w:rsidR="00745598" w:rsidRPr="00C84AC8">
        <w:rPr>
          <w:rFonts w:ascii="Times New Roman" w:hAnsi="Times New Roman" w:cs="Times New Roman"/>
          <w:iCs/>
          <w:lang w:val="bg-BG"/>
        </w:rPr>
        <w:t>с</w:t>
      </w:r>
      <w:r w:rsidR="000C12E2" w:rsidRPr="00C84AC8">
        <w:rPr>
          <w:rFonts w:ascii="Times New Roman" w:hAnsi="Times New Roman" w:cs="Times New Roman"/>
          <w:iCs/>
          <w:lang w:val="bg-BG"/>
        </w:rPr>
        <w:t xml:space="preserve">рещи </w:t>
      </w:r>
      <w:r w:rsidR="002A5410">
        <w:rPr>
          <w:rFonts w:ascii="Times New Roman" w:hAnsi="Times New Roman" w:cs="Times New Roman"/>
          <w:iCs/>
          <w:lang w:val="bg-BG"/>
        </w:rPr>
        <w:t xml:space="preserve">и взаимодействия </w:t>
      </w:r>
      <w:r w:rsidR="000C12E2" w:rsidRPr="00C84AC8">
        <w:rPr>
          <w:rFonts w:ascii="Times New Roman" w:hAnsi="Times New Roman" w:cs="Times New Roman"/>
          <w:iCs/>
          <w:lang w:val="bg-BG"/>
        </w:rPr>
        <w:t xml:space="preserve">с </w:t>
      </w:r>
      <w:r w:rsidR="002A5410">
        <w:rPr>
          <w:rFonts w:ascii="Times New Roman" w:hAnsi="Times New Roman" w:cs="Times New Roman"/>
          <w:iCs/>
          <w:lang w:val="bg-BG"/>
        </w:rPr>
        <w:t>другите</w:t>
      </w:r>
      <w:r w:rsidR="002A5410" w:rsidRPr="00C84AC8">
        <w:rPr>
          <w:rFonts w:ascii="Times New Roman" w:hAnsi="Times New Roman" w:cs="Times New Roman"/>
          <w:iCs/>
          <w:lang w:val="bg-BG"/>
        </w:rPr>
        <w:t xml:space="preserve"> </w:t>
      </w:r>
      <w:r w:rsidR="000C12E2" w:rsidRPr="00C84AC8">
        <w:rPr>
          <w:rFonts w:ascii="Times New Roman" w:hAnsi="Times New Roman" w:cs="Times New Roman"/>
          <w:iCs/>
          <w:lang w:val="bg-BG"/>
        </w:rPr>
        <w:t xml:space="preserve">култури, от </w:t>
      </w:r>
      <w:r w:rsidR="00745598" w:rsidRPr="00C84AC8">
        <w:rPr>
          <w:rFonts w:ascii="Times New Roman" w:hAnsi="Times New Roman" w:cs="Times New Roman"/>
          <w:iCs/>
          <w:lang w:val="bg-BG"/>
        </w:rPr>
        <w:t xml:space="preserve">което произлизат нови синкретични форми. </w:t>
      </w:r>
      <w:r w:rsidR="007C0A0D" w:rsidRPr="00C84AC8">
        <w:rPr>
          <w:rFonts w:ascii="Times New Roman" w:hAnsi="Times New Roman" w:cs="Times New Roman"/>
          <w:iCs/>
          <w:lang w:val="bg-BG"/>
        </w:rPr>
        <w:t xml:space="preserve">Ако </w:t>
      </w:r>
      <w:r w:rsidR="002A5410">
        <w:rPr>
          <w:rFonts w:ascii="Times New Roman" w:hAnsi="Times New Roman" w:cs="Times New Roman"/>
          <w:iCs/>
          <w:lang w:val="bg-BG"/>
        </w:rPr>
        <w:t>времето на</w:t>
      </w:r>
      <w:r w:rsidR="007C0A0D" w:rsidRPr="00C84AC8">
        <w:rPr>
          <w:rFonts w:ascii="Times New Roman" w:hAnsi="Times New Roman" w:cs="Times New Roman"/>
          <w:iCs/>
          <w:lang w:val="bg-BG"/>
        </w:rPr>
        <w:t xml:space="preserve"> модерността и посмодерността предоставя историческите условия, </w:t>
      </w:r>
      <w:r w:rsidR="000C12E2" w:rsidRPr="00C84AC8">
        <w:rPr>
          <w:rFonts w:ascii="Times New Roman" w:hAnsi="Times New Roman" w:cs="Times New Roman"/>
          <w:iCs/>
          <w:lang w:val="bg-BG"/>
        </w:rPr>
        <w:t>правещи</w:t>
      </w:r>
      <w:r w:rsidR="007C0A0D" w:rsidRPr="00C84AC8">
        <w:rPr>
          <w:rFonts w:ascii="Times New Roman" w:hAnsi="Times New Roman" w:cs="Times New Roman"/>
          <w:iCs/>
          <w:lang w:val="bg-BG"/>
        </w:rPr>
        <w:t xml:space="preserve"> процесите на миграция и хи</w:t>
      </w:r>
      <w:r w:rsidR="000C12E2" w:rsidRPr="00C84AC8">
        <w:rPr>
          <w:rFonts w:ascii="Times New Roman" w:hAnsi="Times New Roman" w:cs="Times New Roman"/>
          <w:iCs/>
          <w:lang w:val="bg-BG"/>
        </w:rPr>
        <w:t>б</w:t>
      </w:r>
      <w:r w:rsidR="007C0A0D" w:rsidRPr="00C84AC8">
        <w:rPr>
          <w:rFonts w:ascii="Times New Roman" w:hAnsi="Times New Roman" w:cs="Times New Roman"/>
          <w:iCs/>
          <w:lang w:val="bg-BG"/>
        </w:rPr>
        <w:t>ридизация</w:t>
      </w:r>
      <w:r w:rsidR="000C12E2" w:rsidRPr="00C84AC8">
        <w:rPr>
          <w:rFonts w:ascii="Times New Roman" w:hAnsi="Times New Roman" w:cs="Times New Roman"/>
          <w:iCs/>
          <w:lang w:val="bg-BG"/>
        </w:rPr>
        <w:t xml:space="preserve"> по-интензивни от всякога</w:t>
      </w:r>
      <w:r w:rsidR="007C0A0D" w:rsidRPr="00C84AC8">
        <w:rPr>
          <w:rFonts w:ascii="Times New Roman" w:hAnsi="Times New Roman" w:cs="Times New Roman"/>
          <w:iCs/>
          <w:lang w:val="bg-BG"/>
        </w:rPr>
        <w:t xml:space="preserve">, тогава ние имаме възможността да </w:t>
      </w:r>
      <w:r w:rsidR="00431B1B" w:rsidRPr="00C84AC8">
        <w:rPr>
          <w:rFonts w:ascii="Times New Roman" w:hAnsi="Times New Roman" w:cs="Times New Roman"/>
          <w:iCs/>
          <w:lang w:val="bg-BG"/>
        </w:rPr>
        <w:t xml:space="preserve">виждаме </w:t>
      </w:r>
      <w:r w:rsidR="007C0A0D" w:rsidRPr="00C84AC8">
        <w:rPr>
          <w:rFonts w:ascii="Times New Roman" w:hAnsi="Times New Roman" w:cs="Times New Roman"/>
          <w:iCs/>
          <w:lang w:val="bg-BG"/>
        </w:rPr>
        <w:t>границите като гранични пространства, където центърът е относително понятие</w:t>
      </w:r>
      <w:r w:rsidR="00C55E40" w:rsidRPr="00C84AC8">
        <w:rPr>
          <w:rFonts w:ascii="Times New Roman" w:hAnsi="Times New Roman" w:cs="Times New Roman"/>
          <w:iCs/>
          <w:lang w:val="bg-BG"/>
        </w:rPr>
        <w:t xml:space="preserve"> и конфронтациите между Аз-</w:t>
      </w:r>
      <w:r w:rsidR="002A5410">
        <w:rPr>
          <w:rFonts w:ascii="Times New Roman" w:hAnsi="Times New Roman" w:cs="Times New Roman"/>
          <w:iCs/>
          <w:lang w:val="bg-BG"/>
        </w:rPr>
        <w:t>а</w:t>
      </w:r>
      <w:r w:rsidR="00C55E40" w:rsidRPr="00C84AC8">
        <w:rPr>
          <w:rFonts w:ascii="Times New Roman" w:hAnsi="Times New Roman" w:cs="Times New Roman"/>
          <w:iCs/>
          <w:lang w:val="bg-BG"/>
        </w:rPr>
        <w:t xml:space="preserve"> и Друг-ия стават взаимно конститутивни и оплодителни. </w:t>
      </w:r>
      <w:r w:rsidR="00487793" w:rsidRPr="00C84AC8">
        <w:rPr>
          <w:rFonts w:ascii="Times New Roman" w:hAnsi="Times New Roman" w:cs="Times New Roman"/>
          <w:iCs/>
          <w:lang w:val="bg-BG"/>
        </w:rPr>
        <w:t>От</w:t>
      </w:r>
      <w:r w:rsidR="00C55E40" w:rsidRPr="00C84AC8">
        <w:rPr>
          <w:rFonts w:ascii="Times New Roman" w:hAnsi="Times New Roman" w:cs="Times New Roman"/>
          <w:iCs/>
          <w:lang w:val="bg-BG"/>
        </w:rPr>
        <w:t xml:space="preserve"> края на деветнадесети век и </w:t>
      </w:r>
      <w:r w:rsidR="00487793" w:rsidRPr="00C84AC8">
        <w:rPr>
          <w:rFonts w:ascii="Times New Roman" w:hAnsi="Times New Roman" w:cs="Times New Roman"/>
          <w:iCs/>
          <w:lang w:val="bg-BG"/>
        </w:rPr>
        <w:t>първата половина на</w:t>
      </w:r>
      <w:r w:rsidR="00C55E40" w:rsidRPr="00C84AC8">
        <w:rPr>
          <w:rFonts w:ascii="Times New Roman" w:hAnsi="Times New Roman" w:cs="Times New Roman"/>
          <w:iCs/>
          <w:lang w:val="bg-BG"/>
        </w:rPr>
        <w:t xml:space="preserve"> двадесети век, когато се появяват </w:t>
      </w:r>
      <w:r w:rsidR="00487793" w:rsidRPr="00C84AC8">
        <w:rPr>
          <w:rFonts w:ascii="Times New Roman" w:hAnsi="Times New Roman" w:cs="Times New Roman"/>
          <w:iCs/>
          <w:lang w:val="bg-BG"/>
        </w:rPr>
        <w:t>и разпространяват първите основополагащи</w:t>
      </w:r>
      <w:r w:rsidR="00C55E40" w:rsidRPr="00C84AC8">
        <w:rPr>
          <w:rFonts w:ascii="Times New Roman" w:hAnsi="Times New Roman" w:cs="Times New Roman"/>
          <w:iCs/>
          <w:lang w:val="bg-BG"/>
        </w:rPr>
        <w:t xml:space="preserve"> антропологични трудове</w:t>
      </w:r>
      <w:r w:rsidR="00487793" w:rsidRPr="00C84AC8">
        <w:rPr>
          <w:rFonts w:ascii="Times New Roman" w:hAnsi="Times New Roman" w:cs="Times New Roman"/>
          <w:iCs/>
          <w:lang w:val="bg-BG"/>
        </w:rPr>
        <w:t>,</w:t>
      </w:r>
      <w:r w:rsidR="00C55E40" w:rsidRPr="00C84AC8">
        <w:rPr>
          <w:rFonts w:ascii="Times New Roman" w:hAnsi="Times New Roman" w:cs="Times New Roman"/>
          <w:iCs/>
          <w:lang w:val="bg-BG"/>
        </w:rPr>
        <w:t xml:space="preserve"> модернистите и авангардите </w:t>
      </w:r>
      <w:r w:rsidR="00487793" w:rsidRPr="00C84AC8">
        <w:rPr>
          <w:rFonts w:ascii="Times New Roman" w:hAnsi="Times New Roman" w:cs="Times New Roman"/>
          <w:iCs/>
          <w:lang w:val="bg-BG"/>
        </w:rPr>
        <w:t>се обръщат към културите, които в материално и прагматично ориентираните западни общества</w:t>
      </w:r>
      <w:r w:rsidR="00431B1B" w:rsidRPr="00C84AC8">
        <w:rPr>
          <w:rFonts w:ascii="Times New Roman" w:hAnsi="Times New Roman" w:cs="Times New Roman"/>
          <w:iCs/>
          <w:lang w:val="bg-BG"/>
        </w:rPr>
        <w:t xml:space="preserve"> са </w:t>
      </w:r>
      <w:r w:rsidR="002A5410">
        <w:rPr>
          <w:rFonts w:ascii="Times New Roman" w:hAnsi="Times New Roman" w:cs="Times New Roman"/>
          <w:iCs/>
          <w:lang w:val="bg-BG"/>
        </w:rPr>
        <w:t>възприемани като</w:t>
      </w:r>
      <w:r w:rsidR="00431B1B" w:rsidRPr="00C84AC8">
        <w:rPr>
          <w:rFonts w:ascii="Times New Roman" w:hAnsi="Times New Roman" w:cs="Times New Roman"/>
          <w:iCs/>
          <w:lang w:val="bg-BG"/>
        </w:rPr>
        <w:t xml:space="preserve"> </w:t>
      </w:r>
      <w:r w:rsidR="00487793" w:rsidRPr="00C84AC8">
        <w:rPr>
          <w:rFonts w:ascii="Times New Roman" w:hAnsi="Times New Roman" w:cs="Times New Roman"/>
          <w:iCs/>
          <w:lang w:val="bg-BG"/>
        </w:rPr>
        <w:t xml:space="preserve"> „примитивни“</w:t>
      </w:r>
      <w:r w:rsidR="009D0AAE" w:rsidRPr="00C84AC8">
        <w:rPr>
          <w:rFonts w:ascii="Times New Roman" w:hAnsi="Times New Roman" w:cs="Times New Roman"/>
          <w:iCs/>
          <w:lang w:val="bg-BG"/>
        </w:rPr>
        <w:t xml:space="preserve"> и които със своята близост до природата, освободено</w:t>
      </w:r>
      <w:r w:rsidR="002A5410">
        <w:rPr>
          <w:rFonts w:ascii="Times New Roman" w:hAnsi="Times New Roman" w:cs="Times New Roman"/>
          <w:iCs/>
          <w:lang w:val="bg-BG"/>
        </w:rPr>
        <w:t>то си</w:t>
      </w:r>
      <w:r w:rsidR="009D0AAE" w:rsidRPr="00C84AC8">
        <w:rPr>
          <w:rFonts w:ascii="Times New Roman" w:hAnsi="Times New Roman" w:cs="Times New Roman"/>
          <w:iCs/>
          <w:lang w:val="bg-BG"/>
        </w:rPr>
        <w:t xml:space="preserve"> въображение, политеизм</w:t>
      </w:r>
      <w:r w:rsidR="002A5410">
        <w:rPr>
          <w:rFonts w:ascii="Times New Roman" w:hAnsi="Times New Roman" w:cs="Times New Roman"/>
          <w:iCs/>
          <w:lang w:val="bg-BG"/>
        </w:rPr>
        <w:t>а</w:t>
      </w:r>
      <w:r w:rsidR="009D0AAE" w:rsidRPr="00C84AC8">
        <w:rPr>
          <w:rFonts w:ascii="Times New Roman" w:hAnsi="Times New Roman" w:cs="Times New Roman"/>
          <w:iCs/>
          <w:lang w:val="bg-BG"/>
        </w:rPr>
        <w:t xml:space="preserve"> и общностни</w:t>
      </w:r>
      <w:r w:rsidR="002A5410">
        <w:rPr>
          <w:rFonts w:ascii="Times New Roman" w:hAnsi="Times New Roman" w:cs="Times New Roman"/>
          <w:iCs/>
          <w:lang w:val="bg-BG"/>
        </w:rPr>
        <w:t>те си</w:t>
      </w:r>
      <w:r w:rsidR="009D0AAE" w:rsidRPr="00C84AC8">
        <w:rPr>
          <w:rFonts w:ascii="Times New Roman" w:hAnsi="Times New Roman" w:cs="Times New Roman"/>
          <w:iCs/>
          <w:lang w:val="bg-BG"/>
        </w:rPr>
        <w:t xml:space="preserve"> ценности широко допринасят за едно по-различно възприемане на </w:t>
      </w:r>
      <w:r w:rsidR="00431B1B" w:rsidRPr="00C84AC8">
        <w:rPr>
          <w:rFonts w:ascii="Times New Roman" w:hAnsi="Times New Roman" w:cs="Times New Roman"/>
          <w:iCs/>
          <w:lang w:val="bg-BG"/>
        </w:rPr>
        <w:t>социалната реалност</w:t>
      </w:r>
      <w:r w:rsidR="009D0AAE" w:rsidRPr="00C84AC8">
        <w:rPr>
          <w:rFonts w:ascii="Times New Roman" w:hAnsi="Times New Roman" w:cs="Times New Roman"/>
          <w:iCs/>
          <w:lang w:val="bg-BG"/>
        </w:rPr>
        <w:t xml:space="preserve"> отвъд </w:t>
      </w:r>
      <w:r w:rsidR="002A5410">
        <w:rPr>
          <w:rFonts w:ascii="Times New Roman" w:hAnsi="Times New Roman" w:cs="Times New Roman"/>
          <w:iCs/>
          <w:lang w:val="bg-BG"/>
        </w:rPr>
        <w:t xml:space="preserve">рационалните системи за ред и контрол и </w:t>
      </w:r>
      <w:r w:rsidR="00431B1B" w:rsidRPr="00C84AC8">
        <w:rPr>
          <w:rFonts w:ascii="Times New Roman" w:hAnsi="Times New Roman" w:cs="Times New Roman"/>
          <w:iCs/>
          <w:lang w:val="bg-BG"/>
        </w:rPr>
        <w:t xml:space="preserve">изкуствените </w:t>
      </w:r>
      <w:r w:rsidR="009D0AAE" w:rsidRPr="00C84AC8">
        <w:rPr>
          <w:rFonts w:ascii="Times New Roman" w:hAnsi="Times New Roman" w:cs="Times New Roman"/>
          <w:iCs/>
          <w:lang w:val="bg-BG"/>
        </w:rPr>
        <w:t xml:space="preserve">ограничения, които модерният индивид си е поставил. </w:t>
      </w:r>
      <w:r w:rsidR="00431B1B" w:rsidRPr="00C84AC8">
        <w:rPr>
          <w:rFonts w:ascii="Times New Roman" w:hAnsi="Times New Roman" w:cs="Times New Roman"/>
          <w:iCs/>
          <w:lang w:val="bg-BG"/>
        </w:rPr>
        <w:t xml:space="preserve">В нашата съвременна </w:t>
      </w:r>
      <w:r w:rsidR="00071D06">
        <w:rPr>
          <w:rFonts w:ascii="Times New Roman" w:hAnsi="Times New Roman" w:cs="Times New Roman"/>
          <w:iCs/>
          <w:lang w:val="bg-BG"/>
        </w:rPr>
        <w:t>епоха</w:t>
      </w:r>
      <w:r w:rsidR="00071D06" w:rsidRPr="00C84AC8">
        <w:rPr>
          <w:rFonts w:ascii="Times New Roman" w:hAnsi="Times New Roman" w:cs="Times New Roman"/>
          <w:iCs/>
          <w:lang w:val="bg-BG"/>
        </w:rPr>
        <w:t xml:space="preserve"> </w:t>
      </w:r>
      <w:r w:rsidR="00431B1B" w:rsidRPr="00C84AC8">
        <w:rPr>
          <w:rFonts w:ascii="Times New Roman" w:hAnsi="Times New Roman" w:cs="Times New Roman"/>
          <w:iCs/>
          <w:lang w:val="bg-BG"/>
        </w:rPr>
        <w:t>на глобализация и изключителна мобилност, когато популярният и научният интерес към процесите на хибридизация и взаим</w:t>
      </w:r>
      <w:r w:rsidR="00071D06">
        <w:rPr>
          <w:rFonts w:ascii="Times New Roman" w:hAnsi="Times New Roman" w:cs="Times New Roman"/>
          <w:iCs/>
          <w:lang w:val="bg-BG"/>
        </w:rPr>
        <w:t>ен обмен</w:t>
      </w:r>
      <w:r w:rsidR="00431B1B" w:rsidRPr="00C84AC8">
        <w:rPr>
          <w:rFonts w:ascii="Times New Roman" w:hAnsi="Times New Roman" w:cs="Times New Roman"/>
          <w:iCs/>
          <w:lang w:val="bg-BG"/>
        </w:rPr>
        <w:t xml:space="preserve"> между </w:t>
      </w:r>
      <w:r w:rsidR="00265CCD" w:rsidRPr="00C84AC8">
        <w:rPr>
          <w:rFonts w:ascii="Times New Roman" w:hAnsi="Times New Roman" w:cs="Times New Roman"/>
          <w:iCs/>
          <w:lang w:val="bg-BG"/>
        </w:rPr>
        <w:t xml:space="preserve">обществата и </w:t>
      </w:r>
      <w:r w:rsidR="00431B1B" w:rsidRPr="00C84AC8">
        <w:rPr>
          <w:rFonts w:ascii="Times New Roman" w:hAnsi="Times New Roman" w:cs="Times New Roman"/>
          <w:iCs/>
          <w:lang w:val="bg-BG"/>
        </w:rPr>
        <w:t xml:space="preserve">културите </w:t>
      </w:r>
      <w:r w:rsidR="00265CCD" w:rsidRPr="00C84AC8">
        <w:rPr>
          <w:rFonts w:ascii="Times New Roman" w:hAnsi="Times New Roman" w:cs="Times New Roman"/>
          <w:iCs/>
          <w:lang w:val="bg-BG"/>
        </w:rPr>
        <w:t xml:space="preserve">нараства с </w:t>
      </w:r>
      <w:r w:rsidR="00071D06">
        <w:rPr>
          <w:rFonts w:ascii="Times New Roman" w:hAnsi="Times New Roman" w:cs="Times New Roman"/>
          <w:iCs/>
          <w:lang w:val="bg-BG"/>
        </w:rPr>
        <w:t>неимоверна</w:t>
      </w:r>
      <w:r w:rsidR="00071D06" w:rsidRPr="00C84AC8">
        <w:rPr>
          <w:rFonts w:ascii="Times New Roman" w:hAnsi="Times New Roman" w:cs="Times New Roman"/>
          <w:iCs/>
          <w:lang w:val="bg-BG"/>
        </w:rPr>
        <w:t xml:space="preserve"> </w:t>
      </w:r>
      <w:r w:rsidR="00265CCD" w:rsidRPr="00C84AC8">
        <w:rPr>
          <w:rFonts w:ascii="Times New Roman" w:hAnsi="Times New Roman" w:cs="Times New Roman"/>
          <w:iCs/>
          <w:lang w:val="bg-BG"/>
        </w:rPr>
        <w:t>скорост</w:t>
      </w:r>
      <w:r w:rsidR="00431B1B" w:rsidRPr="00C84AC8">
        <w:rPr>
          <w:rFonts w:ascii="Times New Roman" w:hAnsi="Times New Roman" w:cs="Times New Roman"/>
          <w:iCs/>
          <w:lang w:val="bg-BG"/>
        </w:rPr>
        <w:t xml:space="preserve">, учените и критиците </w:t>
      </w:r>
      <w:r w:rsidR="00265CCD" w:rsidRPr="00C84AC8">
        <w:rPr>
          <w:rFonts w:ascii="Times New Roman" w:hAnsi="Times New Roman" w:cs="Times New Roman"/>
          <w:iCs/>
          <w:lang w:val="bg-BG"/>
        </w:rPr>
        <w:t xml:space="preserve">все повече застават зад идеята за участието „Другия“, „различния“ субект в изграждането на значенията. </w:t>
      </w:r>
      <w:r w:rsidR="00C9776D" w:rsidRPr="00C84AC8">
        <w:rPr>
          <w:rFonts w:ascii="Times New Roman" w:hAnsi="Times New Roman" w:cs="Times New Roman"/>
          <w:iCs/>
          <w:lang w:val="bg-BG"/>
        </w:rPr>
        <w:t xml:space="preserve">Актуалното в наши дни постмодерно пренаписване на </w:t>
      </w:r>
      <w:r w:rsidR="00071D06">
        <w:rPr>
          <w:rFonts w:ascii="Times New Roman" w:hAnsi="Times New Roman" w:cs="Times New Roman"/>
          <w:iCs/>
          <w:lang w:val="bg-BG"/>
        </w:rPr>
        <w:t xml:space="preserve">голяма част от </w:t>
      </w:r>
      <w:r w:rsidR="00C9776D" w:rsidRPr="00C84AC8">
        <w:rPr>
          <w:rFonts w:ascii="Times New Roman" w:hAnsi="Times New Roman" w:cs="Times New Roman"/>
          <w:iCs/>
          <w:lang w:val="bg-BG"/>
        </w:rPr>
        <w:t xml:space="preserve">традиционните историографии е доказателство за това, че критическата мисъл е в момент на преосмисляне и преработване на </w:t>
      </w:r>
      <w:r w:rsidR="00071D06">
        <w:rPr>
          <w:rFonts w:ascii="Times New Roman" w:hAnsi="Times New Roman" w:cs="Times New Roman"/>
          <w:iCs/>
          <w:lang w:val="bg-BG"/>
        </w:rPr>
        <w:t xml:space="preserve">традиционно </w:t>
      </w:r>
      <w:r w:rsidR="00C9776D" w:rsidRPr="00C84AC8">
        <w:rPr>
          <w:rFonts w:ascii="Times New Roman" w:hAnsi="Times New Roman" w:cs="Times New Roman"/>
          <w:iCs/>
          <w:lang w:val="bg-BG"/>
        </w:rPr>
        <w:t xml:space="preserve">установените хегемонни разделения </w:t>
      </w:r>
      <w:r w:rsidR="00071D06">
        <w:rPr>
          <w:rFonts w:ascii="Times New Roman" w:hAnsi="Times New Roman" w:cs="Times New Roman"/>
          <w:iCs/>
          <w:lang w:val="bg-BG"/>
        </w:rPr>
        <w:t xml:space="preserve">между център и периферия </w:t>
      </w:r>
      <w:r w:rsidR="00C9776D" w:rsidRPr="00C84AC8">
        <w:rPr>
          <w:rFonts w:ascii="Times New Roman" w:hAnsi="Times New Roman" w:cs="Times New Roman"/>
          <w:iCs/>
          <w:lang w:val="bg-BG"/>
        </w:rPr>
        <w:t xml:space="preserve">и </w:t>
      </w:r>
      <w:r w:rsidR="00071D06">
        <w:rPr>
          <w:rFonts w:ascii="Times New Roman" w:hAnsi="Times New Roman" w:cs="Times New Roman"/>
          <w:iCs/>
          <w:lang w:val="bg-BG"/>
        </w:rPr>
        <w:t>произтичащите от тях</w:t>
      </w:r>
      <w:r w:rsidR="00071D06" w:rsidRPr="00C84AC8">
        <w:rPr>
          <w:rFonts w:ascii="Times New Roman" w:hAnsi="Times New Roman" w:cs="Times New Roman"/>
          <w:iCs/>
          <w:lang w:val="bg-BG"/>
        </w:rPr>
        <w:t xml:space="preserve"> </w:t>
      </w:r>
      <w:r w:rsidR="00C9776D" w:rsidRPr="00C84AC8">
        <w:rPr>
          <w:rFonts w:ascii="Times New Roman" w:hAnsi="Times New Roman" w:cs="Times New Roman"/>
          <w:iCs/>
          <w:lang w:val="bg-BG"/>
        </w:rPr>
        <w:t xml:space="preserve">монологични модели на теоретизация. </w:t>
      </w:r>
    </w:p>
    <w:p w:rsidR="004E6156" w:rsidRPr="00C84AC8" w:rsidRDefault="00730AC2" w:rsidP="004E6156">
      <w:pPr>
        <w:spacing w:line="360" w:lineRule="auto"/>
        <w:rPr>
          <w:rFonts w:ascii="Times New Roman" w:hAnsi="Times New Roman" w:cs="Times New Roman"/>
          <w:iCs/>
          <w:lang w:val="bg-BG"/>
        </w:rPr>
      </w:pPr>
      <w:r w:rsidRPr="00C84AC8">
        <w:rPr>
          <w:rFonts w:ascii="Times New Roman" w:hAnsi="Times New Roman" w:cs="Times New Roman"/>
          <w:iCs/>
          <w:lang w:val="bg-BG"/>
        </w:rPr>
        <w:t xml:space="preserve">Ако настоящият </w:t>
      </w:r>
      <w:r w:rsidR="00071D06">
        <w:rPr>
          <w:rFonts w:ascii="Times New Roman" w:hAnsi="Times New Roman" w:cs="Times New Roman"/>
          <w:iCs/>
          <w:lang w:val="bg-BG"/>
        </w:rPr>
        <w:t xml:space="preserve">дисертационен </w:t>
      </w:r>
      <w:r w:rsidRPr="00C84AC8">
        <w:rPr>
          <w:rFonts w:ascii="Times New Roman" w:hAnsi="Times New Roman" w:cs="Times New Roman"/>
          <w:iCs/>
          <w:lang w:val="bg-BG"/>
        </w:rPr>
        <w:t xml:space="preserve">труд се фокусира върху отделна фигура в съвременната американска литература, то той </w:t>
      </w:r>
      <w:r w:rsidR="00071D06">
        <w:rPr>
          <w:rFonts w:ascii="Times New Roman" w:hAnsi="Times New Roman" w:cs="Times New Roman"/>
          <w:iCs/>
          <w:lang w:val="bg-BG"/>
        </w:rPr>
        <w:t>паралелно с</w:t>
      </w:r>
      <w:r w:rsidRPr="00C84AC8">
        <w:rPr>
          <w:rFonts w:ascii="Times New Roman" w:hAnsi="Times New Roman" w:cs="Times New Roman"/>
          <w:iCs/>
          <w:lang w:val="bg-BG"/>
        </w:rPr>
        <w:t xml:space="preserve"> това се опитва да постави по-широки рамки, в които </w:t>
      </w:r>
      <w:r w:rsidR="00071D06">
        <w:rPr>
          <w:rFonts w:ascii="Times New Roman" w:hAnsi="Times New Roman" w:cs="Times New Roman"/>
          <w:iCs/>
          <w:lang w:val="bg-BG"/>
        </w:rPr>
        <w:t xml:space="preserve">може </w:t>
      </w:r>
      <w:r w:rsidR="00D31832" w:rsidRPr="00C84AC8">
        <w:rPr>
          <w:rFonts w:ascii="Times New Roman" w:hAnsi="Times New Roman" w:cs="Times New Roman"/>
          <w:iCs/>
          <w:lang w:val="bg-BG"/>
        </w:rPr>
        <w:t xml:space="preserve">да се разглежда </w:t>
      </w:r>
      <w:r w:rsidRPr="00C84AC8">
        <w:rPr>
          <w:rFonts w:ascii="Times New Roman" w:hAnsi="Times New Roman" w:cs="Times New Roman"/>
          <w:iCs/>
          <w:lang w:val="bg-BG"/>
        </w:rPr>
        <w:t xml:space="preserve">срещата между </w:t>
      </w:r>
      <w:r w:rsidR="003D4D16" w:rsidRPr="00C84AC8">
        <w:rPr>
          <w:rFonts w:ascii="Times New Roman" w:hAnsi="Times New Roman" w:cs="Times New Roman"/>
          <w:iCs/>
          <w:lang w:val="bg-BG"/>
        </w:rPr>
        <w:t>европейските</w:t>
      </w:r>
      <w:r w:rsidRPr="00C84AC8">
        <w:rPr>
          <w:rFonts w:ascii="Times New Roman" w:hAnsi="Times New Roman" w:cs="Times New Roman"/>
          <w:iCs/>
          <w:lang w:val="bg-BG"/>
        </w:rPr>
        <w:t xml:space="preserve"> авангард</w:t>
      </w:r>
      <w:r w:rsidR="003D4D16" w:rsidRPr="00C84AC8">
        <w:rPr>
          <w:rFonts w:ascii="Times New Roman" w:hAnsi="Times New Roman" w:cs="Times New Roman"/>
          <w:iCs/>
          <w:lang w:val="bg-BG"/>
        </w:rPr>
        <w:t>и</w:t>
      </w:r>
      <w:r w:rsidRPr="00C84AC8">
        <w:rPr>
          <w:rFonts w:ascii="Times New Roman" w:hAnsi="Times New Roman" w:cs="Times New Roman"/>
          <w:iCs/>
          <w:lang w:val="bg-BG"/>
        </w:rPr>
        <w:t xml:space="preserve"> </w:t>
      </w:r>
      <w:r w:rsidR="00071D06">
        <w:rPr>
          <w:rFonts w:ascii="Times New Roman" w:hAnsi="Times New Roman" w:cs="Times New Roman"/>
          <w:iCs/>
          <w:lang w:val="bg-BG"/>
        </w:rPr>
        <w:t>и тяхната политика и естетика, от една страна, и от друга,</w:t>
      </w:r>
      <w:r w:rsidRPr="00C84AC8">
        <w:rPr>
          <w:rFonts w:ascii="Times New Roman" w:hAnsi="Times New Roman" w:cs="Times New Roman"/>
          <w:iCs/>
          <w:lang w:val="bg-BG"/>
        </w:rPr>
        <w:t xml:space="preserve"> афро-американските </w:t>
      </w:r>
      <w:r w:rsidR="00071D06">
        <w:rPr>
          <w:rFonts w:ascii="Times New Roman" w:hAnsi="Times New Roman" w:cs="Times New Roman"/>
          <w:iCs/>
          <w:lang w:val="bg-BG"/>
        </w:rPr>
        <w:t>писатели</w:t>
      </w:r>
      <w:r w:rsidR="00071D06" w:rsidRPr="00C84AC8">
        <w:rPr>
          <w:rFonts w:ascii="Times New Roman" w:hAnsi="Times New Roman" w:cs="Times New Roman"/>
          <w:iCs/>
          <w:lang w:val="bg-BG"/>
        </w:rPr>
        <w:t xml:space="preserve"> </w:t>
      </w:r>
      <w:r w:rsidRPr="00C84AC8">
        <w:rPr>
          <w:rFonts w:ascii="Times New Roman" w:hAnsi="Times New Roman" w:cs="Times New Roman"/>
          <w:iCs/>
          <w:lang w:val="bg-BG"/>
        </w:rPr>
        <w:t>в условията на променящия се социален и политически климат през двадесети век</w:t>
      </w:r>
      <w:r w:rsidR="008F352D" w:rsidRPr="00C84AC8">
        <w:rPr>
          <w:rFonts w:ascii="Times New Roman" w:hAnsi="Times New Roman" w:cs="Times New Roman"/>
          <w:iCs/>
          <w:lang w:val="bg-BG"/>
        </w:rPr>
        <w:t>, което</w:t>
      </w:r>
      <w:r w:rsidR="003D4D16" w:rsidRPr="00C84AC8">
        <w:rPr>
          <w:rFonts w:ascii="Times New Roman" w:hAnsi="Times New Roman" w:cs="Times New Roman"/>
          <w:iCs/>
          <w:lang w:val="bg-BG"/>
        </w:rPr>
        <w:t xml:space="preserve"> </w:t>
      </w:r>
      <w:r w:rsidR="008F352D" w:rsidRPr="00C84AC8">
        <w:rPr>
          <w:rFonts w:ascii="Times New Roman" w:hAnsi="Times New Roman" w:cs="Times New Roman"/>
          <w:iCs/>
          <w:lang w:val="bg-BG"/>
        </w:rPr>
        <w:t>има като резултат</w:t>
      </w:r>
      <w:r w:rsidR="003D4D16" w:rsidRPr="00C84AC8">
        <w:rPr>
          <w:rFonts w:ascii="Times New Roman" w:hAnsi="Times New Roman" w:cs="Times New Roman"/>
          <w:iCs/>
          <w:lang w:val="bg-BG"/>
        </w:rPr>
        <w:t xml:space="preserve"> множество плодоносни взаимни влияния и креативни усвоявания</w:t>
      </w:r>
      <w:r w:rsidR="004646DB">
        <w:rPr>
          <w:rFonts w:ascii="Times New Roman" w:hAnsi="Times New Roman" w:cs="Times New Roman"/>
          <w:iCs/>
          <w:lang w:val="bg-BG"/>
        </w:rPr>
        <w:t>,</w:t>
      </w:r>
      <w:r w:rsidR="00D31832" w:rsidRPr="00C84AC8">
        <w:rPr>
          <w:rFonts w:ascii="Times New Roman" w:hAnsi="Times New Roman" w:cs="Times New Roman"/>
          <w:iCs/>
          <w:lang w:val="bg-BG"/>
        </w:rPr>
        <w:t xml:space="preserve"> както между белите, така и между </w:t>
      </w:r>
      <w:r w:rsidR="004646DB">
        <w:rPr>
          <w:rFonts w:ascii="Times New Roman" w:hAnsi="Times New Roman" w:cs="Times New Roman"/>
          <w:iCs/>
          <w:lang w:val="bg-BG"/>
        </w:rPr>
        <w:t>цветно</w:t>
      </w:r>
      <w:r w:rsidR="004646DB" w:rsidRPr="00C84AC8">
        <w:rPr>
          <w:rFonts w:ascii="Times New Roman" w:hAnsi="Times New Roman" w:cs="Times New Roman"/>
          <w:iCs/>
          <w:lang w:val="bg-BG"/>
        </w:rPr>
        <w:t xml:space="preserve">кожите </w:t>
      </w:r>
      <w:r w:rsidR="00D31832" w:rsidRPr="00C84AC8">
        <w:rPr>
          <w:rFonts w:ascii="Times New Roman" w:hAnsi="Times New Roman" w:cs="Times New Roman"/>
          <w:iCs/>
          <w:lang w:val="bg-BG"/>
        </w:rPr>
        <w:t>творци и писатели</w:t>
      </w:r>
      <w:r w:rsidR="003D4D16" w:rsidRPr="00C84AC8">
        <w:rPr>
          <w:rFonts w:ascii="Times New Roman" w:hAnsi="Times New Roman" w:cs="Times New Roman"/>
          <w:iCs/>
          <w:lang w:val="bg-BG"/>
        </w:rPr>
        <w:t>.</w:t>
      </w:r>
      <w:r w:rsidR="008F352D" w:rsidRPr="00C84AC8">
        <w:rPr>
          <w:rFonts w:ascii="Times New Roman" w:hAnsi="Times New Roman" w:cs="Times New Roman"/>
          <w:iCs/>
          <w:lang w:val="bg-BG"/>
        </w:rPr>
        <w:t xml:space="preserve"> Следователно инклузивният подход е ключов за такъв тип изследване, следващо диалогичните модели</w:t>
      </w:r>
      <w:r w:rsidR="009456E2" w:rsidRPr="00C84AC8">
        <w:rPr>
          <w:rFonts w:ascii="Times New Roman" w:hAnsi="Times New Roman" w:cs="Times New Roman"/>
          <w:iCs/>
        </w:rPr>
        <w:t xml:space="preserve"> </w:t>
      </w:r>
      <w:r w:rsidR="009456E2" w:rsidRPr="00C84AC8">
        <w:rPr>
          <w:rFonts w:ascii="Times New Roman" w:hAnsi="Times New Roman" w:cs="Times New Roman"/>
          <w:iCs/>
          <w:lang w:val="bg-BG"/>
        </w:rPr>
        <w:t xml:space="preserve">на </w:t>
      </w:r>
      <w:r w:rsidR="00DD01B6" w:rsidRPr="00C84AC8">
        <w:rPr>
          <w:rFonts w:ascii="Times New Roman" w:hAnsi="Times New Roman" w:cs="Times New Roman"/>
          <w:iCs/>
          <w:lang w:val="bg-BG"/>
        </w:rPr>
        <w:t>проучване</w:t>
      </w:r>
      <w:r w:rsidR="008F352D" w:rsidRPr="00C84AC8">
        <w:rPr>
          <w:rFonts w:ascii="Times New Roman" w:hAnsi="Times New Roman" w:cs="Times New Roman"/>
          <w:iCs/>
          <w:lang w:val="bg-BG"/>
        </w:rPr>
        <w:t xml:space="preserve">. </w:t>
      </w:r>
      <w:r w:rsidR="003D4D16" w:rsidRPr="00C84AC8">
        <w:rPr>
          <w:rFonts w:ascii="Times New Roman" w:hAnsi="Times New Roman" w:cs="Times New Roman"/>
          <w:iCs/>
          <w:lang w:val="bg-BG"/>
        </w:rPr>
        <w:t xml:space="preserve"> </w:t>
      </w:r>
      <w:r w:rsidRPr="00C84AC8">
        <w:rPr>
          <w:rFonts w:ascii="Times New Roman" w:hAnsi="Times New Roman" w:cs="Times New Roman"/>
          <w:iCs/>
          <w:lang w:val="bg-BG"/>
        </w:rPr>
        <w:t xml:space="preserve">  </w:t>
      </w:r>
    </w:p>
    <w:p w:rsidR="004E6156" w:rsidRPr="00C84AC8" w:rsidRDefault="004E6156" w:rsidP="004E6156">
      <w:pPr>
        <w:spacing w:line="360" w:lineRule="auto"/>
        <w:rPr>
          <w:rFonts w:ascii="Times New Roman" w:hAnsi="Times New Roman" w:cs="Times New Roman"/>
          <w:iCs/>
        </w:rPr>
      </w:pPr>
      <w:r w:rsidRPr="00C84AC8">
        <w:rPr>
          <w:rFonts w:ascii="Times New Roman" w:hAnsi="Times New Roman" w:cs="Times New Roman"/>
          <w:iCs/>
          <w:lang w:val="bg-BG"/>
        </w:rPr>
        <w:t xml:space="preserve">Въпреки че </w:t>
      </w:r>
      <w:r w:rsidR="00305B16" w:rsidRPr="00C84AC8">
        <w:rPr>
          <w:rFonts w:ascii="Times New Roman" w:hAnsi="Times New Roman" w:cs="Times New Roman"/>
          <w:iCs/>
          <w:lang w:val="bg-BG"/>
        </w:rPr>
        <w:t>в теории</w:t>
      </w:r>
      <w:r w:rsidR="0096000F" w:rsidRPr="00C84AC8">
        <w:rPr>
          <w:rFonts w:ascii="Times New Roman" w:hAnsi="Times New Roman" w:cs="Times New Roman"/>
          <w:iCs/>
          <w:lang w:val="bg-BG"/>
        </w:rPr>
        <w:t>те</w:t>
      </w:r>
      <w:r w:rsidR="00305B16" w:rsidRPr="00C84AC8">
        <w:rPr>
          <w:rFonts w:ascii="Times New Roman" w:hAnsi="Times New Roman" w:cs="Times New Roman"/>
          <w:iCs/>
          <w:lang w:val="bg-BG"/>
        </w:rPr>
        <w:t xml:space="preserve"> на модерното изкуство на американския континент </w:t>
      </w:r>
      <w:r w:rsidR="004646DB" w:rsidRPr="00C84AC8">
        <w:rPr>
          <w:rFonts w:ascii="Times New Roman" w:hAnsi="Times New Roman" w:cs="Times New Roman"/>
          <w:iCs/>
          <w:lang w:val="bg-BG"/>
        </w:rPr>
        <w:t xml:space="preserve">дълго време </w:t>
      </w:r>
      <w:r w:rsidR="0062106C" w:rsidRPr="00C84AC8">
        <w:rPr>
          <w:rFonts w:ascii="Times New Roman" w:hAnsi="Times New Roman" w:cs="Times New Roman"/>
          <w:iCs/>
          <w:lang w:val="bg-BG"/>
        </w:rPr>
        <w:t>на сюрреализма</w:t>
      </w:r>
      <w:r w:rsidRPr="00C84AC8">
        <w:rPr>
          <w:rFonts w:ascii="Times New Roman" w:hAnsi="Times New Roman" w:cs="Times New Roman"/>
          <w:iCs/>
          <w:lang w:val="bg-BG"/>
        </w:rPr>
        <w:t xml:space="preserve"> </w:t>
      </w:r>
      <w:r w:rsidR="0062106C" w:rsidRPr="00C84AC8">
        <w:rPr>
          <w:rFonts w:ascii="Times New Roman" w:hAnsi="Times New Roman" w:cs="Times New Roman"/>
          <w:iCs/>
          <w:lang w:val="bg-BG"/>
        </w:rPr>
        <w:t xml:space="preserve">се </w:t>
      </w:r>
      <w:r w:rsidR="0096000F" w:rsidRPr="00C84AC8">
        <w:rPr>
          <w:rFonts w:ascii="Times New Roman" w:hAnsi="Times New Roman" w:cs="Times New Roman"/>
          <w:iCs/>
          <w:lang w:val="bg-BG"/>
        </w:rPr>
        <w:t>гледа</w:t>
      </w:r>
      <w:r w:rsidR="0062106C" w:rsidRPr="00C84AC8">
        <w:rPr>
          <w:rFonts w:ascii="Times New Roman" w:hAnsi="Times New Roman" w:cs="Times New Roman"/>
          <w:iCs/>
          <w:lang w:val="bg-BG"/>
        </w:rPr>
        <w:t xml:space="preserve"> като на малко призната сила</w:t>
      </w:r>
      <w:r w:rsidR="006B30AA" w:rsidRPr="00C84AC8">
        <w:rPr>
          <w:rFonts w:ascii="Times New Roman" w:hAnsi="Times New Roman" w:cs="Times New Roman"/>
          <w:iCs/>
          <w:lang w:val="bg-BG"/>
        </w:rPr>
        <w:t xml:space="preserve">, </w:t>
      </w:r>
      <w:r w:rsidR="00611B3E" w:rsidRPr="00C84AC8">
        <w:rPr>
          <w:rFonts w:ascii="Times New Roman" w:hAnsi="Times New Roman" w:cs="Times New Roman"/>
          <w:iCs/>
          <w:lang w:val="bg-BG"/>
        </w:rPr>
        <w:t>днес</w:t>
      </w:r>
      <w:r w:rsidR="006B30AA" w:rsidRPr="00C84AC8">
        <w:rPr>
          <w:rFonts w:ascii="Times New Roman" w:hAnsi="Times New Roman" w:cs="Times New Roman"/>
          <w:iCs/>
          <w:lang w:val="bg-BG"/>
        </w:rPr>
        <w:t xml:space="preserve"> все по-голям брой </w:t>
      </w:r>
      <w:r w:rsidR="0096000F" w:rsidRPr="00C84AC8">
        <w:rPr>
          <w:rFonts w:ascii="Times New Roman" w:hAnsi="Times New Roman" w:cs="Times New Roman"/>
          <w:iCs/>
          <w:lang w:val="bg-BG"/>
        </w:rPr>
        <w:t>изслед</w:t>
      </w:r>
      <w:r w:rsidR="004646DB">
        <w:rPr>
          <w:rFonts w:ascii="Times New Roman" w:hAnsi="Times New Roman" w:cs="Times New Roman"/>
          <w:iCs/>
          <w:lang w:val="bg-BG"/>
        </w:rPr>
        <w:t>ователи</w:t>
      </w:r>
      <w:r w:rsidR="006B30AA" w:rsidRPr="00C84AC8">
        <w:rPr>
          <w:rFonts w:ascii="Times New Roman" w:hAnsi="Times New Roman" w:cs="Times New Roman"/>
          <w:iCs/>
          <w:lang w:val="bg-BG"/>
        </w:rPr>
        <w:t xml:space="preserve"> показват в ретроспекция неговата релевантност и стимулираща роля във формирането на съременните артистични и литературни дискурси. </w:t>
      </w:r>
      <w:r w:rsidR="00611B3E" w:rsidRPr="00C84AC8">
        <w:rPr>
          <w:rFonts w:ascii="Times New Roman" w:hAnsi="Times New Roman" w:cs="Times New Roman"/>
          <w:iCs/>
          <w:lang w:val="bg-BG"/>
        </w:rPr>
        <w:t xml:space="preserve">Тук не </w:t>
      </w:r>
      <w:r w:rsidR="0096000F" w:rsidRPr="00C84AC8">
        <w:rPr>
          <w:rFonts w:ascii="Times New Roman" w:hAnsi="Times New Roman" w:cs="Times New Roman"/>
          <w:iCs/>
          <w:lang w:val="bg-BG"/>
        </w:rPr>
        <w:t xml:space="preserve">става </w:t>
      </w:r>
      <w:r w:rsidR="00796E62" w:rsidRPr="00C84AC8">
        <w:rPr>
          <w:rFonts w:ascii="Times New Roman" w:hAnsi="Times New Roman" w:cs="Times New Roman"/>
          <w:iCs/>
          <w:lang w:val="bg-BG"/>
        </w:rPr>
        <w:t xml:space="preserve">просто </w:t>
      </w:r>
      <w:r w:rsidR="00611B3E" w:rsidRPr="00C84AC8">
        <w:rPr>
          <w:rFonts w:ascii="Times New Roman" w:hAnsi="Times New Roman" w:cs="Times New Roman"/>
          <w:iCs/>
          <w:lang w:val="bg-BG"/>
        </w:rPr>
        <w:t xml:space="preserve">въпрос за </w:t>
      </w:r>
      <w:r w:rsidR="0096000F" w:rsidRPr="00C84AC8">
        <w:rPr>
          <w:rFonts w:ascii="Times New Roman" w:hAnsi="Times New Roman" w:cs="Times New Roman"/>
          <w:iCs/>
          <w:lang w:val="bg-BG"/>
        </w:rPr>
        <w:t>устойчивост</w:t>
      </w:r>
      <w:r w:rsidR="007C5DF6" w:rsidRPr="00C84AC8">
        <w:rPr>
          <w:rFonts w:ascii="Times New Roman" w:hAnsi="Times New Roman" w:cs="Times New Roman"/>
          <w:iCs/>
          <w:lang w:val="bg-BG"/>
        </w:rPr>
        <w:t xml:space="preserve"> </w:t>
      </w:r>
      <w:r w:rsidR="00611B3E" w:rsidRPr="00C84AC8">
        <w:rPr>
          <w:rFonts w:ascii="Times New Roman" w:hAnsi="Times New Roman" w:cs="Times New Roman"/>
          <w:iCs/>
          <w:lang w:val="bg-BG"/>
        </w:rPr>
        <w:t xml:space="preserve">на </w:t>
      </w:r>
      <w:r w:rsidR="007C5DF6" w:rsidRPr="00C84AC8">
        <w:rPr>
          <w:rFonts w:ascii="Times New Roman" w:hAnsi="Times New Roman" w:cs="Times New Roman"/>
          <w:iCs/>
          <w:lang w:val="bg-BG"/>
        </w:rPr>
        <w:t xml:space="preserve">една </w:t>
      </w:r>
      <w:r w:rsidR="00796E62" w:rsidRPr="00C84AC8">
        <w:rPr>
          <w:rFonts w:ascii="Times New Roman" w:hAnsi="Times New Roman" w:cs="Times New Roman"/>
          <w:iCs/>
          <w:lang w:val="bg-BG"/>
        </w:rPr>
        <w:t>съкупност</w:t>
      </w:r>
      <w:r w:rsidR="007C5DF6" w:rsidRPr="00C84AC8">
        <w:rPr>
          <w:rFonts w:ascii="Times New Roman" w:hAnsi="Times New Roman" w:cs="Times New Roman"/>
          <w:iCs/>
          <w:lang w:val="bg-BG"/>
        </w:rPr>
        <w:t xml:space="preserve"> от принципи, а по-скоро за </w:t>
      </w:r>
      <w:r w:rsidR="004646DB">
        <w:rPr>
          <w:rFonts w:ascii="Times New Roman" w:hAnsi="Times New Roman" w:cs="Times New Roman"/>
          <w:iCs/>
          <w:lang w:val="bg-BG"/>
        </w:rPr>
        <w:t xml:space="preserve">отвореност и </w:t>
      </w:r>
      <w:r w:rsidR="007C5DF6" w:rsidRPr="00C84AC8">
        <w:rPr>
          <w:rFonts w:ascii="Times New Roman" w:hAnsi="Times New Roman" w:cs="Times New Roman"/>
          <w:iCs/>
          <w:lang w:val="bg-BG"/>
        </w:rPr>
        <w:t>адаптивност</w:t>
      </w:r>
      <w:r w:rsidR="004646DB">
        <w:rPr>
          <w:rFonts w:ascii="Times New Roman" w:hAnsi="Times New Roman" w:cs="Times New Roman"/>
          <w:iCs/>
          <w:lang w:val="bg-BG"/>
        </w:rPr>
        <w:t xml:space="preserve"> като качества,</w:t>
      </w:r>
      <w:r w:rsidR="007C5DF6" w:rsidRPr="00C84AC8">
        <w:rPr>
          <w:rFonts w:ascii="Times New Roman" w:hAnsi="Times New Roman" w:cs="Times New Roman"/>
          <w:iCs/>
          <w:lang w:val="bg-BG"/>
        </w:rPr>
        <w:t xml:space="preserve"> чрез ко</w:t>
      </w:r>
      <w:r w:rsidR="004646DB">
        <w:rPr>
          <w:rFonts w:ascii="Times New Roman" w:hAnsi="Times New Roman" w:cs="Times New Roman"/>
          <w:iCs/>
          <w:lang w:val="bg-BG"/>
        </w:rPr>
        <w:t>и</w:t>
      </w:r>
      <w:r w:rsidR="007C5DF6" w:rsidRPr="00C84AC8">
        <w:rPr>
          <w:rFonts w:ascii="Times New Roman" w:hAnsi="Times New Roman" w:cs="Times New Roman"/>
          <w:iCs/>
          <w:lang w:val="bg-BG"/>
        </w:rPr>
        <w:t>то сюрреализмът успява да влезе в множество културни, философски, естетически и политически диалози</w:t>
      </w:r>
      <w:r w:rsidR="0062106C" w:rsidRPr="00C84AC8">
        <w:rPr>
          <w:rFonts w:ascii="Times New Roman" w:hAnsi="Times New Roman" w:cs="Times New Roman"/>
          <w:iCs/>
          <w:lang w:val="bg-BG"/>
        </w:rPr>
        <w:t xml:space="preserve"> </w:t>
      </w:r>
      <w:r w:rsidR="007C5DF6" w:rsidRPr="00C84AC8">
        <w:rPr>
          <w:rFonts w:ascii="Times New Roman" w:hAnsi="Times New Roman" w:cs="Times New Roman"/>
          <w:iCs/>
          <w:lang w:val="bg-BG"/>
        </w:rPr>
        <w:t xml:space="preserve">с различията, създавайки пространства </w:t>
      </w:r>
      <w:r w:rsidR="00796E62" w:rsidRPr="00C84AC8">
        <w:rPr>
          <w:rFonts w:ascii="Times New Roman" w:hAnsi="Times New Roman" w:cs="Times New Roman"/>
          <w:iCs/>
          <w:lang w:val="bg-BG"/>
        </w:rPr>
        <w:t>за</w:t>
      </w:r>
      <w:r w:rsidR="007C5DF6" w:rsidRPr="00C84AC8">
        <w:rPr>
          <w:rFonts w:ascii="Times New Roman" w:hAnsi="Times New Roman" w:cs="Times New Roman"/>
          <w:iCs/>
          <w:lang w:val="bg-BG"/>
        </w:rPr>
        <w:t xml:space="preserve"> общуване</w:t>
      </w:r>
      <w:r w:rsidR="004646DB">
        <w:rPr>
          <w:rFonts w:ascii="Times New Roman" w:hAnsi="Times New Roman" w:cs="Times New Roman"/>
          <w:iCs/>
          <w:lang w:val="bg-BG"/>
        </w:rPr>
        <w:t>то</w:t>
      </w:r>
      <w:r w:rsidR="007C5DF6" w:rsidRPr="00C84AC8">
        <w:rPr>
          <w:rFonts w:ascii="Times New Roman" w:hAnsi="Times New Roman" w:cs="Times New Roman"/>
          <w:iCs/>
          <w:lang w:val="bg-BG"/>
        </w:rPr>
        <w:t xml:space="preserve"> на хибридността, </w:t>
      </w:r>
      <w:r w:rsidR="00CE571D" w:rsidRPr="00C84AC8">
        <w:rPr>
          <w:rFonts w:ascii="Times New Roman" w:hAnsi="Times New Roman" w:cs="Times New Roman"/>
          <w:iCs/>
          <w:lang w:val="bg-BG"/>
        </w:rPr>
        <w:t>да прекрачи множество разделителни линии</w:t>
      </w:r>
      <w:r w:rsidR="00796E62" w:rsidRPr="00C84AC8">
        <w:rPr>
          <w:rFonts w:ascii="Times New Roman" w:hAnsi="Times New Roman" w:cs="Times New Roman"/>
          <w:iCs/>
          <w:lang w:val="bg-BG"/>
        </w:rPr>
        <w:t>,</w:t>
      </w:r>
      <w:r w:rsidR="00CE571D" w:rsidRPr="00C84AC8">
        <w:rPr>
          <w:rFonts w:ascii="Times New Roman" w:hAnsi="Times New Roman" w:cs="Times New Roman"/>
          <w:iCs/>
          <w:lang w:val="bg-BG"/>
        </w:rPr>
        <w:t xml:space="preserve"> </w:t>
      </w:r>
      <w:r w:rsidR="004646DB">
        <w:rPr>
          <w:rFonts w:ascii="Times New Roman" w:hAnsi="Times New Roman" w:cs="Times New Roman"/>
          <w:iCs/>
          <w:lang w:val="bg-BG"/>
        </w:rPr>
        <w:t xml:space="preserve">да преобърне йерархии и </w:t>
      </w:r>
      <w:r w:rsidR="00CE571D" w:rsidRPr="00C84AC8">
        <w:rPr>
          <w:rFonts w:ascii="Times New Roman" w:hAnsi="Times New Roman" w:cs="Times New Roman"/>
          <w:iCs/>
          <w:lang w:val="bg-BG"/>
        </w:rPr>
        <w:t xml:space="preserve">да постави </w:t>
      </w:r>
      <w:r w:rsidR="004646DB">
        <w:rPr>
          <w:rFonts w:ascii="Times New Roman" w:hAnsi="Times New Roman" w:cs="Times New Roman"/>
          <w:iCs/>
          <w:lang w:val="bg-BG"/>
        </w:rPr>
        <w:t xml:space="preserve">редица </w:t>
      </w:r>
      <w:r w:rsidR="00CE571D" w:rsidRPr="00C84AC8">
        <w:rPr>
          <w:rFonts w:ascii="Times New Roman" w:hAnsi="Times New Roman" w:cs="Times New Roman"/>
          <w:iCs/>
          <w:lang w:val="bg-BG"/>
        </w:rPr>
        <w:t xml:space="preserve">предизвикателства </w:t>
      </w:r>
      <w:r w:rsidR="0096000F" w:rsidRPr="00C84AC8">
        <w:rPr>
          <w:rFonts w:ascii="Times New Roman" w:hAnsi="Times New Roman" w:cs="Times New Roman"/>
          <w:iCs/>
          <w:lang w:val="bg-BG"/>
        </w:rPr>
        <w:t>пред западните репресивни структури.</w:t>
      </w:r>
      <w:r w:rsidR="00796E62" w:rsidRPr="00C84AC8">
        <w:rPr>
          <w:rFonts w:ascii="Times New Roman" w:hAnsi="Times New Roman" w:cs="Times New Roman"/>
          <w:iCs/>
        </w:rPr>
        <w:t xml:space="preserve"> </w:t>
      </w:r>
    </w:p>
    <w:p w:rsidR="00483CBF" w:rsidRPr="00C84AC8" w:rsidRDefault="00C85222" w:rsidP="00E35344">
      <w:pPr>
        <w:spacing w:line="360" w:lineRule="auto"/>
        <w:ind w:firstLine="720"/>
        <w:rPr>
          <w:rFonts w:ascii="Times New Roman" w:hAnsi="Times New Roman" w:cs="Times New Roman"/>
          <w:iCs/>
          <w:lang w:val="bg-BG"/>
        </w:rPr>
      </w:pPr>
      <w:r>
        <w:rPr>
          <w:rFonts w:ascii="Times New Roman" w:hAnsi="Times New Roman" w:cs="Times New Roman"/>
          <w:iCs/>
          <w:lang w:val="bg-BG"/>
        </w:rPr>
        <w:t xml:space="preserve">В теоретичната си част дисертационният труд разглежда емблематичната </w:t>
      </w:r>
      <w:r>
        <w:rPr>
          <w:rFonts w:ascii="Times New Roman" w:hAnsi="Times New Roman" w:cs="Times New Roman"/>
          <w:lang w:val="bg-BG"/>
        </w:rPr>
        <w:t>антология</w:t>
      </w:r>
      <w:r w:rsidRPr="0033433D">
        <w:rPr>
          <w:rFonts w:ascii="Times New Roman" w:hAnsi="Times New Roman" w:cs="Times New Roman"/>
          <w:lang w:val="bg-BG"/>
        </w:rPr>
        <w:t xml:space="preserve"> </w:t>
      </w:r>
      <w:r w:rsidRPr="0033433D">
        <w:rPr>
          <w:rFonts w:ascii="Times New Roman" w:hAnsi="Times New Roman" w:cs="Times New Roman"/>
          <w:i/>
        </w:rPr>
        <w:t xml:space="preserve">Black, Brown, &amp; Beige: Surrealist Writings from Africa and the Diaspora </w:t>
      </w:r>
      <w:r>
        <w:rPr>
          <w:rFonts w:ascii="Times New Roman" w:hAnsi="Times New Roman" w:cs="Times New Roman"/>
          <w:lang w:val="bg-BG"/>
        </w:rPr>
        <w:t xml:space="preserve">на Франклин Роузмонт и Робин Кели, които </w:t>
      </w:r>
      <w:r>
        <w:rPr>
          <w:rFonts w:ascii="Times New Roman" w:hAnsi="Times New Roman" w:cs="Times New Roman"/>
          <w:iCs/>
          <w:lang w:val="bg-BG"/>
        </w:rPr>
        <w:t>о</w:t>
      </w:r>
      <w:r w:rsidR="003C1132" w:rsidRPr="00C84AC8">
        <w:rPr>
          <w:rFonts w:ascii="Times New Roman" w:hAnsi="Times New Roman" w:cs="Times New Roman"/>
          <w:iCs/>
          <w:lang w:val="bg-BG"/>
        </w:rPr>
        <w:t xml:space="preserve">братно на традиционните историографии и в по-общ план на официалните академични текстове </w:t>
      </w:r>
      <w:r>
        <w:rPr>
          <w:rFonts w:ascii="Times New Roman" w:hAnsi="Times New Roman" w:cs="Times New Roman"/>
          <w:iCs/>
          <w:lang w:val="bg-BG"/>
        </w:rPr>
        <w:t xml:space="preserve">(в </w:t>
      </w:r>
      <w:r w:rsidR="003C1132" w:rsidRPr="00C84AC8">
        <w:rPr>
          <w:rFonts w:ascii="Times New Roman" w:hAnsi="Times New Roman" w:cs="Times New Roman"/>
          <w:iCs/>
          <w:lang w:val="bg-BG"/>
        </w:rPr>
        <w:t>голямата си част изключва</w:t>
      </w:r>
      <w:r>
        <w:rPr>
          <w:rFonts w:ascii="Times New Roman" w:hAnsi="Times New Roman" w:cs="Times New Roman"/>
          <w:iCs/>
          <w:lang w:val="bg-BG"/>
        </w:rPr>
        <w:t>щи</w:t>
      </w:r>
      <w:r w:rsidR="003C1132" w:rsidRPr="00C84AC8">
        <w:rPr>
          <w:rFonts w:ascii="Times New Roman" w:hAnsi="Times New Roman" w:cs="Times New Roman"/>
          <w:iCs/>
          <w:lang w:val="bg-BG"/>
        </w:rPr>
        <w:t xml:space="preserve"> цветнокожите от мейнстрийм културата</w:t>
      </w:r>
      <w:r>
        <w:rPr>
          <w:rFonts w:ascii="Times New Roman" w:hAnsi="Times New Roman" w:cs="Times New Roman"/>
          <w:iCs/>
          <w:lang w:val="bg-BG"/>
        </w:rPr>
        <w:t>)</w:t>
      </w:r>
      <w:r w:rsidR="003C1132" w:rsidRPr="00C84AC8">
        <w:rPr>
          <w:rFonts w:ascii="Times New Roman" w:hAnsi="Times New Roman" w:cs="Times New Roman"/>
          <w:iCs/>
          <w:lang w:val="bg-BG"/>
        </w:rPr>
        <w:t xml:space="preserve">, прилагат </w:t>
      </w:r>
      <w:r w:rsidR="0048530E" w:rsidRPr="00C84AC8">
        <w:rPr>
          <w:rFonts w:ascii="Times New Roman" w:hAnsi="Times New Roman" w:cs="Times New Roman"/>
          <w:iCs/>
          <w:lang w:val="bg-BG"/>
        </w:rPr>
        <w:t>подчертано</w:t>
      </w:r>
      <w:r w:rsidR="003C1132" w:rsidRPr="00C84AC8">
        <w:rPr>
          <w:rFonts w:ascii="Times New Roman" w:hAnsi="Times New Roman" w:cs="Times New Roman"/>
          <w:iCs/>
          <w:lang w:val="bg-BG"/>
        </w:rPr>
        <w:t xml:space="preserve"> инклузивен </w:t>
      </w:r>
      <w:r>
        <w:rPr>
          <w:rFonts w:ascii="Times New Roman" w:hAnsi="Times New Roman" w:cs="Times New Roman"/>
          <w:iCs/>
          <w:lang w:val="bg-BG"/>
        </w:rPr>
        <w:t>подход</w:t>
      </w:r>
      <w:r w:rsidRPr="00C84AC8">
        <w:rPr>
          <w:rFonts w:ascii="Times New Roman" w:hAnsi="Times New Roman" w:cs="Times New Roman"/>
          <w:iCs/>
          <w:lang w:val="bg-BG"/>
        </w:rPr>
        <w:t xml:space="preserve"> </w:t>
      </w:r>
      <w:r w:rsidR="003C1132" w:rsidRPr="00C84AC8">
        <w:rPr>
          <w:rFonts w:ascii="Times New Roman" w:hAnsi="Times New Roman" w:cs="Times New Roman"/>
          <w:iCs/>
          <w:lang w:val="bg-BG"/>
        </w:rPr>
        <w:t>към сюрреализма, прекрояайки картите на международното движение и неговите географски и символни локации</w:t>
      </w:r>
      <w:r w:rsidR="0048530E" w:rsidRPr="00C84AC8">
        <w:rPr>
          <w:rFonts w:ascii="Times New Roman" w:hAnsi="Times New Roman" w:cs="Times New Roman"/>
          <w:iCs/>
          <w:lang w:val="bg-BG"/>
        </w:rPr>
        <w:t xml:space="preserve">, </w:t>
      </w:r>
      <w:r>
        <w:rPr>
          <w:rFonts w:ascii="Times New Roman" w:hAnsi="Times New Roman" w:cs="Times New Roman"/>
          <w:iCs/>
          <w:lang w:val="bg-BG"/>
        </w:rPr>
        <w:t>като</w:t>
      </w:r>
      <w:r w:rsidR="0048530E" w:rsidRPr="00C84AC8">
        <w:rPr>
          <w:rFonts w:ascii="Times New Roman" w:hAnsi="Times New Roman" w:cs="Times New Roman"/>
          <w:iCs/>
          <w:lang w:val="bg-BG"/>
        </w:rPr>
        <w:t xml:space="preserve"> го поставят в тясна ръзка с обхватната и влиятелна африканска диаспора и култура.</w:t>
      </w:r>
      <w:r w:rsidR="00456D65" w:rsidRPr="00C84AC8">
        <w:rPr>
          <w:rFonts w:ascii="Times New Roman" w:hAnsi="Times New Roman" w:cs="Times New Roman"/>
          <w:iCs/>
          <w:lang w:val="bg-BG"/>
        </w:rPr>
        <w:t xml:space="preserve"> В ревизирана</w:t>
      </w:r>
      <w:r>
        <w:rPr>
          <w:rFonts w:ascii="Times New Roman" w:hAnsi="Times New Roman" w:cs="Times New Roman"/>
          <w:iCs/>
          <w:lang w:val="bg-BG"/>
        </w:rPr>
        <w:t>та</w:t>
      </w:r>
      <w:r w:rsidR="00456D65" w:rsidRPr="00C84AC8">
        <w:rPr>
          <w:rFonts w:ascii="Times New Roman" w:hAnsi="Times New Roman" w:cs="Times New Roman"/>
          <w:iCs/>
          <w:lang w:val="bg-BG"/>
        </w:rPr>
        <w:t xml:space="preserve"> история на </w:t>
      </w:r>
      <w:r>
        <w:rPr>
          <w:rFonts w:ascii="Times New Roman" w:hAnsi="Times New Roman" w:cs="Times New Roman"/>
          <w:iCs/>
          <w:lang w:val="bg-BG"/>
        </w:rPr>
        <w:t>Роузмонт и Кели са включени</w:t>
      </w:r>
      <w:r w:rsidR="00456D65" w:rsidRPr="00C84AC8">
        <w:rPr>
          <w:rFonts w:ascii="Times New Roman" w:hAnsi="Times New Roman" w:cs="Times New Roman"/>
          <w:iCs/>
          <w:lang w:val="bg-BG"/>
        </w:rPr>
        <w:t xml:space="preserve"> </w:t>
      </w:r>
      <w:r>
        <w:rPr>
          <w:rFonts w:ascii="Times New Roman" w:hAnsi="Times New Roman" w:cs="Times New Roman"/>
          <w:iCs/>
          <w:lang w:val="bg-BG"/>
        </w:rPr>
        <w:t>голям брой</w:t>
      </w:r>
      <w:r w:rsidR="00456D65" w:rsidRPr="00C84AC8">
        <w:rPr>
          <w:rFonts w:ascii="Times New Roman" w:hAnsi="Times New Roman" w:cs="Times New Roman"/>
          <w:iCs/>
          <w:lang w:val="bg-BG"/>
        </w:rPr>
        <w:t xml:space="preserve"> канонични афро-американски автори, които по различни индивидуални начини споделят и артикулират сюрреалистичната гледна точка. </w:t>
      </w:r>
      <w:r w:rsidR="00D159E4" w:rsidRPr="00C84AC8">
        <w:rPr>
          <w:rFonts w:ascii="Times New Roman" w:hAnsi="Times New Roman" w:cs="Times New Roman"/>
          <w:iCs/>
          <w:lang w:val="bg-BG"/>
        </w:rPr>
        <w:t xml:space="preserve">Между тях те поставят големите имена </w:t>
      </w:r>
      <w:r>
        <w:rPr>
          <w:rFonts w:ascii="Times New Roman" w:hAnsi="Times New Roman" w:cs="Times New Roman"/>
          <w:iCs/>
          <w:lang w:val="bg-BG"/>
        </w:rPr>
        <w:t>в афро-американската литератур</w:t>
      </w:r>
      <w:r w:rsidR="00394C68">
        <w:rPr>
          <w:rFonts w:ascii="Times New Roman" w:hAnsi="Times New Roman" w:cs="Times New Roman"/>
          <w:iCs/>
          <w:lang w:val="bg-BG"/>
        </w:rPr>
        <w:t>а, като тези</w:t>
      </w:r>
      <w:r>
        <w:rPr>
          <w:rFonts w:ascii="Times New Roman" w:hAnsi="Times New Roman" w:cs="Times New Roman"/>
          <w:iCs/>
          <w:lang w:val="bg-BG"/>
        </w:rPr>
        <w:t xml:space="preserve"> </w:t>
      </w:r>
      <w:r w:rsidR="00D159E4" w:rsidRPr="00C84AC8">
        <w:rPr>
          <w:rFonts w:ascii="Times New Roman" w:hAnsi="Times New Roman" w:cs="Times New Roman"/>
          <w:iCs/>
          <w:lang w:val="bg-BG"/>
        </w:rPr>
        <w:t>на Зора Нийл Хърстън, Ричард Райт и Ралф Елисън, чието влияние оказва важно значение</w:t>
      </w:r>
      <w:r w:rsidR="0048530E" w:rsidRPr="00C84AC8">
        <w:rPr>
          <w:rFonts w:ascii="Times New Roman" w:hAnsi="Times New Roman" w:cs="Times New Roman"/>
          <w:iCs/>
          <w:lang w:val="bg-BG"/>
        </w:rPr>
        <w:t xml:space="preserve"> </w:t>
      </w:r>
      <w:r w:rsidR="00D159E4" w:rsidRPr="00C84AC8">
        <w:rPr>
          <w:rFonts w:ascii="Times New Roman" w:hAnsi="Times New Roman" w:cs="Times New Roman"/>
          <w:iCs/>
          <w:lang w:val="bg-BG"/>
        </w:rPr>
        <w:t xml:space="preserve">върху формирането и развитието на литературната продукция на по-късните поколения чернокожи писатели, между които е </w:t>
      </w:r>
      <w:r w:rsidR="00394C68">
        <w:rPr>
          <w:rFonts w:ascii="Times New Roman" w:hAnsi="Times New Roman" w:cs="Times New Roman"/>
          <w:iCs/>
          <w:lang w:val="bg-BG"/>
        </w:rPr>
        <w:t xml:space="preserve">и </w:t>
      </w:r>
      <w:r w:rsidR="00D159E4" w:rsidRPr="00C84AC8">
        <w:rPr>
          <w:rFonts w:ascii="Times New Roman" w:hAnsi="Times New Roman" w:cs="Times New Roman"/>
          <w:iCs/>
          <w:lang w:val="bg-BG"/>
        </w:rPr>
        <w:t xml:space="preserve">Тони Морисън. </w:t>
      </w:r>
      <w:r w:rsidR="00394C68">
        <w:rPr>
          <w:rFonts w:ascii="Times New Roman" w:hAnsi="Times New Roman" w:cs="Times New Roman"/>
          <w:iCs/>
          <w:lang w:val="bg-BG"/>
        </w:rPr>
        <w:t>Непосредствено</w:t>
      </w:r>
      <w:r w:rsidR="00394C68" w:rsidRPr="00C84AC8">
        <w:rPr>
          <w:rFonts w:ascii="Times New Roman" w:hAnsi="Times New Roman" w:cs="Times New Roman"/>
          <w:iCs/>
          <w:lang w:val="bg-BG"/>
        </w:rPr>
        <w:t xml:space="preserve"> </w:t>
      </w:r>
      <w:r w:rsidR="00D159E4" w:rsidRPr="00C84AC8">
        <w:rPr>
          <w:rFonts w:ascii="Times New Roman" w:hAnsi="Times New Roman" w:cs="Times New Roman"/>
          <w:iCs/>
          <w:lang w:val="bg-BG"/>
        </w:rPr>
        <w:t xml:space="preserve">след </w:t>
      </w:r>
      <w:r w:rsidR="00AE144B" w:rsidRPr="00C84AC8">
        <w:rPr>
          <w:rFonts w:ascii="Times New Roman" w:hAnsi="Times New Roman" w:cs="Times New Roman"/>
          <w:iCs/>
          <w:lang w:val="bg-BG"/>
        </w:rPr>
        <w:t xml:space="preserve">Втората световна война и през цялата втора половина на </w:t>
      </w:r>
      <w:r w:rsidR="00AE144B" w:rsidRPr="00C84AC8">
        <w:rPr>
          <w:rFonts w:ascii="Times New Roman" w:hAnsi="Times New Roman" w:cs="Times New Roman"/>
          <w:iCs/>
        </w:rPr>
        <w:t xml:space="preserve">XX </w:t>
      </w:r>
      <w:r w:rsidR="00AE144B" w:rsidRPr="00C84AC8">
        <w:rPr>
          <w:rFonts w:ascii="Times New Roman" w:hAnsi="Times New Roman" w:cs="Times New Roman"/>
          <w:iCs/>
          <w:lang w:val="bg-BG"/>
        </w:rPr>
        <w:t xml:space="preserve">век, когато Морисън се налага като </w:t>
      </w:r>
      <w:r>
        <w:rPr>
          <w:rFonts w:ascii="Times New Roman" w:hAnsi="Times New Roman" w:cs="Times New Roman"/>
          <w:iCs/>
          <w:lang w:val="bg-BG"/>
        </w:rPr>
        <w:t>отявлена</w:t>
      </w:r>
      <w:r w:rsidRPr="00C84AC8">
        <w:rPr>
          <w:rFonts w:ascii="Times New Roman" w:hAnsi="Times New Roman" w:cs="Times New Roman"/>
          <w:iCs/>
          <w:lang w:val="bg-BG"/>
        </w:rPr>
        <w:t xml:space="preserve"> </w:t>
      </w:r>
      <w:r w:rsidR="00AE144B" w:rsidRPr="00C84AC8">
        <w:rPr>
          <w:rFonts w:ascii="Times New Roman" w:hAnsi="Times New Roman" w:cs="Times New Roman"/>
          <w:iCs/>
          <w:lang w:val="bg-BG"/>
        </w:rPr>
        <w:t xml:space="preserve">фигура на американската литературната сцена, сюрреалистичният дух на протест, донесен от Бретон и негоите съмишленици в изгнание, резонира в културната и социалната атмосфера на промени </w:t>
      </w:r>
      <w:r w:rsidR="00394C68">
        <w:rPr>
          <w:rFonts w:ascii="Times New Roman" w:hAnsi="Times New Roman" w:cs="Times New Roman"/>
          <w:iCs/>
          <w:lang w:val="bg-BG"/>
        </w:rPr>
        <w:t xml:space="preserve">в американското общество </w:t>
      </w:r>
      <w:r w:rsidR="00AE144B" w:rsidRPr="00C84AC8">
        <w:rPr>
          <w:rFonts w:ascii="Times New Roman" w:hAnsi="Times New Roman" w:cs="Times New Roman"/>
          <w:iCs/>
          <w:lang w:val="bg-BG"/>
        </w:rPr>
        <w:t xml:space="preserve">и </w:t>
      </w:r>
      <w:r w:rsidR="00C8588A" w:rsidRPr="00C84AC8">
        <w:rPr>
          <w:rFonts w:ascii="Times New Roman" w:hAnsi="Times New Roman" w:cs="Times New Roman"/>
          <w:iCs/>
          <w:lang w:val="bg-BG"/>
        </w:rPr>
        <w:t>приканва</w:t>
      </w:r>
      <w:r w:rsidR="00AE144B" w:rsidRPr="00C84AC8">
        <w:rPr>
          <w:rFonts w:ascii="Times New Roman" w:hAnsi="Times New Roman" w:cs="Times New Roman"/>
          <w:iCs/>
          <w:lang w:val="bg-BG"/>
        </w:rPr>
        <w:t xml:space="preserve"> много </w:t>
      </w:r>
      <w:r>
        <w:rPr>
          <w:rFonts w:ascii="Times New Roman" w:hAnsi="Times New Roman" w:cs="Times New Roman"/>
          <w:iCs/>
          <w:lang w:val="bg-BG"/>
        </w:rPr>
        <w:t>цвет</w:t>
      </w:r>
      <w:r w:rsidRPr="00C84AC8">
        <w:rPr>
          <w:rFonts w:ascii="Times New Roman" w:hAnsi="Times New Roman" w:cs="Times New Roman"/>
          <w:iCs/>
          <w:lang w:val="bg-BG"/>
        </w:rPr>
        <w:t xml:space="preserve">нокожи </w:t>
      </w:r>
      <w:r w:rsidR="00AE144B" w:rsidRPr="00C84AC8">
        <w:rPr>
          <w:rFonts w:ascii="Times New Roman" w:hAnsi="Times New Roman" w:cs="Times New Roman"/>
          <w:iCs/>
          <w:lang w:val="bg-BG"/>
        </w:rPr>
        <w:t xml:space="preserve">артисти, </w:t>
      </w:r>
      <w:r w:rsidR="00C8588A" w:rsidRPr="00C84AC8">
        <w:rPr>
          <w:rFonts w:ascii="Times New Roman" w:hAnsi="Times New Roman" w:cs="Times New Roman"/>
          <w:iCs/>
          <w:lang w:val="bg-BG"/>
        </w:rPr>
        <w:t xml:space="preserve">поети, писатели, музиканти и активисти да прегърнат движението. </w:t>
      </w:r>
    </w:p>
    <w:p w:rsidR="006A03AA" w:rsidRPr="00C84AC8" w:rsidRDefault="00483CBF" w:rsidP="006A03AA">
      <w:pPr>
        <w:spacing w:line="360" w:lineRule="auto"/>
        <w:rPr>
          <w:rFonts w:ascii="Times New Roman" w:hAnsi="Times New Roman" w:cs="Times New Roman"/>
          <w:iCs/>
          <w:lang w:val="bg-BG"/>
        </w:rPr>
      </w:pPr>
      <w:r w:rsidRPr="00C84AC8">
        <w:rPr>
          <w:rFonts w:ascii="Times New Roman" w:hAnsi="Times New Roman" w:cs="Times New Roman"/>
          <w:iCs/>
          <w:lang w:val="bg-BG"/>
        </w:rPr>
        <w:t>А</w:t>
      </w:r>
      <w:r w:rsidR="000B6978" w:rsidRPr="00C84AC8">
        <w:rPr>
          <w:rFonts w:ascii="Times New Roman" w:hAnsi="Times New Roman" w:cs="Times New Roman"/>
          <w:iCs/>
          <w:lang w:val="bg-BG"/>
        </w:rPr>
        <w:t xml:space="preserve">ко </w:t>
      </w:r>
      <w:r w:rsidR="00451ABA" w:rsidRPr="00C84AC8">
        <w:rPr>
          <w:rFonts w:ascii="Times New Roman" w:hAnsi="Times New Roman" w:cs="Times New Roman"/>
          <w:iCs/>
          <w:lang w:val="bg-BG"/>
        </w:rPr>
        <w:t>романите на Тони Морисън са почерпани</w:t>
      </w:r>
      <w:r w:rsidR="000B6978" w:rsidRPr="00C84AC8">
        <w:rPr>
          <w:rFonts w:ascii="Times New Roman" w:hAnsi="Times New Roman" w:cs="Times New Roman"/>
          <w:iCs/>
          <w:lang w:val="bg-BG"/>
        </w:rPr>
        <w:t xml:space="preserve"> от афро-американската история, култура и традиции, </w:t>
      </w:r>
      <w:r w:rsidR="001014BF" w:rsidRPr="00C84AC8">
        <w:rPr>
          <w:rFonts w:ascii="Times New Roman" w:hAnsi="Times New Roman" w:cs="Times New Roman"/>
          <w:iCs/>
          <w:lang w:val="bg-BG"/>
        </w:rPr>
        <w:t xml:space="preserve">то </w:t>
      </w:r>
      <w:r w:rsidR="000B6978" w:rsidRPr="00C84AC8">
        <w:rPr>
          <w:rFonts w:ascii="Times New Roman" w:hAnsi="Times New Roman" w:cs="Times New Roman"/>
          <w:iCs/>
          <w:lang w:val="bg-BG"/>
        </w:rPr>
        <w:t xml:space="preserve">социалните и културните промени </w:t>
      </w:r>
      <w:r w:rsidR="001014BF" w:rsidRPr="00C84AC8">
        <w:rPr>
          <w:rFonts w:ascii="Times New Roman" w:hAnsi="Times New Roman" w:cs="Times New Roman"/>
          <w:iCs/>
          <w:lang w:val="bg-BG"/>
        </w:rPr>
        <w:t xml:space="preserve">през </w:t>
      </w:r>
      <w:r w:rsidR="004F1171" w:rsidRPr="00C84AC8">
        <w:rPr>
          <w:rFonts w:ascii="Times New Roman" w:hAnsi="Times New Roman" w:cs="Times New Roman"/>
          <w:iCs/>
          <w:lang w:val="bg-BG"/>
        </w:rPr>
        <w:t xml:space="preserve">втората половина </w:t>
      </w:r>
      <w:r w:rsidR="001014BF" w:rsidRPr="00C84AC8">
        <w:rPr>
          <w:rFonts w:ascii="Times New Roman" w:hAnsi="Times New Roman" w:cs="Times New Roman"/>
          <w:iCs/>
        </w:rPr>
        <w:t xml:space="preserve">XX </w:t>
      </w:r>
      <w:r w:rsidR="001014BF" w:rsidRPr="00C84AC8">
        <w:rPr>
          <w:rFonts w:ascii="Times New Roman" w:hAnsi="Times New Roman" w:cs="Times New Roman"/>
          <w:iCs/>
          <w:lang w:val="bg-BG"/>
        </w:rPr>
        <w:t xml:space="preserve">век </w:t>
      </w:r>
      <w:r w:rsidR="000B6978" w:rsidRPr="00C84AC8">
        <w:rPr>
          <w:rFonts w:ascii="Times New Roman" w:hAnsi="Times New Roman" w:cs="Times New Roman"/>
          <w:iCs/>
          <w:lang w:val="bg-BG"/>
        </w:rPr>
        <w:t>и новото усеща</w:t>
      </w:r>
      <w:r w:rsidR="00451ABA" w:rsidRPr="00C84AC8">
        <w:rPr>
          <w:rFonts w:ascii="Times New Roman" w:hAnsi="Times New Roman" w:cs="Times New Roman"/>
          <w:iCs/>
          <w:lang w:val="bg-BG"/>
        </w:rPr>
        <w:t>не за свободата, до ко</w:t>
      </w:r>
      <w:r w:rsidR="00883ED8">
        <w:rPr>
          <w:rFonts w:ascii="Times New Roman" w:hAnsi="Times New Roman" w:cs="Times New Roman"/>
          <w:iCs/>
          <w:lang w:val="bg-BG"/>
        </w:rPr>
        <w:t>и</w:t>
      </w:r>
      <w:r w:rsidR="00451ABA" w:rsidRPr="00C84AC8">
        <w:rPr>
          <w:rFonts w:ascii="Times New Roman" w:hAnsi="Times New Roman" w:cs="Times New Roman"/>
          <w:iCs/>
          <w:lang w:val="bg-BG"/>
        </w:rPr>
        <w:t xml:space="preserve">то довежда </w:t>
      </w:r>
      <w:r w:rsidR="00FF6C25" w:rsidRPr="00C84AC8">
        <w:rPr>
          <w:rFonts w:ascii="Times New Roman" w:hAnsi="Times New Roman" w:cs="Times New Roman"/>
          <w:iCs/>
          <w:lang w:val="bg-BG"/>
        </w:rPr>
        <w:t>Движението за граждански права е</w:t>
      </w:r>
      <w:r w:rsidR="004F1171" w:rsidRPr="00C84AC8">
        <w:rPr>
          <w:rFonts w:ascii="Times New Roman" w:hAnsi="Times New Roman" w:cs="Times New Roman"/>
          <w:iCs/>
          <w:lang w:val="bg-BG"/>
        </w:rPr>
        <w:t xml:space="preserve"> дълбоко залегна</w:t>
      </w:r>
      <w:r w:rsidR="00883ED8">
        <w:rPr>
          <w:rFonts w:ascii="Times New Roman" w:hAnsi="Times New Roman" w:cs="Times New Roman"/>
          <w:iCs/>
          <w:lang w:val="bg-BG"/>
        </w:rPr>
        <w:t>т</w:t>
      </w:r>
      <w:r w:rsidR="004F1171" w:rsidRPr="00C84AC8">
        <w:rPr>
          <w:rFonts w:ascii="Times New Roman" w:hAnsi="Times New Roman" w:cs="Times New Roman"/>
          <w:iCs/>
          <w:lang w:val="bg-BG"/>
        </w:rPr>
        <w:t>а</w:t>
      </w:r>
      <w:r w:rsidR="00451ABA" w:rsidRPr="00C84AC8">
        <w:rPr>
          <w:rFonts w:ascii="Times New Roman" w:hAnsi="Times New Roman" w:cs="Times New Roman"/>
          <w:iCs/>
          <w:lang w:val="bg-BG"/>
        </w:rPr>
        <w:t xml:space="preserve"> </w:t>
      </w:r>
      <w:r w:rsidR="002A23F2" w:rsidRPr="00C84AC8">
        <w:rPr>
          <w:rFonts w:ascii="Times New Roman" w:hAnsi="Times New Roman" w:cs="Times New Roman"/>
          <w:iCs/>
          <w:lang w:val="bg-BG"/>
        </w:rPr>
        <w:t xml:space="preserve">тема </w:t>
      </w:r>
      <w:r w:rsidR="004F1171" w:rsidRPr="00C84AC8">
        <w:rPr>
          <w:rFonts w:ascii="Times New Roman" w:hAnsi="Times New Roman" w:cs="Times New Roman"/>
          <w:iCs/>
          <w:lang w:val="bg-BG"/>
        </w:rPr>
        <w:t xml:space="preserve">в </w:t>
      </w:r>
      <w:r w:rsidR="00451ABA" w:rsidRPr="00C84AC8">
        <w:rPr>
          <w:rFonts w:ascii="Times New Roman" w:hAnsi="Times New Roman" w:cs="Times New Roman"/>
          <w:iCs/>
          <w:lang w:val="bg-BG"/>
        </w:rPr>
        <w:t xml:space="preserve">цялото творчество на авторката. </w:t>
      </w:r>
      <w:r w:rsidR="005F4BFF" w:rsidRPr="00C84AC8">
        <w:rPr>
          <w:rFonts w:ascii="Times New Roman" w:hAnsi="Times New Roman" w:cs="Times New Roman"/>
          <w:iCs/>
          <w:lang w:val="bg-BG"/>
        </w:rPr>
        <w:t xml:space="preserve">Това е време на продължителни борби и несигурност за </w:t>
      </w:r>
      <w:r w:rsidR="00883ED8">
        <w:rPr>
          <w:rFonts w:ascii="Times New Roman" w:hAnsi="Times New Roman" w:cs="Times New Roman"/>
          <w:iCs/>
          <w:lang w:val="bg-BG"/>
        </w:rPr>
        <w:t>афро-</w:t>
      </w:r>
      <w:r w:rsidR="005F4BFF" w:rsidRPr="00C84AC8">
        <w:rPr>
          <w:rFonts w:ascii="Times New Roman" w:hAnsi="Times New Roman" w:cs="Times New Roman"/>
          <w:iCs/>
          <w:lang w:val="bg-BG"/>
        </w:rPr>
        <w:t>американци</w:t>
      </w:r>
      <w:r w:rsidR="00883ED8">
        <w:rPr>
          <w:rFonts w:ascii="Times New Roman" w:hAnsi="Times New Roman" w:cs="Times New Roman"/>
          <w:iCs/>
          <w:lang w:val="bg-BG"/>
        </w:rPr>
        <w:t>те</w:t>
      </w:r>
      <w:r w:rsidR="005F4BFF" w:rsidRPr="00C84AC8">
        <w:rPr>
          <w:rFonts w:ascii="Times New Roman" w:hAnsi="Times New Roman" w:cs="Times New Roman"/>
          <w:iCs/>
          <w:lang w:val="bg-BG"/>
        </w:rPr>
        <w:t xml:space="preserve">, но и време, в което те успяват да </w:t>
      </w:r>
      <w:r w:rsidR="00055535" w:rsidRPr="00C84AC8">
        <w:rPr>
          <w:rFonts w:ascii="Times New Roman" w:hAnsi="Times New Roman" w:cs="Times New Roman"/>
          <w:iCs/>
          <w:lang w:val="bg-BG"/>
        </w:rPr>
        <w:t>из</w:t>
      </w:r>
      <w:r w:rsidR="005F4BFF" w:rsidRPr="00C84AC8">
        <w:rPr>
          <w:rFonts w:ascii="Times New Roman" w:hAnsi="Times New Roman" w:cs="Times New Roman"/>
          <w:iCs/>
          <w:lang w:val="bg-BG"/>
        </w:rPr>
        <w:t xml:space="preserve">воюват конституционните си права наравно с белите американци. </w:t>
      </w:r>
      <w:r w:rsidR="00451ABA" w:rsidRPr="00C84AC8">
        <w:rPr>
          <w:rFonts w:ascii="Times New Roman" w:hAnsi="Times New Roman" w:cs="Times New Roman"/>
          <w:iCs/>
          <w:lang w:val="bg-BG"/>
        </w:rPr>
        <w:t xml:space="preserve">Това е </w:t>
      </w:r>
      <w:r w:rsidR="005F4BFF" w:rsidRPr="00C84AC8">
        <w:rPr>
          <w:rFonts w:ascii="Times New Roman" w:hAnsi="Times New Roman" w:cs="Times New Roman"/>
          <w:iCs/>
          <w:lang w:val="bg-BG"/>
        </w:rPr>
        <w:t>и времето, когато Тони Морисън</w:t>
      </w:r>
      <w:r w:rsidR="00451ABA" w:rsidRPr="00C84AC8">
        <w:rPr>
          <w:rFonts w:ascii="Times New Roman" w:hAnsi="Times New Roman" w:cs="Times New Roman"/>
          <w:iCs/>
          <w:lang w:val="bg-BG"/>
        </w:rPr>
        <w:t xml:space="preserve"> </w:t>
      </w:r>
      <w:r w:rsidR="008A09D7" w:rsidRPr="00C84AC8">
        <w:rPr>
          <w:rFonts w:ascii="Times New Roman" w:hAnsi="Times New Roman" w:cs="Times New Roman"/>
          <w:iCs/>
          <w:lang w:val="bg-BG"/>
        </w:rPr>
        <w:t xml:space="preserve">започва да пише и </w:t>
      </w:r>
      <w:r w:rsidR="00797C08">
        <w:rPr>
          <w:rFonts w:ascii="Times New Roman" w:hAnsi="Times New Roman" w:cs="Times New Roman"/>
          <w:iCs/>
          <w:lang w:val="bg-BG"/>
        </w:rPr>
        <w:t>става известна</w:t>
      </w:r>
      <w:r w:rsidR="00FF6C25" w:rsidRPr="00C84AC8">
        <w:rPr>
          <w:rFonts w:ascii="Times New Roman" w:hAnsi="Times New Roman" w:cs="Times New Roman"/>
          <w:iCs/>
          <w:lang w:val="bg-BG"/>
        </w:rPr>
        <w:t xml:space="preserve"> </w:t>
      </w:r>
      <w:r w:rsidR="0016790E" w:rsidRPr="00C84AC8">
        <w:rPr>
          <w:rFonts w:ascii="Times New Roman" w:hAnsi="Times New Roman" w:cs="Times New Roman"/>
          <w:iCs/>
          <w:lang w:val="bg-BG"/>
        </w:rPr>
        <w:t>авторка</w:t>
      </w:r>
      <w:r w:rsidR="00451ABA" w:rsidRPr="00C84AC8">
        <w:rPr>
          <w:rFonts w:ascii="Times New Roman" w:hAnsi="Times New Roman" w:cs="Times New Roman"/>
          <w:iCs/>
          <w:lang w:val="bg-BG"/>
        </w:rPr>
        <w:t xml:space="preserve">. </w:t>
      </w:r>
      <w:r w:rsidR="006A03AA" w:rsidRPr="00C84AC8">
        <w:rPr>
          <w:rFonts w:ascii="Times New Roman" w:hAnsi="Times New Roman" w:cs="Times New Roman"/>
          <w:iCs/>
          <w:lang w:val="bg-BG"/>
        </w:rPr>
        <w:t xml:space="preserve">Ако </w:t>
      </w:r>
      <w:r w:rsidR="00797C08">
        <w:rPr>
          <w:rFonts w:ascii="Times New Roman" w:hAnsi="Times New Roman" w:cs="Times New Roman"/>
          <w:iCs/>
          <w:lang w:val="bg-BG"/>
        </w:rPr>
        <w:t xml:space="preserve">Тони </w:t>
      </w:r>
      <w:r w:rsidR="006A03AA" w:rsidRPr="00C84AC8">
        <w:rPr>
          <w:rFonts w:ascii="Times New Roman" w:hAnsi="Times New Roman" w:cs="Times New Roman"/>
          <w:iCs/>
          <w:lang w:val="bg-BG"/>
        </w:rPr>
        <w:t>Морисън често третира централната за творчеството й тема</w:t>
      </w:r>
      <w:r w:rsidR="00075636" w:rsidRPr="00C84AC8">
        <w:rPr>
          <w:rFonts w:ascii="Times New Roman" w:hAnsi="Times New Roman" w:cs="Times New Roman"/>
          <w:iCs/>
          <w:lang w:val="bg-BG"/>
        </w:rPr>
        <w:t xml:space="preserve"> за миналото</w:t>
      </w:r>
      <w:r w:rsidR="006A03AA" w:rsidRPr="00C84AC8">
        <w:rPr>
          <w:rFonts w:ascii="Times New Roman" w:hAnsi="Times New Roman" w:cs="Times New Roman"/>
          <w:iCs/>
          <w:lang w:val="bg-BG"/>
        </w:rPr>
        <w:t xml:space="preserve"> чрез осцилациите</w:t>
      </w:r>
      <w:r w:rsidR="00055535" w:rsidRPr="00C84AC8">
        <w:rPr>
          <w:rFonts w:ascii="Times New Roman" w:hAnsi="Times New Roman" w:cs="Times New Roman"/>
          <w:iCs/>
          <w:lang w:val="bg-BG"/>
        </w:rPr>
        <w:t xml:space="preserve"> между</w:t>
      </w:r>
      <w:r w:rsidR="0016790E" w:rsidRPr="00C84AC8">
        <w:rPr>
          <w:rFonts w:ascii="Times New Roman" w:hAnsi="Times New Roman" w:cs="Times New Roman"/>
          <w:iCs/>
          <w:lang w:val="bg-BG"/>
        </w:rPr>
        <w:t xml:space="preserve"> паметта и забравата, </w:t>
      </w:r>
      <w:r w:rsidR="006A03AA" w:rsidRPr="00C84AC8">
        <w:rPr>
          <w:rFonts w:ascii="Times New Roman" w:hAnsi="Times New Roman" w:cs="Times New Roman"/>
          <w:iCs/>
          <w:lang w:val="bg-BG"/>
        </w:rPr>
        <w:t xml:space="preserve">то тя </w:t>
      </w:r>
      <w:r w:rsidR="00055535" w:rsidRPr="00C84AC8">
        <w:rPr>
          <w:rFonts w:ascii="Times New Roman" w:hAnsi="Times New Roman" w:cs="Times New Roman"/>
          <w:iCs/>
          <w:lang w:val="bg-BG"/>
        </w:rPr>
        <w:t>несъмнено</w:t>
      </w:r>
      <w:r w:rsidR="006A03AA" w:rsidRPr="00C84AC8">
        <w:rPr>
          <w:rFonts w:ascii="Times New Roman" w:hAnsi="Times New Roman" w:cs="Times New Roman"/>
          <w:iCs/>
          <w:lang w:val="bg-BG"/>
        </w:rPr>
        <w:t xml:space="preserve"> черпи </w:t>
      </w:r>
      <w:r w:rsidR="009018C7" w:rsidRPr="00C84AC8">
        <w:rPr>
          <w:rFonts w:ascii="Times New Roman" w:hAnsi="Times New Roman" w:cs="Times New Roman"/>
          <w:iCs/>
          <w:lang w:val="bg-BG"/>
        </w:rPr>
        <w:t xml:space="preserve">вдъхновение </w:t>
      </w:r>
      <w:r w:rsidR="006A03AA" w:rsidRPr="00C84AC8">
        <w:rPr>
          <w:rFonts w:ascii="Times New Roman" w:hAnsi="Times New Roman" w:cs="Times New Roman"/>
          <w:iCs/>
          <w:lang w:val="bg-BG"/>
        </w:rPr>
        <w:t xml:space="preserve">от </w:t>
      </w:r>
      <w:r w:rsidR="009018C7" w:rsidRPr="00C84AC8">
        <w:rPr>
          <w:rFonts w:ascii="Times New Roman" w:hAnsi="Times New Roman" w:cs="Times New Roman"/>
          <w:iCs/>
          <w:lang w:val="bg-BG"/>
        </w:rPr>
        <w:t xml:space="preserve">будното </w:t>
      </w:r>
      <w:r w:rsidR="008650EE" w:rsidRPr="00C84AC8">
        <w:rPr>
          <w:rFonts w:ascii="Times New Roman" w:hAnsi="Times New Roman" w:cs="Times New Roman"/>
          <w:iCs/>
          <w:lang w:val="bg-BG"/>
        </w:rPr>
        <w:t>наследство</w:t>
      </w:r>
      <w:r w:rsidR="006A03AA" w:rsidRPr="00C84AC8">
        <w:rPr>
          <w:rFonts w:ascii="Times New Roman" w:hAnsi="Times New Roman" w:cs="Times New Roman"/>
          <w:iCs/>
          <w:lang w:val="bg-BG"/>
        </w:rPr>
        <w:t xml:space="preserve"> на </w:t>
      </w:r>
      <w:r w:rsidR="008650EE" w:rsidRPr="00C84AC8">
        <w:rPr>
          <w:rFonts w:ascii="Times New Roman" w:hAnsi="Times New Roman" w:cs="Times New Roman"/>
          <w:iCs/>
          <w:lang w:val="bg-BG"/>
        </w:rPr>
        <w:t>Движението за граждански права</w:t>
      </w:r>
      <w:r w:rsidR="006A03AA" w:rsidRPr="00C84AC8">
        <w:rPr>
          <w:rFonts w:ascii="Times New Roman" w:hAnsi="Times New Roman" w:cs="Times New Roman"/>
          <w:iCs/>
          <w:lang w:val="bg-BG"/>
        </w:rPr>
        <w:t>.</w:t>
      </w:r>
      <w:r w:rsidR="008650EE" w:rsidRPr="00C84AC8">
        <w:rPr>
          <w:rFonts w:ascii="Times New Roman" w:hAnsi="Times New Roman" w:cs="Times New Roman"/>
          <w:iCs/>
          <w:lang w:val="bg-BG"/>
        </w:rPr>
        <w:t xml:space="preserve"> Освободените звуци на блуса и джаза, с които нейните романи звучат постоянно ни напомнят за тази епоха на несигурност и растяща независимост. Непосредственият опит</w:t>
      </w:r>
      <w:r w:rsidR="00E55804" w:rsidRPr="00C84AC8">
        <w:rPr>
          <w:rFonts w:ascii="Times New Roman" w:hAnsi="Times New Roman" w:cs="Times New Roman"/>
          <w:iCs/>
          <w:lang w:val="bg-BG"/>
        </w:rPr>
        <w:t>, който</w:t>
      </w:r>
      <w:r w:rsidR="008650EE" w:rsidRPr="00C84AC8">
        <w:rPr>
          <w:rFonts w:ascii="Times New Roman" w:hAnsi="Times New Roman" w:cs="Times New Roman"/>
          <w:iCs/>
          <w:lang w:val="bg-BG"/>
        </w:rPr>
        <w:t xml:space="preserve"> </w:t>
      </w:r>
      <w:r w:rsidR="00E55804" w:rsidRPr="00C84AC8">
        <w:rPr>
          <w:rFonts w:ascii="Times New Roman" w:hAnsi="Times New Roman" w:cs="Times New Roman"/>
          <w:iCs/>
          <w:lang w:val="bg-BG"/>
        </w:rPr>
        <w:t>Морисън получава, сблъсквайки се с</w:t>
      </w:r>
      <w:r w:rsidR="008650EE" w:rsidRPr="00C84AC8">
        <w:rPr>
          <w:rFonts w:ascii="Times New Roman" w:hAnsi="Times New Roman" w:cs="Times New Roman"/>
          <w:iCs/>
          <w:lang w:val="bg-BG"/>
        </w:rPr>
        <w:t xml:space="preserve"> преходността и противоречията на Движението за граждански права </w:t>
      </w:r>
      <w:r w:rsidR="00E55804" w:rsidRPr="00C84AC8">
        <w:rPr>
          <w:rFonts w:ascii="Times New Roman" w:hAnsi="Times New Roman" w:cs="Times New Roman"/>
          <w:iCs/>
          <w:lang w:val="bg-BG"/>
        </w:rPr>
        <w:t xml:space="preserve">е оказал силно влияние върху </w:t>
      </w:r>
      <w:r w:rsidR="008650EE" w:rsidRPr="00C84AC8">
        <w:rPr>
          <w:rFonts w:ascii="Times New Roman" w:hAnsi="Times New Roman" w:cs="Times New Roman"/>
          <w:iCs/>
          <w:lang w:val="bg-BG"/>
        </w:rPr>
        <w:t xml:space="preserve">нейните </w:t>
      </w:r>
      <w:r w:rsidR="00E55804" w:rsidRPr="00C84AC8">
        <w:rPr>
          <w:rFonts w:ascii="Times New Roman" w:hAnsi="Times New Roman" w:cs="Times New Roman"/>
          <w:iCs/>
          <w:lang w:val="bg-BG"/>
        </w:rPr>
        <w:t>художествени стратегии</w:t>
      </w:r>
      <w:r w:rsidR="00EB3FB3" w:rsidRPr="00C84AC8">
        <w:rPr>
          <w:rFonts w:ascii="Times New Roman" w:hAnsi="Times New Roman" w:cs="Times New Roman"/>
          <w:iCs/>
          <w:lang w:val="bg-BG"/>
        </w:rPr>
        <w:t xml:space="preserve"> при портретирането на</w:t>
      </w:r>
      <w:r w:rsidR="00E55804" w:rsidRPr="00C84AC8">
        <w:rPr>
          <w:rFonts w:ascii="Times New Roman" w:hAnsi="Times New Roman" w:cs="Times New Roman"/>
          <w:iCs/>
          <w:lang w:val="bg-BG"/>
        </w:rPr>
        <w:t xml:space="preserve"> разли</w:t>
      </w:r>
      <w:r w:rsidR="00BA3CC4" w:rsidRPr="00C84AC8">
        <w:rPr>
          <w:rFonts w:ascii="Times New Roman" w:hAnsi="Times New Roman" w:cs="Times New Roman"/>
          <w:iCs/>
          <w:lang w:val="bg-BG"/>
        </w:rPr>
        <w:t>чните епохи от</w:t>
      </w:r>
      <w:r w:rsidR="00E55804" w:rsidRPr="00C84AC8">
        <w:rPr>
          <w:rFonts w:ascii="Times New Roman" w:hAnsi="Times New Roman" w:cs="Times New Roman"/>
          <w:iCs/>
          <w:lang w:val="bg-BG"/>
        </w:rPr>
        <w:t xml:space="preserve"> афро-американската история. Фактът, че в своите фикционални исторически търсения Морисън привилегирова поцесите на преход, трансформация, метаморфоза, явно </w:t>
      </w:r>
      <w:r w:rsidR="00EB3FB3" w:rsidRPr="00C84AC8">
        <w:rPr>
          <w:rFonts w:ascii="Times New Roman" w:hAnsi="Times New Roman" w:cs="Times New Roman"/>
          <w:iCs/>
          <w:lang w:val="bg-BG"/>
        </w:rPr>
        <w:t>показва</w:t>
      </w:r>
      <w:r w:rsidR="00E55804" w:rsidRPr="00C84AC8">
        <w:rPr>
          <w:rFonts w:ascii="Times New Roman" w:hAnsi="Times New Roman" w:cs="Times New Roman"/>
          <w:iCs/>
          <w:lang w:val="bg-BG"/>
        </w:rPr>
        <w:t xml:space="preserve"> нейната подчертана тенденция към </w:t>
      </w:r>
      <w:r w:rsidR="00BA3CC4" w:rsidRPr="00C84AC8">
        <w:rPr>
          <w:rFonts w:ascii="Times New Roman" w:hAnsi="Times New Roman" w:cs="Times New Roman"/>
          <w:iCs/>
          <w:lang w:val="bg-BG"/>
        </w:rPr>
        <w:t>търсене на положителна промяна за</w:t>
      </w:r>
      <w:r w:rsidR="00EB3FB3" w:rsidRPr="00C84AC8">
        <w:rPr>
          <w:rFonts w:ascii="Times New Roman" w:hAnsi="Times New Roman" w:cs="Times New Roman"/>
          <w:iCs/>
          <w:lang w:val="bg-BG"/>
        </w:rPr>
        <w:t xml:space="preserve"> настоящето и бъдещето на героите й.</w:t>
      </w:r>
      <w:r w:rsidR="004F5F8B" w:rsidRPr="00C84AC8">
        <w:rPr>
          <w:rFonts w:ascii="Times New Roman" w:hAnsi="Times New Roman" w:cs="Times New Roman"/>
          <w:iCs/>
          <w:lang w:val="bg-BG"/>
        </w:rPr>
        <w:t xml:space="preserve"> Докато индивидите и общността </w:t>
      </w:r>
      <w:r w:rsidR="00BA3CC4" w:rsidRPr="00C84AC8">
        <w:rPr>
          <w:rFonts w:ascii="Times New Roman" w:hAnsi="Times New Roman" w:cs="Times New Roman"/>
          <w:iCs/>
          <w:lang w:val="bg-BG"/>
        </w:rPr>
        <w:t>по различ</w:t>
      </w:r>
      <w:r w:rsidR="004F5F8B" w:rsidRPr="00C84AC8">
        <w:rPr>
          <w:rFonts w:ascii="Times New Roman" w:hAnsi="Times New Roman" w:cs="Times New Roman"/>
          <w:iCs/>
          <w:lang w:val="bg-BG"/>
        </w:rPr>
        <w:t>н</w:t>
      </w:r>
      <w:r w:rsidR="00BA3CC4" w:rsidRPr="00C84AC8">
        <w:rPr>
          <w:rFonts w:ascii="Times New Roman" w:hAnsi="Times New Roman" w:cs="Times New Roman"/>
          <w:iCs/>
          <w:lang w:val="bg-BG"/>
        </w:rPr>
        <w:t>и</w:t>
      </w:r>
      <w:r w:rsidR="004F5F8B" w:rsidRPr="00C84AC8">
        <w:rPr>
          <w:rFonts w:ascii="Times New Roman" w:hAnsi="Times New Roman" w:cs="Times New Roman"/>
          <w:iCs/>
          <w:lang w:val="bg-BG"/>
        </w:rPr>
        <w:t xml:space="preserve"> начин</w:t>
      </w:r>
      <w:r w:rsidR="00BA3CC4" w:rsidRPr="00C84AC8">
        <w:rPr>
          <w:rFonts w:ascii="Times New Roman" w:hAnsi="Times New Roman" w:cs="Times New Roman"/>
          <w:iCs/>
          <w:lang w:val="bg-BG"/>
        </w:rPr>
        <w:t>и</w:t>
      </w:r>
      <w:r w:rsidR="004F5F8B" w:rsidRPr="00C84AC8">
        <w:rPr>
          <w:rFonts w:ascii="Times New Roman" w:hAnsi="Times New Roman" w:cs="Times New Roman"/>
          <w:iCs/>
          <w:lang w:val="bg-BG"/>
        </w:rPr>
        <w:t xml:space="preserve"> са подчинени на своята социална и историческа детерминираност, </w:t>
      </w:r>
      <w:r w:rsidR="00BA3CC4" w:rsidRPr="00C84AC8">
        <w:rPr>
          <w:rFonts w:ascii="Times New Roman" w:hAnsi="Times New Roman" w:cs="Times New Roman"/>
          <w:iCs/>
          <w:lang w:val="bg-BG"/>
        </w:rPr>
        <w:t xml:space="preserve">чрез алтернативния си поглед </w:t>
      </w:r>
      <w:r w:rsidR="004F5F8B" w:rsidRPr="00C84AC8">
        <w:rPr>
          <w:rFonts w:ascii="Times New Roman" w:hAnsi="Times New Roman" w:cs="Times New Roman"/>
          <w:iCs/>
          <w:lang w:val="bg-BG"/>
        </w:rPr>
        <w:t xml:space="preserve">Морисън открито се бори с ригидните </w:t>
      </w:r>
      <w:r w:rsidR="00BA3CC4" w:rsidRPr="00C84AC8">
        <w:rPr>
          <w:rFonts w:ascii="Times New Roman" w:hAnsi="Times New Roman" w:cs="Times New Roman"/>
          <w:iCs/>
          <w:lang w:val="bg-BG"/>
        </w:rPr>
        <w:t xml:space="preserve">хегемонни структури, изучавайки възможностите за оцеляване и освобождаване вътре в афро-американската общност. </w:t>
      </w:r>
    </w:p>
    <w:p w:rsidR="00AC7B06" w:rsidRPr="00C84AC8" w:rsidRDefault="00AC7B06" w:rsidP="00575D4F">
      <w:pPr>
        <w:spacing w:line="360" w:lineRule="auto"/>
        <w:rPr>
          <w:rFonts w:ascii="Times New Roman" w:hAnsi="Times New Roman" w:cs="Times New Roman"/>
          <w:iCs/>
          <w:lang w:val="bg-BG"/>
        </w:rPr>
      </w:pPr>
      <w:r w:rsidRPr="00C84AC8">
        <w:rPr>
          <w:rFonts w:ascii="Times New Roman" w:hAnsi="Times New Roman" w:cs="Times New Roman"/>
          <w:iCs/>
          <w:lang w:val="bg-BG"/>
        </w:rPr>
        <w:t xml:space="preserve">В средата на 1960-те, когато редица събития като студентските протести, социарните напрежения, военната намеса на американското правителство във Виетнам, </w:t>
      </w:r>
      <w:r w:rsidR="00575D4F" w:rsidRPr="00C84AC8">
        <w:rPr>
          <w:rFonts w:ascii="Times New Roman" w:hAnsi="Times New Roman" w:cs="Times New Roman"/>
          <w:iCs/>
          <w:lang w:val="bg-BG"/>
        </w:rPr>
        <w:t>появата</w:t>
      </w:r>
      <w:r w:rsidRPr="00C84AC8">
        <w:rPr>
          <w:rFonts w:ascii="Times New Roman" w:hAnsi="Times New Roman" w:cs="Times New Roman"/>
          <w:iCs/>
          <w:lang w:val="bg-BG"/>
        </w:rPr>
        <w:t xml:space="preserve"> на хипитата, както и навлизането на културата на дрогата подхранват усещането у много хора, че животът е турбулентен, хаотичен, ирационален, </w:t>
      </w:r>
      <w:r w:rsidR="00C57E67" w:rsidRPr="00C84AC8">
        <w:rPr>
          <w:rFonts w:ascii="Times New Roman" w:hAnsi="Times New Roman" w:cs="Times New Roman"/>
          <w:iCs/>
          <w:lang w:val="bg-BG"/>
        </w:rPr>
        <w:t>сюрреализмът със своите</w:t>
      </w:r>
      <w:r w:rsidRPr="00C84AC8">
        <w:rPr>
          <w:rFonts w:ascii="Times New Roman" w:hAnsi="Times New Roman" w:cs="Times New Roman"/>
          <w:iCs/>
          <w:lang w:val="bg-BG"/>
        </w:rPr>
        <w:t xml:space="preserve"> </w:t>
      </w:r>
      <w:r w:rsidR="00C57E67" w:rsidRPr="00C84AC8">
        <w:rPr>
          <w:rFonts w:ascii="Times New Roman" w:hAnsi="Times New Roman" w:cs="Times New Roman"/>
          <w:iCs/>
          <w:lang w:val="bg-BG"/>
        </w:rPr>
        <w:t>социални послания отново изглежда значим</w:t>
      </w:r>
      <w:r w:rsidRPr="00C84AC8">
        <w:rPr>
          <w:rFonts w:ascii="Times New Roman" w:hAnsi="Times New Roman" w:cs="Times New Roman"/>
          <w:iCs/>
          <w:lang w:val="bg-BG"/>
        </w:rPr>
        <w:t>.</w:t>
      </w:r>
      <w:r w:rsidR="007D054B" w:rsidRPr="00C84AC8">
        <w:rPr>
          <w:rFonts w:ascii="Times New Roman" w:hAnsi="Times New Roman" w:cs="Times New Roman"/>
          <w:iCs/>
          <w:lang w:val="bg-BG"/>
        </w:rPr>
        <w:t>, Н</w:t>
      </w:r>
      <w:r w:rsidR="00575D4F" w:rsidRPr="00C84AC8">
        <w:rPr>
          <w:rFonts w:ascii="Times New Roman" w:hAnsi="Times New Roman" w:cs="Times New Roman"/>
          <w:iCs/>
          <w:lang w:val="bg-BG"/>
        </w:rPr>
        <w:t xml:space="preserve">еочакваните съпоставки и необичайните </w:t>
      </w:r>
      <w:r w:rsidR="007D054B" w:rsidRPr="00C84AC8">
        <w:rPr>
          <w:rFonts w:ascii="Times New Roman" w:hAnsi="Times New Roman" w:cs="Times New Roman"/>
          <w:iCs/>
          <w:lang w:val="bg-BG"/>
        </w:rPr>
        <w:t xml:space="preserve">хибридни </w:t>
      </w:r>
      <w:r w:rsidR="00575D4F" w:rsidRPr="00C84AC8">
        <w:rPr>
          <w:rFonts w:ascii="Times New Roman" w:hAnsi="Times New Roman" w:cs="Times New Roman"/>
          <w:iCs/>
          <w:lang w:val="bg-BG"/>
        </w:rPr>
        <w:t xml:space="preserve">техники, които </w:t>
      </w:r>
      <w:r w:rsidR="006B6C9B" w:rsidRPr="00C84AC8">
        <w:rPr>
          <w:rFonts w:ascii="Times New Roman" w:hAnsi="Times New Roman" w:cs="Times New Roman"/>
          <w:iCs/>
          <w:lang w:val="bg-BG"/>
        </w:rPr>
        <w:t xml:space="preserve">използват сюрреалистите, за да </w:t>
      </w:r>
      <w:r w:rsidR="00575D4F" w:rsidRPr="00C84AC8">
        <w:rPr>
          <w:rFonts w:ascii="Times New Roman" w:hAnsi="Times New Roman" w:cs="Times New Roman"/>
          <w:iCs/>
          <w:lang w:val="bg-BG"/>
        </w:rPr>
        <w:t>предизвик</w:t>
      </w:r>
      <w:r w:rsidR="006B6C9B" w:rsidRPr="00C84AC8">
        <w:rPr>
          <w:rFonts w:ascii="Times New Roman" w:hAnsi="Times New Roman" w:cs="Times New Roman"/>
          <w:iCs/>
          <w:lang w:val="bg-BG"/>
        </w:rPr>
        <w:t>в</w:t>
      </w:r>
      <w:r w:rsidR="00575D4F" w:rsidRPr="00C84AC8">
        <w:rPr>
          <w:rFonts w:ascii="Times New Roman" w:hAnsi="Times New Roman" w:cs="Times New Roman"/>
          <w:iCs/>
          <w:lang w:val="bg-BG"/>
        </w:rPr>
        <w:t xml:space="preserve">ат </w:t>
      </w:r>
      <w:r w:rsidR="006B6C9B" w:rsidRPr="00C84AC8">
        <w:rPr>
          <w:rFonts w:ascii="Times New Roman" w:hAnsi="Times New Roman" w:cs="Times New Roman"/>
          <w:iCs/>
          <w:lang w:val="bg-BG"/>
        </w:rPr>
        <w:t xml:space="preserve">шок, изненада и </w:t>
      </w:r>
      <w:r w:rsidR="00575D4F" w:rsidRPr="00C84AC8">
        <w:rPr>
          <w:rFonts w:ascii="Times New Roman" w:hAnsi="Times New Roman" w:cs="Times New Roman"/>
          <w:iCs/>
          <w:lang w:val="bg-BG"/>
        </w:rPr>
        <w:t xml:space="preserve">усещане за нереален или близък до съня свят </w:t>
      </w:r>
      <w:r w:rsidR="006B6C9B" w:rsidRPr="00C84AC8">
        <w:rPr>
          <w:rFonts w:ascii="Times New Roman" w:hAnsi="Times New Roman" w:cs="Times New Roman"/>
          <w:iCs/>
          <w:lang w:val="bg-BG"/>
        </w:rPr>
        <w:t xml:space="preserve">са подчинени на усилията им да променят начина, по който модерният човек възприема своята </w:t>
      </w:r>
      <w:r w:rsidR="00575D4F" w:rsidRPr="00C84AC8">
        <w:rPr>
          <w:rFonts w:ascii="Times New Roman" w:hAnsi="Times New Roman" w:cs="Times New Roman"/>
          <w:iCs/>
          <w:lang w:val="bg-BG"/>
        </w:rPr>
        <w:t>обърканата</w:t>
      </w:r>
      <w:r w:rsidR="006B6C9B" w:rsidRPr="00C84AC8">
        <w:rPr>
          <w:rFonts w:ascii="Times New Roman" w:hAnsi="Times New Roman" w:cs="Times New Roman"/>
          <w:iCs/>
          <w:lang w:val="bg-BG"/>
        </w:rPr>
        <w:t>,</w:t>
      </w:r>
      <w:r w:rsidR="00575D4F" w:rsidRPr="00C84AC8">
        <w:rPr>
          <w:rFonts w:ascii="Times New Roman" w:hAnsi="Times New Roman" w:cs="Times New Roman"/>
          <w:iCs/>
          <w:lang w:val="bg-BG"/>
        </w:rPr>
        <w:t xml:space="preserve"> нелогична </w:t>
      </w:r>
      <w:r w:rsidR="006B6C9B" w:rsidRPr="00C84AC8">
        <w:rPr>
          <w:rFonts w:ascii="Times New Roman" w:hAnsi="Times New Roman" w:cs="Times New Roman"/>
          <w:iCs/>
          <w:lang w:val="bg-BG"/>
        </w:rPr>
        <w:t xml:space="preserve">и убягваща </w:t>
      </w:r>
      <w:r w:rsidR="00575D4F" w:rsidRPr="00C84AC8">
        <w:rPr>
          <w:rFonts w:ascii="Times New Roman" w:hAnsi="Times New Roman" w:cs="Times New Roman"/>
          <w:iCs/>
          <w:lang w:val="bg-BG"/>
        </w:rPr>
        <w:t xml:space="preserve">действителност. </w:t>
      </w:r>
      <w:r w:rsidR="00A60D07" w:rsidRPr="00C84AC8">
        <w:rPr>
          <w:rFonts w:ascii="Times New Roman" w:hAnsi="Times New Roman" w:cs="Times New Roman"/>
          <w:iCs/>
          <w:lang w:val="bg-BG"/>
        </w:rPr>
        <w:t>Както Франклин Роузмонд и Робин Кели отбелязват в своята нова история на черния сюрреализъм, п</w:t>
      </w:r>
      <w:r w:rsidR="006B6C9B" w:rsidRPr="00C84AC8">
        <w:rPr>
          <w:rFonts w:ascii="Times New Roman" w:hAnsi="Times New Roman" w:cs="Times New Roman"/>
          <w:iCs/>
          <w:lang w:val="bg-BG"/>
        </w:rPr>
        <w:t xml:space="preserve">рез 1960-те и </w:t>
      </w:r>
      <w:r w:rsidR="006408BC" w:rsidRPr="00C84AC8">
        <w:rPr>
          <w:rFonts w:ascii="Times New Roman" w:hAnsi="Times New Roman" w:cs="Times New Roman"/>
          <w:iCs/>
          <w:lang w:val="bg-BG"/>
        </w:rPr>
        <w:t xml:space="preserve">началото на </w:t>
      </w:r>
      <w:r w:rsidR="006B6C9B" w:rsidRPr="00C84AC8">
        <w:rPr>
          <w:rFonts w:ascii="Times New Roman" w:hAnsi="Times New Roman" w:cs="Times New Roman"/>
          <w:iCs/>
          <w:lang w:val="bg-BG"/>
        </w:rPr>
        <w:t xml:space="preserve">1970-те </w:t>
      </w:r>
      <w:r w:rsidR="006408BC" w:rsidRPr="00C84AC8">
        <w:rPr>
          <w:rFonts w:ascii="Times New Roman" w:hAnsi="Times New Roman" w:cs="Times New Roman"/>
          <w:iCs/>
          <w:lang w:val="bg-BG"/>
        </w:rPr>
        <w:t xml:space="preserve">години </w:t>
      </w:r>
      <w:r w:rsidR="00E2758A" w:rsidRPr="00C84AC8">
        <w:rPr>
          <w:rFonts w:ascii="Times New Roman" w:hAnsi="Times New Roman" w:cs="Times New Roman"/>
          <w:iCs/>
          <w:lang w:val="bg-BG"/>
        </w:rPr>
        <w:t xml:space="preserve">Блек Артс и Блек Пауър движенията дават ярка илюстрация </w:t>
      </w:r>
      <w:r w:rsidR="00A60D07" w:rsidRPr="00C84AC8">
        <w:rPr>
          <w:rFonts w:ascii="Times New Roman" w:hAnsi="Times New Roman" w:cs="Times New Roman"/>
          <w:iCs/>
          <w:lang w:val="bg-BG"/>
        </w:rPr>
        <w:t xml:space="preserve">за дълбоката афилиация между сюрреалистичния неподчиняем дух и афро-американската борба за еманципация. Малко историци и критици признават, отбелязва Роузмонд, стимулиращата роля на сюрреалистичното изкуство, поезия, политика и авантюра върху променената политическа и културна атмосфера на тези </w:t>
      </w:r>
      <w:r w:rsidR="00506FB7" w:rsidRPr="00C84AC8">
        <w:rPr>
          <w:rFonts w:ascii="Times New Roman" w:hAnsi="Times New Roman" w:cs="Times New Roman"/>
          <w:iCs/>
          <w:lang w:val="bg-BG"/>
        </w:rPr>
        <w:t>екзалтирани десет години. „Голямото отричане“, което извършва сюрреализмът отеква по различни начини в съзнанията на Блек Артс активистите, между които Амири Барака, Джейн Кортез, Сесил Тейлор, Ишмаел Рийд и др. Заедно с редица други</w:t>
      </w:r>
      <w:r w:rsidR="00E3447D" w:rsidRPr="00C84AC8">
        <w:rPr>
          <w:rFonts w:ascii="Times New Roman" w:hAnsi="Times New Roman" w:cs="Times New Roman"/>
          <w:iCs/>
          <w:lang w:val="bg-BG"/>
        </w:rPr>
        <w:t xml:space="preserve"> чернокожи поети на</w:t>
      </w:r>
      <w:r w:rsidR="00506FB7" w:rsidRPr="00C84AC8">
        <w:rPr>
          <w:rFonts w:ascii="Times New Roman" w:hAnsi="Times New Roman" w:cs="Times New Roman"/>
          <w:iCs/>
          <w:lang w:val="bg-BG"/>
        </w:rPr>
        <w:t xml:space="preserve"> това вр</w:t>
      </w:r>
      <w:r w:rsidR="009C1095" w:rsidRPr="00C84AC8">
        <w:rPr>
          <w:rFonts w:ascii="Times New Roman" w:hAnsi="Times New Roman" w:cs="Times New Roman"/>
          <w:iCs/>
          <w:lang w:val="bg-BG"/>
        </w:rPr>
        <w:t>еме Лари Нийл вижда неотложната нужда да се преразгледа ролята на „артиста-интелектуалец в условия на подчинение“</w:t>
      </w:r>
      <w:r w:rsidR="00E3447D" w:rsidRPr="00C84AC8">
        <w:rPr>
          <w:rFonts w:ascii="Times New Roman" w:hAnsi="Times New Roman" w:cs="Times New Roman"/>
          <w:iCs/>
          <w:lang w:val="bg-BG"/>
        </w:rPr>
        <w:t xml:space="preserve"> и публикува онова</w:t>
      </w:r>
      <w:r w:rsidR="00355C95" w:rsidRPr="00C84AC8">
        <w:rPr>
          <w:rFonts w:ascii="Times New Roman" w:hAnsi="Times New Roman" w:cs="Times New Roman"/>
          <w:iCs/>
          <w:lang w:val="bg-BG"/>
        </w:rPr>
        <w:t xml:space="preserve">, което ще се превърне в манифест на </w:t>
      </w:r>
      <w:r w:rsidR="00E27881" w:rsidRPr="00C84AC8">
        <w:rPr>
          <w:rFonts w:ascii="Times New Roman" w:hAnsi="Times New Roman" w:cs="Times New Roman"/>
          <w:iCs/>
          <w:lang w:val="bg-BG"/>
        </w:rPr>
        <w:t xml:space="preserve">Блек артс движението. Подтикът на </w:t>
      </w:r>
      <w:r w:rsidR="000A3227" w:rsidRPr="00C84AC8">
        <w:rPr>
          <w:rFonts w:ascii="Times New Roman" w:hAnsi="Times New Roman" w:cs="Times New Roman"/>
          <w:iCs/>
          <w:lang w:val="bg-BG"/>
        </w:rPr>
        <w:t xml:space="preserve">младите ентусиазирани </w:t>
      </w:r>
      <w:r w:rsidR="00E3447D" w:rsidRPr="00C84AC8">
        <w:rPr>
          <w:rFonts w:ascii="Times New Roman" w:hAnsi="Times New Roman" w:cs="Times New Roman"/>
          <w:iCs/>
          <w:lang w:val="bg-BG"/>
        </w:rPr>
        <w:t xml:space="preserve">чернокожи </w:t>
      </w:r>
      <w:r w:rsidR="000A3227" w:rsidRPr="00C84AC8">
        <w:rPr>
          <w:rFonts w:ascii="Times New Roman" w:hAnsi="Times New Roman" w:cs="Times New Roman"/>
          <w:iCs/>
          <w:lang w:val="bg-BG"/>
        </w:rPr>
        <w:t>поети да създадат нова черна естетика и да въведат нови форми за нейната рецепция и критика довеждат до върхов момент афро-американската артистична креативност</w:t>
      </w:r>
      <w:r w:rsidR="00E3447D" w:rsidRPr="00C84AC8">
        <w:rPr>
          <w:rFonts w:ascii="Times New Roman" w:hAnsi="Times New Roman" w:cs="Times New Roman"/>
          <w:iCs/>
        </w:rPr>
        <w:t xml:space="preserve">. </w:t>
      </w:r>
      <w:r w:rsidR="00E3447D" w:rsidRPr="00C84AC8">
        <w:rPr>
          <w:rFonts w:ascii="Times New Roman" w:hAnsi="Times New Roman" w:cs="Times New Roman"/>
          <w:iCs/>
          <w:lang w:val="bg-BG"/>
        </w:rPr>
        <w:t xml:space="preserve">В колективните си опити да извоюват самоопределеност и собствено място за хората с черен цвят на кожата в Америка Блек артс поетите и писателите се борят да създадат литературни форми, които да заменят бялата литературна традиция и нейните средста с онова, което за тях означава автентична </w:t>
      </w:r>
      <w:r w:rsidR="00A344A7" w:rsidRPr="00C84AC8">
        <w:rPr>
          <w:rFonts w:ascii="Times New Roman" w:hAnsi="Times New Roman" w:cs="Times New Roman"/>
          <w:iCs/>
          <w:lang w:val="bg-BG"/>
        </w:rPr>
        <w:t xml:space="preserve">черна изразност, която произхожда от черното културно наследство – черната реч и музика, алюзивни и други формални материали, пригодени към черните музикални и вербални начини на изразяване. В противопоставянето си на доминиращия бял канон и </w:t>
      </w:r>
      <w:r w:rsidR="001B4606" w:rsidRPr="00C84AC8">
        <w:rPr>
          <w:rFonts w:ascii="Times New Roman" w:hAnsi="Times New Roman" w:cs="Times New Roman"/>
          <w:iCs/>
          <w:lang w:val="bg-BG"/>
        </w:rPr>
        <w:t xml:space="preserve">в </w:t>
      </w:r>
      <w:r w:rsidR="00A344A7" w:rsidRPr="00C84AC8">
        <w:rPr>
          <w:rFonts w:ascii="Times New Roman" w:hAnsi="Times New Roman" w:cs="Times New Roman"/>
          <w:iCs/>
          <w:lang w:val="bg-BG"/>
        </w:rPr>
        <w:t xml:space="preserve">търсенето на собствена идентичност младите черни поети и писатели </w:t>
      </w:r>
      <w:r w:rsidR="001B4606" w:rsidRPr="00C84AC8">
        <w:rPr>
          <w:rFonts w:ascii="Times New Roman" w:hAnsi="Times New Roman" w:cs="Times New Roman"/>
          <w:iCs/>
          <w:lang w:val="bg-BG"/>
        </w:rPr>
        <w:t>непрестанно</w:t>
      </w:r>
      <w:r w:rsidR="00A344A7" w:rsidRPr="00C84AC8">
        <w:rPr>
          <w:rFonts w:ascii="Times New Roman" w:hAnsi="Times New Roman" w:cs="Times New Roman"/>
          <w:iCs/>
          <w:lang w:val="bg-BG"/>
        </w:rPr>
        <w:t xml:space="preserve"> експериментират с </w:t>
      </w:r>
      <w:r w:rsidR="001B4606" w:rsidRPr="00C84AC8">
        <w:rPr>
          <w:rFonts w:ascii="Times New Roman" w:hAnsi="Times New Roman" w:cs="Times New Roman"/>
          <w:iCs/>
          <w:lang w:val="bg-BG"/>
        </w:rPr>
        <w:t xml:space="preserve">дадените </w:t>
      </w:r>
      <w:r w:rsidR="00A344A7" w:rsidRPr="00C84AC8">
        <w:rPr>
          <w:rFonts w:ascii="Times New Roman" w:hAnsi="Times New Roman" w:cs="Times New Roman"/>
          <w:iCs/>
          <w:lang w:val="bg-BG"/>
        </w:rPr>
        <w:t>форм</w:t>
      </w:r>
      <w:r w:rsidR="001B4606" w:rsidRPr="00C84AC8">
        <w:rPr>
          <w:rFonts w:ascii="Times New Roman" w:hAnsi="Times New Roman" w:cs="Times New Roman"/>
          <w:iCs/>
          <w:lang w:val="bg-BG"/>
        </w:rPr>
        <w:t>ите и търсят нови начини за изразяване, като много от тях заимстват освобождаващите техники и инструменти на модернистите и авангардите. Въпреки че терминът „сюрреализъм“  се появява много рядко в публикувани дискусии върху черната естетика и но</w:t>
      </w:r>
      <w:r w:rsidR="00BC06FD" w:rsidRPr="00C84AC8">
        <w:rPr>
          <w:rFonts w:ascii="Times New Roman" w:hAnsi="Times New Roman" w:cs="Times New Roman"/>
          <w:iCs/>
          <w:lang w:val="bg-BG"/>
        </w:rPr>
        <w:t>в</w:t>
      </w:r>
      <w:r w:rsidR="001B4606" w:rsidRPr="00C84AC8">
        <w:rPr>
          <w:rFonts w:ascii="Times New Roman" w:hAnsi="Times New Roman" w:cs="Times New Roman"/>
          <w:iCs/>
          <w:lang w:val="bg-BG"/>
        </w:rPr>
        <w:t xml:space="preserve">ата черна поезия, изтъква Роузмонд, той се явява важна част от културния микс в бързо менящия се космополитен климат. </w:t>
      </w:r>
    </w:p>
    <w:p w:rsidR="005A3D75" w:rsidRPr="00C84AC8" w:rsidRDefault="00F348BE" w:rsidP="00575D4F">
      <w:pPr>
        <w:spacing w:line="360" w:lineRule="auto"/>
        <w:rPr>
          <w:rFonts w:ascii="Times New Roman" w:hAnsi="Times New Roman" w:cs="Times New Roman"/>
          <w:iCs/>
          <w:lang w:val="bg-BG"/>
        </w:rPr>
      </w:pPr>
      <w:r w:rsidRPr="00C84AC8">
        <w:rPr>
          <w:rFonts w:ascii="Times New Roman" w:hAnsi="Times New Roman" w:cs="Times New Roman"/>
          <w:iCs/>
          <w:lang w:val="bg-BG"/>
        </w:rPr>
        <w:t>Ако досегашните историографии игнорират участието на цветнокожите и жените в международния сюрреализъм, то днес все по-голям брой учени, теоретици и критици се противопоставят на изключващите принципи</w:t>
      </w:r>
      <w:r w:rsidR="005A3D75" w:rsidRPr="00C84AC8">
        <w:rPr>
          <w:rFonts w:ascii="Times New Roman" w:hAnsi="Times New Roman" w:cs="Times New Roman"/>
          <w:iCs/>
          <w:lang w:val="bg-BG"/>
        </w:rPr>
        <w:t>, върху които се основава</w:t>
      </w:r>
      <w:r w:rsidRPr="00C84AC8">
        <w:rPr>
          <w:rFonts w:ascii="Times New Roman" w:hAnsi="Times New Roman" w:cs="Times New Roman"/>
          <w:iCs/>
          <w:lang w:val="bg-BG"/>
        </w:rPr>
        <w:t xml:space="preserve"> традиционния</w:t>
      </w:r>
      <w:r w:rsidR="005A3D75" w:rsidRPr="00C84AC8">
        <w:rPr>
          <w:rFonts w:ascii="Times New Roman" w:hAnsi="Times New Roman" w:cs="Times New Roman"/>
          <w:iCs/>
          <w:lang w:val="bg-BG"/>
        </w:rPr>
        <w:t>т</w:t>
      </w:r>
      <w:r w:rsidRPr="00C84AC8">
        <w:rPr>
          <w:rFonts w:ascii="Times New Roman" w:hAnsi="Times New Roman" w:cs="Times New Roman"/>
          <w:iCs/>
          <w:lang w:val="bg-BG"/>
        </w:rPr>
        <w:t xml:space="preserve"> академичен дискурс. Тъй като главната цел на настоящото изследване </w:t>
      </w:r>
      <w:r w:rsidR="005A3D75" w:rsidRPr="00C84AC8">
        <w:rPr>
          <w:rFonts w:ascii="Times New Roman" w:hAnsi="Times New Roman" w:cs="Times New Roman"/>
          <w:iCs/>
          <w:lang w:val="bg-BG"/>
        </w:rPr>
        <w:t>б</w:t>
      </w:r>
      <w:r w:rsidRPr="00C84AC8">
        <w:rPr>
          <w:rFonts w:ascii="Times New Roman" w:hAnsi="Times New Roman" w:cs="Times New Roman"/>
          <w:iCs/>
          <w:lang w:val="bg-BG"/>
        </w:rPr>
        <w:t xml:space="preserve">е </w:t>
      </w:r>
      <w:r w:rsidR="005A3D75" w:rsidRPr="00C84AC8">
        <w:rPr>
          <w:rFonts w:ascii="Times New Roman" w:hAnsi="Times New Roman" w:cs="Times New Roman"/>
          <w:iCs/>
          <w:lang w:val="bg-BG"/>
        </w:rPr>
        <w:t>да открие</w:t>
      </w:r>
      <w:r w:rsidRPr="00C84AC8">
        <w:rPr>
          <w:rFonts w:ascii="Times New Roman" w:hAnsi="Times New Roman" w:cs="Times New Roman"/>
          <w:iCs/>
          <w:lang w:val="bg-BG"/>
        </w:rPr>
        <w:t xml:space="preserve"> пресечни точки между френския сюрреализъм и поетиката на Тони Морисън и </w:t>
      </w:r>
      <w:r w:rsidR="005A3D75" w:rsidRPr="00C84AC8">
        <w:rPr>
          <w:rFonts w:ascii="Times New Roman" w:hAnsi="Times New Roman" w:cs="Times New Roman"/>
          <w:iCs/>
          <w:lang w:val="bg-BG"/>
        </w:rPr>
        <w:t xml:space="preserve">да изследва чрез специфичната сюрреалистична образност </w:t>
      </w:r>
      <w:r w:rsidR="006D22F9" w:rsidRPr="00C84AC8">
        <w:rPr>
          <w:rFonts w:ascii="Times New Roman" w:hAnsi="Times New Roman" w:cs="Times New Roman"/>
          <w:iCs/>
          <w:lang w:val="bg-BG"/>
        </w:rPr>
        <w:t>креативните подходи и техники и</w:t>
      </w:r>
      <w:r w:rsidR="005A3D75" w:rsidRPr="00C84AC8">
        <w:rPr>
          <w:rFonts w:ascii="Times New Roman" w:hAnsi="Times New Roman" w:cs="Times New Roman"/>
          <w:iCs/>
          <w:lang w:val="bg-BG"/>
        </w:rPr>
        <w:t xml:space="preserve"> чувствителността</w:t>
      </w:r>
      <w:r w:rsidR="006D22F9" w:rsidRPr="00C84AC8">
        <w:rPr>
          <w:rFonts w:ascii="Times New Roman" w:hAnsi="Times New Roman" w:cs="Times New Roman"/>
          <w:iCs/>
          <w:lang w:val="bg-BG"/>
        </w:rPr>
        <w:t xml:space="preserve"> на афро-американската писателка</w:t>
      </w:r>
      <w:r w:rsidR="005A3D75" w:rsidRPr="00C84AC8">
        <w:rPr>
          <w:rFonts w:ascii="Times New Roman" w:hAnsi="Times New Roman" w:cs="Times New Roman"/>
          <w:iCs/>
          <w:lang w:val="bg-BG"/>
        </w:rPr>
        <w:t xml:space="preserve">, </w:t>
      </w:r>
      <w:r w:rsidR="006D22F9" w:rsidRPr="00C84AC8">
        <w:rPr>
          <w:rFonts w:ascii="Times New Roman" w:hAnsi="Times New Roman" w:cs="Times New Roman"/>
          <w:iCs/>
          <w:lang w:val="bg-BG"/>
        </w:rPr>
        <w:t xml:space="preserve">както и </w:t>
      </w:r>
      <w:r w:rsidR="005A3D75" w:rsidRPr="00C84AC8">
        <w:rPr>
          <w:rFonts w:ascii="Times New Roman" w:hAnsi="Times New Roman" w:cs="Times New Roman"/>
          <w:iCs/>
          <w:lang w:val="bg-BG"/>
        </w:rPr>
        <w:t>въпросите и посланията</w:t>
      </w:r>
      <w:r w:rsidR="006D22F9" w:rsidRPr="00C84AC8">
        <w:rPr>
          <w:rFonts w:ascii="Times New Roman" w:hAnsi="Times New Roman" w:cs="Times New Roman"/>
          <w:iCs/>
          <w:lang w:val="bg-BG"/>
        </w:rPr>
        <w:t>, които тя отправя</w:t>
      </w:r>
      <w:r w:rsidR="005A3D75" w:rsidRPr="00C84AC8">
        <w:rPr>
          <w:rFonts w:ascii="Times New Roman" w:hAnsi="Times New Roman" w:cs="Times New Roman"/>
          <w:iCs/>
          <w:lang w:val="bg-BG"/>
        </w:rPr>
        <w:t xml:space="preserve"> към </w:t>
      </w:r>
      <w:r w:rsidR="006D22F9" w:rsidRPr="00C84AC8">
        <w:rPr>
          <w:rFonts w:ascii="Times New Roman" w:hAnsi="Times New Roman" w:cs="Times New Roman"/>
          <w:iCs/>
          <w:lang w:val="bg-BG"/>
        </w:rPr>
        <w:t>своята</w:t>
      </w:r>
      <w:r w:rsidR="005A3D75" w:rsidRPr="00C84AC8">
        <w:rPr>
          <w:rFonts w:ascii="Times New Roman" w:hAnsi="Times New Roman" w:cs="Times New Roman"/>
          <w:iCs/>
          <w:lang w:val="bg-BG"/>
        </w:rPr>
        <w:t xml:space="preserve"> публика, необходимо бе да се обходят обширни теоретични, исторически и географски полета. </w:t>
      </w:r>
    </w:p>
    <w:p w:rsidR="0016352F" w:rsidRPr="00C84AC8" w:rsidRDefault="00F348BE" w:rsidP="00575D4F">
      <w:pPr>
        <w:spacing w:line="360" w:lineRule="auto"/>
        <w:rPr>
          <w:rFonts w:ascii="Times New Roman" w:hAnsi="Times New Roman" w:cs="Times New Roman"/>
          <w:iCs/>
          <w:lang w:val="bg-BG"/>
        </w:rPr>
      </w:pPr>
      <w:r w:rsidRPr="00C84AC8">
        <w:rPr>
          <w:rFonts w:ascii="Times New Roman" w:hAnsi="Times New Roman" w:cs="Times New Roman"/>
          <w:iCs/>
          <w:lang w:val="bg-BG"/>
        </w:rPr>
        <w:t xml:space="preserve">  </w:t>
      </w:r>
      <w:r w:rsidR="006D22F9" w:rsidRPr="00C84AC8">
        <w:rPr>
          <w:rFonts w:ascii="Times New Roman" w:hAnsi="Times New Roman" w:cs="Times New Roman"/>
          <w:iCs/>
          <w:lang w:val="bg-BG"/>
        </w:rPr>
        <w:t xml:space="preserve">От историческа гледна точка може да се каже, че сюрреализмът </w:t>
      </w:r>
      <w:r w:rsidR="000126F5" w:rsidRPr="00C84AC8">
        <w:rPr>
          <w:rFonts w:ascii="Times New Roman" w:hAnsi="Times New Roman" w:cs="Times New Roman"/>
          <w:iCs/>
          <w:lang w:val="bg-BG"/>
        </w:rPr>
        <w:t>има кратък живот</w:t>
      </w:r>
      <w:r w:rsidR="006D22F9" w:rsidRPr="00C84AC8">
        <w:rPr>
          <w:rFonts w:ascii="Times New Roman" w:hAnsi="Times New Roman" w:cs="Times New Roman"/>
          <w:iCs/>
          <w:lang w:val="bg-BG"/>
        </w:rPr>
        <w:t xml:space="preserve"> и </w:t>
      </w:r>
      <w:r w:rsidR="000126F5" w:rsidRPr="00C84AC8">
        <w:rPr>
          <w:rFonts w:ascii="Times New Roman" w:hAnsi="Times New Roman" w:cs="Times New Roman"/>
          <w:iCs/>
          <w:lang w:val="bg-BG"/>
        </w:rPr>
        <w:t>след няколко десетилетия се изгубва</w:t>
      </w:r>
      <w:r w:rsidR="006D22F9" w:rsidRPr="00C84AC8">
        <w:rPr>
          <w:rFonts w:ascii="Times New Roman" w:hAnsi="Times New Roman" w:cs="Times New Roman"/>
          <w:iCs/>
          <w:lang w:val="bg-BG"/>
        </w:rPr>
        <w:t xml:space="preserve"> под слоевете на променащите се възгледи и моди, но купища нови изследвания днес разкриват дълготрайното </w:t>
      </w:r>
      <w:r w:rsidR="000F57BD" w:rsidRPr="00C84AC8">
        <w:rPr>
          <w:rFonts w:ascii="Times New Roman" w:hAnsi="Times New Roman" w:cs="Times New Roman"/>
          <w:iCs/>
          <w:lang w:val="bg-BG"/>
        </w:rPr>
        <w:t xml:space="preserve">му влияние и </w:t>
      </w:r>
      <w:r w:rsidR="006D22F9" w:rsidRPr="00C84AC8">
        <w:rPr>
          <w:rFonts w:ascii="Times New Roman" w:hAnsi="Times New Roman" w:cs="Times New Roman"/>
          <w:iCs/>
          <w:lang w:val="bg-BG"/>
        </w:rPr>
        <w:t xml:space="preserve">значение в много </w:t>
      </w:r>
      <w:r w:rsidR="000F57BD" w:rsidRPr="00C84AC8">
        <w:rPr>
          <w:rFonts w:ascii="Times New Roman" w:hAnsi="Times New Roman" w:cs="Times New Roman"/>
          <w:iCs/>
          <w:lang w:val="bg-BG"/>
        </w:rPr>
        <w:t>култури</w:t>
      </w:r>
      <w:r w:rsidR="006D22F9" w:rsidRPr="00C84AC8">
        <w:rPr>
          <w:rFonts w:ascii="Times New Roman" w:hAnsi="Times New Roman" w:cs="Times New Roman"/>
          <w:iCs/>
          <w:lang w:val="bg-BG"/>
        </w:rPr>
        <w:t xml:space="preserve"> по света и отвъд границите на</w:t>
      </w:r>
      <w:r w:rsidR="000126F5" w:rsidRPr="00C84AC8">
        <w:rPr>
          <w:rFonts w:ascii="Times New Roman" w:hAnsi="Times New Roman" w:cs="Times New Roman"/>
          <w:iCs/>
          <w:lang w:val="bg-BG"/>
        </w:rPr>
        <w:t xml:space="preserve"> множество</w:t>
      </w:r>
      <w:r w:rsidR="006D22F9" w:rsidRPr="00C84AC8">
        <w:rPr>
          <w:rFonts w:ascii="Times New Roman" w:hAnsi="Times New Roman" w:cs="Times New Roman"/>
          <w:iCs/>
          <w:lang w:val="bg-BG"/>
        </w:rPr>
        <w:t xml:space="preserve"> артистични и литературни </w:t>
      </w:r>
      <w:r w:rsidR="00DA2405" w:rsidRPr="00C84AC8">
        <w:rPr>
          <w:rFonts w:ascii="Times New Roman" w:hAnsi="Times New Roman" w:cs="Times New Roman"/>
          <w:iCs/>
          <w:lang w:val="bg-BG"/>
        </w:rPr>
        <w:t xml:space="preserve">жанрове. Редица съременни учени, особено от неевропейски произход, признават, че за да се оцени пълното значение на сюрреализма за световната култура и литература е необходимо да се ревизират традиционните историографии и да се излезе извън дългогодишното разбиране за еднопосочно влияние на белите </w:t>
      </w:r>
      <w:r w:rsidR="00CE5F8B" w:rsidRPr="00C84AC8">
        <w:rPr>
          <w:rFonts w:ascii="Times New Roman" w:hAnsi="Times New Roman" w:cs="Times New Roman"/>
          <w:iCs/>
          <w:lang w:val="bg-BG"/>
        </w:rPr>
        <w:t xml:space="preserve">артисти и писатели </w:t>
      </w:r>
      <w:r w:rsidR="00DA2405" w:rsidRPr="00C84AC8">
        <w:rPr>
          <w:rFonts w:ascii="Times New Roman" w:hAnsi="Times New Roman" w:cs="Times New Roman"/>
          <w:iCs/>
          <w:lang w:val="bg-BG"/>
        </w:rPr>
        <w:t xml:space="preserve">върху цветнокожите, като се изследват сложните пътища по които сюрреализмът се среща с „другите“ култури на местна почва. </w:t>
      </w:r>
      <w:r w:rsidR="000126F5" w:rsidRPr="00C84AC8">
        <w:rPr>
          <w:rFonts w:ascii="Times New Roman" w:hAnsi="Times New Roman" w:cs="Times New Roman"/>
          <w:iCs/>
          <w:lang w:val="bg-BG"/>
        </w:rPr>
        <w:t>След края на Втората световна война сюрреализмът започва да губи влиянието си във Франция и в Европа, но к</w:t>
      </w:r>
      <w:r w:rsidR="00DA2405" w:rsidRPr="00C84AC8">
        <w:rPr>
          <w:rFonts w:ascii="Times New Roman" w:hAnsi="Times New Roman" w:cs="Times New Roman"/>
          <w:iCs/>
          <w:lang w:val="bg-BG"/>
        </w:rPr>
        <w:t xml:space="preserve">акто </w:t>
      </w:r>
      <w:r w:rsidR="00817F82" w:rsidRPr="00C84AC8">
        <w:rPr>
          <w:rFonts w:ascii="Times New Roman" w:hAnsi="Times New Roman" w:cs="Times New Roman"/>
          <w:iCs/>
          <w:lang w:val="bg-BG"/>
        </w:rPr>
        <w:t>заявява</w:t>
      </w:r>
      <w:r w:rsidR="006534F3" w:rsidRPr="00C84AC8">
        <w:rPr>
          <w:rFonts w:ascii="Times New Roman" w:hAnsi="Times New Roman" w:cs="Times New Roman"/>
          <w:iCs/>
          <w:lang w:val="bg-BG"/>
        </w:rPr>
        <w:t xml:space="preserve"> Филип Супо</w:t>
      </w:r>
      <w:r w:rsidR="00817F82" w:rsidRPr="00C84AC8">
        <w:rPr>
          <w:rFonts w:ascii="Times New Roman" w:hAnsi="Times New Roman" w:cs="Times New Roman"/>
          <w:iCs/>
          <w:lang w:val="bg-BG"/>
        </w:rPr>
        <w:t xml:space="preserve"> в напреднала възраст в интервю с група студенти</w:t>
      </w:r>
      <w:r w:rsidR="00DA2405" w:rsidRPr="00C84AC8">
        <w:rPr>
          <w:rFonts w:ascii="Times New Roman" w:hAnsi="Times New Roman" w:cs="Times New Roman"/>
          <w:iCs/>
          <w:lang w:val="bg-BG"/>
        </w:rPr>
        <w:t xml:space="preserve">, </w:t>
      </w:r>
      <w:r w:rsidR="00817F82" w:rsidRPr="00C84AC8">
        <w:rPr>
          <w:rFonts w:ascii="Times New Roman" w:hAnsi="Times New Roman" w:cs="Times New Roman"/>
          <w:iCs/>
          <w:lang w:val="bg-BG"/>
        </w:rPr>
        <w:t>„</w:t>
      </w:r>
      <w:r w:rsidR="00CE5F8B" w:rsidRPr="00C84AC8">
        <w:rPr>
          <w:rFonts w:ascii="Times New Roman" w:hAnsi="Times New Roman" w:cs="Times New Roman"/>
          <w:iCs/>
          <w:lang w:val="bg-BG"/>
        </w:rPr>
        <w:t xml:space="preserve">исторически </w:t>
      </w:r>
      <w:r w:rsidR="00817F82" w:rsidRPr="00C84AC8">
        <w:rPr>
          <w:rFonts w:ascii="Times New Roman" w:hAnsi="Times New Roman" w:cs="Times New Roman"/>
          <w:iCs/>
          <w:lang w:val="bg-BG"/>
        </w:rPr>
        <w:t xml:space="preserve">бихме могли да твърдим, че той се е изгубил в </w:t>
      </w:r>
      <w:r w:rsidR="006534F3" w:rsidRPr="00C84AC8">
        <w:rPr>
          <w:rFonts w:ascii="Times New Roman" w:hAnsi="Times New Roman" w:cs="Times New Roman"/>
          <w:iCs/>
          <w:lang w:val="bg-BG"/>
        </w:rPr>
        <w:t>пясъците</w:t>
      </w:r>
      <w:r w:rsidR="00817F82" w:rsidRPr="00C84AC8">
        <w:rPr>
          <w:rFonts w:ascii="Times New Roman" w:hAnsi="Times New Roman" w:cs="Times New Roman"/>
          <w:iCs/>
        </w:rPr>
        <w:t xml:space="preserve">; </w:t>
      </w:r>
      <w:r w:rsidR="00817F82" w:rsidRPr="00C84AC8">
        <w:rPr>
          <w:rFonts w:ascii="Times New Roman" w:hAnsi="Times New Roman" w:cs="Times New Roman"/>
          <w:iCs/>
          <w:lang w:val="bg-BG"/>
        </w:rPr>
        <w:t xml:space="preserve"> но </w:t>
      </w:r>
      <w:r w:rsidR="006534F3" w:rsidRPr="00C84AC8">
        <w:rPr>
          <w:rFonts w:ascii="Times New Roman" w:hAnsi="Times New Roman" w:cs="Times New Roman"/>
          <w:iCs/>
          <w:lang w:val="bg-BG"/>
        </w:rPr>
        <w:t>като река под</w:t>
      </w:r>
      <w:r w:rsidR="00817F82" w:rsidRPr="00C84AC8">
        <w:rPr>
          <w:rFonts w:ascii="Times New Roman" w:hAnsi="Times New Roman" w:cs="Times New Roman"/>
          <w:iCs/>
          <w:lang w:val="bg-BG"/>
        </w:rPr>
        <w:t>земното му корито продължава да прониква надълбоко</w:t>
      </w:r>
      <w:r w:rsidR="006534F3" w:rsidRPr="00C84AC8">
        <w:rPr>
          <w:rFonts w:ascii="Times New Roman" w:hAnsi="Times New Roman" w:cs="Times New Roman"/>
          <w:iCs/>
          <w:lang w:val="bg-BG"/>
        </w:rPr>
        <w:t>“</w:t>
      </w:r>
      <w:r w:rsidR="00817F82" w:rsidRPr="00C84AC8">
        <w:rPr>
          <w:rFonts w:ascii="Times New Roman" w:hAnsi="Times New Roman" w:cs="Times New Roman"/>
          <w:iCs/>
          <w:lang w:val="bg-BG"/>
        </w:rPr>
        <w:t xml:space="preserve"> </w:t>
      </w:r>
      <w:r w:rsidR="00817F82" w:rsidRPr="00C84AC8">
        <w:rPr>
          <w:rFonts w:ascii="Times New Roman" w:hAnsi="Times New Roman" w:cs="Times New Roman"/>
          <w:iCs/>
        </w:rPr>
        <w:t>(Soupault 1969: 22</w:t>
      </w:r>
      <w:r w:rsidR="00817F82" w:rsidRPr="00C84AC8">
        <w:rPr>
          <w:rFonts w:ascii="Times New Roman" w:hAnsi="Times New Roman" w:cs="Times New Roman"/>
          <w:iCs/>
          <w:lang w:val="bg-BG"/>
        </w:rPr>
        <w:t>, прев. мой</w:t>
      </w:r>
      <w:r w:rsidR="00817F82" w:rsidRPr="00C84AC8">
        <w:rPr>
          <w:rFonts w:ascii="Times New Roman" w:hAnsi="Times New Roman" w:cs="Times New Roman"/>
          <w:iCs/>
        </w:rPr>
        <w:t>)</w:t>
      </w:r>
      <w:r w:rsidR="00817F82" w:rsidRPr="00C84AC8">
        <w:rPr>
          <w:rFonts w:ascii="Times New Roman" w:hAnsi="Times New Roman" w:cs="Times New Roman"/>
          <w:iCs/>
          <w:lang w:val="bg-BG"/>
        </w:rPr>
        <w:t xml:space="preserve">. </w:t>
      </w:r>
      <w:r w:rsidR="00CE5F8B" w:rsidRPr="00C84AC8">
        <w:rPr>
          <w:rFonts w:ascii="Times New Roman" w:hAnsi="Times New Roman" w:cs="Times New Roman"/>
          <w:iCs/>
          <w:lang w:val="bg-BG"/>
        </w:rPr>
        <w:t xml:space="preserve">Метафората на Супо се оказва пророческа в продължението, което сюрреализмът намира </w:t>
      </w:r>
      <w:r w:rsidR="000A1E86" w:rsidRPr="00C84AC8">
        <w:rPr>
          <w:rFonts w:ascii="Times New Roman" w:hAnsi="Times New Roman" w:cs="Times New Roman"/>
          <w:iCs/>
          <w:lang w:val="bg-BG"/>
        </w:rPr>
        <w:t xml:space="preserve">в късните години на двадесети век </w:t>
      </w:r>
      <w:r w:rsidR="003376AA" w:rsidRPr="00C84AC8">
        <w:rPr>
          <w:rFonts w:ascii="Times New Roman" w:hAnsi="Times New Roman" w:cs="Times New Roman"/>
          <w:iCs/>
          <w:lang w:val="bg-BG"/>
        </w:rPr>
        <w:t>в Новия свят. Несъмнено, както отбелязва Мелъни Никълсън, изключително</w:t>
      </w:r>
      <w:r w:rsidR="000A1E86" w:rsidRPr="00C84AC8">
        <w:rPr>
          <w:rFonts w:ascii="Times New Roman" w:hAnsi="Times New Roman" w:cs="Times New Roman"/>
          <w:iCs/>
          <w:lang w:val="bg-BG"/>
        </w:rPr>
        <w:t xml:space="preserve">то развитие на сюрреалистизма </w:t>
      </w:r>
      <w:r w:rsidR="003376AA" w:rsidRPr="00C84AC8">
        <w:rPr>
          <w:rFonts w:ascii="Times New Roman" w:hAnsi="Times New Roman" w:cs="Times New Roman"/>
          <w:iCs/>
          <w:lang w:val="bg-BG"/>
        </w:rPr>
        <w:t>отвъд времевите, географските, политичеките и културните граници</w:t>
      </w:r>
      <w:r w:rsidR="006534F3" w:rsidRPr="00C84AC8">
        <w:rPr>
          <w:rFonts w:ascii="Times New Roman" w:hAnsi="Times New Roman" w:cs="Times New Roman"/>
          <w:iCs/>
          <w:lang w:val="bg-BG"/>
        </w:rPr>
        <w:t xml:space="preserve"> </w:t>
      </w:r>
      <w:r w:rsidR="003376AA" w:rsidRPr="00C84AC8">
        <w:rPr>
          <w:rFonts w:ascii="Times New Roman" w:hAnsi="Times New Roman" w:cs="Times New Roman"/>
          <w:iCs/>
          <w:lang w:val="bg-BG"/>
        </w:rPr>
        <w:t xml:space="preserve">преминава през множество сблъсъци, </w:t>
      </w:r>
      <w:r w:rsidR="000A1E86" w:rsidRPr="00C84AC8">
        <w:rPr>
          <w:rFonts w:ascii="Times New Roman" w:hAnsi="Times New Roman" w:cs="Times New Roman"/>
          <w:iCs/>
          <w:lang w:val="bg-BG"/>
        </w:rPr>
        <w:t>оспорвания</w:t>
      </w:r>
      <w:r w:rsidR="003376AA" w:rsidRPr="00C84AC8">
        <w:rPr>
          <w:rFonts w:ascii="Times New Roman" w:hAnsi="Times New Roman" w:cs="Times New Roman"/>
          <w:iCs/>
          <w:lang w:val="bg-BG"/>
        </w:rPr>
        <w:t xml:space="preserve">, предизвикателства и креативни претворявания. </w:t>
      </w:r>
      <w:r w:rsidR="000A1E86" w:rsidRPr="00C84AC8">
        <w:rPr>
          <w:rFonts w:ascii="Times New Roman" w:hAnsi="Times New Roman" w:cs="Times New Roman"/>
          <w:iCs/>
          <w:lang w:val="bg-BG"/>
        </w:rPr>
        <w:t>Ако сюрреализмът</w:t>
      </w:r>
      <w:r w:rsidR="00753BAC" w:rsidRPr="00C84AC8">
        <w:rPr>
          <w:rFonts w:ascii="Times New Roman" w:hAnsi="Times New Roman" w:cs="Times New Roman"/>
          <w:iCs/>
          <w:lang w:val="bg-BG"/>
        </w:rPr>
        <w:t xml:space="preserve"> успява да надживее</w:t>
      </w:r>
      <w:r w:rsidR="000A1E86" w:rsidRPr="00C84AC8">
        <w:rPr>
          <w:rFonts w:ascii="Times New Roman" w:hAnsi="Times New Roman" w:cs="Times New Roman"/>
          <w:iCs/>
          <w:lang w:val="bg-BG"/>
        </w:rPr>
        <w:t xml:space="preserve"> останалите авангарди, то това в голяма степен се дължи на неговата </w:t>
      </w:r>
      <w:r w:rsidR="00753BAC" w:rsidRPr="00C84AC8">
        <w:rPr>
          <w:rFonts w:ascii="Times New Roman" w:hAnsi="Times New Roman" w:cs="Times New Roman"/>
          <w:iCs/>
          <w:lang w:val="bg-BG"/>
        </w:rPr>
        <w:t>динамична</w:t>
      </w:r>
      <w:r w:rsidR="000A1E86" w:rsidRPr="00C84AC8">
        <w:rPr>
          <w:rFonts w:ascii="Times New Roman" w:hAnsi="Times New Roman" w:cs="Times New Roman"/>
          <w:iCs/>
          <w:lang w:val="bg-BG"/>
        </w:rPr>
        <w:t xml:space="preserve">, противоречива </w:t>
      </w:r>
      <w:r w:rsidR="00753BAC" w:rsidRPr="00C84AC8">
        <w:rPr>
          <w:rFonts w:ascii="Times New Roman" w:hAnsi="Times New Roman" w:cs="Times New Roman"/>
          <w:iCs/>
          <w:lang w:val="bg-BG"/>
        </w:rPr>
        <w:t xml:space="preserve">и диалогична същност и на отвореността му към социалния/културния „друг“. </w:t>
      </w:r>
      <w:r w:rsidR="000A1E86" w:rsidRPr="00C84AC8">
        <w:rPr>
          <w:rFonts w:ascii="Times New Roman" w:hAnsi="Times New Roman" w:cs="Times New Roman"/>
          <w:iCs/>
          <w:lang w:val="bg-BG"/>
        </w:rPr>
        <w:t xml:space="preserve"> </w:t>
      </w:r>
    </w:p>
    <w:p w:rsidR="00331EB0" w:rsidRDefault="00753BAC" w:rsidP="003C5C00">
      <w:pPr>
        <w:spacing w:line="360" w:lineRule="auto"/>
        <w:ind w:firstLine="0"/>
        <w:rPr>
          <w:rFonts w:ascii="Times New Roman" w:hAnsi="Times New Roman" w:cs="Times New Roman"/>
          <w:iCs/>
          <w:lang w:val="bg-BG"/>
        </w:rPr>
      </w:pPr>
      <w:r w:rsidRPr="00C84AC8">
        <w:rPr>
          <w:rFonts w:ascii="Times New Roman" w:hAnsi="Times New Roman" w:cs="Times New Roman"/>
          <w:b/>
          <w:iCs/>
          <w:lang w:val="bg-BG"/>
        </w:rPr>
        <w:tab/>
      </w:r>
      <w:r w:rsidR="00F44C6A" w:rsidRPr="00C84AC8">
        <w:rPr>
          <w:rFonts w:ascii="Times New Roman" w:hAnsi="Times New Roman" w:cs="Times New Roman"/>
          <w:iCs/>
          <w:lang w:val="bg-BG"/>
        </w:rPr>
        <w:t xml:space="preserve">Теоретичната част на изследването разглежда </w:t>
      </w:r>
      <w:r w:rsidR="001B247B" w:rsidRPr="00C84AC8">
        <w:rPr>
          <w:rFonts w:ascii="Times New Roman" w:hAnsi="Times New Roman" w:cs="Times New Roman"/>
          <w:iCs/>
          <w:lang w:val="bg-BG"/>
        </w:rPr>
        <w:t>значени</w:t>
      </w:r>
      <w:r w:rsidR="001B247B">
        <w:rPr>
          <w:rFonts w:ascii="Times New Roman" w:hAnsi="Times New Roman" w:cs="Times New Roman"/>
          <w:iCs/>
          <w:lang w:val="bg-BG"/>
        </w:rPr>
        <w:t>ята</w:t>
      </w:r>
      <w:r w:rsidR="001B247B" w:rsidRPr="00C84AC8">
        <w:rPr>
          <w:rFonts w:ascii="Times New Roman" w:hAnsi="Times New Roman" w:cs="Times New Roman"/>
          <w:iCs/>
          <w:lang w:val="bg-BG"/>
        </w:rPr>
        <w:t xml:space="preserve"> </w:t>
      </w:r>
      <w:r w:rsidR="00F44C6A" w:rsidRPr="00C84AC8">
        <w:rPr>
          <w:rFonts w:ascii="Times New Roman" w:hAnsi="Times New Roman" w:cs="Times New Roman"/>
          <w:iCs/>
          <w:lang w:val="bg-BG"/>
        </w:rPr>
        <w:t xml:space="preserve">на сюрреализма в съвременния </w:t>
      </w:r>
      <w:r w:rsidR="001B247B">
        <w:rPr>
          <w:rFonts w:ascii="Times New Roman" w:hAnsi="Times New Roman" w:cs="Times New Roman"/>
          <w:iCs/>
          <w:lang w:val="bg-BG"/>
        </w:rPr>
        <w:t xml:space="preserve">световен </w:t>
      </w:r>
      <w:r w:rsidR="00F44C6A" w:rsidRPr="00C84AC8">
        <w:rPr>
          <w:rFonts w:ascii="Times New Roman" w:hAnsi="Times New Roman" w:cs="Times New Roman"/>
          <w:iCs/>
          <w:lang w:val="bg-BG"/>
        </w:rPr>
        <w:t xml:space="preserve">културно-исторически контекст, </w:t>
      </w:r>
      <w:r w:rsidR="00E84B36">
        <w:rPr>
          <w:rFonts w:ascii="Times New Roman" w:hAnsi="Times New Roman" w:cs="Times New Roman"/>
          <w:iCs/>
          <w:lang w:val="bg-BG"/>
        </w:rPr>
        <w:t xml:space="preserve">като се </w:t>
      </w:r>
      <w:r w:rsidR="001B247B">
        <w:rPr>
          <w:rFonts w:ascii="Times New Roman" w:hAnsi="Times New Roman" w:cs="Times New Roman"/>
          <w:iCs/>
          <w:lang w:val="bg-BG"/>
        </w:rPr>
        <w:t xml:space="preserve">спира на </w:t>
      </w:r>
      <w:r w:rsidR="00445926">
        <w:rPr>
          <w:rFonts w:ascii="Times New Roman" w:hAnsi="Times New Roman" w:cs="Times New Roman"/>
          <w:iCs/>
          <w:lang w:val="bg-BG"/>
        </w:rPr>
        <w:t xml:space="preserve">няколко от </w:t>
      </w:r>
      <w:r w:rsidR="001B247B">
        <w:rPr>
          <w:rFonts w:ascii="Times New Roman" w:hAnsi="Times New Roman" w:cs="Times New Roman"/>
          <w:iCs/>
          <w:lang w:val="bg-BG"/>
        </w:rPr>
        <w:t>най-</w:t>
      </w:r>
      <w:r w:rsidR="00E84B36">
        <w:rPr>
          <w:rFonts w:ascii="Times New Roman" w:hAnsi="Times New Roman" w:cs="Times New Roman"/>
          <w:iCs/>
          <w:lang w:val="bg-BG"/>
        </w:rPr>
        <w:t xml:space="preserve">актуалните </w:t>
      </w:r>
      <w:r w:rsidR="001B247B">
        <w:rPr>
          <w:rFonts w:ascii="Times New Roman" w:hAnsi="Times New Roman" w:cs="Times New Roman"/>
          <w:iCs/>
          <w:lang w:val="bg-BG"/>
        </w:rPr>
        <w:t xml:space="preserve">трудове, които </w:t>
      </w:r>
      <w:r w:rsidR="00E84B36">
        <w:rPr>
          <w:rFonts w:ascii="Times New Roman" w:hAnsi="Times New Roman" w:cs="Times New Roman"/>
          <w:iCs/>
          <w:lang w:val="bg-BG"/>
        </w:rPr>
        <w:t xml:space="preserve">дават качествено нова </w:t>
      </w:r>
      <w:r w:rsidR="001B247B">
        <w:rPr>
          <w:rFonts w:ascii="Times New Roman" w:hAnsi="Times New Roman" w:cs="Times New Roman"/>
          <w:iCs/>
          <w:lang w:val="bg-BG"/>
        </w:rPr>
        <w:t>оцен</w:t>
      </w:r>
      <w:r w:rsidR="00E84B36">
        <w:rPr>
          <w:rFonts w:ascii="Times New Roman" w:hAnsi="Times New Roman" w:cs="Times New Roman"/>
          <w:iCs/>
          <w:lang w:val="bg-BG"/>
        </w:rPr>
        <w:t>ка</w:t>
      </w:r>
      <w:r w:rsidR="001B247B">
        <w:rPr>
          <w:rFonts w:ascii="Times New Roman" w:hAnsi="Times New Roman" w:cs="Times New Roman"/>
          <w:iCs/>
          <w:lang w:val="bg-BG"/>
        </w:rPr>
        <w:t xml:space="preserve"> от съвременна гледна точка</w:t>
      </w:r>
      <w:r w:rsidR="001B247B" w:rsidRPr="001B247B">
        <w:rPr>
          <w:rFonts w:ascii="Times New Roman" w:hAnsi="Times New Roman" w:cs="Times New Roman"/>
          <w:iCs/>
          <w:lang w:val="bg-BG"/>
        </w:rPr>
        <w:t xml:space="preserve"> </w:t>
      </w:r>
      <w:r w:rsidR="00E84B36">
        <w:rPr>
          <w:rFonts w:ascii="Times New Roman" w:hAnsi="Times New Roman" w:cs="Times New Roman"/>
          <w:iCs/>
          <w:lang w:val="bg-BG"/>
        </w:rPr>
        <w:t xml:space="preserve">на </w:t>
      </w:r>
      <w:r w:rsidR="001B247B">
        <w:rPr>
          <w:rFonts w:ascii="Times New Roman" w:hAnsi="Times New Roman" w:cs="Times New Roman"/>
          <w:iCs/>
          <w:lang w:val="bg-BG"/>
        </w:rPr>
        <w:t>сюрреализма като явление</w:t>
      </w:r>
      <w:r w:rsidR="004C1FD8">
        <w:rPr>
          <w:rFonts w:ascii="Times New Roman" w:hAnsi="Times New Roman" w:cs="Times New Roman"/>
          <w:iCs/>
          <w:lang w:val="bg-BG"/>
        </w:rPr>
        <w:t>, кое</w:t>
      </w:r>
      <w:r w:rsidR="001B247B">
        <w:rPr>
          <w:rFonts w:ascii="Times New Roman" w:hAnsi="Times New Roman" w:cs="Times New Roman"/>
          <w:iCs/>
          <w:lang w:val="bg-BG"/>
        </w:rPr>
        <w:t xml:space="preserve">то се радва на различни </w:t>
      </w:r>
      <w:r w:rsidR="00E84B36">
        <w:rPr>
          <w:rFonts w:ascii="Times New Roman" w:hAnsi="Times New Roman" w:cs="Times New Roman"/>
          <w:iCs/>
          <w:lang w:val="bg-BG"/>
        </w:rPr>
        <w:t xml:space="preserve">индивидуални </w:t>
      </w:r>
      <w:r w:rsidR="001B247B">
        <w:rPr>
          <w:rFonts w:ascii="Times New Roman" w:hAnsi="Times New Roman" w:cs="Times New Roman"/>
          <w:iCs/>
          <w:lang w:val="bg-BG"/>
        </w:rPr>
        <w:t>продължения</w:t>
      </w:r>
      <w:r w:rsidR="004C1FD8">
        <w:rPr>
          <w:rFonts w:ascii="Times New Roman" w:hAnsi="Times New Roman" w:cs="Times New Roman"/>
          <w:iCs/>
          <w:lang w:val="bg-BG"/>
        </w:rPr>
        <w:t xml:space="preserve"> в отдалечени региони</w:t>
      </w:r>
      <w:r w:rsidR="004C1FD8" w:rsidRPr="004C1FD8">
        <w:rPr>
          <w:rFonts w:ascii="Times New Roman" w:hAnsi="Times New Roman" w:cs="Times New Roman"/>
          <w:iCs/>
          <w:lang w:val="bg-BG"/>
        </w:rPr>
        <w:t xml:space="preserve"> </w:t>
      </w:r>
      <w:r w:rsidR="00F35018">
        <w:rPr>
          <w:rFonts w:ascii="Times New Roman" w:hAnsi="Times New Roman" w:cs="Times New Roman"/>
          <w:iCs/>
          <w:lang w:val="bg-BG"/>
        </w:rPr>
        <w:t xml:space="preserve">на света спрямо </w:t>
      </w:r>
      <w:r w:rsidR="004C1FD8">
        <w:rPr>
          <w:rFonts w:ascii="Times New Roman" w:hAnsi="Times New Roman" w:cs="Times New Roman"/>
          <w:iCs/>
          <w:lang w:val="bg-BG"/>
        </w:rPr>
        <w:t>Европ</w:t>
      </w:r>
      <w:r w:rsidR="00F35018">
        <w:rPr>
          <w:rFonts w:ascii="Times New Roman" w:hAnsi="Times New Roman" w:cs="Times New Roman"/>
          <w:iCs/>
          <w:lang w:val="bg-BG"/>
        </w:rPr>
        <w:t>ейската метрополия</w:t>
      </w:r>
      <w:r w:rsidR="001B247B">
        <w:rPr>
          <w:rFonts w:ascii="Times New Roman" w:hAnsi="Times New Roman" w:cs="Times New Roman"/>
          <w:iCs/>
          <w:lang w:val="bg-BG"/>
        </w:rPr>
        <w:t xml:space="preserve">, </w:t>
      </w:r>
      <w:r w:rsidR="004C1FD8">
        <w:rPr>
          <w:rFonts w:ascii="Times New Roman" w:hAnsi="Times New Roman" w:cs="Times New Roman"/>
          <w:iCs/>
          <w:lang w:val="bg-BG"/>
        </w:rPr>
        <w:t xml:space="preserve">където </w:t>
      </w:r>
      <w:r w:rsidR="006D5158">
        <w:rPr>
          <w:rFonts w:ascii="Times New Roman" w:hAnsi="Times New Roman" w:cs="Times New Roman"/>
          <w:iCs/>
          <w:lang w:val="bg-BG"/>
        </w:rPr>
        <w:t xml:space="preserve">първоначално </w:t>
      </w:r>
      <w:r w:rsidR="004C1FD8">
        <w:rPr>
          <w:rFonts w:ascii="Times New Roman" w:hAnsi="Times New Roman" w:cs="Times New Roman"/>
          <w:iCs/>
          <w:lang w:val="bg-BG"/>
        </w:rPr>
        <w:t>се е зародил</w:t>
      </w:r>
      <w:r w:rsidR="00F35018">
        <w:rPr>
          <w:rFonts w:ascii="Times New Roman" w:hAnsi="Times New Roman" w:cs="Times New Roman"/>
          <w:iCs/>
          <w:lang w:val="bg-BG"/>
        </w:rPr>
        <w:t xml:space="preserve"> през първите десетилетия на </w:t>
      </w:r>
      <w:r w:rsidR="00F35018">
        <w:rPr>
          <w:rFonts w:ascii="Times New Roman" w:hAnsi="Times New Roman" w:cs="Times New Roman"/>
          <w:iCs/>
        </w:rPr>
        <w:t xml:space="preserve">XX </w:t>
      </w:r>
      <w:r w:rsidR="00F35018">
        <w:rPr>
          <w:rFonts w:ascii="Times New Roman" w:hAnsi="Times New Roman" w:cs="Times New Roman"/>
          <w:iCs/>
          <w:lang w:val="bg-BG"/>
        </w:rPr>
        <w:t>век</w:t>
      </w:r>
      <w:r w:rsidR="004C1FD8">
        <w:rPr>
          <w:rFonts w:ascii="Times New Roman" w:hAnsi="Times New Roman" w:cs="Times New Roman"/>
          <w:iCs/>
          <w:lang w:val="bg-BG"/>
        </w:rPr>
        <w:t xml:space="preserve">. </w:t>
      </w:r>
      <w:r w:rsidR="009E6C90" w:rsidRPr="00532656">
        <w:rPr>
          <w:rFonts w:ascii="Times New Roman" w:hAnsi="Times New Roman" w:cs="Times New Roman"/>
          <w:iCs/>
          <w:lang w:val="bg-BG"/>
        </w:rPr>
        <w:t xml:space="preserve">От направения теоретичен преглед се вижда, че все още </w:t>
      </w:r>
      <w:r w:rsidR="009E6C90">
        <w:rPr>
          <w:rFonts w:ascii="Times New Roman" w:hAnsi="Times New Roman" w:cs="Times New Roman"/>
          <w:iCs/>
          <w:lang w:val="bg-BG"/>
        </w:rPr>
        <w:t>са налице редица неизследвани</w:t>
      </w:r>
      <w:r w:rsidR="009E6C90" w:rsidRPr="00532656">
        <w:rPr>
          <w:rFonts w:ascii="Times New Roman" w:hAnsi="Times New Roman" w:cs="Times New Roman"/>
          <w:iCs/>
          <w:lang w:val="bg-BG"/>
        </w:rPr>
        <w:t xml:space="preserve"> полета</w:t>
      </w:r>
      <w:r w:rsidR="009E6C90">
        <w:rPr>
          <w:rFonts w:ascii="Times New Roman" w:hAnsi="Times New Roman" w:cs="Times New Roman"/>
          <w:iCs/>
          <w:lang w:val="bg-BG"/>
        </w:rPr>
        <w:t>, които още повече ще променят представите за</w:t>
      </w:r>
      <w:r w:rsidR="009E6C90" w:rsidRPr="00532656">
        <w:rPr>
          <w:rFonts w:ascii="Times New Roman" w:hAnsi="Times New Roman" w:cs="Times New Roman"/>
          <w:iCs/>
          <w:lang w:val="bg-BG"/>
        </w:rPr>
        <w:t xml:space="preserve"> </w:t>
      </w:r>
      <w:r w:rsidR="009E6C90">
        <w:rPr>
          <w:rFonts w:ascii="Times New Roman" w:hAnsi="Times New Roman" w:cs="Times New Roman"/>
          <w:iCs/>
          <w:lang w:val="bg-BG"/>
        </w:rPr>
        <w:t xml:space="preserve">културното и литературното </w:t>
      </w:r>
      <w:r w:rsidR="009E6C90" w:rsidRPr="00532656">
        <w:rPr>
          <w:rFonts w:ascii="Times New Roman" w:hAnsi="Times New Roman" w:cs="Times New Roman"/>
          <w:iCs/>
          <w:lang w:val="bg-BG"/>
        </w:rPr>
        <w:t>наследство на сюрреализма</w:t>
      </w:r>
      <w:r w:rsidR="00F35018">
        <w:rPr>
          <w:rFonts w:ascii="Times New Roman" w:hAnsi="Times New Roman" w:cs="Times New Roman"/>
          <w:iCs/>
          <w:lang w:val="bg-BG"/>
        </w:rPr>
        <w:t xml:space="preserve"> в световен план</w:t>
      </w:r>
      <w:r w:rsidR="009E6C90" w:rsidRPr="00532656">
        <w:rPr>
          <w:rFonts w:ascii="Times New Roman" w:hAnsi="Times New Roman" w:cs="Times New Roman"/>
          <w:iCs/>
          <w:lang w:val="bg-BG"/>
        </w:rPr>
        <w:t xml:space="preserve">. </w:t>
      </w:r>
      <w:r w:rsidR="004C1FD8">
        <w:rPr>
          <w:rFonts w:ascii="Times New Roman" w:hAnsi="Times New Roman" w:cs="Times New Roman"/>
          <w:iCs/>
          <w:lang w:val="bg-BG"/>
        </w:rPr>
        <w:t xml:space="preserve">Във връзка с тематиката </w:t>
      </w:r>
      <w:r w:rsidR="00852CFD">
        <w:rPr>
          <w:rFonts w:ascii="Times New Roman" w:hAnsi="Times New Roman" w:cs="Times New Roman"/>
          <w:iCs/>
          <w:lang w:val="bg-BG"/>
        </w:rPr>
        <w:t xml:space="preserve">и фокуса </w:t>
      </w:r>
      <w:r w:rsidR="004C1FD8">
        <w:rPr>
          <w:rFonts w:ascii="Times New Roman" w:hAnsi="Times New Roman" w:cs="Times New Roman"/>
          <w:iCs/>
          <w:lang w:val="bg-BG"/>
        </w:rPr>
        <w:t>на труда основно</w:t>
      </w:r>
      <w:r w:rsidR="00E84B36">
        <w:rPr>
          <w:rFonts w:ascii="Times New Roman" w:hAnsi="Times New Roman" w:cs="Times New Roman"/>
          <w:iCs/>
          <w:lang w:val="bg-BG"/>
        </w:rPr>
        <w:t>то</w:t>
      </w:r>
      <w:r w:rsidR="004C1FD8">
        <w:rPr>
          <w:rFonts w:ascii="Times New Roman" w:hAnsi="Times New Roman" w:cs="Times New Roman"/>
          <w:iCs/>
          <w:lang w:val="bg-BG"/>
        </w:rPr>
        <w:t xml:space="preserve"> внимание </w:t>
      </w:r>
      <w:r w:rsidR="00E84B36">
        <w:rPr>
          <w:rFonts w:ascii="Times New Roman" w:hAnsi="Times New Roman" w:cs="Times New Roman"/>
          <w:iCs/>
          <w:lang w:val="bg-BG"/>
        </w:rPr>
        <w:t xml:space="preserve">е </w:t>
      </w:r>
      <w:r w:rsidR="006D5158">
        <w:rPr>
          <w:rFonts w:ascii="Times New Roman" w:hAnsi="Times New Roman" w:cs="Times New Roman"/>
          <w:iCs/>
          <w:lang w:val="bg-BG"/>
        </w:rPr>
        <w:t xml:space="preserve">насочено </w:t>
      </w:r>
      <w:r w:rsidR="00E84B36">
        <w:rPr>
          <w:rFonts w:ascii="Times New Roman" w:hAnsi="Times New Roman" w:cs="Times New Roman"/>
          <w:iCs/>
          <w:lang w:val="bg-BG"/>
        </w:rPr>
        <w:t>върху</w:t>
      </w:r>
      <w:r w:rsidR="004C1FD8">
        <w:rPr>
          <w:rFonts w:ascii="Times New Roman" w:hAnsi="Times New Roman" w:cs="Times New Roman"/>
          <w:iCs/>
          <w:lang w:val="bg-BG"/>
        </w:rPr>
        <w:t xml:space="preserve"> наследството на сюрреализма в </w:t>
      </w:r>
      <w:r w:rsidR="0057563F">
        <w:rPr>
          <w:rFonts w:ascii="Times New Roman" w:hAnsi="Times New Roman" w:cs="Times New Roman"/>
          <w:iCs/>
          <w:lang w:val="bg-BG"/>
        </w:rPr>
        <w:t>Новия свят</w:t>
      </w:r>
      <w:r w:rsidR="004C1FD8">
        <w:rPr>
          <w:rFonts w:ascii="Times New Roman" w:hAnsi="Times New Roman" w:cs="Times New Roman"/>
          <w:iCs/>
          <w:lang w:val="bg-BG"/>
        </w:rPr>
        <w:t xml:space="preserve">, </w:t>
      </w:r>
      <w:r w:rsidR="00F44C6A" w:rsidRPr="00C84AC8">
        <w:rPr>
          <w:rFonts w:ascii="Times New Roman" w:hAnsi="Times New Roman" w:cs="Times New Roman"/>
          <w:iCs/>
          <w:lang w:val="bg-BG"/>
        </w:rPr>
        <w:t xml:space="preserve">както и </w:t>
      </w:r>
      <w:r w:rsidR="004C1FD8">
        <w:rPr>
          <w:rFonts w:ascii="Times New Roman" w:hAnsi="Times New Roman" w:cs="Times New Roman"/>
          <w:iCs/>
          <w:lang w:val="bg-BG"/>
        </w:rPr>
        <w:t xml:space="preserve">на </w:t>
      </w:r>
      <w:r w:rsidR="00F44C6A" w:rsidRPr="00C84AC8">
        <w:rPr>
          <w:rFonts w:ascii="Times New Roman" w:hAnsi="Times New Roman" w:cs="Times New Roman"/>
          <w:iCs/>
          <w:lang w:val="bg-BG"/>
        </w:rPr>
        <w:t xml:space="preserve">връзката на сюрреализма с магическия реализъм, който в условията на нарастваща хетерогенност и смесване на култури в глобализирания свят се е превърнал в софистициран жанр и полезен инструмент в ръцете на много постколониални, етнически, феминистки писатели, писатели от смесен културен произход и писатели-емигранти, чиято наративна позиция е извън </w:t>
      </w:r>
      <w:r w:rsidR="00F32D99" w:rsidRPr="00C84AC8">
        <w:rPr>
          <w:rFonts w:ascii="Times New Roman" w:hAnsi="Times New Roman" w:cs="Times New Roman"/>
          <w:iCs/>
          <w:lang w:val="bg-BG"/>
        </w:rPr>
        <w:t xml:space="preserve">доминиращите структури и </w:t>
      </w:r>
      <w:r w:rsidR="00930942">
        <w:rPr>
          <w:rFonts w:ascii="Times New Roman" w:hAnsi="Times New Roman" w:cs="Times New Roman"/>
          <w:iCs/>
          <w:lang w:val="bg-BG"/>
        </w:rPr>
        <w:t>модели</w:t>
      </w:r>
      <w:r w:rsidR="00930942" w:rsidRPr="00C84AC8">
        <w:rPr>
          <w:rFonts w:ascii="Times New Roman" w:hAnsi="Times New Roman" w:cs="Times New Roman"/>
          <w:iCs/>
          <w:lang w:val="bg-BG"/>
        </w:rPr>
        <w:t xml:space="preserve"> </w:t>
      </w:r>
      <w:r w:rsidR="00F32D99" w:rsidRPr="00C84AC8">
        <w:rPr>
          <w:rFonts w:ascii="Times New Roman" w:hAnsi="Times New Roman" w:cs="Times New Roman"/>
          <w:iCs/>
          <w:lang w:val="bg-BG"/>
        </w:rPr>
        <w:t xml:space="preserve">на писане. </w:t>
      </w:r>
      <w:r w:rsidR="00E84B36">
        <w:rPr>
          <w:rFonts w:ascii="Times New Roman" w:hAnsi="Times New Roman" w:cs="Times New Roman"/>
          <w:iCs/>
          <w:lang w:val="bg-BG"/>
        </w:rPr>
        <w:t>Т</w:t>
      </w:r>
      <w:r w:rsidR="006D5158">
        <w:rPr>
          <w:rFonts w:ascii="Times New Roman" w:hAnsi="Times New Roman" w:cs="Times New Roman"/>
          <w:iCs/>
          <w:lang w:val="bg-BG"/>
        </w:rPr>
        <w:t>еоретичната част на труда</w:t>
      </w:r>
      <w:r w:rsidR="00E84B36">
        <w:rPr>
          <w:rFonts w:ascii="Times New Roman" w:hAnsi="Times New Roman" w:cs="Times New Roman"/>
          <w:iCs/>
          <w:lang w:val="bg-BG"/>
        </w:rPr>
        <w:t xml:space="preserve"> </w:t>
      </w:r>
      <w:r w:rsidR="00DD548B">
        <w:rPr>
          <w:rFonts w:ascii="Times New Roman" w:hAnsi="Times New Roman" w:cs="Times New Roman"/>
          <w:iCs/>
          <w:lang w:val="bg-BG"/>
        </w:rPr>
        <w:t xml:space="preserve">в голямата си част </w:t>
      </w:r>
      <w:r w:rsidR="00A421B3">
        <w:rPr>
          <w:rFonts w:ascii="Times New Roman" w:hAnsi="Times New Roman" w:cs="Times New Roman"/>
          <w:iCs/>
          <w:lang w:val="bg-BG"/>
        </w:rPr>
        <w:t xml:space="preserve">се опира на манифестите на лидера на движението, Андре Бретон, като </w:t>
      </w:r>
      <w:r w:rsidR="00DD548B">
        <w:rPr>
          <w:rFonts w:ascii="Times New Roman" w:hAnsi="Times New Roman" w:cs="Times New Roman"/>
          <w:iCs/>
          <w:lang w:val="bg-BG"/>
        </w:rPr>
        <w:t>се спира</w:t>
      </w:r>
      <w:r w:rsidR="00A421B3">
        <w:rPr>
          <w:rFonts w:ascii="Times New Roman" w:hAnsi="Times New Roman" w:cs="Times New Roman"/>
          <w:iCs/>
          <w:lang w:val="bg-BG"/>
        </w:rPr>
        <w:t xml:space="preserve"> и</w:t>
      </w:r>
      <w:r w:rsidR="00E84B36">
        <w:rPr>
          <w:rFonts w:ascii="Times New Roman" w:hAnsi="Times New Roman" w:cs="Times New Roman"/>
          <w:iCs/>
          <w:lang w:val="bg-BG"/>
        </w:rPr>
        <w:t xml:space="preserve"> </w:t>
      </w:r>
      <w:r w:rsidR="00DD548B">
        <w:rPr>
          <w:rFonts w:ascii="Times New Roman" w:hAnsi="Times New Roman" w:cs="Times New Roman"/>
          <w:iCs/>
          <w:lang w:val="bg-BG"/>
        </w:rPr>
        <w:t xml:space="preserve">на </w:t>
      </w:r>
      <w:r w:rsidR="00E84B36">
        <w:rPr>
          <w:rFonts w:ascii="Times New Roman" w:hAnsi="Times New Roman" w:cs="Times New Roman"/>
          <w:iCs/>
          <w:lang w:val="bg-BG"/>
        </w:rPr>
        <w:t xml:space="preserve">един </w:t>
      </w:r>
      <w:r w:rsidR="00DD548B">
        <w:rPr>
          <w:rFonts w:ascii="Times New Roman" w:hAnsi="Times New Roman" w:cs="Times New Roman"/>
          <w:iCs/>
          <w:lang w:val="bg-BG"/>
        </w:rPr>
        <w:t xml:space="preserve">съвременен </w:t>
      </w:r>
      <w:r w:rsidR="00E84B36">
        <w:rPr>
          <w:rFonts w:ascii="Times New Roman" w:hAnsi="Times New Roman" w:cs="Times New Roman"/>
          <w:iCs/>
          <w:lang w:val="bg-BG"/>
        </w:rPr>
        <w:t xml:space="preserve">манифест, </w:t>
      </w:r>
      <w:r w:rsidR="00F35018">
        <w:rPr>
          <w:rFonts w:ascii="Times New Roman" w:hAnsi="Times New Roman" w:cs="Times New Roman"/>
          <w:iCs/>
          <w:lang w:val="bg-BG"/>
        </w:rPr>
        <w:t>явяващ се</w:t>
      </w:r>
      <w:r w:rsidR="00E84B36">
        <w:rPr>
          <w:rFonts w:ascii="Times New Roman" w:hAnsi="Times New Roman" w:cs="Times New Roman"/>
          <w:iCs/>
          <w:lang w:val="bg-BG"/>
        </w:rPr>
        <w:t xml:space="preserve"> </w:t>
      </w:r>
      <w:r w:rsidR="00DD548B">
        <w:rPr>
          <w:rFonts w:ascii="Times New Roman" w:hAnsi="Times New Roman" w:cs="Times New Roman"/>
          <w:iCs/>
          <w:lang w:val="bg-BG"/>
        </w:rPr>
        <w:t xml:space="preserve">красноречиво </w:t>
      </w:r>
      <w:r w:rsidR="009E6C90">
        <w:rPr>
          <w:rFonts w:ascii="Times New Roman" w:hAnsi="Times New Roman" w:cs="Times New Roman"/>
          <w:iCs/>
          <w:lang w:val="bg-BG"/>
        </w:rPr>
        <w:t>доказателство</w:t>
      </w:r>
      <w:r w:rsidR="00E84B36">
        <w:rPr>
          <w:rFonts w:ascii="Times New Roman" w:hAnsi="Times New Roman" w:cs="Times New Roman"/>
          <w:iCs/>
          <w:lang w:val="bg-BG"/>
        </w:rPr>
        <w:t xml:space="preserve"> за нов</w:t>
      </w:r>
      <w:r w:rsidR="00DD548B">
        <w:rPr>
          <w:rFonts w:ascii="Times New Roman" w:hAnsi="Times New Roman" w:cs="Times New Roman"/>
          <w:iCs/>
          <w:lang w:val="bg-BG"/>
        </w:rPr>
        <w:t>ите</w:t>
      </w:r>
      <w:r w:rsidR="00E84B36">
        <w:rPr>
          <w:rFonts w:ascii="Times New Roman" w:hAnsi="Times New Roman" w:cs="Times New Roman"/>
          <w:iCs/>
          <w:lang w:val="bg-BG"/>
        </w:rPr>
        <w:t xml:space="preserve"> продължени</w:t>
      </w:r>
      <w:r w:rsidR="00DD548B">
        <w:rPr>
          <w:rFonts w:ascii="Times New Roman" w:hAnsi="Times New Roman" w:cs="Times New Roman"/>
          <w:iCs/>
          <w:lang w:val="bg-BG"/>
        </w:rPr>
        <w:t>я</w:t>
      </w:r>
      <w:r w:rsidR="00E84B36">
        <w:rPr>
          <w:rFonts w:ascii="Times New Roman" w:hAnsi="Times New Roman" w:cs="Times New Roman"/>
          <w:iCs/>
          <w:lang w:val="bg-BG"/>
        </w:rPr>
        <w:t xml:space="preserve"> на сюрреализма</w:t>
      </w:r>
      <w:r w:rsidR="00DD548B">
        <w:rPr>
          <w:rFonts w:ascii="Times New Roman" w:hAnsi="Times New Roman" w:cs="Times New Roman"/>
          <w:iCs/>
          <w:lang w:val="bg-BG"/>
        </w:rPr>
        <w:t xml:space="preserve"> в наши дни, които </w:t>
      </w:r>
      <w:r w:rsidR="00E84B36">
        <w:rPr>
          <w:rFonts w:ascii="Times New Roman" w:hAnsi="Times New Roman" w:cs="Times New Roman"/>
          <w:iCs/>
          <w:lang w:val="bg-BG"/>
        </w:rPr>
        <w:t xml:space="preserve">все още </w:t>
      </w:r>
      <w:r w:rsidR="00DD548B">
        <w:rPr>
          <w:rFonts w:ascii="Times New Roman" w:hAnsi="Times New Roman" w:cs="Times New Roman"/>
          <w:iCs/>
          <w:lang w:val="bg-BG"/>
        </w:rPr>
        <w:t xml:space="preserve">са </w:t>
      </w:r>
      <w:r w:rsidR="009E6C90">
        <w:rPr>
          <w:rFonts w:ascii="Times New Roman" w:hAnsi="Times New Roman" w:cs="Times New Roman"/>
          <w:iCs/>
          <w:lang w:val="bg-BG"/>
        </w:rPr>
        <w:t>неизучен</w:t>
      </w:r>
      <w:r w:rsidR="00DD548B">
        <w:rPr>
          <w:rFonts w:ascii="Times New Roman" w:hAnsi="Times New Roman" w:cs="Times New Roman"/>
          <w:iCs/>
          <w:lang w:val="bg-BG"/>
        </w:rPr>
        <w:t>и</w:t>
      </w:r>
      <w:r w:rsidR="006D5158">
        <w:rPr>
          <w:rFonts w:ascii="Times New Roman" w:hAnsi="Times New Roman" w:cs="Times New Roman"/>
          <w:iCs/>
          <w:lang w:val="bg-BG"/>
        </w:rPr>
        <w:t xml:space="preserve"> </w:t>
      </w:r>
      <w:r w:rsidR="00DD548B">
        <w:rPr>
          <w:rFonts w:ascii="Times New Roman" w:hAnsi="Times New Roman" w:cs="Times New Roman"/>
          <w:iCs/>
          <w:lang w:val="bg-BG"/>
        </w:rPr>
        <w:t xml:space="preserve">полета и </w:t>
      </w:r>
      <w:r w:rsidR="00E84B36">
        <w:rPr>
          <w:rFonts w:ascii="Times New Roman" w:hAnsi="Times New Roman" w:cs="Times New Roman"/>
          <w:iCs/>
          <w:lang w:val="bg-BG"/>
        </w:rPr>
        <w:t>предстои да се дебатира</w:t>
      </w:r>
      <w:r w:rsidR="00DD548B">
        <w:rPr>
          <w:rFonts w:ascii="Times New Roman" w:hAnsi="Times New Roman" w:cs="Times New Roman"/>
          <w:iCs/>
          <w:lang w:val="bg-BG"/>
        </w:rPr>
        <w:t>т и теоретизират</w:t>
      </w:r>
      <w:r w:rsidR="009E6C90">
        <w:rPr>
          <w:rFonts w:ascii="Times New Roman" w:hAnsi="Times New Roman" w:cs="Times New Roman"/>
          <w:iCs/>
          <w:lang w:val="bg-BG"/>
        </w:rPr>
        <w:t xml:space="preserve"> </w:t>
      </w:r>
      <w:r w:rsidR="006D5158">
        <w:rPr>
          <w:rFonts w:ascii="Times New Roman" w:hAnsi="Times New Roman" w:cs="Times New Roman"/>
          <w:iCs/>
          <w:lang w:val="bg-BG"/>
        </w:rPr>
        <w:t>–</w:t>
      </w:r>
      <w:r w:rsidR="00E84B36">
        <w:rPr>
          <w:rFonts w:ascii="Times New Roman" w:hAnsi="Times New Roman" w:cs="Times New Roman"/>
          <w:iCs/>
          <w:lang w:val="bg-BG"/>
        </w:rPr>
        <w:t xml:space="preserve"> </w:t>
      </w:r>
      <w:r w:rsidR="00E84B36" w:rsidRPr="00C84AC8">
        <w:rPr>
          <w:rFonts w:ascii="Times New Roman" w:hAnsi="Times New Roman" w:cs="Times New Roman"/>
          <w:iCs/>
          <w:lang w:val="bg-BG"/>
        </w:rPr>
        <w:t>в своя „Афро-сюрреал</w:t>
      </w:r>
      <w:r w:rsidR="006D5158">
        <w:rPr>
          <w:rFonts w:ascii="Times New Roman" w:hAnsi="Times New Roman" w:cs="Times New Roman"/>
          <w:iCs/>
          <w:lang w:val="bg-BG"/>
        </w:rPr>
        <w:t>ен</w:t>
      </w:r>
      <w:r w:rsidR="00E84B36" w:rsidRPr="00C84AC8">
        <w:rPr>
          <w:rFonts w:ascii="Times New Roman" w:hAnsi="Times New Roman" w:cs="Times New Roman"/>
          <w:iCs/>
          <w:lang w:val="bg-BG"/>
        </w:rPr>
        <w:t xml:space="preserve"> манифест“ (2009)</w:t>
      </w:r>
      <w:r w:rsidR="006D5158">
        <w:rPr>
          <w:rFonts w:ascii="Times New Roman" w:hAnsi="Times New Roman" w:cs="Times New Roman"/>
          <w:iCs/>
          <w:lang w:val="bg-BG"/>
        </w:rPr>
        <w:t xml:space="preserve"> </w:t>
      </w:r>
      <w:r w:rsidR="00E84B36" w:rsidRPr="00C84AC8">
        <w:rPr>
          <w:rFonts w:ascii="Times New Roman" w:hAnsi="Times New Roman" w:cs="Times New Roman"/>
          <w:iCs/>
          <w:lang w:val="bg-BG"/>
        </w:rPr>
        <w:t xml:space="preserve">Скот Милър </w:t>
      </w:r>
      <w:r w:rsidR="00E84B36">
        <w:rPr>
          <w:rFonts w:ascii="Times New Roman" w:hAnsi="Times New Roman" w:cs="Times New Roman"/>
          <w:iCs/>
          <w:lang w:val="bg-BG"/>
        </w:rPr>
        <w:t>се</w:t>
      </w:r>
      <w:r w:rsidR="00E84B36" w:rsidRPr="00C84AC8">
        <w:rPr>
          <w:rFonts w:ascii="Times New Roman" w:hAnsi="Times New Roman" w:cs="Times New Roman"/>
          <w:iCs/>
          <w:lang w:val="bg-BG"/>
        </w:rPr>
        <w:t xml:space="preserve"> базира на термина на Амири Барака от 1988 година </w:t>
      </w:r>
      <w:r w:rsidR="00F35018">
        <w:rPr>
          <w:rFonts w:ascii="Times New Roman" w:hAnsi="Times New Roman" w:cs="Times New Roman"/>
          <w:iCs/>
          <w:lang w:val="bg-BG"/>
        </w:rPr>
        <w:t>„</w:t>
      </w:r>
      <w:r w:rsidR="00E84B36" w:rsidRPr="00C84AC8">
        <w:rPr>
          <w:rFonts w:ascii="Times New Roman" w:hAnsi="Times New Roman" w:cs="Times New Roman"/>
          <w:iCs/>
          <w:lang w:val="bg-BG"/>
        </w:rPr>
        <w:t>афро-сюрреал</w:t>
      </w:r>
      <w:r w:rsidR="00F35018">
        <w:rPr>
          <w:rFonts w:ascii="Times New Roman" w:hAnsi="Times New Roman" w:cs="Times New Roman"/>
          <w:iCs/>
          <w:lang w:val="bg-BG"/>
        </w:rPr>
        <w:t>ен</w:t>
      </w:r>
      <w:r w:rsidR="00E84B36" w:rsidRPr="00C84AC8">
        <w:rPr>
          <w:rFonts w:ascii="Times New Roman" w:hAnsi="Times New Roman" w:cs="Times New Roman"/>
          <w:iCs/>
          <w:lang w:val="bg-BG"/>
        </w:rPr>
        <w:t xml:space="preserve"> експресионизъм</w:t>
      </w:r>
      <w:r w:rsidR="00F35018">
        <w:rPr>
          <w:rFonts w:ascii="Times New Roman" w:hAnsi="Times New Roman" w:cs="Times New Roman"/>
          <w:iCs/>
          <w:lang w:val="bg-BG"/>
        </w:rPr>
        <w:t>“ по отношение на оценката му върху творчеството</w:t>
      </w:r>
      <w:r w:rsidR="00E84B36" w:rsidRPr="00C84AC8">
        <w:rPr>
          <w:rFonts w:ascii="Times New Roman" w:hAnsi="Times New Roman" w:cs="Times New Roman"/>
          <w:iCs/>
          <w:lang w:val="bg-BG"/>
        </w:rPr>
        <w:t xml:space="preserve"> на </w:t>
      </w:r>
      <w:r w:rsidR="00F35018">
        <w:rPr>
          <w:rFonts w:ascii="Times New Roman" w:hAnsi="Times New Roman" w:cs="Times New Roman"/>
          <w:iCs/>
          <w:lang w:val="bg-BG"/>
        </w:rPr>
        <w:t xml:space="preserve">писателя </w:t>
      </w:r>
      <w:r w:rsidR="00E84B36" w:rsidRPr="00C84AC8">
        <w:rPr>
          <w:rFonts w:ascii="Times New Roman" w:hAnsi="Times New Roman" w:cs="Times New Roman"/>
          <w:iCs/>
          <w:lang w:val="bg-BG"/>
        </w:rPr>
        <w:t>Хенри Дюма</w:t>
      </w:r>
      <w:r w:rsidR="006D5158">
        <w:rPr>
          <w:rFonts w:ascii="Times New Roman" w:hAnsi="Times New Roman" w:cs="Times New Roman"/>
          <w:iCs/>
          <w:lang w:val="bg-BG"/>
        </w:rPr>
        <w:t>. В него той</w:t>
      </w:r>
      <w:r w:rsidR="00E84B36" w:rsidRPr="00C84AC8">
        <w:rPr>
          <w:rFonts w:ascii="Times New Roman" w:hAnsi="Times New Roman" w:cs="Times New Roman"/>
          <w:iCs/>
          <w:lang w:val="bg-BG"/>
        </w:rPr>
        <w:t xml:space="preserve"> свързва естетиката на Тони Морисън заедно с тази на Сън Ра и Гоустфейс Кила с красивото, чувственото, причудливото като аспекти на рококо стила, към който се стремят афро-сюрреалистите.</w:t>
      </w:r>
      <w:r w:rsidR="006D5158">
        <w:rPr>
          <w:rFonts w:ascii="Times New Roman" w:hAnsi="Times New Roman" w:cs="Times New Roman"/>
          <w:iCs/>
          <w:lang w:val="bg-BG"/>
        </w:rPr>
        <w:t xml:space="preserve"> </w:t>
      </w:r>
      <w:r w:rsidR="00366EC4">
        <w:rPr>
          <w:rFonts w:ascii="Times New Roman" w:hAnsi="Times New Roman" w:cs="Times New Roman"/>
          <w:iCs/>
          <w:lang w:val="bg-BG"/>
        </w:rPr>
        <w:t xml:space="preserve">Ако манифестът на Скот Милър е важен текст, който дава нов </w:t>
      </w:r>
      <w:r w:rsidR="00E32F31">
        <w:rPr>
          <w:rFonts w:ascii="Times New Roman" w:hAnsi="Times New Roman" w:cs="Times New Roman"/>
          <w:iCs/>
          <w:lang w:val="bg-BG"/>
        </w:rPr>
        <w:t xml:space="preserve">афро-диаспоричен </w:t>
      </w:r>
      <w:r w:rsidR="00366EC4">
        <w:rPr>
          <w:rFonts w:ascii="Times New Roman" w:hAnsi="Times New Roman" w:cs="Times New Roman"/>
          <w:iCs/>
          <w:lang w:val="bg-BG"/>
        </w:rPr>
        <w:t xml:space="preserve">отговор, макар и </w:t>
      </w:r>
      <w:r w:rsidR="00DD548B">
        <w:rPr>
          <w:rFonts w:ascii="Times New Roman" w:hAnsi="Times New Roman" w:cs="Times New Roman"/>
          <w:iCs/>
          <w:lang w:val="bg-BG"/>
        </w:rPr>
        <w:t>преминаващ през</w:t>
      </w:r>
      <w:r w:rsidR="00366EC4">
        <w:rPr>
          <w:rFonts w:ascii="Times New Roman" w:hAnsi="Times New Roman" w:cs="Times New Roman"/>
          <w:iCs/>
          <w:lang w:val="bg-BG"/>
        </w:rPr>
        <w:t xml:space="preserve"> оспорване, на </w:t>
      </w:r>
      <w:r w:rsidR="00E32F31">
        <w:rPr>
          <w:rFonts w:ascii="Times New Roman" w:hAnsi="Times New Roman" w:cs="Times New Roman"/>
          <w:iCs/>
          <w:lang w:val="bg-BG"/>
        </w:rPr>
        <w:t>явлението сюрреализъм</w:t>
      </w:r>
      <w:r w:rsidR="00366EC4">
        <w:rPr>
          <w:rFonts w:ascii="Times New Roman" w:hAnsi="Times New Roman" w:cs="Times New Roman"/>
          <w:iCs/>
          <w:lang w:val="bg-BG"/>
        </w:rPr>
        <w:t xml:space="preserve">, то </w:t>
      </w:r>
      <w:r w:rsidR="00F35018">
        <w:rPr>
          <w:rFonts w:ascii="Times New Roman" w:hAnsi="Times New Roman" w:cs="Times New Roman"/>
          <w:iCs/>
          <w:lang w:val="bg-BG"/>
        </w:rPr>
        <w:t>конкретните примери, които са дадени в него</w:t>
      </w:r>
      <w:r w:rsidR="00366EC4">
        <w:rPr>
          <w:rFonts w:ascii="Times New Roman" w:hAnsi="Times New Roman" w:cs="Times New Roman"/>
          <w:iCs/>
          <w:lang w:val="bg-BG"/>
        </w:rPr>
        <w:t xml:space="preserve"> </w:t>
      </w:r>
      <w:r w:rsidR="00B9061C">
        <w:rPr>
          <w:rFonts w:ascii="Times New Roman" w:hAnsi="Times New Roman" w:cs="Times New Roman"/>
          <w:iCs/>
          <w:lang w:val="bg-BG"/>
        </w:rPr>
        <w:t xml:space="preserve">поставят въпроса за </w:t>
      </w:r>
      <w:r w:rsidR="00F35018">
        <w:rPr>
          <w:rFonts w:ascii="Times New Roman" w:hAnsi="Times New Roman" w:cs="Times New Roman"/>
          <w:iCs/>
          <w:lang w:val="bg-BG"/>
        </w:rPr>
        <w:t xml:space="preserve">ново разглеждане </w:t>
      </w:r>
      <w:r w:rsidR="00DD548B">
        <w:rPr>
          <w:rFonts w:ascii="Times New Roman" w:hAnsi="Times New Roman" w:cs="Times New Roman"/>
          <w:iCs/>
          <w:lang w:val="bg-BG"/>
        </w:rPr>
        <w:t xml:space="preserve">и изучаване </w:t>
      </w:r>
      <w:r w:rsidR="00F35018">
        <w:rPr>
          <w:rFonts w:ascii="Times New Roman" w:hAnsi="Times New Roman" w:cs="Times New Roman"/>
          <w:iCs/>
          <w:lang w:val="bg-BG"/>
        </w:rPr>
        <w:t>на редица индивидуални</w:t>
      </w:r>
      <w:r w:rsidR="00E32F31">
        <w:rPr>
          <w:rFonts w:ascii="Times New Roman" w:hAnsi="Times New Roman" w:cs="Times New Roman"/>
          <w:iCs/>
          <w:lang w:val="bg-BG"/>
        </w:rPr>
        <w:t xml:space="preserve"> творчес</w:t>
      </w:r>
      <w:r w:rsidR="00DD548B">
        <w:rPr>
          <w:rFonts w:ascii="Times New Roman" w:hAnsi="Times New Roman" w:cs="Times New Roman"/>
          <w:iCs/>
          <w:lang w:val="bg-BG"/>
        </w:rPr>
        <w:t>тва</w:t>
      </w:r>
      <w:r w:rsidR="00F35018">
        <w:rPr>
          <w:rFonts w:ascii="Times New Roman" w:hAnsi="Times New Roman" w:cs="Times New Roman"/>
          <w:iCs/>
          <w:lang w:val="bg-BG"/>
        </w:rPr>
        <w:t xml:space="preserve">, между които е и това на Тони Морисън. </w:t>
      </w:r>
      <w:r w:rsidR="00E32F31">
        <w:rPr>
          <w:rFonts w:ascii="Times New Roman" w:hAnsi="Times New Roman" w:cs="Times New Roman"/>
          <w:iCs/>
          <w:lang w:val="bg-BG"/>
        </w:rPr>
        <w:t>В този смисъл настоящият труд</w:t>
      </w:r>
      <w:r w:rsidR="00734B46">
        <w:rPr>
          <w:rFonts w:ascii="Times New Roman" w:hAnsi="Times New Roman" w:cs="Times New Roman"/>
          <w:iCs/>
          <w:lang w:val="bg-BG"/>
        </w:rPr>
        <w:t xml:space="preserve">, изучавайки прозата на конкретен автор, </w:t>
      </w:r>
      <w:r w:rsidR="00E32F31">
        <w:rPr>
          <w:rFonts w:ascii="Times New Roman" w:hAnsi="Times New Roman" w:cs="Times New Roman"/>
          <w:iCs/>
          <w:lang w:val="bg-BG"/>
        </w:rPr>
        <w:t xml:space="preserve">дава своя скромен принос към </w:t>
      </w:r>
      <w:r w:rsidR="006F3978">
        <w:rPr>
          <w:rFonts w:ascii="Times New Roman" w:hAnsi="Times New Roman" w:cs="Times New Roman"/>
          <w:iCs/>
          <w:lang w:val="bg-BG"/>
        </w:rPr>
        <w:t>поле</w:t>
      </w:r>
      <w:r w:rsidR="007E1AE1">
        <w:rPr>
          <w:rFonts w:ascii="Times New Roman" w:hAnsi="Times New Roman" w:cs="Times New Roman"/>
          <w:iCs/>
          <w:lang w:val="bg-BG"/>
        </w:rPr>
        <w:t>то на компаратив</w:t>
      </w:r>
      <w:r w:rsidR="00734B46">
        <w:rPr>
          <w:rFonts w:ascii="Times New Roman" w:hAnsi="Times New Roman" w:cs="Times New Roman"/>
          <w:iCs/>
          <w:lang w:val="bg-BG"/>
        </w:rPr>
        <w:t>ните изследвания, кои</w:t>
      </w:r>
      <w:r w:rsidR="006F3978">
        <w:rPr>
          <w:rFonts w:ascii="Times New Roman" w:hAnsi="Times New Roman" w:cs="Times New Roman"/>
          <w:iCs/>
          <w:lang w:val="bg-BG"/>
        </w:rPr>
        <w:t xml:space="preserve">то </w:t>
      </w:r>
      <w:r w:rsidR="00734B46">
        <w:rPr>
          <w:rFonts w:ascii="Times New Roman" w:hAnsi="Times New Roman" w:cs="Times New Roman"/>
          <w:iCs/>
          <w:lang w:val="bg-BG"/>
        </w:rPr>
        <w:t>търсят</w:t>
      </w:r>
      <w:r w:rsidR="007E1AE1">
        <w:rPr>
          <w:rFonts w:ascii="Times New Roman" w:hAnsi="Times New Roman" w:cs="Times New Roman"/>
          <w:iCs/>
          <w:lang w:val="bg-BG"/>
        </w:rPr>
        <w:t xml:space="preserve"> пресечни точки между различните културни и литературни </w:t>
      </w:r>
      <w:r w:rsidR="00734B46">
        <w:rPr>
          <w:rFonts w:ascii="Times New Roman" w:hAnsi="Times New Roman" w:cs="Times New Roman"/>
          <w:iCs/>
          <w:lang w:val="bg-BG"/>
        </w:rPr>
        <w:t>традиции.</w:t>
      </w:r>
      <w:r w:rsidR="006F3978">
        <w:rPr>
          <w:rFonts w:ascii="Times New Roman" w:hAnsi="Times New Roman" w:cs="Times New Roman"/>
          <w:iCs/>
          <w:lang w:val="bg-BG"/>
        </w:rPr>
        <w:t xml:space="preserve"> </w:t>
      </w:r>
    </w:p>
    <w:p w:rsidR="00C53735" w:rsidRDefault="00DA7D2C" w:rsidP="00C53735">
      <w:pPr>
        <w:spacing w:line="360" w:lineRule="auto"/>
        <w:ind w:firstLine="720"/>
        <w:rPr>
          <w:rFonts w:ascii="Times New Roman" w:hAnsi="Times New Roman" w:cs="Times New Roman"/>
          <w:lang w:val="bg-BG"/>
        </w:rPr>
      </w:pPr>
      <w:r>
        <w:rPr>
          <w:rFonts w:ascii="Times New Roman" w:hAnsi="Times New Roman" w:cs="Times New Roman"/>
          <w:lang w:val="bg-BG"/>
        </w:rPr>
        <w:t xml:space="preserve">Настоящият дисертационен труд </w:t>
      </w:r>
      <w:r w:rsidRPr="0047122A">
        <w:rPr>
          <w:rFonts w:ascii="Times New Roman" w:hAnsi="Times New Roman" w:cs="Times New Roman"/>
          <w:lang w:val="bg-BG"/>
        </w:rPr>
        <w:t xml:space="preserve">за пръв път предлага цялостно изследване на прозата на Тони Морисън през </w:t>
      </w:r>
      <w:r>
        <w:rPr>
          <w:rFonts w:ascii="Times New Roman" w:hAnsi="Times New Roman" w:cs="Times New Roman"/>
          <w:lang w:val="bg-BG"/>
        </w:rPr>
        <w:t>призмата</w:t>
      </w:r>
      <w:r w:rsidRPr="0047122A">
        <w:rPr>
          <w:rFonts w:ascii="Times New Roman" w:hAnsi="Times New Roman" w:cs="Times New Roman"/>
          <w:lang w:val="bg-BG"/>
        </w:rPr>
        <w:t xml:space="preserve"> на френския сюрреализъм.</w:t>
      </w:r>
      <w:r>
        <w:rPr>
          <w:rFonts w:ascii="Times New Roman" w:hAnsi="Times New Roman" w:cs="Times New Roman"/>
          <w:lang w:val="bg-BG"/>
        </w:rPr>
        <w:t xml:space="preserve"> </w:t>
      </w:r>
      <w:r w:rsidR="00734B46">
        <w:rPr>
          <w:rFonts w:ascii="Times New Roman" w:hAnsi="Times New Roman" w:cs="Times New Roman"/>
          <w:lang w:val="bg-BG"/>
        </w:rPr>
        <w:t>Както демонстрира</w:t>
      </w:r>
      <w:r w:rsidR="00734B46">
        <w:rPr>
          <w:rFonts w:ascii="Times New Roman" w:hAnsi="Times New Roman" w:cs="Times New Roman"/>
        </w:rPr>
        <w:t xml:space="preserve"> </w:t>
      </w:r>
      <w:r w:rsidR="00734B46">
        <w:rPr>
          <w:rFonts w:ascii="Times New Roman" w:hAnsi="Times New Roman" w:cs="Times New Roman"/>
          <w:lang w:val="bg-BG"/>
        </w:rPr>
        <w:t>извършеният във втората глава на теоретичната част хронологиче</w:t>
      </w:r>
      <w:r w:rsidR="003A4496">
        <w:rPr>
          <w:rFonts w:ascii="Times New Roman" w:hAnsi="Times New Roman" w:cs="Times New Roman"/>
          <w:lang w:val="bg-BG"/>
        </w:rPr>
        <w:t>н</w:t>
      </w:r>
      <w:r w:rsidR="00734B46">
        <w:rPr>
          <w:rFonts w:ascii="Times New Roman" w:hAnsi="Times New Roman" w:cs="Times New Roman"/>
          <w:lang w:val="bg-BG"/>
        </w:rPr>
        <w:t xml:space="preserve"> преглед</w:t>
      </w:r>
      <w:r w:rsidR="003A4496">
        <w:rPr>
          <w:rFonts w:ascii="Times New Roman" w:hAnsi="Times New Roman" w:cs="Times New Roman"/>
          <w:lang w:val="bg-BG"/>
        </w:rPr>
        <w:t xml:space="preserve"> на</w:t>
      </w:r>
      <w:r w:rsidR="00734B46">
        <w:rPr>
          <w:rFonts w:ascii="Times New Roman" w:hAnsi="Times New Roman" w:cs="Times New Roman"/>
          <w:lang w:val="bg-BG"/>
        </w:rPr>
        <w:t xml:space="preserve"> критическата литература в полето на Тони Морисън, </w:t>
      </w:r>
      <w:r w:rsidR="00734B46" w:rsidRPr="002F2A3A">
        <w:rPr>
          <w:rFonts w:ascii="Times New Roman" w:hAnsi="Times New Roman" w:cs="Times New Roman"/>
          <w:lang w:val="bg-BG"/>
        </w:rPr>
        <w:t xml:space="preserve">подобен мост </w:t>
      </w:r>
      <w:r w:rsidR="003A4496" w:rsidRPr="002F2A3A">
        <w:rPr>
          <w:rFonts w:ascii="Times New Roman" w:hAnsi="Times New Roman" w:cs="Times New Roman"/>
          <w:lang w:val="bg-BG"/>
        </w:rPr>
        <w:t xml:space="preserve">към френската литературна и културна традиция и в частност към естетиката на сюрреализма </w:t>
      </w:r>
      <w:r w:rsidR="00734B46" w:rsidRPr="002F2A3A">
        <w:rPr>
          <w:rFonts w:ascii="Times New Roman" w:hAnsi="Times New Roman" w:cs="Times New Roman"/>
          <w:lang w:val="bg-BG"/>
        </w:rPr>
        <w:t xml:space="preserve">е прокаран </w:t>
      </w:r>
      <w:r w:rsidR="002F2A3A" w:rsidRPr="002F2A3A">
        <w:rPr>
          <w:rFonts w:ascii="Times New Roman" w:hAnsi="Times New Roman" w:cs="Times New Roman"/>
          <w:lang w:val="bg-BG"/>
        </w:rPr>
        <w:t>в някои текстове от</w:t>
      </w:r>
      <w:r w:rsidR="003A4496" w:rsidRPr="002F2A3A">
        <w:rPr>
          <w:rFonts w:ascii="Times New Roman" w:hAnsi="Times New Roman" w:cs="Times New Roman"/>
          <w:lang w:val="bg-BG"/>
        </w:rPr>
        <w:t xml:space="preserve"> 1980-те години, когато критиката все още е фокусирана върху ранното торчество на авторката, </w:t>
      </w:r>
      <w:r w:rsidR="00734B46" w:rsidRPr="0047122A">
        <w:rPr>
          <w:rFonts w:ascii="Times New Roman" w:hAnsi="Times New Roman" w:cs="Times New Roman"/>
          <w:lang w:val="bg-BG"/>
        </w:rPr>
        <w:t xml:space="preserve">като есето на Сюзън Уилис </w:t>
      </w:r>
      <w:r w:rsidR="00734B46" w:rsidRPr="0047122A">
        <w:rPr>
          <w:rFonts w:ascii="Times New Roman" w:hAnsi="Times New Roman" w:cs="Times New Roman"/>
        </w:rPr>
        <w:t>“Eruptions of Funk: Historicizing Toni Morrison” (1982)</w:t>
      </w:r>
      <w:r w:rsidR="00734B46" w:rsidRPr="0047122A">
        <w:rPr>
          <w:rFonts w:ascii="Times New Roman" w:hAnsi="Times New Roman" w:cs="Times New Roman"/>
          <w:lang w:val="bg-BG"/>
        </w:rPr>
        <w:t xml:space="preserve"> и книгата на Беси Джунс и Одри Винсън </w:t>
      </w:r>
      <w:r w:rsidR="00734B46" w:rsidRPr="0047122A">
        <w:rPr>
          <w:rFonts w:ascii="Times New Roman" w:hAnsi="Times New Roman" w:cs="Times New Roman"/>
          <w:i/>
        </w:rPr>
        <w:t xml:space="preserve">The World of Toni Morrison: Explorations in Literary Criticism </w:t>
      </w:r>
      <w:r w:rsidR="00734B46" w:rsidRPr="0047122A">
        <w:rPr>
          <w:rFonts w:ascii="Times New Roman" w:hAnsi="Times New Roman" w:cs="Times New Roman"/>
        </w:rPr>
        <w:t>(1985)</w:t>
      </w:r>
      <w:r w:rsidR="00734B46" w:rsidRPr="0047122A">
        <w:rPr>
          <w:rFonts w:ascii="Times New Roman" w:hAnsi="Times New Roman" w:cs="Times New Roman"/>
          <w:lang w:val="bg-BG"/>
        </w:rPr>
        <w:t xml:space="preserve">, но до момента не е разработено цялостно изследване по проблематиката, тъй като прозата на Морисън по наложена вече традиция от компаративистите през 1990-те години се свързва повече с магическия реализъм, отколкото с неговия европейски предшественик </w:t>
      </w:r>
      <w:r w:rsidR="00734B46" w:rsidRPr="0047122A">
        <w:rPr>
          <w:rFonts w:ascii="Times New Roman" w:hAnsi="Times New Roman" w:cs="Times New Roman"/>
        </w:rPr>
        <w:t xml:space="preserve">- </w:t>
      </w:r>
      <w:r w:rsidR="00734B46" w:rsidRPr="0047122A">
        <w:rPr>
          <w:rFonts w:ascii="Times New Roman" w:hAnsi="Times New Roman" w:cs="Times New Roman"/>
          <w:lang w:val="bg-BG"/>
        </w:rPr>
        <w:t xml:space="preserve">сюрреализма. </w:t>
      </w:r>
    </w:p>
    <w:p w:rsidR="00366EC4" w:rsidRDefault="00C53735" w:rsidP="00C53735">
      <w:pPr>
        <w:spacing w:line="360" w:lineRule="auto"/>
        <w:ind w:firstLine="720"/>
        <w:rPr>
          <w:rFonts w:ascii="Times New Roman" w:hAnsi="Times New Roman" w:cs="Times New Roman"/>
          <w:iCs/>
          <w:lang w:val="bg-BG"/>
        </w:rPr>
      </w:pPr>
      <w:r w:rsidRPr="00C84AC8">
        <w:rPr>
          <w:rFonts w:ascii="Times New Roman" w:hAnsi="Times New Roman" w:cs="Times New Roman"/>
          <w:iCs/>
          <w:lang w:val="bg-BG"/>
        </w:rPr>
        <w:t xml:space="preserve">Основна задача на настоящата дисертация бе изследването на художествената образност в романите на Тони Морисън при портретирането на живота на афро-американците в САЩ през фокуса на хибридната и противоречива сюрреалистичната естетика. Емпиричната част на изследането разглежда в детайл два романа на Морисън от зрелия и от късния й период – „Джаз“ (1992) и „Дом“ (2012) – като в анализите се правят </w:t>
      </w:r>
      <w:r>
        <w:rPr>
          <w:rFonts w:ascii="Times New Roman" w:hAnsi="Times New Roman" w:cs="Times New Roman"/>
          <w:iCs/>
          <w:lang w:val="bg-BG"/>
        </w:rPr>
        <w:t xml:space="preserve">и </w:t>
      </w:r>
      <w:r w:rsidRPr="00C84AC8">
        <w:rPr>
          <w:rFonts w:ascii="Times New Roman" w:hAnsi="Times New Roman" w:cs="Times New Roman"/>
          <w:iCs/>
          <w:lang w:val="bg-BG"/>
        </w:rPr>
        <w:t>множество препратки към по-ранните й произведения. Анализите на конкретни</w:t>
      </w:r>
      <w:r>
        <w:rPr>
          <w:rFonts w:ascii="Times New Roman" w:hAnsi="Times New Roman" w:cs="Times New Roman"/>
          <w:iCs/>
          <w:lang w:val="bg-BG"/>
        </w:rPr>
        <w:t>те</w:t>
      </w:r>
      <w:r w:rsidRPr="00C84AC8">
        <w:rPr>
          <w:rFonts w:ascii="Times New Roman" w:hAnsi="Times New Roman" w:cs="Times New Roman"/>
          <w:iCs/>
          <w:lang w:val="bg-BG"/>
        </w:rPr>
        <w:t xml:space="preserve"> текстове показаха множество допирни точки както по отношение на техниките на изграждане на литературна образност, така и на идейно-философско ниво, поставящо конкретния свят на </w:t>
      </w:r>
      <w:r w:rsidR="001A384C">
        <w:rPr>
          <w:rFonts w:ascii="Times New Roman" w:hAnsi="Times New Roman" w:cs="Times New Roman"/>
          <w:iCs/>
          <w:lang w:val="bg-BG"/>
        </w:rPr>
        <w:t>вдимата физическа</w:t>
      </w:r>
      <w:r w:rsidRPr="00C84AC8">
        <w:rPr>
          <w:rFonts w:ascii="Times New Roman" w:hAnsi="Times New Roman" w:cs="Times New Roman"/>
          <w:iCs/>
          <w:lang w:val="bg-BG"/>
        </w:rPr>
        <w:t xml:space="preserve"> реалност и авторовите интроспекции в нови взаимоотношения</w:t>
      </w:r>
      <w:r w:rsidR="001A384C">
        <w:rPr>
          <w:rFonts w:ascii="Times New Roman" w:hAnsi="Times New Roman" w:cs="Times New Roman"/>
          <w:iCs/>
          <w:lang w:val="bg-BG"/>
        </w:rPr>
        <w:t>.</w:t>
      </w:r>
      <w:r w:rsidRPr="00C84AC8">
        <w:rPr>
          <w:rFonts w:ascii="Times New Roman" w:hAnsi="Times New Roman" w:cs="Times New Roman"/>
          <w:iCs/>
          <w:lang w:val="bg-BG"/>
        </w:rPr>
        <w:t xml:space="preserve"> Наред с това </w:t>
      </w:r>
      <w:r w:rsidR="001A384C">
        <w:rPr>
          <w:rFonts w:ascii="Times New Roman" w:hAnsi="Times New Roman" w:cs="Times New Roman"/>
          <w:iCs/>
          <w:lang w:val="bg-BG"/>
        </w:rPr>
        <w:t>анализите раз</w:t>
      </w:r>
      <w:r w:rsidRPr="00C84AC8">
        <w:rPr>
          <w:rFonts w:ascii="Times New Roman" w:hAnsi="Times New Roman" w:cs="Times New Roman"/>
          <w:iCs/>
          <w:lang w:val="bg-BG"/>
        </w:rPr>
        <w:t xml:space="preserve">криват </w:t>
      </w:r>
      <w:r w:rsidR="001A384C">
        <w:rPr>
          <w:rFonts w:ascii="Times New Roman" w:hAnsi="Times New Roman" w:cs="Times New Roman"/>
          <w:iCs/>
          <w:lang w:val="bg-BG"/>
        </w:rPr>
        <w:t xml:space="preserve">многопластов </w:t>
      </w:r>
      <w:r w:rsidRPr="00C84AC8">
        <w:rPr>
          <w:rFonts w:ascii="Times New Roman" w:hAnsi="Times New Roman" w:cs="Times New Roman"/>
          <w:iCs/>
          <w:lang w:val="bg-BG"/>
        </w:rPr>
        <w:t>интертекстуал</w:t>
      </w:r>
      <w:r w:rsidR="001A384C">
        <w:rPr>
          <w:rFonts w:ascii="Times New Roman" w:hAnsi="Times New Roman" w:cs="Times New Roman"/>
          <w:iCs/>
          <w:lang w:val="bg-BG"/>
        </w:rPr>
        <w:t>ен диалог между Морисън и сюрреализма</w:t>
      </w:r>
      <w:r w:rsidRPr="00C84AC8">
        <w:rPr>
          <w:rFonts w:ascii="Times New Roman" w:hAnsi="Times New Roman" w:cs="Times New Roman"/>
          <w:iCs/>
          <w:lang w:val="bg-BG"/>
        </w:rPr>
        <w:t xml:space="preserve"> по отношение на </w:t>
      </w:r>
      <w:r w:rsidR="001A384C">
        <w:rPr>
          <w:rFonts w:ascii="Times New Roman" w:hAnsi="Times New Roman" w:cs="Times New Roman"/>
          <w:iCs/>
          <w:lang w:val="bg-BG"/>
        </w:rPr>
        <w:t>редица теми</w:t>
      </w:r>
      <w:r w:rsidRPr="00C84AC8">
        <w:rPr>
          <w:rFonts w:ascii="Times New Roman" w:hAnsi="Times New Roman" w:cs="Times New Roman"/>
          <w:iCs/>
          <w:lang w:val="bg-BG"/>
        </w:rPr>
        <w:t xml:space="preserve">, </w:t>
      </w:r>
      <w:r w:rsidR="001A384C">
        <w:rPr>
          <w:rFonts w:ascii="Times New Roman" w:hAnsi="Times New Roman" w:cs="Times New Roman"/>
          <w:iCs/>
          <w:lang w:val="bg-BG"/>
        </w:rPr>
        <w:t xml:space="preserve">върху които е съсредоточен модернисткият критически дискурс, като </w:t>
      </w:r>
      <w:r w:rsidRPr="00C84AC8">
        <w:rPr>
          <w:rFonts w:ascii="Times New Roman" w:hAnsi="Times New Roman" w:cs="Times New Roman"/>
          <w:iCs/>
          <w:lang w:val="bg-BG"/>
        </w:rPr>
        <w:t xml:space="preserve">любовта, лудостта, другостта, наказанието, свободата и пр.  </w:t>
      </w:r>
    </w:p>
    <w:p w:rsidR="00D812A7" w:rsidRDefault="00D77606" w:rsidP="00143845">
      <w:pPr>
        <w:spacing w:line="360" w:lineRule="auto"/>
        <w:ind w:firstLine="0"/>
        <w:rPr>
          <w:rFonts w:ascii="Times New Roman" w:hAnsi="Times New Roman" w:cs="Times New Roman"/>
          <w:iCs/>
          <w:lang w:val="bg-BG"/>
        </w:rPr>
      </w:pPr>
      <w:r>
        <w:rPr>
          <w:rFonts w:ascii="Times New Roman" w:hAnsi="Times New Roman" w:cs="Times New Roman"/>
          <w:iCs/>
          <w:lang w:val="bg-BG"/>
        </w:rPr>
        <w:tab/>
      </w:r>
      <w:r w:rsidR="002C3712" w:rsidRPr="00C84AC8">
        <w:rPr>
          <w:rFonts w:ascii="Times New Roman" w:hAnsi="Times New Roman" w:cs="Times New Roman"/>
          <w:iCs/>
          <w:lang w:val="bg-BG"/>
        </w:rPr>
        <w:t xml:space="preserve">В романите си Морисън впечатляващо успява да </w:t>
      </w:r>
      <w:r w:rsidR="00D25C80" w:rsidRPr="00C84AC8">
        <w:rPr>
          <w:rFonts w:ascii="Times New Roman" w:hAnsi="Times New Roman" w:cs="Times New Roman"/>
          <w:iCs/>
          <w:lang w:val="bg-BG"/>
        </w:rPr>
        <w:t>въвлече</w:t>
      </w:r>
      <w:r w:rsidR="002C3712" w:rsidRPr="00C84AC8">
        <w:rPr>
          <w:rFonts w:ascii="Times New Roman" w:hAnsi="Times New Roman" w:cs="Times New Roman"/>
          <w:iCs/>
          <w:lang w:val="bg-BG"/>
        </w:rPr>
        <w:t xml:space="preserve"> читател</w:t>
      </w:r>
      <w:r w:rsidR="00131E07">
        <w:rPr>
          <w:rFonts w:ascii="Times New Roman" w:hAnsi="Times New Roman" w:cs="Times New Roman"/>
          <w:iCs/>
          <w:lang w:val="bg-BG"/>
        </w:rPr>
        <w:t>я</w:t>
      </w:r>
      <w:r w:rsidR="002C3712" w:rsidRPr="00C84AC8">
        <w:rPr>
          <w:rFonts w:ascii="Times New Roman" w:hAnsi="Times New Roman" w:cs="Times New Roman"/>
          <w:iCs/>
          <w:lang w:val="bg-BG"/>
        </w:rPr>
        <w:t xml:space="preserve"> си в </w:t>
      </w:r>
      <w:r w:rsidR="00D25C80" w:rsidRPr="00C84AC8">
        <w:rPr>
          <w:rFonts w:ascii="Times New Roman" w:hAnsi="Times New Roman" w:cs="Times New Roman"/>
          <w:iCs/>
          <w:lang w:val="bg-BG"/>
        </w:rPr>
        <w:t>най-интимната сфера на своите герои, в техните съновидения, халюцинации и фантазми, превръщайки г</w:t>
      </w:r>
      <w:r w:rsidR="00131E07">
        <w:rPr>
          <w:rFonts w:ascii="Times New Roman" w:hAnsi="Times New Roman" w:cs="Times New Roman"/>
          <w:iCs/>
          <w:lang w:val="bg-BG"/>
        </w:rPr>
        <w:t>о</w:t>
      </w:r>
      <w:r w:rsidR="00D25C80" w:rsidRPr="00C84AC8">
        <w:rPr>
          <w:rFonts w:ascii="Times New Roman" w:hAnsi="Times New Roman" w:cs="Times New Roman"/>
          <w:iCs/>
          <w:lang w:val="bg-BG"/>
        </w:rPr>
        <w:t xml:space="preserve"> от външ</w:t>
      </w:r>
      <w:r w:rsidR="00131E07">
        <w:rPr>
          <w:rFonts w:ascii="Times New Roman" w:hAnsi="Times New Roman" w:cs="Times New Roman"/>
          <w:iCs/>
          <w:lang w:val="bg-BG"/>
        </w:rPr>
        <w:t>ен</w:t>
      </w:r>
      <w:r w:rsidR="00D25C80" w:rsidRPr="00C84AC8">
        <w:rPr>
          <w:rFonts w:ascii="Times New Roman" w:hAnsi="Times New Roman" w:cs="Times New Roman"/>
          <w:iCs/>
          <w:lang w:val="bg-BG"/>
        </w:rPr>
        <w:t xml:space="preserve"> наблюдател в най-</w:t>
      </w:r>
      <w:r w:rsidR="00131E07" w:rsidRPr="00C84AC8">
        <w:rPr>
          <w:rFonts w:ascii="Times New Roman" w:hAnsi="Times New Roman" w:cs="Times New Roman"/>
          <w:iCs/>
          <w:lang w:val="bg-BG"/>
        </w:rPr>
        <w:t>пр</w:t>
      </w:r>
      <w:r w:rsidR="00131E07">
        <w:rPr>
          <w:rFonts w:ascii="Times New Roman" w:hAnsi="Times New Roman" w:cs="Times New Roman"/>
          <w:iCs/>
          <w:lang w:val="bg-BG"/>
        </w:rPr>
        <w:t>як</w:t>
      </w:r>
      <w:r w:rsidR="00131E07" w:rsidRPr="00C84AC8">
        <w:rPr>
          <w:rFonts w:ascii="Times New Roman" w:hAnsi="Times New Roman" w:cs="Times New Roman"/>
          <w:iCs/>
          <w:lang w:val="bg-BG"/>
        </w:rPr>
        <w:t xml:space="preserve"> </w:t>
      </w:r>
      <w:r w:rsidR="00D25C80" w:rsidRPr="00C84AC8">
        <w:rPr>
          <w:rFonts w:ascii="Times New Roman" w:hAnsi="Times New Roman" w:cs="Times New Roman"/>
          <w:iCs/>
          <w:lang w:val="bg-BG"/>
        </w:rPr>
        <w:t>участни</w:t>
      </w:r>
      <w:r w:rsidR="00131E07">
        <w:rPr>
          <w:rFonts w:ascii="Times New Roman" w:hAnsi="Times New Roman" w:cs="Times New Roman"/>
          <w:iCs/>
          <w:lang w:val="bg-BG"/>
        </w:rPr>
        <w:t>к</w:t>
      </w:r>
      <w:r w:rsidR="00D25C80" w:rsidRPr="00C84AC8">
        <w:rPr>
          <w:rFonts w:ascii="Times New Roman" w:hAnsi="Times New Roman" w:cs="Times New Roman"/>
          <w:iCs/>
          <w:lang w:val="bg-BG"/>
        </w:rPr>
        <w:t xml:space="preserve"> в процеса на изграждане на значения. </w:t>
      </w:r>
      <w:r w:rsidR="00AE0661" w:rsidRPr="00C84AC8">
        <w:rPr>
          <w:rFonts w:ascii="Times New Roman" w:hAnsi="Times New Roman" w:cs="Times New Roman"/>
          <w:iCs/>
          <w:lang w:val="bg-BG"/>
        </w:rPr>
        <w:t xml:space="preserve">Морисън често представя преживения опит </w:t>
      </w:r>
      <w:r w:rsidR="007F0D38" w:rsidRPr="00C84AC8">
        <w:rPr>
          <w:rFonts w:ascii="Times New Roman" w:hAnsi="Times New Roman" w:cs="Times New Roman"/>
          <w:iCs/>
          <w:lang w:val="bg-BG"/>
        </w:rPr>
        <w:t xml:space="preserve">от миналото </w:t>
      </w:r>
      <w:r w:rsidR="00D812A7">
        <w:rPr>
          <w:rFonts w:ascii="Times New Roman" w:hAnsi="Times New Roman" w:cs="Times New Roman"/>
          <w:iCs/>
          <w:lang w:val="bg-BG"/>
        </w:rPr>
        <w:t xml:space="preserve">чрез </w:t>
      </w:r>
      <w:r w:rsidR="00AE0661" w:rsidRPr="00C84AC8">
        <w:rPr>
          <w:rFonts w:ascii="Times New Roman" w:hAnsi="Times New Roman" w:cs="Times New Roman"/>
          <w:iCs/>
          <w:lang w:val="bg-BG"/>
        </w:rPr>
        <w:t>сюрреали</w:t>
      </w:r>
      <w:r w:rsidR="00D812A7">
        <w:rPr>
          <w:rFonts w:ascii="Times New Roman" w:hAnsi="Times New Roman" w:cs="Times New Roman"/>
          <w:iCs/>
          <w:lang w:val="bg-BG"/>
        </w:rPr>
        <w:t>стични методи</w:t>
      </w:r>
      <w:r w:rsidR="00AE0661" w:rsidRPr="00C84AC8">
        <w:rPr>
          <w:rFonts w:ascii="Times New Roman" w:hAnsi="Times New Roman" w:cs="Times New Roman"/>
          <w:iCs/>
          <w:lang w:val="bg-BG"/>
        </w:rPr>
        <w:t>, откривайки пред нас един ирационален свят</w:t>
      </w:r>
      <w:r w:rsidR="007F0D38" w:rsidRPr="00C84AC8">
        <w:rPr>
          <w:rFonts w:ascii="Times New Roman" w:hAnsi="Times New Roman" w:cs="Times New Roman"/>
          <w:iCs/>
          <w:lang w:val="bg-BG"/>
        </w:rPr>
        <w:t xml:space="preserve"> на</w:t>
      </w:r>
      <w:r w:rsidR="00AE0661" w:rsidRPr="00C84AC8">
        <w:rPr>
          <w:rFonts w:ascii="Times New Roman" w:hAnsi="Times New Roman" w:cs="Times New Roman"/>
          <w:iCs/>
          <w:lang w:val="bg-BG"/>
        </w:rPr>
        <w:t xml:space="preserve"> </w:t>
      </w:r>
      <w:r w:rsidR="007F0D38" w:rsidRPr="00C84AC8">
        <w:rPr>
          <w:rFonts w:ascii="Times New Roman" w:hAnsi="Times New Roman" w:cs="Times New Roman"/>
          <w:iCs/>
          <w:lang w:val="bg-BG"/>
        </w:rPr>
        <w:t>ш</w:t>
      </w:r>
      <w:r w:rsidR="00D812A7">
        <w:rPr>
          <w:rFonts w:ascii="Times New Roman" w:hAnsi="Times New Roman" w:cs="Times New Roman"/>
          <w:iCs/>
          <w:lang w:val="bg-BG"/>
        </w:rPr>
        <w:t>о</w:t>
      </w:r>
      <w:r w:rsidR="007F0D38" w:rsidRPr="00C84AC8">
        <w:rPr>
          <w:rFonts w:ascii="Times New Roman" w:hAnsi="Times New Roman" w:cs="Times New Roman"/>
          <w:iCs/>
          <w:lang w:val="bg-BG"/>
        </w:rPr>
        <w:t>киращи сблъсъци между несъвместими светове, неустоими желания, еротизъм, фантоматични</w:t>
      </w:r>
      <w:r w:rsidR="00131E07">
        <w:rPr>
          <w:rFonts w:ascii="Times New Roman" w:hAnsi="Times New Roman" w:cs="Times New Roman"/>
          <w:iCs/>
          <w:lang w:val="bg-BG"/>
        </w:rPr>
        <w:t xml:space="preserve">, </w:t>
      </w:r>
      <w:r w:rsidR="007F0D38" w:rsidRPr="00C84AC8">
        <w:rPr>
          <w:rFonts w:ascii="Times New Roman" w:hAnsi="Times New Roman" w:cs="Times New Roman"/>
          <w:iCs/>
          <w:lang w:val="bg-BG"/>
        </w:rPr>
        <w:t xml:space="preserve">халюцинационни </w:t>
      </w:r>
      <w:r w:rsidR="00131E07">
        <w:rPr>
          <w:rFonts w:ascii="Times New Roman" w:hAnsi="Times New Roman" w:cs="Times New Roman"/>
          <w:iCs/>
          <w:lang w:val="bg-BG"/>
        </w:rPr>
        <w:t>и</w:t>
      </w:r>
      <w:r w:rsidR="00D812A7">
        <w:rPr>
          <w:rFonts w:ascii="Times New Roman" w:hAnsi="Times New Roman" w:cs="Times New Roman"/>
          <w:iCs/>
          <w:lang w:val="bg-BG"/>
        </w:rPr>
        <w:t>ли дори</w:t>
      </w:r>
      <w:r w:rsidR="00131E07">
        <w:rPr>
          <w:rFonts w:ascii="Times New Roman" w:hAnsi="Times New Roman" w:cs="Times New Roman"/>
          <w:iCs/>
          <w:lang w:val="bg-BG"/>
        </w:rPr>
        <w:t xml:space="preserve"> психоделични </w:t>
      </w:r>
      <w:r w:rsidR="007F0D38" w:rsidRPr="00C84AC8">
        <w:rPr>
          <w:rFonts w:ascii="Times New Roman" w:hAnsi="Times New Roman" w:cs="Times New Roman"/>
          <w:iCs/>
          <w:lang w:val="bg-BG"/>
        </w:rPr>
        <w:t>видения, сънища и натрапчиво завръщащи се спомени</w:t>
      </w:r>
      <w:r w:rsidR="00D812A7">
        <w:rPr>
          <w:rFonts w:ascii="Times New Roman" w:hAnsi="Times New Roman" w:cs="Times New Roman"/>
          <w:iCs/>
          <w:lang w:val="bg-BG"/>
        </w:rPr>
        <w:t xml:space="preserve"> от миналото</w:t>
      </w:r>
      <w:r w:rsidR="00CF0DAB" w:rsidRPr="00C84AC8">
        <w:rPr>
          <w:rFonts w:ascii="Times New Roman" w:hAnsi="Times New Roman" w:cs="Times New Roman"/>
          <w:iCs/>
          <w:lang w:val="bg-BG"/>
        </w:rPr>
        <w:t xml:space="preserve">. </w:t>
      </w:r>
      <w:r w:rsidR="00131E07">
        <w:rPr>
          <w:rFonts w:ascii="Times New Roman" w:hAnsi="Times New Roman" w:cs="Times New Roman"/>
          <w:iCs/>
          <w:lang w:val="bg-BG"/>
        </w:rPr>
        <w:t xml:space="preserve">Често пъти </w:t>
      </w:r>
      <w:r w:rsidR="00A60E07">
        <w:rPr>
          <w:rFonts w:ascii="Times New Roman" w:hAnsi="Times New Roman" w:cs="Times New Roman"/>
          <w:iCs/>
          <w:lang w:val="bg-BG"/>
        </w:rPr>
        <w:t xml:space="preserve">в текстовете на Морисън </w:t>
      </w:r>
      <w:r w:rsidR="003B2D99">
        <w:rPr>
          <w:rFonts w:ascii="Times New Roman" w:hAnsi="Times New Roman" w:cs="Times New Roman"/>
          <w:iCs/>
          <w:lang w:val="bg-BG"/>
        </w:rPr>
        <w:t xml:space="preserve">ирационалното, магическото </w:t>
      </w:r>
      <w:r w:rsidR="00131E07">
        <w:rPr>
          <w:rFonts w:ascii="Times New Roman" w:hAnsi="Times New Roman" w:cs="Times New Roman"/>
          <w:iCs/>
          <w:lang w:val="bg-BG"/>
        </w:rPr>
        <w:t xml:space="preserve">и връзките отвъд пряката физическа комуникация са представени чрез техниката на </w:t>
      </w:r>
      <w:r w:rsidR="00D812A7">
        <w:rPr>
          <w:rFonts w:ascii="Times New Roman" w:hAnsi="Times New Roman" w:cs="Times New Roman"/>
          <w:iCs/>
          <w:lang w:val="bg-BG"/>
        </w:rPr>
        <w:t>спонтанното писане, което се родее с автоматичното писане, явяващо се</w:t>
      </w:r>
      <w:r w:rsidR="003B2D99">
        <w:rPr>
          <w:rFonts w:ascii="Times New Roman" w:hAnsi="Times New Roman" w:cs="Times New Roman"/>
          <w:iCs/>
          <w:lang w:val="bg-BG"/>
        </w:rPr>
        <w:t xml:space="preserve"> основна техника в заниманията на сюрреалистите </w:t>
      </w:r>
      <w:r w:rsidR="00D812A7">
        <w:rPr>
          <w:rFonts w:ascii="Times New Roman" w:hAnsi="Times New Roman" w:cs="Times New Roman"/>
          <w:iCs/>
          <w:lang w:val="bg-BG"/>
        </w:rPr>
        <w:t>при</w:t>
      </w:r>
      <w:r w:rsidR="003B2D99">
        <w:rPr>
          <w:rFonts w:ascii="Times New Roman" w:hAnsi="Times New Roman" w:cs="Times New Roman"/>
          <w:iCs/>
          <w:lang w:val="bg-BG"/>
        </w:rPr>
        <w:t xml:space="preserve"> </w:t>
      </w:r>
      <w:r w:rsidR="00A60E07">
        <w:rPr>
          <w:rFonts w:ascii="Times New Roman" w:hAnsi="Times New Roman" w:cs="Times New Roman"/>
          <w:iCs/>
          <w:lang w:val="bg-BG"/>
        </w:rPr>
        <w:t xml:space="preserve">изразяването на </w:t>
      </w:r>
      <w:r w:rsidR="003B2D99">
        <w:rPr>
          <w:rFonts w:ascii="Times New Roman" w:hAnsi="Times New Roman" w:cs="Times New Roman"/>
          <w:iCs/>
          <w:lang w:val="bg-BG"/>
        </w:rPr>
        <w:t>подсъзнанието</w:t>
      </w:r>
      <w:r w:rsidR="00A60E07">
        <w:rPr>
          <w:rFonts w:ascii="Times New Roman" w:hAnsi="Times New Roman" w:cs="Times New Roman"/>
          <w:iCs/>
          <w:lang w:val="bg-BG"/>
        </w:rPr>
        <w:t xml:space="preserve">. Тук може да се постави и хипотезата, че </w:t>
      </w:r>
      <w:r w:rsidR="00586CA0">
        <w:rPr>
          <w:rFonts w:ascii="Times New Roman" w:hAnsi="Times New Roman" w:cs="Times New Roman"/>
          <w:iCs/>
          <w:lang w:val="bg-BG"/>
        </w:rPr>
        <w:t>по отношение на спонтанното писане, както и на другите техники за представяне на магическото, о</w:t>
      </w:r>
      <w:r w:rsidR="00D812A7">
        <w:rPr>
          <w:rFonts w:ascii="Times New Roman" w:hAnsi="Times New Roman" w:cs="Times New Roman"/>
          <w:iCs/>
          <w:lang w:val="bg-BG"/>
        </w:rPr>
        <w:t>култното и</w:t>
      </w:r>
      <w:r w:rsidR="00586CA0">
        <w:rPr>
          <w:rFonts w:ascii="Times New Roman" w:hAnsi="Times New Roman" w:cs="Times New Roman"/>
          <w:iCs/>
          <w:lang w:val="bg-BG"/>
        </w:rPr>
        <w:t xml:space="preserve"> психоделичното, </w:t>
      </w:r>
      <w:r w:rsidR="00A60E07">
        <w:rPr>
          <w:rFonts w:ascii="Times New Roman" w:hAnsi="Times New Roman" w:cs="Times New Roman"/>
          <w:iCs/>
          <w:lang w:val="bg-BG"/>
        </w:rPr>
        <w:t xml:space="preserve">творчеството на Морисън се вписва и в една </w:t>
      </w:r>
      <w:r w:rsidR="00F0744C">
        <w:rPr>
          <w:rFonts w:ascii="Times New Roman" w:hAnsi="Times New Roman" w:cs="Times New Roman"/>
          <w:iCs/>
          <w:lang w:val="bg-BG"/>
        </w:rPr>
        <w:t xml:space="preserve">експериментаторска </w:t>
      </w:r>
      <w:r w:rsidR="00A60E07">
        <w:rPr>
          <w:rFonts w:ascii="Times New Roman" w:hAnsi="Times New Roman" w:cs="Times New Roman"/>
          <w:iCs/>
          <w:lang w:val="bg-BG"/>
        </w:rPr>
        <w:t>традиция</w:t>
      </w:r>
      <w:r w:rsidR="00F0744C" w:rsidRPr="00F0744C">
        <w:rPr>
          <w:rFonts w:ascii="Times New Roman" w:hAnsi="Times New Roman" w:cs="Times New Roman"/>
          <w:iCs/>
          <w:lang w:val="bg-BG"/>
        </w:rPr>
        <w:t xml:space="preserve"> </w:t>
      </w:r>
      <w:r w:rsidR="00F0744C">
        <w:rPr>
          <w:rFonts w:ascii="Times New Roman" w:hAnsi="Times New Roman" w:cs="Times New Roman"/>
          <w:iCs/>
          <w:lang w:val="bg-BG"/>
        </w:rPr>
        <w:t>в американската литература</w:t>
      </w:r>
      <w:r w:rsidR="00D812A7">
        <w:rPr>
          <w:rFonts w:ascii="Times New Roman" w:hAnsi="Times New Roman" w:cs="Times New Roman"/>
          <w:iCs/>
          <w:lang w:val="bg-BG"/>
        </w:rPr>
        <w:t>, наложена от писателите битници</w:t>
      </w:r>
      <w:r w:rsidR="004316F8">
        <w:rPr>
          <w:rFonts w:ascii="Times New Roman" w:hAnsi="Times New Roman" w:cs="Times New Roman"/>
          <w:iCs/>
          <w:lang w:val="bg-BG"/>
        </w:rPr>
        <w:t>,</w:t>
      </w:r>
      <w:r w:rsidR="00FD1615">
        <w:rPr>
          <w:rFonts w:ascii="Times New Roman" w:hAnsi="Times New Roman" w:cs="Times New Roman"/>
          <w:iCs/>
          <w:lang w:val="bg-BG"/>
        </w:rPr>
        <w:t xml:space="preserve"> </w:t>
      </w:r>
      <w:r w:rsidR="004316F8">
        <w:rPr>
          <w:rFonts w:ascii="Times New Roman" w:hAnsi="Times New Roman" w:cs="Times New Roman"/>
          <w:iCs/>
          <w:lang w:val="bg-BG"/>
        </w:rPr>
        <w:t>м</w:t>
      </w:r>
      <w:r w:rsidR="00586CA0">
        <w:rPr>
          <w:rFonts w:ascii="Times New Roman" w:hAnsi="Times New Roman" w:cs="Times New Roman"/>
          <w:iCs/>
          <w:lang w:val="bg-BG"/>
        </w:rPr>
        <w:t xml:space="preserve">ежду </w:t>
      </w:r>
      <w:r w:rsidR="004316F8">
        <w:rPr>
          <w:rFonts w:ascii="Times New Roman" w:hAnsi="Times New Roman" w:cs="Times New Roman"/>
          <w:iCs/>
          <w:lang w:val="bg-BG"/>
        </w:rPr>
        <w:t>които</w:t>
      </w:r>
      <w:r w:rsidR="00586CA0">
        <w:rPr>
          <w:rFonts w:ascii="Times New Roman" w:hAnsi="Times New Roman" w:cs="Times New Roman"/>
          <w:iCs/>
          <w:lang w:val="bg-BG"/>
        </w:rPr>
        <w:t xml:space="preserve"> </w:t>
      </w:r>
      <w:r w:rsidR="00D812A7">
        <w:rPr>
          <w:rFonts w:ascii="Times New Roman" w:hAnsi="Times New Roman" w:cs="Times New Roman"/>
          <w:iCs/>
          <w:lang w:val="bg-BG"/>
        </w:rPr>
        <w:t>едни от най</w:t>
      </w:r>
      <w:r w:rsidR="00586CA0">
        <w:rPr>
          <w:rFonts w:ascii="Times New Roman" w:hAnsi="Times New Roman" w:cs="Times New Roman"/>
          <w:iCs/>
          <w:lang w:val="bg-BG"/>
        </w:rPr>
        <w:t xml:space="preserve">-ярките имена </w:t>
      </w:r>
      <w:r w:rsidR="00D812A7">
        <w:rPr>
          <w:rFonts w:ascii="Times New Roman" w:hAnsi="Times New Roman" w:cs="Times New Roman"/>
          <w:iCs/>
          <w:lang w:val="bg-BG"/>
        </w:rPr>
        <w:t>са</w:t>
      </w:r>
      <w:r w:rsidR="00586CA0">
        <w:rPr>
          <w:rFonts w:ascii="Times New Roman" w:hAnsi="Times New Roman" w:cs="Times New Roman"/>
          <w:iCs/>
          <w:lang w:val="bg-BG"/>
        </w:rPr>
        <w:t xml:space="preserve"> на Джак Керуак</w:t>
      </w:r>
      <w:r w:rsidR="00D812A7">
        <w:rPr>
          <w:rFonts w:ascii="Times New Roman" w:hAnsi="Times New Roman" w:cs="Times New Roman"/>
          <w:iCs/>
          <w:lang w:val="bg-BG"/>
        </w:rPr>
        <w:t xml:space="preserve"> и Уилям Бъроуз</w:t>
      </w:r>
      <w:r w:rsidR="00FD1615">
        <w:rPr>
          <w:rFonts w:ascii="Times New Roman" w:hAnsi="Times New Roman" w:cs="Times New Roman"/>
          <w:iCs/>
          <w:lang w:val="bg-BG"/>
        </w:rPr>
        <w:t xml:space="preserve">, </w:t>
      </w:r>
      <w:r w:rsidR="004316F8">
        <w:rPr>
          <w:rFonts w:ascii="Times New Roman" w:hAnsi="Times New Roman" w:cs="Times New Roman"/>
          <w:iCs/>
          <w:lang w:val="bg-BG"/>
        </w:rPr>
        <w:t>заимствали</w:t>
      </w:r>
      <w:r w:rsidR="00FD1615">
        <w:rPr>
          <w:rFonts w:ascii="Times New Roman" w:hAnsi="Times New Roman" w:cs="Times New Roman"/>
          <w:iCs/>
          <w:lang w:val="bg-BG"/>
        </w:rPr>
        <w:t xml:space="preserve"> </w:t>
      </w:r>
      <w:r w:rsidR="00F0744C">
        <w:rPr>
          <w:rFonts w:ascii="Times New Roman" w:hAnsi="Times New Roman" w:cs="Times New Roman"/>
          <w:iCs/>
          <w:lang w:val="bg-BG"/>
        </w:rPr>
        <w:t>техниките</w:t>
      </w:r>
      <w:r w:rsidR="00FD1615">
        <w:rPr>
          <w:rFonts w:ascii="Times New Roman" w:hAnsi="Times New Roman" w:cs="Times New Roman"/>
          <w:iCs/>
          <w:lang w:val="bg-BG"/>
        </w:rPr>
        <w:t xml:space="preserve"> си от </w:t>
      </w:r>
      <w:r w:rsidR="00F0744C">
        <w:rPr>
          <w:rFonts w:ascii="Times New Roman" w:hAnsi="Times New Roman" w:cs="Times New Roman"/>
          <w:iCs/>
          <w:lang w:val="bg-BG"/>
        </w:rPr>
        <w:t xml:space="preserve">джаза, </w:t>
      </w:r>
      <w:r w:rsidR="004316F8">
        <w:rPr>
          <w:rFonts w:ascii="Times New Roman" w:hAnsi="Times New Roman" w:cs="Times New Roman"/>
          <w:iCs/>
          <w:lang w:val="bg-BG"/>
        </w:rPr>
        <w:t xml:space="preserve">и по-специално бибоп стила, </w:t>
      </w:r>
      <w:r w:rsidR="00F0744C">
        <w:rPr>
          <w:rFonts w:ascii="Times New Roman" w:hAnsi="Times New Roman" w:cs="Times New Roman"/>
          <w:iCs/>
          <w:lang w:val="bg-BG"/>
        </w:rPr>
        <w:t>романтизма и дадаизма</w:t>
      </w:r>
      <w:r w:rsidR="004316F8">
        <w:rPr>
          <w:rFonts w:ascii="Times New Roman" w:hAnsi="Times New Roman" w:cs="Times New Roman"/>
          <w:iCs/>
          <w:lang w:val="bg-BG"/>
        </w:rPr>
        <w:t>.</w:t>
      </w:r>
    </w:p>
    <w:p w:rsidR="00C53735" w:rsidRPr="00C84AC8" w:rsidRDefault="004316F8" w:rsidP="003B6B54">
      <w:pPr>
        <w:spacing w:line="360" w:lineRule="auto"/>
        <w:ind w:firstLine="720"/>
        <w:rPr>
          <w:rFonts w:ascii="Times New Roman" w:hAnsi="Times New Roman" w:cs="Times New Roman"/>
          <w:iCs/>
          <w:lang w:val="bg-BG"/>
        </w:rPr>
      </w:pPr>
      <w:r>
        <w:rPr>
          <w:rFonts w:ascii="Times New Roman" w:hAnsi="Times New Roman" w:cs="Times New Roman"/>
          <w:iCs/>
          <w:lang w:val="bg-BG"/>
        </w:rPr>
        <w:t>К</w:t>
      </w:r>
      <w:r w:rsidR="00CF0DAB" w:rsidRPr="00C84AC8">
        <w:rPr>
          <w:rFonts w:ascii="Times New Roman" w:hAnsi="Times New Roman" w:cs="Times New Roman"/>
          <w:iCs/>
          <w:lang w:val="bg-BG"/>
        </w:rPr>
        <w:t xml:space="preserve">акто Мерилин Мобли МакКензи проницателно </w:t>
      </w:r>
      <w:r>
        <w:rPr>
          <w:rFonts w:ascii="Times New Roman" w:hAnsi="Times New Roman" w:cs="Times New Roman"/>
          <w:iCs/>
          <w:lang w:val="bg-BG"/>
        </w:rPr>
        <w:t>отбелязва</w:t>
      </w:r>
      <w:r w:rsidR="00CF0DAB" w:rsidRPr="00C84AC8">
        <w:rPr>
          <w:rFonts w:ascii="Times New Roman" w:hAnsi="Times New Roman" w:cs="Times New Roman"/>
          <w:iCs/>
          <w:lang w:val="bg-BG"/>
        </w:rPr>
        <w:t>, всички романи на Морисън предизвикват читателя да премине от своята комфортна</w:t>
      </w:r>
      <w:r w:rsidR="008B535B">
        <w:rPr>
          <w:rFonts w:ascii="Times New Roman" w:hAnsi="Times New Roman" w:cs="Times New Roman"/>
          <w:iCs/>
        </w:rPr>
        <w:t xml:space="preserve"> </w:t>
      </w:r>
      <w:r w:rsidR="008B535B">
        <w:rPr>
          <w:rFonts w:ascii="Times New Roman" w:hAnsi="Times New Roman" w:cs="Times New Roman"/>
          <w:iCs/>
          <w:lang w:val="bg-BG"/>
        </w:rPr>
        <w:t xml:space="preserve">си </w:t>
      </w:r>
      <w:r w:rsidR="00CF0DAB" w:rsidRPr="00C84AC8">
        <w:rPr>
          <w:rFonts w:ascii="Times New Roman" w:hAnsi="Times New Roman" w:cs="Times New Roman"/>
          <w:iCs/>
          <w:lang w:val="bg-BG"/>
        </w:rPr>
        <w:t xml:space="preserve">позиция в зоната на познатото към непознатата, странната, необичайната интерпретация на живота </w:t>
      </w:r>
      <w:r w:rsidR="00CF0DAB" w:rsidRPr="00C84AC8">
        <w:rPr>
          <w:rFonts w:ascii="Times New Roman" w:hAnsi="Times New Roman" w:cs="Times New Roman"/>
          <w:iCs/>
        </w:rPr>
        <w:t>(</w:t>
      </w:r>
      <w:r w:rsidR="00CF0DAB" w:rsidRPr="00C84AC8">
        <w:rPr>
          <w:rFonts w:ascii="Times New Roman" w:hAnsi="Times New Roman" w:cs="Times New Roman"/>
          <w:iCs/>
          <w:lang w:val="bg-BG"/>
        </w:rPr>
        <w:t xml:space="preserve">вж. </w:t>
      </w:r>
      <w:r w:rsidR="00CF0DAB" w:rsidRPr="00C84AC8">
        <w:rPr>
          <w:rFonts w:ascii="Times New Roman" w:hAnsi="Times New Roman" w:cs="Times New Roman"/>
          <w:iCs/>
        </w:rPr>
        <w:t>Graham 2004: 231)</w:t>
      </w:r>
      <w:r w:rsidR="00CF0DAB" w:rsidRPr="00C84AC8">
        <w:rPr>
          <w:rFonts w:ascii="Times New Roman" w:hAnsi="Times New Roman" w:cs="Times New Roman"/>
          <w:iCs/>
          <w:lang w:val="bg-BG"/>
        </w:rPr>
        <w:t xml:space="preserve">. </w:t>
      </w:r>
      <w:r w:rsidR="00C525F9" w:rsidRPr="00C84AC8">
        <w:rPr>
          <w:rFonts w:ascii="Times New Roman" w:hAnsi="Times New Roman" w:cs="Times New Roman"/>
          <w:iCs/>
          <w:lang w:val="bg-BG"/>
        </w:rPr>
        <w:t xml:space="preserve">Тази стратегия дава илюстрация на понятието на Джеймс Клифорд „етнографски сюрреализъм“, чрез което той описва пресечните точки между антропологията и изкуството </w:t>
      </w:r>
      <w:r w:rsidR="00C53735">
        <w:rPr>
          <w:rFonts w:ascii="Times New Roman" w:hAnsi="Times New Roman" w:cs="Times New Roman"/>
          <w:iCs/>
          <w:lang w:val="bg-BG"/>
        </w:rPr>
        <w:t xml:space="preserve">в </w:t>
      </w:r>
      <w:r w:rsidR="00C525F9" w:rsidRPr="00C84AC8">
        <w:rPr>
          <w:rFonts w:ascii="Times New Roman" w:hAnsi="Times New Roman" w:cs="Times New Roman"/>
          <w:iCs/>
          <w:lang w:val="bg-BG"/>
        </w:rPr>
        <w:t>Париж през 1920 и 1930 години. В контраст с традиционните антропологични дискурси, които се опитват да превърнат непознатото в разбираемо, да го фамилиаризират, етнографският сюрреализъм, както обяснява Клифорд, „атакува познатото, като предизвиква на</w:t>
      </w:r>
      <w:r w:rsidR="00321A7E" w:rsidRPr="00C84AC8">
        <w:rPr>
          <w:rFonts w:ascii="Times New Roman" w:hAnsi="Times New Roman" w:cs="Times New Roman"/>
          <w:iCs/>
          <w:lang w:val="bg-BG"/>
        </w:rPr>
        <w:t>хлуването</w:t>
      </w:r>
      <w:r w:rsidR="00C525F9" w:rsidRPr="00C84AC8">
        <w:rPr>
          <w:rFonts w:ascii="Times New Roman" w:hAnsi="Times New Roman" w:cs="Times New Roman"/>
          <w:iCs/>
          <w:lang w:val="bg-BG"/>
        </w:rPr>
        <w:t xml:space="preserve"> на </w:t>
      </w:r>
      <w:r w:rsidR="00321A7E" w:rsidRPr="00C84AC8">
        <w:rPr>
          <w:rFonts w:ascii="Times New Roman" w:hAnsi="Times New Roman" w:cs="Times New Roman"/>
          <w:iCs/>
          <w:lang w:val="bg-BG"/>
        </w:rPr>
        <w:t>различното – неочакваното</w:t>
      </w:r>
      <w:r w:rsidR="00C525F9" w:rsidRPr="00C84AC8">
        <w:rPr>
          <w:rFonts w:ascii="Times New Roman" w:hAnsi="Times New Roman" w:cs="Times New Roman"/>
          <w:iCs/>
          <w:lang w:val="bg-BG"/>
        </w:rPr>
        <w:t>“</w:t>
      </w:r>
      <w:r w:rsidR="00321A7E" w:rsidRPr="00C84AC8">
        <w:rPr>
          <w:rFonts w:ascii="Times New Roman" w:hAnsi="Times New Roman" w:cs="Times New Roman"/>
          <w:iCs/>
          <w:lang w:val="bg-BG"/>
        </w:rPr>
        <w:t xml:space="preserve"> </w:t>
      </w:r>
      <w:r w:rsidR="00321A7E" w:rsidRPr="00C84AC8">
        <w:rPr>
          <w:rFonts w:ascii="Times New Roman" w:hAnsi="Times New Roman" w:cs="Times New Roman"/>
          <w:iCs/>
        </w:rPr>
        <w:t>(Clifford 1988: 145</w:t>
      </w:r>
      <w:r w:rsidR="00321A7E" w:rsidRPr="00C84AC8">
        <w:rPr>
          <w:rFonts w:ascii="Times New Roman" w:hAnsi="Times New Roman" w:cs="Times New Roman"/>
          <w:iCs/>
          <w:lang w:val="bg-BG"/>
        </w:rPr>
        <w:t>, прев. мой</w:t>
      </w:r>
      <w:r w:rsidR="00321A7E" w:rsidRPr="00C84AC8">
        <w:rPr>
          <w:rFonts w:ascii="Times New Roman" w:hAnsi="Times New Roman" w:cs="Times New Roman"/>
          <w:iCs/>
        </w:rPr>
        <w:t>)</w:t>
      </w:r>
      <w:r w:rsidR="00321A7E" w:rsidRPr="00C84AC8">
        <w:rPr>
          <w:rFonts w:ascii="Times New Roman" w:hAnsi="Times New Roman" w:cs="Times New Roman"/>
          <w:iCs/>
          <w:lang w:val="bg-BG"/>
        </w:rPr>
        <w:t xml:space="preserve">. </w:t>
      </w:r>
      <w:r w:rsidR="003B6B54" w:rsidRPr="00C84AC8">
        <w:rPr>
          <w:rFonts w:ascii="Times New Roman" w:hAnsi="Times New Roman" w:cs="Times New Roman"/>
          <w:iCs/>
          <w:lang w:val="bg-BG"/>
        </w:rPr>
        <w:t>Пр</w:t>
      </w:r>
      <w:r w:rsidR="003B6B54">
        <w:rPr>
          <w:rFonts w:ascii="Times New Roman" w:hAnsi="Times New Roman" w:cs="Times New Roman"/>
          <w:iCs/>
          <w:lang w:val="bg-BG"/>
        </w:rPr>
        <w:t>овокирайки</w:t>
      </w:r>
      <w:r w:rsidR="003B6B54" w:rsidRPr="00C84AC8">
        <w:rPr>
          <w:rFonts w:ascii="Times New Roman" w:hAnsi="Times New Roman" w:cs="Times New Roman"/>
          <w:iCs/>
          <w:lang w:val="bg-BG"/>
        </w:rPr>
        <w:t xml:space="preserve"> </w:t>
      </w:r>
      <w:r w:rsidR="00321A7E" w:rsidRPr="00C84AC8">
        <w:rPr>
          <w:rFonts w:ascii="Times New Roman" w:hAnsi="Times New Roman" w:cs="Times New Roman"/>
          <w:iCs/>
          <w:lang w:val="bg-BG"/>
        </w:rPr>
        <w:t xml:space="preserve">читателите си да излязат от своята „зона на комфорт“ и да потърсят значенята </w:t>
      </w:r>
      <w:r w:rsidR="004C17C9" w:rsidRPr="00C84AC8">
        <w:rPr>
          <w:rFonts w:ascii="Times New Roman" w:hAnsi="Times New Roman" w:cs="Times New Roman"/>
          <w:iCs/>
          <w:lang w:val="bg-BG"/>
        </w:rPr>
        <w:t>в странното, необичайното, ирационалното</w:t>
      </w:r>
      <w:r w:rsidR="00321A7E" w:rsidRPr="00C84AC8">
        <w:rPr>
          <w:rFonts w:ascii="Times New Roman" w:hAnsi="Times New Roman" w:cs="Times New Roman"/>
          <w:iCs/>
          <w:lang w:val="bg-BG"/>
        </w:rPr>
        <w:t>, Морисън се доближава до сюрреалистичните методи на дефамилиаризация</w:t>
      </w:r>
      <w:r w:rsidR="004C17C9" w:rsidRPr="00C84AC8">
        <w:rPr>
          <w:rFonts w:ascii="Times New Roman" w:hAnsi="Times New Roman" w:cs="Times New Roman"/>
          <w:iCs/>
          <w:lang w:val="bg-BG"/>
        </w:rPr>
        <w:t xml:space="preserve"> или </w:t>
      </w:r>
      <w:r w:rsidR="00C53735">
        <w:rPr>
          <w:rFonts w:ascii="Times New Roman" w:hAnsi="Times New Roman" w:cs="Times New Roman"/>
          <w:iCs/>
          <w:lang w:val="bg-BG"/>
        </w:rPr>
        <w:t>алтернативния</w:t>
      </w:r>
      <w:r w:rsidR="004C17C9" w:rsidRPr="00C84AC8">
        <w:rPr>
          <w:rFonts w:ascii="Times New Roman" w:hAnsi="Times New Roman" w:cs="Times New Roman"/>
          <w:iCs/>
          <w:lang w:val="bg-BG"/>
        </w:rPr>
        <w:t xml:space="preserve"> поглед, който </w:t>
      </w:r>
      <w:r w:rsidR="003B6B54">
        <w:rPr>
          <w:rFonts w:ascii="Times New Roman" w:hAnsi="Times New Roman" w:cs="Times New Roman"/>
          <w:iCs/>
          <w:lang w:val="bg-BG"/>
        </w:rPr>
        <w:t>т</w:t>
      </w:r>
      <w:r w:rsidR="00131573" w:rsidRPr="00C84AC8">
        <w:rPr>
          <w:rFonts w:ascii="Times New Roman" w:hAnsi="Times New Roman" w:cs="Times New Roman"/>
          <w:iCs/>
          <w:lang w:val="bg-BG"/>
        </w:rPr>
        <w:t>ърс</w:t>
      </w:r>
      <w:r w:rsidR="003B6B54">
        <w:rPr>
          <w:rFonts w:ascii="Times New Roman" w:hAnsi="Times New Roman" w:cs="Times New Roman"/>
          <w:iCs/>
          <w:lang w:val="bg-BG"/>
        </w:rPr>
        <w:t>ят</w:t>
      </w:r>
      <w:r w:rsidR="00131573" w:rsidRPr="00C84AC8">
        <w:rPr>
          <w:rFonts w:ascii="Times New Roman" w:hAnsi="Times New Roman" w:cs="Times New Roman"/>
          <w:iCs/>
          <w:lang w:val="bg-BG"/>
        </w:rPr>
        <w:t xml:space="preserve"> прозрения в малките ежедневни случки. Ако чрез дефамилиаризацията </w:t>
      </w:r>
      <w:r w:rsidR="00B422AD" w:rsidRPr="00C84AC8">
        <w:rPr>
          <w:rFonts w:ascii="Times New Roman" w:hAnsi="Times New Roman" w:cs="Times New Roman"/>
          <w:iCs/>
          <w:lang w:val="bg-BG"/>
        </w:rPr>
        <w:t>художникът или</w:t>
      </w:r>
      <w:r w:rsidR="00131573" w:rsidRPr="00C84AC8">
        <w:rPr>
          <w:rFonts w:ascii="Times New Roman" w:hAnsi="Times New Roman" w:cs="Times New Roman"/>
          <w:iCs/>
          <w:lang w:val="bg-BG"/>
        </w:rPr>
        <w:t xml:space="preserve"> поетът се опитва да види странните, не-утилитарните, ирационалните аспекти на баналното ежедневие, култивирането на този алтернативен поглед е критически инструмент в ръцете на сюрреалистите</w:t>
      </w:r>
      <w:r w:rsidR="00B422AD" w:rsidRPr="00C84AC8">
        <w:rPr>
          <w:rFonts w:ascii="Times New Roman" w:hAnsi="Times New Roman" w:cs="Times New Roman"/>
          <w:iCs/>
          <w:lang w:val="bg-BG"/>
        </w:rPr>
        <w:t>, за да поставят под въпрос установените естетич</w:t>
      </w:r>
      <w:r w:rsidR="003B6B54">
        <w:rPr>
          <w:rFonts w:ascii="Times New Roman" w:hAnsi="Times New Roman" w:cs="Times New Roman"/>
          <w:iCs/>
          <w:lang w:val="bg-BG"/>
        </w:rPr>
        <w:t>ески</w:t>
      </w:r>
      <w:r w:rsidR="00B422AD" w:rsidRPr="00C84AC8">
        <w:rPr>
          <w:rFonts w:ascii="Times New Roman" w:hAnsi="Times New Roman" w:cs="Times New Roman"/>
          <w:iCs/>
          <w:lang w:val="bg-BG"/>
        </w:rPr>
        <w:t xml:space="preserve"> и морални норми в прагматичното модерно общество.</w:t>
      </w:r>
      <w:r w:rsidR="00F30A7C" w:rsidRPr="00C84AC8">
        <w:rPr>
          <w:rFonts w:ascii="Times New Roman" w:hAnsi="Times New Roman" w:cs="Times New Roman"/>
          <w:iCs/>
          <w:lang w:val="bg-BG"/>
        </w:rPr>
        <w:t xml:space="preserve"> </w:t>
      </w:r>
      <w:r w:rsidR="00B422AD" w:rsidRPr="00C84AC8">
        <w:rPr>
          <w:rFonts w:ascii="Times New Roman" w:hAnsi="Times New Roman" w:cs="Times New Roman"/>
          <w:iCs/>
          <w:lang w:val="bg-BG"/>
        </w:rPr>
        <w:t xml:space="preserve">У Морисън </w:t>
      </w:r>
      <w:r w:rsidR="0020425A" w:rsidRPr="00C84AC8">
        <w:rPr>
          <w:rFonts w:ascii="Times New Roman" w:hAnsi="Times New Roman" w:cs="Times New Roman"/>
          <w:iCs/>
          <w:lang w:val="bg-BG"/>
        </w:rPr>
        <w:t>откриването</w:t>
      </w:r>
      <w:r w:rsidR="00B422AD" w:rsidRPr="00C84AC8">
        <w:rPr>
          <w:rFonts w:ascii="Times New Roman" w:hAnsi="Times New Roman" w:cs="Times New Roman"/>
          <w:iCs/>
          <w:lang w:val="bg-BG"/>
        </w:rPr>
        <w:t xml:space="preserve"> на странното </w:t>
      </w:r>
      <w:r w:rsidR="0020425A" w:rsidRPr="00C84AC8">
        <w:rPr>
          <w:rFonts w:ascii="Times New Roman" w:hAnsi="Times New Roman" w:cs="Times New Roman"/>
          <w:iCs/>
          <w:lang w:val="bg-BG"/>
        </w:rPr>
        <w:t xml:space="preserve">в познатата реалност </w:t>
      </w:r>
      <w:r w:rsidR="00B422AD" w:rsidRPr="00C84AC8">
        <w:rPr>
          <w:rFonts w:ascii="Times New Roman" w:hAnsi="Times New Roman" w:cs="Times New Roman"/>
          <w:iCs/>
          <w:lang w:val="bg-BG"/>
        </w:rPr>
        <w:t xml:space="preserve">е </w:t>
      </w:r>
      <w:r w:rsidR="0020425A" w:rsidRPr="00C84AC8">
        <w:rPr>
          <w:rFonts w:ascii="Times New Roman" w:hAnsi="Times New Roman" w:cs="Times New Roman"/>
          <w:iCs/>
          <w:lang w:val="bg-BG"/>
        </w:rPr>
        <w:t>в дълбока връзка</w:t>
      </w:r>
      <w:r w:rsidR="00B422AD" w:rsidRPr="00C84AC8">
        <w:rPr>
          <w:rFonts w:ascii="Times New Roman" w:hAnsi="Times New Roman" w:cs="Times New Roman"/>
          <w:iCs/>
          <w:lang w:val="bg-BG"/>
        </w:rPr>
        <w:t xml:space="preserve"> </w:t>
      </w:r>
      <w:r w:rsidR="00D62D52" w:rsidRPr="00C84AC8">
        <w:rPr>
          <w:rFonts w:ascii="Times New Roman" w:hAnsi="Times New Roman" w:cs="Times New Roman"/>
          <w:iCs/>
          <w:lang w:val="bg-BG"/>
        </w:rPr>
        <w:t xml:space="preserve">с </w:t>
      </w:r>
      <w:r w:rsidR="0020425A" w:rsidRPr="00C84AC8">
        <w:rPr>
          <w:rFonts w:ascii="Times New Roman" w:hAnsi="Times New Roman" w:cs="Times New Roman"/>
          <w:iCs/>
          <w:lang w:val="bg-BG"/>
        </w:rPr>
        <w:t>нейната чувствителност към парадоксите на робството и расизма, изра</w:t>
      </w:r>
      <w:r w:rsidR="009524CC" w:rsidRPr="00C84AC8">
        <w:rPr>
          <w:rFonts w:ascii="Times New Roman" w:hAnsi="Times New Roman" w:cs="Times New Roman"/>
          <w:iCs/>
          <w:lang w:val="bg-BG"/>
        </w:rPr>
        <w:t>зена в осцилациите между родно / чуждо, център /</w:t>
      </w:r>
      <w:r w:rsidR="0020425A" w:rsidRPr="00C84AC8">
        <w:rPr>
          <w:rFonts w:ascii="Times New Roman" w:hAnsi="Times New Roman" w:cs="Times New Roman"/>
          <w:iCs/>
          <w:lang w:val="bg-BG"/>
        </w:rPr>
        <w:t xml:space="preserve"> м</w:t>
      </w:r>
      <w:r w:rsidR="009524CC" w:rsidRPr="00C84AC8">
        <w:rPr>
          <w:rFonts w:ascii="Times New Roman" w:hAnsi="Times New Roman" w:cs="Times New Roman"/>
          <w:iCs/>
          <w:lang w:val="bg-BG"/>
        </w:rPr>
        <w:t>аргиналия, отчуждение / сливане, видимо / невидимо, присъствие / отсъстие.</w:t>
      </w:r>
      <w:r w:rsidR="00B422AD" w:rsidRPr="00C84AC8">
        <w:rPr>
          <w:rFonts w:ascii="Times New Roman" w:hAnsi="Times New Roman" w:cs="Times New Roman"/>
          <w:iCs/>
          <w:lang w:val="bg-BG"/>
        </w:rPr>
        <w:t xml:space="preserve"> </w:t>
      </w:r>
      <w:r w:rsidR="00FF60D0" w:rsidRPr="00C84AC8">
        <w:rPr>
          <w:rFonts w:ascii="Times New Roman" w:hAnsi="Times New Roman" w:cs="Times New Roman"/>
          <w:iCs/>
          <w:lang w:val="bg-BG"/>
        </w:rPr>
        <w:t xml:space="preserve">Морисън създава хибридно и богато нюансирано фикционално пространство, в което се борят кодовете на евро-американската бяла култура и афро-американската история и традиции. Майсторството й да изгражда напрегнати сблъсъци между различни конфликтуващи </w:t>
      </w:r>
      <w:r w:rsidR="007B2797" w:rsidRPr="00C84AC8">
        <w:rPr>
          <w:rFonts w:ascii="Times New Roman" w:hAnsi="Times New Roman" w:cs="Times New Roman"/>
          <w:iCs/>
          <w:lang w:val="bg-BG"/>
        </w:rPr>
        <w:t>гласове, образи и гледни точки, да смесва реалното и въображаемото, миналото и настоящето, конкретното и абстрактното си кореспондира по множество различни начини със сюрреалистичните методи на колажа, фротажа, монтажа, двойния фокус, чрез които артистът цели да предизвика в публиката изненада, шок, объркване, дестабилизация</w:t>
      </w:r>
      <w:r w:rsidR="00C53735">
        <w:rPr>
          <w:rFonts w:ascii="Times New Roman" w:hAnsi="Times New Roman" w:cs="Times New Roman"/>
          <w:iCs/>
          <w:lang w:val="bg-BG"/>
        </w:rPr>
        <w:t xml:space="preserve"> и </w:t>
      </w:r>
      <w:r w:rsidR="007B2797" w:rsidRPr="00C84AC8">
        <w:rPr>
          <w:rFonts w:ascii="Times New Roman" w:hAnsi="Times New Roman" w:cs="Times New Roman"/>
          <w:iCs/>
          <w:lang w:val="bg-BG"/>
        </w:rPr>
        <w:t xml:space="preserve">проблясък на откритие. </w:t>
      </w:r>
      <w:r w:rsidR="00C53735">
        <w:rPr>
          <w:rFonts w:ascii="Times New Roman" w:hAnsi="Times New Roman" w:cs="Times New Roman"/>
          <w:iCs/>
          <w:lang w:val="bg-BG"/>
        </w:rPr>
        <w:tab/>
      </w:r>
    </w:p>
    <w:p w:rsidR="00F00AC9" w:rsidRPr="00C84AC8" w:rsidRDefault="0075302D" w:rsidP="00F00AC9">
      <w:pPr>
        <w:spacing w:line="360" w:lineRule="auto"/>
        <w:ind w:firstLine="720"/>
        <w:rPr>
          <w:rFonts w:ascii="Times New Roman" w:hAnsi="Times New Roman" w:cs="Times New Roman"/>
          <w:iCs/>
          <w:lang w:val="bg-BG"/>
        </w:rPr>
      </w:pPr>
      <w:r w:rsidRPr="00C84AC8">
        <w:rPr>
          <w:rFonts w:ascii="Times New Roman" w:hAnsi="Times New Roman" w:cs="Times New Roman"/>
          <w:iCs/>
          <w:lang w:val="bg-BG"/>
        </w:rPr>
        <w:t xml:space="preserve">Тенденцията </w:t>
      </w:r>
      <w:r w:rsidR="00846452" w:rsidRPr="00C84AC8">
        <w:rPr>
          <w:rFonts w:ascii="Times New Roman" w:hAnsi="Times New Roman" w:cs="Times New Roman"/>
          <w:iCs/>
          <w:lang w:val="bg-BG"/>
        </w:rPr>
        <w:t>у</w:t>
      </w:r>
      <w:r w:rsidRPr="00C84AC8">
        <w:rPr>
          <w:rFonts w:ascii="Times New Roman" w:hAnsi="Times New Roman" w:cs="Times New Roman"/>
          <w:iCs/>
          <w:lang w:val="bg-BG"/>
        </w:rPr>
        <w:t xml:space="preserve"> Морисън да създава разширени, импровизаторски и незавършени фикционални пространства</w:t>
      </w:r>
      <w:r w:rsidR="00884CD2" w:rsidRPr="00C84AC8">
        <w:rPr>
          <w:rFonts w:ascii="Times New Roman" w:hAnsi="Times New Roman" w:cs="Times New Roman"/>
          <w:iCs/>
          <w:lang w:val="bg-BG"/>
        </w:rPr>
        <w:t>,</w:t>
      </w:r>
      <w:r w:rsidR="00165C60" w:rsidRPr="00C84AC8">
        <w:rPr>
          <w:rFonts w:ascii="Times New Roman" w:hAnsi="Times New Roman" w:cs="Times New Roman"/>
          <w:iCs/>
          <w:lang w:val="bg-BG"/>
        </w:rPr>
        <w:t xml:space="preserve"> </w:t>
      </w:r>
      <w:r w:rsidR="00884CD2" w:rsidRPr="00C84AC8">
        <w:rPr>
          <w:rFonts w:ascii="Times New Roman" w:hAnsi="Times New Roman" w:cs="Times New Roman"/>
          <w:iCs/>
          <w:lang w:val="bg-BG"/>
        </w:rPr>
        <w:t xml:space="preserve">наситени с фантастична, халюцинационна, онирична или митична образност </w:t>
      </w:r>
      <w:r w:rsidR="00165C60" w:rsidRPr="00C84AC8">
        <w:rPr>
          <w:rFonts w:ascii="Times New Roman" w:hAnsi="Times New Roman" w:cs="Times New Roman"/>
          <w:iCs/>
          <w:lang w:val="bg-BG"/>
        </w:rPr>
        <w:t xml:space="preserve">от една страна </w:t>
      </w:r>
      <w:r w:rsidR="002A6567" w:rsidRPr="00C84AC8">
        <w:rPr>
          <w:rFonts w:ascii="Times New Roman" w:hAnsi="Times New Roman" w:cs="Times New Roman"/>
          <w:iCs/>
          <w:lang w:val="bg-BG"/>
        </w:rPr>
        <w:t xml:space="preserve">явно илюстрира </w:t>
      </w:r>
      <w:r w:rsidR="00DC6C87" w:rsidRPr="00C84AC8">
        <w:rPr>
          <w:rFonts w:ascii="Times New Roman" w:hAnsi="Times New Roman" w:cs="Times New Roman"/>
          <w:iCs/>
          <w:lang w:val="bg-BG"/>
        </w:rPr>
        <w:t xml:space="preserve">усещането за </w:t>
      </w:r>
      <w:r w:rsidR="002A6567" w:rsidRPr="00C84AC8">
        <w:rPr>
          <w:rFonts w:ascii="Times New Roman" w:hAnsi="Times New Roman" w:cs="Times New Roman"/>
          <w:iCs/>
          <w:lang w:val="bg-BG"/>
        </w:rPr>
        <w:t>необходимостта от</w:t>
      </w:r>
      <w:r w:rsidR="00884CD2" w:rsidRPr="00C84AC8">
        <w:rPr>
          <w:rFonts w:ascii="Times New Roman" w:hAnsi="Times New Roman" w:cs="Times New Roman"/>
          <w:iCs/>
          <w:lang w:val="bg-BG"/>
        </w:rPr>
        <w:t xml:space="preserve"> по-голяма автономия и свобода </w:t>
      </w:r>
      <w:r w:rsidR="00E7705A" w:rsidRPr="00C84AC8">
        <w:rPr>
          <w:rFonts w:ascii="Times New Roman" w:hAnsi="Times New Roman" w:cs="Times New Roman"/>
          <w:iCs/>
          <w:lang w:val="bg-BG"/>
        </w:rPr>
        <w:t xml:space="preserve">в </w:t>
      </w:r>
      <w:r w:rsidR="002A6567" w:rsidRPr="00C84AC8">
        <w:rPr>
          <w:rFonts w:ascii="Times New Roman" w:hAnsi="Times New Roman" w:cs="Times New Roman"/>
          <w:iCs/>
          <w:lang w:val="bg-BG"/>
        </w:rPr>
        <w:t>творческия процес</w:t>
      </w:r>
      <w:r w:rsidR="00E7705A" w:rsidRPr="00C84AC8">
        <w:rPr>
          <w:rFonts w:ascii="Times New Roman" w:hAnsi="Times New Roman" w:cs="Times New Roman"/>
          <w:iCs/>
          <w:lang w:val="bg-BG"/>
        </w:rPr>
        <w:t xml:space="preserve"> и във взаимоотношенията между автор и </w:t>
      </w:r>
      <w:r w:rsidR="003B6B54">
        <w:rPr>
          <w:rFonts w:ascii="Times New Roman" w:hAnsi="Times New Roman" w:cs="Times New Roman"/>
          <w:iCs/>
          <w:lang w:val="bg-BG"/>
        </w:rPr>
        <w:t>читател</w:t>
      </w:r>
      <w:r w:rsidR="00884CD2" w:rsidRPr="00C84AC8">
        <w:rPr>
          <w:rFonts w:ascii="Times New Roman" w:hAnsi="Times New Roman" w:cs="Times New Roman"/>
          <w:iCs/>
          <w:lang w:val="bg-BG"/>
        </w:rPr>
        <w:t>, а о</w:t>
      </w:r>
      <w:r w:rsidR="00165C60" w:rsidRPr="00C84AC8">
        <w:rPr>
          <w:rFonts w:ascii="Times New Roman" w:hAnsi="Times New Roman" w:cs="Times New Roman"/>
          <w:iCs/>
          <w:lang w:val="bg-BG"/>
        </w:rPr>
        <w:t>т друга</w:t>
      </w:r>
      <w:r w:rsidR="0042235A" w:rsidRPr="00C84AC8">
        <w:rPr>
          <w:rFonts w:ascii="Times New Roman" w:hAnsi="Times New Roman" w:cs="Times New Roman"/>
          <w:iCs/>
          <w:lang w:val="bg-BG"/>
        </w:rPr>
        <w:t xml:space="preserve"> </w:t>
      </w:r>
      <w:r w:rsidR="00FF3C70" w:rsidRPr="00C84AC8">
        <w:rPr>
          <w:rFonts w:ascii="Times New Roman" w:hAnsi="Times New Roman" w:cs="Times New Roman"/>
          <w:iCs/>
          <w:lang w:val="bg-BG"/>
        </w:rPr>
        <w:t xml:space="preserve">показва, че в основния фокус на наратива </w:t>
      </w:r>
      <w:r w:rsidR="003B6B54">
        <w:rPr>
          <w:rFonts w:ascii="Times New Roman" w:hAnsi="Times New Roman" w:cs="Times New Roman"/>
          <w:iCs/>
          <w:lang w:val="bg-BG"/>
        </w:rPr>
        <w:t xml:space="preserve">й </w:t>
      </w:r>
      <w:r w:rsidR="00FF3C70" w:rsidRPr="00C84AC8">
        <w:rPr>
          <w:rFonts w:ascii="Times New Roman" w:hAnsi="Times New Roman" w:cs="Times New Roman"/>
          <w:iCs/>
          <w:lang w:val="bg-BG"/>
        </w:rPr>
        <w:t>стои</w:t>
      </w:r>
      <w:r w:rsidR="00846452" w:rsidRPr="00C84AC8">
        <w:rPr>
          <w:rFonts w:ascii="Times New Roman" w:hAnsi="Times New Roman" w:cs="Times New Roman"/>
          <w:iCs/>
          <w:lang w:val="bg-BG"/>
        </w:rPr>
        <w:t xml:space="preserve"> </w:t>
      </w:r>
      <w:r w:rsidR="00FF3C70" w:rsidRPr="00C84AC8">
        <w:rPr>
          <w:rFonts w:ascii="Times New Roman" w:hAnsi="Times New Roman" w:cs="Times New Roman"/>
          <w:iCs/>
          <w:lang w:val="bg-BG"/>
        </w:rPr>
        <w:t>ирационалната</w:t>
      </w:r>
      <w:r w:rsidR="00846452" w:rsidRPr="00C84AC8">
        <w:rPr>
          <w:rFonts w:ascii="Times New Roman" w:hAnsi="Times New Roman" w:cs="Times New Roman"/>
          <w:iCs/>
          <w:lang w:val="bg-BG"/>
        </w:rPr>
        <w:t xml:space="preserve"> субективност като </w:t>
      </w:r>
      <w:r w:rsidR="003B6B54">
        <w:rPr>
          <w:rFonts w:ascii="Times New Roman" w:hAnsi="Times New Roman" w:cs="Times New Roman"/>
          <w:iCs/>
          <w:lang w:val="bg-BG"/>
        </w:rPr>
        <w:t>контра</w:t>
      </w:r>
      <w:r w:rsidR="003B6B54" w:rsidRPr="00C84AC8">
        <w:rPr>
          <w:rFonts w:ascii="Times New Roman" w:hAnsi="Times New Roman" w:cs="Times New Roman"/>
          <w:iCs/>
          <w:lang w:val="bg-BG"/>
        </w:rPr>
        <w:t xml:space="preserve">отговор </w:t>
      </w:r>
      <w:r w:rsidR="00884CD2" w:rsidRPr="00C84AC8">
        <w:rPr>
          <w:rFonts w:ascii="Times New Roman" w:hAnsi="Times New Roman" w:cs="Times New Roman"/>
          <w:iCs/>
          <w:lang w:val="bg-BG"/>
        </w:rPr>
        <w:t>на екзистенциалните парадокси</w:t>
      </w:r>
      <w:r w:rsidR="00846452" w:rsidRPr="00C84AC8">
        <w:rPr>
          <w:rFonts w:ascii="Times New Roman" w:hAnsi="Times New Roman" w:cs="Times New Roman"/>
          <w:iCs/>
          <w:lang w:val="bg-BG"/>
        </w:rPr>
        <w:t xml:space="preserve">, на </w:t>
      </w:r>
      <w:r w:rsidR="00F00AC9" w:rsidRPr="00C84AC8">
        <w:rPr>
          <w:rFonts w:ascii="Times New Roman" w:hAnsi="Times New Roman" w:cs="Times New Roman"/>
          <w:iCs/>
          <w:lang w:val="bg-BG"/>
        </w:rPr>
        <w:t>които обe</w:t>
      </w:r>
      <w:r w:rsidR="00846452" w:rsidRPr="00C84AC8">
        <w:rPr>
          <w:rFonts w:ascii="Times New Roman" w:hAnsi="Times New Roman" w:cs="Times New Roman"/>
          <w:iCs/>
          <w:lang w:val="bg-BG"/>
        </w:rPr>
        <w:t>кновеният език престава да може да</w:t>
      </w:r>
      <w:r w:rsidR="00E7705A" w:rsidRPr="00C84AC8">
        <w:rPr>
          <w:rFonts w:ascii="Times New Roman" w:hAnsi="Times New Roman" w:cs="Times New Roman"/>
          <w:iCs/>
          <w:lang w:val="bg-BG"/>
        </w:rPr>
        <w:t xml:space="preserve"> отговаря</w:t>
      </w:r>
      <w:r w:rsidR="00884CD2" w:rsidRPr="00C84AC8">
        <w:rPr>
          <w:rFonts w:ascii="Times New Roman" w:hAnsi="Times New Roman" w:cs="Times New Roman"/>
          <w:iCs/>
          <w:lang w:val="bg-BG"/>
        </w:rPr>
        <w:t xml:space="preserve">. </w:t>
      </w:r>
      <w:r w:rsidR="00F00AC9" w:rsidRPr="00C84AC8">
        <w:rPr>
          <w:rFonts w:ascii="Times New Roman" w:hAnsi="Times New Roman" w:cs="Times New Roman"/>
          <w:iCs/>
          <w:lang w:val="bg-BG"/>
        </w:rPr>
        <w:t xml:space="preserve">В романите на Морисън се срещат множество примери за вътрешен монолог и вътрешен диалог, близки до съня, транса, хипнозата и граничните състояния между рационалното и ирационалното, живота и смъртта, Аз-а и Другия. Чрез фикционализирането на подсъзнателните процеси Морисън отваря едно ново реторично пространство, в което проговаря езикът на </w:t>
      </w:r>
      <w:r w:rsidR="007D1FAC" w:rsidRPr="00C84AC8">
        <w:rPr>
          <w:rFonts w:ascii="Times New Roman" w:hAnsi="Times New Roman" w:cs="Times New Roman"/>
          <w:iCs/>
          <w:lang w:val="bg-BG"/>
        </w:rPr>
        <w:t>копнee</w:t>
      </w:r>
      <w:r w:rsidR="00F00AC9" w:rsidRPr="00C84AC8">
        <w:rPr>
          <w:rFonts w:ascii="Times New Roman" w:hAnsi="Times New Roman" w:cs="Times New Roman"/>
          <w:iCs/>
          <w:lang w:val="bg-BG"/>
        </w:rPr>
        <w:t xml:space="preserve">ното, изстраданото, </w:t>
      </w:r>
      <w:r w:rsidR="007D1FAC" w:rsidRPr="00C84AC8">
        <w:rPr>
          <w:rFonts w:ascii="Times New Roman" w:hAnsi="Times New Roman" w:cs="Times New Roman"/>
          <w:iCs/>
          <w:lang w:val="bg-BG"/>
        </w:rPr>
        <w:t>скритото, премълчаното</w:t>
      </w:r>
      <w:r w:rsidR="007D1FAC" w:rsidRPr="00C84AC8">
        <w:rPr>
          <w:rFonts w:ascii="Times New Roman" w:hAnsi="Times New Roman" w:cs="Times New Roman"/>
          <w:iCs/>
        </w:rPr>
        <w:t>,</w:t>
      </w:r>
      <w:r w:rsidR="007D1FAC" w:rsidRPr="00C84AC8">
        <w:rPr>
          <w:rFonts w:ascii="Times New Roman" w:hAnsi="Times New Roman" w:cs="Times New Roman"/>
          <w:iCs/>
          <w:lang w:val="bg-BG"/>
        </w:rPr>
        <w:t xml:space="preserve"> </w:t>
      </w:r>
      <w:r w:rsidR="00F00AC9" w:rsidRPr="00C84AC8">
        <w:rPr>
          <w:rFonts w:ascii="Times New Roman" w:hAnsi="Times New Roman" w:cs="Times New Roman"/>
          <w:iCs/>
          <w:lang w:val="bg-BG"/>
        </w:rPr>
        <w:t xml:space="preserve">задушеното в официалните историографии. От друга страна чрез този </w:t>
      </w:r>
      <w:r w:rsidR="003B6B54">
        <w:rPr>
          <w:rFonts w:ascii="Times New Roman" w:hAnsi="Times New Roman" w:cs="Times New Roman"/>
          <w:iCs/>
          <w:lang w:val="bg-BG"/>
        </w:rPr>
        <w:t xml:space="preserve">спонтанен </w:t>
      </w:r>
      <w:r w:rsidR="00F00AC9" w:rsidRPr="00C84AC8">
        <w:rPr>
          <w:rFonts w:ascii="Times New Roman" w:hAnsi="Times New Roman" w:cs="Times New Roman"/>
          <w:iCs/>
          <w:lang w:val="bg-BG"/>
        </w:rPr>
        <w:t xml:space="preserve">език стават явни трансформиращите потенциали в душевността </w:t>
      </w:r>
      <w:r w:rsidR="003B6B54">
        <w:rPr>
          <w:rFonts w:ascii="Times New Roman" w:hAnsi="Times New Roman" w:cs="Times New Roman"/>
          <w:iCs/>
          <w:lang w:val="bg-BG"/>
        </w:rPr>
        <w:t>на афро-американеца</w:t>
      </w:r>
      <w:r w:rsidR="007D1FAC" w:rsidRPr="00C84AC8">
        <w:rPr>
          <w:rFonts w:ascii="Times New Roman" w:hAnsi="Times New Roman" w:cs="Times New Roman"/>
          <w:iCs/>
          <w:lang w:val="bg-BG"/>
        </w:rPr>
        <w:t xml:space="preserve">, на които Морисън </w:t>
      </w:r>
      <w:r w:rsidR="00760339" w:rsidRPr="00C84AC8">
        <w:rPr>
          <w:rFonts w:ascii="Times New Roman" w:hAnsi="Times New Roman" w:cs="Times New Roman"/>
          <w:iCs/>
          <w:lang w:val="bg-BG"/>
        </w:rPr>
        <w:t xml:space="preserve">като социално ангажиран автор </w:t>
      </w:r>
      <w:r w:rsidR="007D1FAC" w:rsidRPr="00C84AC8">
        <w:rPr>
          <w:rFonts w:ascii="Times New Roman" w:hAnsi="Times New Roman" w:cs="Times New Roman"/>
          <w:iCs/>
          <w:lang w:val="bg-BG"/>
        </w:rPr>
        <w:t>се уповава в своите очаквания към едно по-хармонично настояще и бъдеще за нейния народ</w:t>
      </w:r>
      <w:r w:rsidR="00F00AC9" w:rsidRPr="00C84AC8">
        <w:rPr>
          <w:rFonts w:ascii="Times New Roman" w:hAnsi="Times New Roman" w:cs="Times New Roman"/>
          <w:iCs/>
          <w:lang w:val="bg-BG"/>
        </w:rPr>
        <w:t xml:space="preserve">. </w:t>
      </w:r>
    </w:p>
    <w:p w:rsidR="00CC3D40" w:rsidRPr="00C84AC8" w:rsidRDefault="00013D34" w:rsidP="00CC3D40">
      <w:pPr>
        <w:spacing w:line="360" w:lineRule="auto"/>
        <w:ind w:firstLine="720"/>
        <w:rPr>
          <w:rFonts w:ascii="Times New Roman" w:hAnsi="Times New Roman" w:cs="Times New Roman"/>
          <w:iCs/>
          <w:lang w:val="bg-BG"/>
        </w:rPr>
      </w:pPr>
      <w:r w:rsidRPr="00C84AC8">
        <w:rPr>
          <w:rFonts w:ascii="Times New Roman" w:hAnsi="Times New Roman" w:cs="Times New Roman"/>
          <w:iCs/>
          <w:lang w:val="bg-BG"/>
        </w:rPr>
        <w:t xml:space="preserve">Езикът на Морисън въвежда устното слово на афро-американската </w:t>
      </w:r>
      <w:r w:rsidR="00851C27" w:rsidRPr="00C84AC8">
        <w:rPr>
          <w:rFonts w:ascii="Times New Roman" w:hAnsi="Times New Roman" w:cs="Times New Roman"/>
          <w:iCs/>
          <w:lang w:val="bg-BG"/>
        </w:rPr>
        <w:t xml:space="preserve">песенна и говорна </w:t>
      </w:r>
      <w:r w:rsidRPr="00C84AC8">
        <w:rPr>
          <w:rFonts w:ascii="Times New Roman" w:hAnsi="Times New Roman" w:cs="Times New Roman"/>
          <w:iCs/>
          <w:lang w:val="bg-BG"/>
        </w:rPr>
        <w:t xml:space="preserve">традиция с неговите ритми, дихания, тоналности, движения  модулации, предаващи живия човешки език. </w:t>
      </w:r>
      <w:r w:rsidR="001C279E" w:rsidRPr="00C84AC8">
        <w:rPr>
          <w:rFonts w:ascii="Times New Roman" w:hAnsi="Times New Roman" w:cs="Times New Roman"/>
          <w:iCs/>
          <w:lang w:val="bg-BG"/>
        </w:rPr>
        <w:t>От една страна това е свързано с</w:t>
      </w:r>
      <w:r w:rsidR="00CC3D40" w:rsidRPr="00C84AC8">
        <w:rPr>
          <w:rFonts w:ascii="Times New Roman" w:hAnsi="Times New Roman" w:cs="Times New Roman"/>
          <w:iCs/>
          <w:lang w:val="bg-BG"/>
        </w:rPr>
        <w:t>ъс стремежа</w:t>
      </w:r>
      <w:r w:rsidR="001C279E" w:rsidRPr="00C84AC8">
        <w:rPr>
          <w:rFonts w:ascii="Times New Roman" w:hAnsi="Times New Roman" w:cs="Times New Roman"/>
          <w:iCs/>
          <w:lang w:val="bg-BG"/>
        </w:rPr>
        <w:t xml:space="preserve"> </w:t>
      </w:r>
      <w:r w:rsidR="00851C27" w:rsidRPr="00C84AC8">
        <w:rPr>
          <w:rFonts w:ascii="Times New Roman" w:hAnsi="Times New Roman" w:cs="Times New Roman"/>
          <w:iCs/>
          <w:lang w:val="bg-BG"/>
        </w:rPr>
        <w:t xml:space="preserve">на авторката да утвърди един но стил, т. нар. „черен стил“ </w:t>
      </w:r>
      <w:r w:rsidR="00851C27" w:rsidRPr="00C84AC8">
        <w:rPr>
          <w:rFonts w:ascii="Times New Roman" w:hAnsi="Times New Roman" w:cs="Times New Roman"/>
          <w:iCs/>
        </w:rPr>
        <w:t>(“black style”)</w:t>
      </w:r>
      <w:r w:rsidR="00851C27" w:rsidRPr="00C84AC8">
        <w:rPr>
          <w:rFonts w:ascii="Times New Roman" w:hAnsi="Times New Roman" w:cs="Times New Roman"/>
          <w:iCs/>
          <w:lang w:val="bg-BG"/>
        </w:rPr>
        <w:t>, който да допринесе за оформянето на съвременния облик на литературата на чернокожите в Америка. От друга страна, а</w:t>
      </w:r>
      <w:r w:rsidRPr="00C84AC8">
        <w:rPr>
          <w:rFonts w:ascii="Times New Roman" w:hAnsi="Times New Roman" w:cs="Times New Roman"/>
          <w:iCs/>
          <w:lang w:val="bg-BG"/>
        </w:rPr>
        <w:t>ко устността в западн</w:t>
      </w:r>
      <w:r w:rsidR="00851C27" w:rsidRPr="00C84AC8">
        <w:rPr>
          <w:rFonts w:ascii="Times New Roman" w:hAnsi="Times New Roman" w:cs="Times New Roman"/>
          <w:iCs/>
          <w:lang w:val="bg-BG"/>
        </w:rPr>
        <w:t>ия</w:t>
      </w:r>
      <w:r w:rsidRPr="00C84AC8">
        <w:rPr>
          <w:rFonts w:ascii="Times New Roman" w:hAnsi="Times New Roman" w:cs="Times New Roman"/>
          <w:iCs/>
          <w:lang w:val="bg-BG"/>
        </w:rPr>
        <w:t xml:space="preserve"> културен дискурс е мислена като предхождаща писменото слово, то Морисън </w:t>
      </w:r>
      <w:r w:rsidR="0034270F" w:rsidRPr="00C84AC8">
        <w:rPr>
          <w:rFonts w:ascii="Times New Roman" w:hAnsi="Times New Roman" w:cs="Times New Roman"/>
          <w:iCs/>
          <w:lang w:val="bg-BG"/>
        </w:rPr>
        <w:t>се обръща към нея</w:t>
      </w:r>
      <w:r w:rsidR="0079566E" w:rsidRPr="00C84AC8">
        <w:rPr>
          <w:rFonts w:ascii="Times New Roman" w:hAnsi="Times New Roman" w:cs="Times New Roman"/>
          <w:iCs/>
          <w:lang w:val="bg-BG"/>
        </w:rPr>
        <w:t xml:space="preserve"> в желанието</w:t>
      </w:r>
      <w:r w:rsidR="0034270F" w:rsidRPr="00C84AC8">
        <w:rPr>
          <w:rFonts w:ascii="Times New Roman" w:hAnsi="Times New Roman" w:cs="Times New Roman"/>
          <w:iCs/>
          <w:lang w:val="bg-BG"/>
        </w:rPr>
        <w:t xml:space="preserve"> </w:t>
      </w:r>
      <w:r w:rsidR="003705DD" w:rsidRPr="00C84AC8">
        <w:rPr>
          <w:rFonts w:ascii="Times New Roman" w:hAnsi="Times New Roman" w:cs="Times New Roman"/>
          <w:iCs/>
          <w:lang w:val="bg-BG"/>
        </w:rPr>
        <w:t xml:space="preserve">си </w:t>
      </w:r>
      <w:r w:rsidR="0034270F" w:rsidRPr="00C84AC8">
        <w:rPr>
          <w:rFonts w:ascii="Times New Roman" w:hAnsi="Times New Roman" w:cs="Times New Roman"/>
          <w:iCs/>
          <w:lang w:val="bg-BG"/>
        </w:rPr>
        <w:t xml:space="preserve">да освободи езика от </w:t>
      </w:r>
      <w:r w:rsidR="005B7194" w:rsidRPr="00C84AC8">
        <w:rPr>
          <w:rFonts w:ascii="Times New Roman" w:hAnsi="Times New Roman" w:cs="Times New Roman"/>
          <w:iCs/>
          <w:lang w:val="bg-BG"/>
        </w:rPr>
        <w:t>изкуствено наслояваните модели на мислене в трад</w:t>
      </w:r>
      <w:r w:rsidR="003705DD" w:rsidRPr="00C84AC8">
        <w:rPr>
          <w:rFonts w:ascii="Times New Roman" w:hAnsi="Times New Roman" w:cs="Times New Roman"/>
          <w:iCs/>
          <w:lang w:val="bg-BG"/>
        </w:rPr>
        <w:t>иционно установения</w:t>
      </w:r>
      <w:r w:rsidR="005B7194" w:rsidRPr="00C84AC8">
        <w:rPr>
          <w:rFonts w:ascii="Times New Roman" w:hAnsi="Times New Roman" w:cs="Times New Roman"/>
          <w:iCs/>
          <w:lang w:val="bg-BG"/>
        </w:rPr>
        <w:t xml:space="preserve"> дискурс</w:t>
      </w:r>
      <w:r w:rsidR="0034270F" w:rsidRPr="00C84AC8">
        <w:rPr>
          <w:rFonts w:ascii="Times New Roman" w:hAnsi="Times New Roman" w:cs="Times New Roman"/>
          <w:iCs/>
          <w:lang w:val="bg-BG"/>
        </w:rPr>
        <w:t xml:space="preserve">. </w:t>
      </w:r>
      <w:r w:rsidR="001C279E" w:rsidRPr="00C84AC8">
        <w:rPr>
          <w:rFonts w:ascii="Times New Roman" w:hAnsi="Times New Roman" w:cs="Times New Roman"/>
          <w:iCs/>
          <w:lang w:val="bg-BG"/>
        </w:rPr>
        <w:t xml:space="preserve">В това си начинание </w:t>
      </w:r>
      <w:r w:rsidR="00851C27" w:rsidRPr="00C84AC8">
        <w:rPr>
          <w:rFonts w:ascii="Times New Roman" w:hAnsi="Times New Roman" w:cs="Times New Roman"/>
          <w:iCs/>
          <w:lang w:val="bg-BG"/>
        </w:rPr>
        <w:t>тя</w:t>
      </w:r>
      <w:r w:rsidR="001C279E" w:rsidRPr="00C84AC8">
        <w:rPr>
          <w:rFonts w:ascii="Times New Roman" w:hAnsi="Times New Roman" w:cs="Times New Roman"/>
          <w:iCs/>
          <w:lang w:val="bg-BG"/>
        </w:rPr>
        <w:t xml:space="preserve"> продължава усилията на своите предшественици – модернистите и авангардите, </w:t>
      </w:r>
      <w:r w:rsidR="00CC3D40" w:rsidRPr="00C84AC8">
        <w:rPr>
          <w:rFonts w:ascii="Times New Roman" w:hAnsi="Times New Roman" w:cs="Times New Roman"/>
          <w:iCs/>
          <w:lang w:val="bg-BG"/>
        </w:rPr>
        <w:t xml:space="preserve">чиито експерименти са насочени към </w:t>
      </w:r>
      <w:r w:rsidR="005B7194" w:rsidRPr="00C84AC8">
        <w:rPr>
          <w:rFonts w:ascii="Times New Roman" w:hAnsi="Times New Roman" w:cs="Times New Roman"/>
          <w:iCs/>
          <w:lang w:val="bg-BG"/>
        </w:rPr>
        <w:t>търсене на нови форми на</w:t>
      </w:r>
      <w:r w:rsidR="00CC3D40" w:rsidRPr="00C84AC8">
        <w:rPr>
          <w:rFonts w:ascii="Times New Roman" w:hAnsi="Times New Roman" w:cs="Times New Roman"/>
          <w:iCs/>
          <w:lang w:val="bg-BG"/>
        </w:rPr>
        <w:t xml:space="preserve"> израз</w:t>
      </w:r>
      <w:r w:rsidR="005B7194" w:rsidRPr="00C84AC8">
        <w:rPr>
          <w:rFonts w:ascii="Times New Roman" w:hAnsi="Times New Roman" w:cs="Times New Roman"/>
          <w:iCs/>
          <w:lang w:val="bg-BG"/>
        </w:rPr>
        <w:t>яване, кои</w:t>
      </w:r>
      <w:r w:rsidR="00CC3D40" w:rsidRPr="00C84AC8">
        <w:rPr>
          <w:rFonts w:ascii="Times New Roman" w:hAnsi="Times New Roman" w:cs="Times New Roman"/>
          <w:iCs/>
          <w:lang w:val="bg-BG"/>
        </w:rPr>
        <w:t xml:space="preserve">то да </w:t>
      </w:r>
      <w:r w:rsidR="005B7194" w:rsidRPr="00C84AC8">
        <w:rPr>
          <w:rFonts w:ascii="Times New Roman" w:hAnsi="Times New Roman" w:cs="Times New Roman"/>
          <w:iCs/>
          <w:lang w:val="bg-BG"/>
        </w:rPr>
        <w:t>преодолеят</w:t>
      </w:r>
      <w:r w:rsidR="00CC3D40" w:rsidRPr="00C84AC8">
        <w:rPr>
          <w:rFonts w:ascii="Times New Roman" w:hAnsi="Times New Roman" w:cs="Times New Roman"/>
          <w:iCs/>
          <w:lang w:val="bg-BG"/>
        </w:rPr>
        <w:t xml:space="preserve"> клишетата и ограниченията на </w:t>
      </w:r>
      <w:r w:rsidR="003705DD" w:rsidRPr="00C84AC8">
        <w:rPr>
          <w:rFonts w:ascii="Times New Roman" w:hAnsi="Times New Roman" w:cs="Times New Roman"/>
          <w:iCs/>
          <w:lang w:val="bg-BG"/>
        </w:rPr>
        <w:t xml:space="preserve">досегашния </w:t>
      </w:r>
      <w:r w:rsidR="00CC3D40" w:rsidRPr="00C84AC8">
        <w:rPr>
          <w:rFonts w:ascii="Times New Roman" w:hAnsi="Times New Roman" w:cs="Times New Roman"/>
          <w:iCs/>
          <w:lang w:val="bg-BG"/>
        </w:rPr>
        <w:t xml:space="preserve">език. </w:t>
      </w:r>
      <w:r w:rsidR="005B7194" w:rsidRPr="00C84AC8">
        <w:rPr>
          <w:rFonts w:ascii="Times New Roman" w:hAnsi="Times New Roman" w:cs="Times New Roman"/>
          <w:iCs/>
          <w:lang w:val="bg-BG"/>
        </w:rPr>
        <w:t xml:space="preserve">Разбира се, у Морисън това в голяма степен е мотивирано от позицията й на чернокожа жена-писателка, </w:t>
      </w:r>
      <w:r w:rsidR="003705DD" w:rsidRPr="00C84AC8">
        <w:rPr>
          <w:rFonts w:ascii="Times New Roman" w:hAnsi="Times New Roman" w:cs="Times New Roman"/>
          <w:iCs/>
          <w:lang w:val="bg-BG"/>
        </w:rPr>
        <w:t>бореща се</w:t>
      </w:r>
      <w:r w:rsidR="005B7194" w:rsidRPr="00C84AC8">
        <w:rPr>
          <w:rFonts w:ascii="Times New Roman" w:hAnsi="Times New Roman" w:cs="Times New Roman"/>
          <w:iCs/>
          <w:lang w:val="bg-BG"/>
        </w:rPr>
        <w:t xml:space="preserve"> срещу </w:t>
      </w:r>
      <w:r w:rsidR="003705DD" w:rsidRPr="00C84AC8">
        <w:rPr>
          <w:rFonts w:ascii="Times New Roman" w:hAnsi="Times New Roman" w:cs="Times New Roman"/>
          <w:iCs/>
          <w:lang w:val="bg-BG"/>
        </w:rPr>
        <w:t>вездесъщите конструкти</w:t>
      </w:r>
      <w:r w:rsidR="005B7194" w:rsidRPr="00C84AC8">
        <w:rPr>
          <w:rFonts w:ascii="Times New Roman" w:hAnsi="Times New Roman" w:cs="Times New Roman"/>
          <w:iCs/>
          <w:lang w:val="bg-BG"/>
        </w:rPr>
        <w:t xml:space="preserve"> на расизма. </w:t>
      </w:r>
      <w:r w:rsidR="00CC3D40" w:rsidRPr="00C84AC8">
        <w:rPr>
          <w:rFonts w:ascii="Times New Roman" w:hAnsi="Times New Roman" w:cs="Times New Roman"/>
          <w:iCs/>
          <w:lang w:val="bg-BG"/>
        </w:rPr>
        <w:t xml:space="preserve">В алюзивния и метафоричен език на Морисън, чрез който тя въвежда в литературата музиката, мистицизма и флуидността на устните афро-американски традиции могат да се разпознаят по един или друг начин и следите на освободения от клишетата на аналогията език, който сюрреалистите оставят в наследство на съвременните литератури – наследство, което според Анна Балакиан „заслужава да бъде обект на много бъдещи изследания от литературните историци“ </w:t>
      </w:r>
      <w:r w:rsidR="00CC3D40" w:rsidRPr="00C84AC8">
        <w:rPr>
          <w:rFonts w:ascii="Times New Roman" w:hAnsi="Times New Roman" w:cs="Times New Roman"/>
          <w:iCs/>
        </w:rPr>
        <w:t>(Balakian 1986: 252</w:t>
      </w:r>
      <w:r w:rsidR="00CC3D40" w:rsidRPr="00C84AC8">
        <w:rPr>
          <w:rFonts w:ascii="Times New Roman" w:hAnsi="Times New Roman" w:cs="Times New Roman"/>
          <w:iCs/>
          <w:lang w:val="bg-BG"/>
        </w:rPr>
        <w:t>, прев. мой</w:t>
      </w:r>
      <w:r w:rsidR="00CC3D40" w:rsidRPr="00C84AC8">
        <w:rPr>
          <w:rFonts w:ascii="Times New Roman" w:hAnsi="Times New Roman" w:cs="Times New Roman"/>
          <w:iCs/>
        </w:rPr>
        <w:t>)</w:t>
      </w:r>
      <w:r w:rsidR="00CC3D40" w:rsidRPr="00C84AC8">
        <w:rPr>
          <w:rFonts w:ascii="Times New Roman" w:hAnsi="Times New Roman" w:cs="Times New Roman"/>
          <w:iCs/>
          <w:lang w:val="bg-BG"/>
        </w:rPr>
        <w:t xml:space="preserve">. </w:t>
      </w:r>
    </w:p>
    <w:p w:rsidR="00BF71F6" w:rsidRPr="00C84AC8" w:rsidRDefault="00CC3D40" w:rsidP="00BF71F6">
      <w:pPr>
        <w:spacing w:line="360" w:lineRule="auto"/>
        <w:ind w:firstLine="720"/>
        <w:rPr>
          <w:rFonts w:ascii="Times New Roman" w:hAnsi="Times New Roman" w:cs="Times New Roman"/>
          <w:iCs/>
          <w:lang w:val="bg-BG"/>
        </w:rPr>
      </w:pPr>
      <w:r w:rsidRPr="00C84AC8">
        <w:rPr>
          <w:rFonts w:ascii="Times New Roman" w:hAnsi="Times New Roman" w:cs="Times New Roman"/>
          <w:iCs/>
          <w:lang w:val="bg-BG"/>
        </w:rPr>
        <w:t xml:space="preserve"> </w:t>
      </w:r>
      <w:r w:rsidR="0034270F" w:rsidRPr="00C84AC8">
        <w:rPr>
          <w:rFonts w:ascii="Times New Roman" w:hAnsi="Times New Roman" w:cs="Times New Roman"/>
          <w:iCs/>
          <w:lang w:val="bg-BG"/>
        </w:rPr>
        <w:t xml:space="preserve"> </w:t>
      </w:r>
      <w:r w:rsidR="00013D34" w:rsidRPr="00C84AC8">
        <w:rPr>
          <w:rFonts w:ascii="Times New Roman" w:hAnsi="Times New Roman" w:cs="Times New Roman"/>
          <w:iCs/>
          <w:lang w:val="bg-BG"/>
        </w:rPr>
        <w:t xml:space="preserve"> </w:t>
      </w:r>
      <w:r w:rsidR="00BF71F6" w:rsidRPr="00C84AC8">
        <w:rPr>
          <w:rFonts w:ascii="Times New Roman" w:hAnsi="Times New Roman" w:cs="Times New Roman"/>
          <w:iCs/>
          <w:lang w:val="bg-BG"/>
        </w:rPr>
        <w:t xml:space="preserve">Не всички герои на Морисън оцеляват в своята противоречива екзистенциална ситуация, белязана от наследството на робството и расизма, но онези от тях, за които авторката предвижда положителна трансформация намират спасението си в общността и в колективните афро-американски традиции. Ако историите в романите на Морисън са разказани през гледната точка на маргинализирания субект, маргинализираната общност и маргинализираната култура, </w:t>
      </w:r>
      <w:r w:rsidR="00BE1BD1" w:rsidRPr="00C84AC8">
        <w:rPr>
          <w:rFonts w:ascii="Times New Roman" w:hAnsi="Times New Roman" w:cs="Times New Roman"/>
          <w:iCs/>
          <w:lang w:val="bg-BG"/>
        </w:rPr>
        <w:t>от</w:t>
      </w:r>
      <w:r w:rsidR="00BF71F6" w:rsidRPr="00C84AC8">
        <w:rPr>
          <w:rFonts w:ascii="Times New Roman" w:hAnsi="Times New Roman" w:cs="Times New Roman"/>
          <w:iCs/>
          <w:lang w:val="bg-BG"/>
        </w:rPr>
        <w:t xml:space="preserve"> която </w:t>
      </w:r>
      <w:r w:rsidR="00BE1BD1" w:rsidRPr="00C84AC8">
        <w:rPr>
          <w:rFonts w:ascii="Times New Roman" w:hAnsi="Times New Roman" w:cs="Times New Roman"/>
          <w:iCs/>
          <w:lang w:val="bg-BG"/>
        </w:rPr>
        <w:t xml:space="preserve">тя </w:t>
      </w:r>
      <w:r w:rsidR="00BF71F6" w:rsidRPr="00C84AC8">
        <w:rPr>
          <w:rFonts w:ascii="Times New Roman" w:hAnsi="Times New Roman" w:cs="Times New Roman"/>
          <w:iCs/>
          <w:lang w:val="bg-BG"/>
        </w:rPr>
        <w:t>самата пр</w:t>
      </w:r>
      <w:r w:rsidR="00BE1BD1" w:rsidRPr="00C84AC8">
        <w:rPr>
          <w:rFonts w:ascii="Times New Roman" w:hAnsi="Times New Roman" w:cs="Times New Roman"/>
          <w:iCs/>
          <w:lang w:val="bg-BG"/>
        </w:rPr>
        <w:t>оизхожда</w:t>
      </w:r>
      <w:r w:rsidR="00BF71F6" w:rsidRPr="00C84AC8">
        <w:rPr>
          <w:rFonts w:ascii="Times New Roman" w:hAnsi="Times New Roman" w:cs="Times New Roman"/>
          <w:iCs/>
          <w:lang w:val="bg-BG"/>
        </w:rPr>
        <w:t xml:space="preserve">, то тази гледна точка </w:t>
      </w:r>
      <w:r w:rsidR="00553DE0" w:rsidRPr="00C84AC8">
        <w:rPr>
          <w:rFonts w:ascii="Times New Roman" w:hAnsi="Times New Roman" w:cs="Times New Roman"/>
          <w:iCs/>
          <w:lang w:val="bg-BG"/>
        </w:rPr>
        <w:t>привиква към себе си</w:t>
      </w:r>
      <w:r w:rsidR="00BF71F6" w:rsidRPr="00C84AC8">
        <w:rPr>
          <w:rFonts w:ascii="Times New Roman" w:hAnsi="Times New Roman" w:cs="Times New Roman"/>
          <w:iCs/>
          <w:lang w:val="bg-BG"/>
        </w:rPr>
        <w:t xml:space="preserve"> по-ранния във времето отговор на сюрреалистите към културния „друг“.</w:t>
      </w:r>
    </w:p>
    <w:p w:rsidR="00323154" w:rsidRPr="00C84AC8" w:rsidRDefault="00046BC7" w:rsidP="00F00AC9">
      <w:pPr>
        <w:spacing w:line="360" w:lineRule="auto"/>
        <w:ind w:firstLine="720"/>
        <w:rPr>
          <w:rFonts w:ascii="Times New Roman" w:hAnsi="Times New Roman" w:cs="Times New Roman"/>
          <w:iCs/>
          <w:lang w:val="bg-BG"/>
        </w:rPr>
      </w:pPr>
      <w:r w:rsidRPr="00C84AC8">
        <w:rPr>
          <w:rFonts w:ascii="Times New Roman" w:hAnsi="Times New Roman" w:cs="Times New Roman"/>
          <w:iCs/>
          <w:lang w:val="bg-BG"/>
        </w:rPr>
        <w:t xml:space="preserve">През 2015 г. Морисън изненадва публиката си с нова книга. </w:t>
      </w:r>
      <w:r w:rsidR="009B24A5">
        <w:rPr>
          <w:rFonts w:ascii="Times New Roman" w:hAnsi="Times New Roman" w:cs="Times New Roman"/>
          <w:i/>
          <w:iCs/>
        </w:rPr>
        <w:t>God Help the Child</w:t>
      </w:r>
      <w:r w:rsidRPr="00C84AC8">
        <w:rPr>
          <w:rFonts w:ascii="Times New Roman" w:hAnsi="Times New Roman" w:cs="Times New Roman"/>
          <w:iCs/>
          <w:lang w:val="bg-BG"/>
        </w:rPr>
        <w:t xml:space="preserve"> е единственият роман дотук, в който действието се развива в настоящия момент. В това последно произведение отново се случат магически метаморфози, при които реалното и въображаемото се сливат, за да </w:t>
      </w:r>
      <w:r w:rsidR="005C1A53" w:rsidRPr="00C84AC8">
        <w:rPr>
          <w:rFonts w:ascii="Times New Roman" w:hAnsi="Times New Roman" w:cs="Times New Roman"/>
          <w:iCs/>
          <w:lang w:val="bg-BG"/>
        </w:rPr>
        <w:t>се види</w:t>
      </w:r>
      <w:r w:rsidRPr="00C84AC8">
        <w:rPr>
          <w:rFonts w:ascii="Times New Roman" w:hAnsi="Times New Roman" w:cs="Times New Roman"/>
          <w:iCs/>
          <w:lang w:val="bg-BG"/>
        </w:rPr>
        <w:t xml:space="preserve"> какво се крие под повърхността на фетишизираната красота на млада </w:t>
      </w:r>
      <w:r w:rsidR="009B24A5">
        <w:rPr>
          <w:rFonts w:ascii="Times New Roman" w:hAnsi="Times New Roman" w:cs="Times New Roman"/>
          <w:iCs/>
          <w:lang w:val="bg-BG"/>
        </w:rPr>
        <w:t>афро-американка</w:t>
      </w:r>
      <w:r w:rsidRPr="00C84AC8">
        <w:rPr>
          <w:rFonts w:ascii="Times New Roman" w:hAnsi="Times New Roman" w:cs="Times New Roman"/>
          <w:iCs/>
          <w:lang w:val="bg-BG"/>
        </w:rPr>
        <w:t>.</w:t>
      </w:r>
      <w:r w:rsidR="005C1A53" w:rsidRPr="00C84AC8">
        <w:rPr>
          <w:rFonts w:ascii="Times New Roman" w:hAnsi="Times New Roman" w:cs="Times New Roman"/>
          <w:iCs/>
          <w:lang w:val="bg-BG"/>
        </w:rPr>
        <w:t xml:space="preserve"> През призмата на един по-съвременен поглед Морисън илюстрира как расизмът продължава да се промъква в семейните взаимоотношения и във формирането на себеидентичността. Чрез своята главна героиня Брайд Морисън изследва вътрешния психологически отговор на порасналия индивид на </w:t>
      </w:r>
      <w:r w:rsidR="00661390" w:rsidRPr="00C84AC8">
        <w:rPr>
          <w:rFonts w:ascii="Times New Roman" w:hAnsi="Times New Roman" w:cs="Times New Roman"/>
          <w:iCs/>
          <w:lang w:val="bg-BG"/>
        </w:rPr>
        <w:t>онова</w:t>
      </w:r>
      <w:r w:rsidR="005C1A53" w:rsidRPr="00C84AC8">
        <w:rPr>
          <w:rFonts w:ascii="Times New Roman" w:hAnsi="Times New Roman" w:cs="Times New Roman"/>
          <w:iCs/>
          <w:lang w:val="bg-BG"/>
        </w:rPr>
        <w:t xml:space="preserve">, което в интервю </w:t>
      </w:r>
      <w:r w:rsidR="00661390" w:rsidRPr="00C84AC8">
        <w:rPr>
          <w:rFonts w:ascii="Times New Roman" w:hAnsi="Times New Roman" w:cs="Times New Roman"/>
          <w:iCs/>
          <w:lang w:val="bg-BG"/>
        </w:rPr>
        <w:t>за списание „</w:t>
      </w:r>
      <w:r w:rsidR="00661390" w:rsidRPr="00C84AC8">
        <w:rPr>
          <w:rFonts w:ascii="Times New Roman" w:hAnsi="Times New Roman" w:cs="Times New Roman"/>
          <w:iCs/>
        </w:rPr>
        <w:t>Mother Jones</w:t>
      </w:r>
      <w:r w:rsidR="00661390" w:rsidRPr="00C84AC8">
        <w:rPr>
          <w:rFonts w:ascii="Times New Roman" w:hAnsi="Times New Roman" w:cs="Times New Roman"/>
          <w:iCs/>
          <w:lang w:val="bg-BG"/>
        </w:rPr>
        <w:t>“</w:t>
      </w:r>
      <w:r w:rsidR="00661390" w:rsidRPr="00C84AC8">
        <w:rPr>
          <w:rFonts w:ascii="Times New Roman" w:hAnsi="Times New Roman" w:cs="Times New Roman"/>
          <w:iCs/>
        </w:rPr>
        <w:t xml:space="preserve"> </w:t>
      </w:r>
      <w:r w:rsidR="005C1A53" w:rsidRPr="00C84AC8">
        <w:rPr>
          <w:rFonts w:ascii="Times New Roman" w:hAnsi="Times New Roman" w:cs="Times New Roman"/>
          <w:iCs/>
          <w:lang w:val="bg-BG"/>
        </w:rPr>
        <w:t xml:space="preserve">авторката нарича </w:t>
      </w:r>
      <w:r w:rsidR="00661390" w:rsidRPr="00C84AC8">
        <w:rPr>
          <w:rFonts w:ascii="Times New Roman" w:hAnsi="Times New Roman" w:cs="Times New Roman"/>
          <w:iCs/>
          <w:lang w:val="bg-BG"/>
        </w:rPr>
        <w:t xml:space="preserve">„малката капка отрова“, проникваща във вените на невинното дете и оставяща своята доживотна следа в съзнанието му, следа, която ще определи отношенията му със заобикалящия го свят. </w:t>
      </w:r>
      <w:r w:rsidR="00722E46" w:rsidRPr="00C84AC8">
        <w:rPr>
          <w:rFonts w:ascii="Times New Roman" w:hAnsi="Times New Roman" w:cs="Times New Roman"/>
          <w:iCs/>
          <w:lang w:val="bg-BG"/>
        </w:rPr>
        <w:t xml:space="preserve">Последните два романа на </w:t>
      </w:r>
      <w:r w:rsidR="00234F9F" w:rsidRPr="00C84AC8">
        <w:rPr>
          <w:rFonts w:ascii="Times New Roman" w:hAnsi="Times New Roman" w:cs="Times New Roman"/>
          <w:iCs/>
          <w:lang w:val="bg-BG"/>
        </w:rPr>
        <w:t xml:space="preserve">Тони </w:t>
      </w:r>
      <w:r w:rsidR="00722E46" w:rsidRPr="00C84AC8">
        <w:rPr>
          <w:rFonts w:ascii="Times New Roman" w:hAnsi="Times New Roman" w:cs="Times New Roman"/>
          <w:iCs/>
          <w:lang w:val="bg-BG"/>
        </w:rPr>
        <w:t>Морисън</w:t>
      </w:r>
      <w:r w:rsidR="00234F9F" w:rsidRPr="00C84AC8">
        <w:rPr>
          <w:rFonts w:ascii="Times New Roman" w:hAnsi="Times New Roman" w:cs="Times New Roman"/>
          <w:iCs/>
          <w:lang w:val="bg-BG"/>
        </w:rPr>
        <w:t>, колкото и различни да са в тематично и сюжетно отношение,</w:t>
      </w:r>
      <w:r w:rsidR="00722E46" w:rsidRPr="00C84AC8">
        <w:rPr>
          <w:rFonts w:ascii="Times New Roman" w:hAnsi="Times New Roman" w:cs="Times New Roman"/>
          <w:iCs/>
          <w:lang w:val="bg-BG"/>
        </w:rPr>
        <w:t xml:space="preserve"> </w:t>
      </w:r>
      <w:r w:rsidR="00234F9F" w:rsidRPr="00C84AC8">
        <w:rPr>
          <w:rFonts w:ascii="Times New Roman" w:hAnsi="Times New Roman" w:cs="Times New Roman"/>
          <w:iCs/>
          <w:lang w:val="bg-BG"/>
        </w:rPr>
        <w:t xml:space="preserve">са </w:t>
      </w:r>
      <w:r w:rsidR="000E1E1C" w:rsidRPr="00C84AC8">
        <w:rPr>
          <w:rFonts w:ascii="Times New Roman" w:hAnsi="Times New Roman" w:cs="Times New Roman"/>
          <w:iCs/>
          <w:lang w:val="bg-BG"/>
        </w:rPr>
        <w:t>обединени от ясното</w:t>
      </w:r>
      <w:r w:rsidR="00234F9F" w:rsidRPr="00C84AC8">
        <w:rPr>
          <w:rFonts w:ascii="Times New Roman" w:hAnsi="Times New Roman" w:cs="Times New Roman"/>
          <w:iCs/>
          <w:lang w:val="bg-BG"/>
        </w:rPr>
        <w:t xml:space="preserve"> завръщане към  дългогодишните й занимания с детската травма, породена от расизма. </w:t>
      </w:r>
      <w:r w:rsidR="00722E46" w:rsidRPr="00C84AC8">
        <w:rPr>
          <w:rFonts w:ascii="Times New Roman" w:hAnsi="Times New Roman" w:cs="Times New Roman"/>
          <w:iCs/>
          <w:lang w:val="bg-BG"/>
        </w:rPr>
        <w:t>Ако</w:t>
      </w:r>
      <w:r w:rsidR="00661390" w:rsidRPr="00C84AC8">
        <w:rPr>
          <w:rFonts w:ascii="Times New Roman" w:hAnsi="Times New Roman" w:cs="Times New Roman"/>
          <w:iCs/>
          <w:lang w:val="bg-BG"/>
        </w:rPr>
        <w:t xml:space="preserve"> първия</w:t>
      </w:r>
      <w:r w:rsidR="00722E46" w:rsidRPr="00C84AC8">
        <w:rPr>
          <w:rFonts w:ascii="Times New Roman" w:hAnsi="Times New Roman" w:cs="Times New Roman"/>
          <w:iCs/>
          <w:lang w:val="bg-BG"/>
        </w:rPr>
        <w:t>т</w:t>
      </w:r>
      <w:r w:rsidR="00234F9F" w:rsidRPr="00C84AC8">
        <w:rPr>
          <w:rFonts w:ascii="Times New Roman" w:hAnsi="Times New Roman" w:cs="Times New Roman"/>
          <w:iCs/>
          <w:lang w:val="bg-BG"/>
        </w:rPr>
        <w:t xml:space="preserve"> </w:t>
      </w:r>
      <w:r w:rsidR="00661390" w:rsidRPr="00C84AC8">
        <w:rPr>
          <w:rFonts w:ascii="Times New Roman" w:hAnsi="Times New Roman" w:cs="Times New Roman"/>
          <w:iCs/>
          <w:lang w:val="bg-BG"/>
        </w:rPr>
        <w:t>роман</w:t>
      </w:r>
      <w:r w:rsidR="00234F9F" w:rsidRPr="00C84AC8">
        <w:rPr>
          <w:rFonts w:ascii="Times New Roman" w:hAnsi="Times New Roman" w:cs="Times New Roman"/>
          <w:iCs/>
          <w:lang w:val="bg-BG"/>
        </w:rPr>
        <w:t xml:space="preserve"> на Морисън</w:t>
      </w:r>
      <w:r w:rsidR="00661390" w:rsidRPr="00C84AC8">
        <w:rPr>
          <w:rFonts w:ascii="Times New Roman" w:hAnsi="Times New Roman" w:cs="Times New Roman"/>
          <w:iCs/>
          <w:lang w:val="bg-BG"/>
        </w:rPr>
        <w:t xml:space="preserve"> </w:t>
      </w:r>
      <w:r w:rsidR="00455A52">
        <w:rPr>
          <w:rFonts w:ascii="Times New Roman" w:hAnsi="Times New Roman" w:cs="Times New Roman"/>
          <w:i/>
          <w:iCs/>
        </w:rPr>
        <w:t>The Bluest Eye</w:t>
      </w:r>
      <w:r w:rsidR="00722E46" w:rsidRPr="00C84AC8">
        <w:rPr>
          <w:rFonts w:ascii="Times New Roman" w:hAnsi="Times New Roman" w:cs="Times New Roman"/>
          <w:iCs/>
          <w:lang w:val="bg-BG"/>
        </w:rPr>
        <w:t xml:space="preserve"> </w:t>
      </w:r>
      <w:r w:rsidR="00234F9F" w:rsidRPr="00C84AC8">
        <w:rPr>
          <w:rFonts w:ascii="Times New Roman" w:hAnsi="Times New Roman" w:cs="Times New Roman"/>
          <w:iCs/>
          <w:lang w:val="bg-BG"/>
        </w:rPr>
        <w:t>цели да покаже</w:t>
      </w:r>
      <w:r w:rsidR="00722E46" w:rsidRPr="00C84AC8">
        <w:rPr>
          <w:rFonts w:ascii="Times New Roman" w:hAnsi="Times New Roman" w:cs="Times New Roman"/>
          <w:iCs/>
          <w:lang w:val="bg-BG"/>
        </w:rPr>
        <w:t xml:space="preserve"> пагубните психически щети</w:t>
      </w:r>
      <w:r w:rsidR="000E1E1C" w:rsidRPr="00C84AC8">
        <w:rPr>
          <w:rFonts w:ascii="Times New Roman" w:hAnsi="Times New Roman" w:cs="Times New Roman"/>
          <w:iCs/>
          <w:lang w:val="bg-BG"/>
        </w:rPr>
        <w:t>, кои</w:t>
      </w:r>
      <w:r w:rsidR="00722E46" w:rsidRPr="00C84AC8">
        <w:rPr>
          <w:rFonts w:ascii="Times New Roman" w:hAnsi="Times New Roman" w:cs="Times New Roman"/>
          <w:iCs/>
          <w:lang w:val="bg-BG"/>
        </w:rPr>
        <w:t>то расизмът причинява на най-уязвимите индивиди в общество</w:t>
      </w:r>
      <w:r w:rsidR="000E1E1C" w:rsidRPr="00C84AC8">
        <w:rPr>
          <w:rFonts w:ascii="Times New Roman" w:hAnsi="Times New Roman" w:cs="Times New Roman"/>
          <w:iCs/>
          <w:lang w:val="bg-BG"/>
        </w:rPr>
        <w:t>то</w:t>
      </w:r>
      <w:r w:rsidR="00722E46" w:rsidRPr="00C84AC8">
        <w:rPr>
          <w:rFonts w:ascii="Times New Roman" w:hAnsi="Times New Roman" w:cs="Times New Roman"/>
          <w:iCs/>
          <w:lang w:val="bg-BG"/>
        </w:rPr>
        <w:t xml:space="preserve"> – чернокожите момичета, то последните й два романа </w:t>
      </w:r>
      <w:r w:rsidR="00455A52" w:rsidRPr="00806AB1">
        <w:rPr>
          <w:rFonts w:ascii="Times New Roman" w:hAnsi="Times New Roman" w:cs="Times New Roman"/>
          <w:i/>
          <w:iCs/>
        </w:rPr>
        <w:t>Home</w:t>
      </w:r>
      <w:r w:rsidR="00722E46" w:rsidRPr="00C84AC8">
        <w:rPr>
          <w:rFonts w:ascii="Times New Roman" w:hAnsi="Times New Roman" w:cs="Times New Roman"/>
          <w:iCs/>
          <w:lang w:val="bg-BG"/>
        </w:rPr>
        <w:t xml:space="preserve"> и </w:t>
      </w:r>
      <w:r w:rsidR="00455A52" w:rsidRPr="00806AB1">
        <w:rPr>
          <w:rFonts w:ascii="Times New Roman" w:hAnsi="Times New Roman" w:cs="Times New Roman"/>
          <w:i/>
          <w:iCs/>
        </w:rPr>
        <w:t>God Help the Child</w:t>
      </w:r>
      <w:r w:rsidR="000E1E1C" w:rsidRPr="00C84AC8">
        <w:rPr>
          <w:rFonts w:ascii="Times New Roman" w:hAnsi="Times New Roman" w:cs="Times New Roman"/>
          <w:iCs/>
          <w:lang w:val="bg-BG"/>
        </w:rPr>
        <w:t>, които Морисън пише почти едновременно, продължават и задълбочават този анализ, разглеждайки последиците й</w:t>
      </w:r>
      <w:r w:rsidR="00722E46" w:rsidRPr="00C84AC8">
        <w:rPr>
          <w:rFonts w:ascii="Times New Roman" w:hAnsi="Times New Roman" w:cs="Times New Roman"/>
          <w:iCs/>
          <w:lang w:val="bg-BG"/>
        </w:rPr>
        <w:t xml:space="preserve"> в </w:t>
      </w:r>
      <w:r w:rsidR="000E1E1C" w:rsidRPr="00C84AC8">
        <w:rPr>
          <w:rFonts w:ascii="Times New Roman" w:hAnsi="Times New Roman" w:cs="Times New Roman"/>
          <w:iCs/>
          <w:lang w:val="bg-BG"/>
        </w:rPr>
        <w:t>зрелия</w:t>
      </w:r>
      <w:r w:rsidR="00722E46" w:rsidRPr="00C84AC8">
        <w:rPr>
          <w:rFonts w:ascii="Times New Roman" w:hAnsi="Times New Roman" w:cs="Times New Roman"/>
          <w:iCs/>
          <w:lang w:val="bg-BG"/>
        </w:rPr>
        <w:t xml:space="preserve"> живот на героите, както и </w:t>
      </w:r>
      <w:r w:rsidR="000E1E1C" w:rsidRPr="00C84AC8">
        <w:rPr>
          <w:rFonts w:ascii="Times New Roman" w:hAnsi="Times New Roman" w:cs="Times New Roman"/>
          <w:iCs/>
          <w:lang w:val="bg-BG"/>
        </w:rPr>
        <w:t>възможните начини</w:t>
      </w:r>
      <w:r w:rsidR="00722E46" w:rsidRPr="00C84AC8">
        <w:rPr>
          <w:rFonts w:ascii="Times New Roman" w:hAnsi="Times New Roman" w:cs="Times New Roman"/>
          <w:iCs/>
          <w:lang w:val="bg-BG"/>
        </w:rPr>
        <w:t xml:space="preserve"> </w:t>
      </w:r>
      <w:r w:rsidR="000E1E1C" w:rsidRPr="00C84AC8">
        <w:rPr>
          <w:rFonts w:ascii="Times New Roman" w:hAnsi="Times New Roman" w:cs="Times New Roman"/>
          <w:iCs/>
          <w:lang w:val="bg-BG"/>
        </w:rPr>
        <w:t xml:space="preserve">тя да бъде </w:t>
      </w:r>
      <w:r w:rsidR="00944B7D" w:rsidRPr="00C84AC8">
        <w:rPr>
          <w:rFonts w:ascii="Times New Roman" w:hAnsi="Times New Roman" w:cs="Times New Roman"/>
          <w:iCs/>
          <w:lang w:val="bg-BG"/>
        </w:rPr>
        <w:t>посрещната</w:t>
      </w:r>
      <w:r w:rsidR="000E1E1C" w:rsidRPr="00C84AC8">
        <w:rPr>
          <w:rFonts w:ascii="Times New Roman" w:hAnsi="Times New Roman" w:cs="Times New Roman"/>
          <w:iCs/>
          <w:lang w:val="bg-BG"/>
        </w:rPr>
        <w:t>.</w:t>
      </w:r>
      <w:r w:rsidR="00337785" w:rsidRPr="00C84AC8">
        <w:rPr>
          <w:rFonts w:ascii="Times New Roman" w:hAnsi="Times New Roman" w:cs="Times New Roman"/>
          <w:iCs/>
          <w:lang w:val="bg-BG"/>
        </w:rPr>
        <w:t xml:space="preserve"> В късната си проза Морисън поставя специален акцент върху трудния въпрос за узряването</w:t>
      </w:r>
      <w:r w:rsidR="00455A52">
        <w:rPr>
          <w:rFonts w:ascii="Times New Roman" w:hAnsi="Times New Roman" w:cs="Times New Roman"/>
          <w:iCs/>
        </w:rPr>
        <w:t xml:space="preserve"> </w:t>
      </w:r>
      <w:r w:rsidR="00455A52">
        <w:rPr>
          <w:rFonts w:ascii="Times New Roman" w:hAnsi="Times New Roman" w:cs="Times New Roman"/>
          <w:iCs/>
          <w:lang w:val="bg-BG"/>
        </w:rPr>
        <w:t>на индивида</w:t>
      </w:r>
      <w:r w:rsidR="00337785" w:rsidRPr="00C84AC8">
        <w:rPr>
          <w:rFonts w:ascii="Times New Roman" w:hAnsi="Times New Roman" w:cs="Times New Roman"/>
          <w:iCs/>
          <w:lang w:val="bg-BG"/>
        </w:rPr>
        <w:t xml:space="preserve">, което постоянно е застрашено от расизма, </w:t>
      </w:r>
      <w:r w:rsidR="00E90669" w:rsidRPr="00C84AC8">
        <w:rPr>
          <w:rFonts w:ascii="Times New Roman" w:hAnsi="Times New Roman" w:cs="Times New Roman"/>
          <w:iCs/>
          <w:lang w:val="bg-BG"/>
        </w:rPr>
        <w:t xml:space="preserve">патриархата и класовото разделение. Ако двата последни романа на Морисън са по-сбити и синтезирани от по-ранните й произведения, тук тонът й е по-директен и изисква още по-голяма отговорност от страна на читателите, които по един или друг начин </w:t>
      </w:r>
      <w:r w:rsidR="00455A52">
        <w:rPr>
          <w:rFonts w:ascii="Times New Roman" w:hAnsi="Times New Roman" w:cs="Times New Roman"/>
          <w:iCs/>
          <w:lang w:val="bg-BG"/>
        </w:rPr>
        <w:t>се очаква</w:t>
      </w:r>
      <w:r w:rsidR="00455A52" w:rsidRPr="00C84AC8">
        <w:rPr>
          <w:rFonts w:ascii="Times New Roman" w:hAnsi="Times New Roman" w:cs="Times New Roman"/>
          <w:iCs/>
          <w:lang w:val="bg-BG"/>
        </w:rPr>
        <w:t xml:space="preserve"> </w:t>
      </w:r>
      <w:r w:rsidR="00E90669" w:rsidRPr="00C84AC8">
        <w:rPr>
          <w:rFonts w:ascii="Times New Roman" w:hAnsi="Times New Roman" w:cs="Times New Roman"/>
          <w:iCs/>
          <w:lang w:val="bg-BG"/>
        </w:rPr>
        <w:t xml:space="preserve">видят </w:t>
      </w:r>
      <w:r w:rsidR="00455A52">
        <w:rPr>
          <w:rFonts w:ascii="Times New Roman" w:hAnsi="Times New Roman" w:cs="Times New Roman"/>
          <w:iCs/>
          <w:lang w:val="bg-BG"/>
        </w:rPr>
        <w:t xml:space="preserve">и преживеят </w:t>
      </w:r>
      <w:r w:rsidR="00E90669" w:rsidRPr="00C84AC8">
        <w:rPr>
          <w:rFonts w:ascii="Times New Roman" w:hAnsi="Times New Roman" w:cs="Times New Roman"/>
          <w:iCs/>
          <w:lang w:val="bg-BG"/>
        </w:rPr>
        <w:t xml:space="preserve">продължението на разказаните от нея истории в своя собствен социален свят. </w:t>
      </w:r>
      <w:r w:rsidR="000E1E1C" w:rsidRPr="00C84AC8">
        <w:rPr>
          <w:rFonts w:ascii="Times New Roman" w:hAnsi="Times New Roman" w:cs="Times New Roman"/>
          <w:iCs/>
          <w:lang w:val="bg-BG"/>
        </w:rPr>
        <w:t xml:space="preserve"> </w:t>
      </w:r>
      <w:r w:rsidR="00722E46" w:rsidRPr="00C84AC8">
        <w:rPr>
          <w:rFonts w:ascii="Times New Roman" w:hAnsi="Times New Roman" w:cs="Times New Roman"/>
          <w:iCs/>
          <w:lang w:val="bg-BG"/>
        </w:rPr>
        <w:t xml:space="preserve"> </w:t>
      </w:r>
    </w:p>
    <w:p w:rsidR="00BD5219" w:rsidRPr="00C84AC8" w:rsidRDefault="00586419" w:rsidP="00F00AC9">
      <w:pPr>
        <w:spacing w:line="360" w:lineRule="auto"/>
        <w:ind w:firstLine="720"/>
        <w:rPr>
          <w:rFonts w:ascii="Times New Roman" w:hAnsi="Times New Roman" w:cs="Times New Roman"/>
          <w:iCs/>
          <w:lang w:val="bg-BG"/>
        </w:rPr>
      </w:pPr>
      <w:r w:rsidRPr="00C84AC8">
        <w:rPr>
          <w:rFonts w:ascii="Times New Roman" w:hAnsi="Times New Roman" w:cs="Times New Roman"/>
          <w:iCs/>
          <w:lang w:val="bg-BG"/>
        </w:rPr>
        <w:t>Настоящ</w:t>
      </w:r>
      <w:r w:rsidR="00455A52">
        <w:rPr>
          <w:rFonts w:ascii="Times New Roman" w:hAnsi="Times New Roman" w:cs="Times New Roman"/>
          <w:iCs/>
          <w:lang w:val="bg-BG"/>
        </w:rPr>
        <w:t xml:space="preserve">ият труд </w:t>
      </w:r>
      <w:r w:rsidRPr="00C84AC8">
        <w:rPr>
          <w:rFonts w:ascii="Times New Roman" w:hAnsi="Times New Roman" w:cs="Times New Roman"/>
          <w:iCs/>
          <w:lang w:val="bg-BG"/>
        </w:rPr>
        <w:t xml:space="preserve">се опита да изследва различни елементи на нивото на изграждане на образността в прозата на Тони Морисън, които ни казват много за </w:t>
      </w:r>
      <w:r w:rsidR="00455A52">
        <w:rPr>
          <w:rFonts w:ascii="Times New Roman" w:hAnsi="Times New Roman" w:cs="Times New Roman"/>
          <w:iCs/>
          <w:lang w:val="bg-BG"/>
        </w:rPr>
        <w:t>нейната</w:t>
      </w:r>
      <w:r w:rsidR="00455A52" w:rsidRPr="00C84AC8">
        <w:rPr>
          <w:rFonts w:ascii="Times New Roman" w:hAnsi="Times New Roman" w:cs="Times New Roman"/>
          <w:iCs/>
          <w:lang w:val="bg-BG"/>
        </w:rPr>
        <w:t xml:space="preserve"> </w:t>
      </w:r>
      <w:r w:rsidRPr="00C84AC8">
        <w:rPr>
          <w:rFonts w:ascii="Times New Roman" w:hAnsi="Times New Roman" w:cs="Times New Roman"/>
          <w:iCs/>
          <w:lang w:val="bg-BG"/>
        </w:rPr>
        <w:t>естетика</w:t>
      </w:r>
      <w:r w:rsidR="000B2819" w:rsidRPr="00C84AC8">
        <w:rPr>
          <w:rFonts w:ascii="Times New Roman" w:hAnsi="Times New Roman" w:cs="Times New Roman"/>
          <w:iCs/>
          <w:lang w:val="bg-BG"/>
        </w:rPr>
        <w:t>,</w:t>
      </w:r>
      <w:r w:rsidRPr="00C84AC8">
        <w:rPr>
          <w:rFonts w:ascii="Times New Roman" w:hAnsi="Times New Roman" w:cs="Times New Roman"/>
          <w:iCs/>
          <w:lang w:val="bg-BG"/>
        </w:rPr>
        <w:t xml:space="preserve"> политика</w:t>
      </w:r>
      <w:r w:rsidR="000B2819" w:rsidRPr="00C84AC8">
        <w:rPr>
          <w:rFonts w:ascii="Times New Roman" w:hAnsi="Times New Roman" w:cs="Times New Roman"/>
          <w:iCs/>
          <w:lang w:val="bg-BG"/>
        </w:rPr>
        <w:t xml:space="preserve"> и проблематика</w:t>
      </w:r>
      <w:r w:rsidR="00455A52">
        <w:rPr>
          <w:rFonts w:ascii="Times New Roman" w:hAnsi="Times New Roman" w:cs="Times New Roman"/>
          <w:iCs/>
          <w:lang w:val="bg-BG"/>
        </w:rPr>
        <w:t>та, която я вълнува като социално ангажиран автор</w:t>
      </w:r>
      <w:r w:rsidRPr="00C84AC8">
        <w:rPr>
          <w:rFonts w:ascii="Times New Roman" w:hAnsi="Times New Roman" w:cs="Times New Roman"/>
          <w:iCs/>
          <w:lang w:val="bg-BG"/>
        </w:rPr>
        <w:t xml:space="preserve">. Изследването постави разгледаните елементи в диалог със сюрреализма и неговите освобождаващи </w:t>
      </w:r>
      <w:r w:rsidR="00DE0018" w:rsidRPr="00C84AC8">
        <w:rPr>
          <w:rFonts w:ascii="Times New Roman" w:hAnsi="Times New Roman" w:cs="Times New Roman"/>
          <w:iCs/>
          <w:lang w:val="bg-BG"/>
        </w:rPr>
        <w:t>концепции за</w:t>
      </w:r>
      <w:r w:rsidR="00671B91" w:rsidRPr="00C84AC8">
        <w:rPr>
          <w:rFonts w:ascii="Times New Roman" w:hAnsi="Times New Roman" w:cs="Times New Roman"/>
          <w:iCs/>
          <w:lang w:val="bg-BG"/>
        </w:rPr>
        <w:t xml:space="preserve"> изкуството и литературата. През втората половина на </w:t>
      </w:r>
      <w:r w:rsidR="00671B91" w:rsidRPr="00C84AC8">
        <w:rPr>
          <w:rFonts w:ascii="Times New Roman" w:hAnsi="Times New Roman" w:cs="Times New Roman"/>
          <w:iCs/>
        </w:rPr>
        <w:t xml:space="preserve">XX </w:t>
      </w:r>
      <w:r w:rsidR="00671B91" w:rsidRPr="00C84AC8">
        <w:rPr>
          <w:rFonts w:ascii="Times New Roman" w:hAnsi="Times New Roman" w:cs="Times New Roman"/>
          <w:iCs/>
          <w:lang w:val="bg-BG"/>
        </w:rPr>
        <w:t>век</w:t>
      </w:r>
      <w:r w:rsidR="009F42B6" w:rsidRPr="00C84AC8">
        <w:rPr>
          <w:rFonts w:ascii="Times New Roman" w:hAnsi="Times New Roman" w:cs="Times New Roman"/>
          <w:iCs/>
          <w:lang w:val="bg-BG"/>
        </w:rPr>
        <w:t xml:space="preserve">, когато магическият реализъм процъфтява и придобива популярност, компаративистите и </w:t>
      </w:r>
      <w:r w:rsidR="00D07853" w:rsidRPr="00C84AC8">
        <w:rPr>
          <w:rFonts w:ascii="Times New Roman" w:hAnsi="Times New Roman" w:cs="Times New Roman"/>
          <w:iCs/>
          <w:lang w:val="bg-BG"/>
        </w:rPr>
        <w:t xml:space="preserve">критиците </w:t>
      </w:r>
      <w:r w:rsidR="009F42B6" w:rsidRPr="00C84AC8">
        <w:rPr>
          <w:rFonts w:ascii="Times New Roman" w:hAnsi="Times New Roman" w:cs="Times New Roman"/>
          <w:iCs/>
          <w:lang w:val="bg-BG"/>
        </w:rPr>
        <w:t xml:space="preserve">единогласно поставят прозата на Тони Морисън </w:t>
      </w:r>
      <w:r w:rsidR="00D07853" w:rsidRPr="00C84AC8">
        <w:rPr>
          <w:rFonts w:ascii="Times New Roman" w:hAnsi="Times New Roman" w:cs="Times New Roman"/>
          <w:iCs/>
          <w:lang w:val="bg-BG"/>
        </w:rPr>
        <w:t xml:space="preserve">в канона на този жанр, въпреки че самата Морисън го отхвърля поради погрешните схващания, които се пораждат от </w:t>
      </w:r>
      <w:r w:rsidR="00C8163F" w:rsidRPr="00C84AC8">
        <w:rPr>
          <w:rFonts w:ascii="Times New Roman" w:hAnsi="Times New Roman" w:cs="Times New Roman"/>
          <w:iCs/>
          <w:lang w:val="bg-BG"/>
        </w:rPr>
        <w:t>прек</w:t>
      </w:r>
      <w:r w:rsidR="00C8163F">
        <w:rPr>
          <w:rFonts w:ascii="Times New Roman" w:hAnsi="Times New Roman" w:cs="Times New Roman"/>
          <w:iCs/>
          <w:lang w:val="bg-BG"/>
        </w:rPr>
        <w:t>омерно</w:t>
      </w:r>
      <w:r w:rsidR="00C8163F" w:rsidRPr="00C84AC8">
        <w:rPr>
          <w:rFonts w:ascii="Times New Roman" w:hAnsi="Times New Roman" w:cs="Times New Roman"/>
          <w:iCs/>
          <w:lang w:val="bg-BG"/>
        </w:rPr>
        <w:t xml:space="preserve"> </w:t>
      </w:r>
      <w:r w:rsidR="00D07853" w:rsidRPr="00C84AC8">
        <w:rPr>
          <w:rFonts w:ascii="Times New Roman" w:hAnsi="Times New Roman" w:cs="Times New Roman"/>
          <w:iCs/>
          <w:lang w:val="bg-BG"/>
        </w:rPr>
        <w:t xml:space="preserve">честата употреба на термина през 1990-те. Настоящото изследване се опита </w:t>
      </w:r>
      <w:r w:rsidR="00DE0018" w:rsidRPr="00C84AC8">
        <w:rPr>
          <w:rFonts w:ascii="Times New Roman" w:hAnsi="Times New Roman" w:cs="Times New Roman"/>
          <w:iCs/>
          <w:lang w:val="bg-BG"/>
        </w:rPr>
        <w:t xml:space="preserve">да се върне по-назад във времето, фокусирайки се </w:t>
      </w:r>
      <w:r w:rsidR="000B2819" w:rsidRPr="00C84AC8">
        <w:rPr>
          <w:rFonts w:ascii="Times New Roman" w:hAnsi="Times New Roman" w:cs="Times New Roman"/>
          <w:iCs/>
          <w:lang w:val="bg-BG"/>
        </w:rPr>
        <w:t>върху</w:t>
      </w:r>
      <w:r w:rsidR="00D07853" w:rsidRPr="00C84AC8">
        <w:rPr>
          <w:rFonts w:ascii="Times New Roman" w:hAnsi="Times New Roman" w:cs="Times New Roman"/>
          <w:iCs/>
          <w:lang w:val="bg-BG"/>
        </w:rPr>
        <w:t xml:space="preserve"> </w:t>
      </w:r>
      <w:r w:rsidR="00DE0018" w:rsidRPr="00C84AC8">
        <w:rPr>
          <w:rFonts w:ascii="Times New Roman" w:hAnsi="Times New Roman" w:cs="Times New Roman"/>
          <w:iCs/>
          <w:lang w:val="bg-BG"/>
        </w:rPr>
        <w:t xml:space="preserve">онези </w:t>
      </w:r>
      <w:r w:rsidR="000B2819" w:rsidRPr="00C84AC8">
        <w:rPr>
          <w:rFonts w:ascii="Times New Roman" w:hAnsi="Times New Roman" w:cs="Times New Roman"/>
          <w:iCs/>
          <w:lang w:val="bg-BG"/>
        </w:rPr>
        <w:t>аспекти</w:t>
      </w:r>
      <w:r w:rsidR="00DE0018" w:rsidRPr="00C84AC8">
        <w:rPr>
          <w:rFonts w:ascii="Times New Roman" w:hAnsi="Times New Roman" w:cs="Times New Roman"/>
          <w:iCs/>
          <w:lang w:val="bg-BG"/>
        </w:rPr>
        <w:t xml:space="preserve"> в естетиката </w:t>
      </w:r>
      <w:r w:rsidR="000B2819" w:rsidRPr="00C84AC8">
        <w:rPr>
          <w:rFonts w:ascii="Times New Roman" w:hAnsi="Times New Roman" w:cs="Times New Roman"/>
          <w:iCs/>
          <w:lang w:val="bg-BG"/>
        </w:rPr>
        <w:t>на Морисън</w:t>
      </w:r>
      <w:r w:rsidR="00DE0018" w:rsidRPr="00C84AC8">
        <w:rPr>
          <w:rFonts w:ascii="Times New Roman" w:hAnsi="Times New Roman" w:cs="Times New Roman"/>
          <w:iCs/>
          <w:lang w:val="bg-BG"/>
        </w:rPr>
        <w:t>, които я свързват</w:t>
      </w:r>
      <w:r w:rsidR="000B2819" w:rsidRPr="00C84AC8">
        <w:rPr>
          <w:rFonts w:ascii="Times New Roman" w:hAnsi="Times New Roman" w:cs="Times New Roman"/>
          <w:iCs/>
          <w:lang w:val="bg-BG"/>
        </w:rPr>
        <w:t xml:space="preserve"> с </w:t>
      </w:r>
      <w:r w:rsidR="00DE0018" w:rsidRPr="00C84AC8">
        <w:rPr>
          <w:rFonts w:ascii="Times New Roman" w:hAnsi="Times New Roman" w:cs="Times New Roman"/>
          <w:iCs/>
          <w:lang w:val="bg-BG"/>
        </w:rPr>
        <w:t>модернизма</w:t>
      </w:r>
      <w:r w:rsidR="003C01AE" w:rsidRPr="00C84AC8">
        <w:rPr>
          <w:rFonts w:ascii="Times New Roman" w:hAnsi="Times New Roman" w:cs="Times New Roman"/>
          <w:iCs/>
          <w:lang w:val="bg-BG"/>
        </w:rPr>
        <w:t>,</w:t>
      </w:r>
      <w:r w:rsidR="000B2819" w:rsidRPr="00C84AC8">
        <w:rPr>
          <w:rFonts w:ascii="Times New Roman" w:hAnsi="Times New Roman" w:cs="Times New Roman"/>
          <w:iCs/>
          <w:lang w:val="bg-BG"/>
        </w:rPr>
        <w:t xml:space="preserve"> </w:t>
      </w:r>
      <w:r w:rsidR="00DE0018" w:rsidRPr="00C84AC8">
        <w:rPr>
          <w:rFonts w:ascii="Times New Roman" w:hAnsi="Times New Roman" w:cs="Times New Roman"/>
          <w:iCs/>
          <w:lang w:val="bg-BG"/>
        </w:rPr>
        <w:t>международния авангард и в частност със сюрреализма</w:t>
      </w:r>
      <w:r w:rsidR="006F2DD0" w:rsidRPr="00C84AC8">
        <w:rPr>
          <w:rFonts w:ascii="Times New Roman" w:hAnsi="Times New Roman" w:cs="Times New Roman"/>
          <w:iCs/>
          <w:lang w:val="bg-BG"/>
        </w:rPr>
        <w:t xml:space="preserve">. </w:t>
      </w:r>
      <w:r w:rsidR="00300E25" w:rsidRPr="00C84AC8">
        <w:rPr>
          <w:rFonts w:ascii="Times New Roman" w:hAnsi="Times New Roman" w:cs="Times New Roman"/>
          <w:iCs/>
          <w:lang w:val="bg-BG"/>
        </w:rPr>
        <w:t>Какъвто и да е контекстът или перспективният ъгъл, през който се изучава прозата на Тони Морисън, едно от най-големите й постижения като писател е в това</w:t>
      </w:r>
      <w:r w:rsidR="00D60C1A">
        <w:rPr>
          <w:rFonts w:ascii="Times New Roman" w:hAnsi="Times New Roman" w:cs="Times New Roman"/>
          <w:iCs/>
          <w:lang w:val="bg-BG"/>
        </w:rPr>
        <w:t>, че</w:t>
      </w:r>
      <w:r w:rsidR="00300E25" w:rsidRPr="00C84AC8">
        <w:rPr>
          <w:rFonts w:ascii="Times New Roman" w:hAnsi="Times New Roman" w:cs="Times New Roman"/>
          <w:iCs/>
          <w:lang w:val="bg-BG"/>
        </w:rPr>
        <w:t xml:space="preserve"> усп</w:t>
      </w:r>
      <w:r w:rsidR="00D60C1A">
        <w:rPr>
          <w:rFonts w:ascii="Times New Roman" w:hAnsi="Times New Roman" w:cs="Times New Roman"/>
          <w:iCs/>
          <w:lang w:val="bg-BG"/>
        </w:rPr>
        <w:t>ява</w:t>
      </w:r>
      <w:r w:rsidR="00300E25" w:rsidRPr="00C84AC8">
        <w:rPr>
          <w:rFonts w:ascii="Times New Roman" w:hAnsi="Times New Roman" w:cs="Times New Roman"/>
          <w:iCs/>
          <w:lang w:val="bg-BG"/>
        </w:rPr>
        <w:t xml:space="preserve"> да комбинира универсалните си послания към човечеството със специфичната си свързаност с афро-американската история, култура и традиции. Макар и в напреднала възраст</w:t>
      </w:r>
      <w:r w:rsidR="00F9635F" w:rsidRPr="00C84AC8">
        <w:rPr>
          <w:rFonts w:ascii="Times New Roman" w:hAnsi="Times New Roman" w:cs="Times New Roman"/>
          <w:iCs/>
          <w:lang w:val="bg-BG"/>
        </w:rPr>
        <w:t>, Тони Морисън продължава да пише. Богатото</w:t>
      </w:r>
      <w:r w:rsidR="00300E25" w:rsidRPr="00C84AC8">
        <w:rPr>
          <w:rFonts w:ascii="Times New Roman" w:hAnsi="Times New Roman" w:cs="Times New Roman"/>
          <w:iCs/>
          <w:lang w:val="bg-BG"/>
        </w:rPr>
        <w:t xml:space="preserve"> й творчество </w:t>
      </w:r>
      <w:r w:rsidR="00F9635F" w:rsidRPr="00C84AC8">
        <w:rPr>
          <w:rFonts w:ascii="Times New Roman" w:hAnsi="Times New Roman" w:cs="Times New Roman"/>
          <w:iCs/>
          <w:lang w:val="bg-BG"/>
        </w:rPr>
        <w:t xml:space="preserve">е неизчерпано поле от смесени културни влияния и кодове, </w:t>
      </w:r>
      <w:r w:rsidR="005B142B" w:rsidRPr="00C84AC8">
        <w:rPr>
          <w:rFonts w:ascii="Times New Roman" w:hAnsi="Times New Roman" w:cs="Times New Roman"/>
          <w:iCs/>
          <w:lang w:val="bg-BG"/>
        </w:rPr>
        <w:t xml:space="preserve">много от които </w:t>
      </w:r>
      <w:r w:rsidR="00D60C1A">
        <w:rPr>
          <w:rFonts w:ascii="Times New Roman" w:hAnsi="Times New Roman" w:cs="Times New Roman"/>
          <w:iCs/>
          <w:lang w:val="bg-BG"/>
        </w:rPr>
        <w:t xml:space="preserve">очакват своите </w:t>
      </w:r>
      <w:r w:rsidR="005B142B" w:rsidRPr="00C84AC8">
        <w:rPr>
          <w:rFonts w:ascii="Times New Roman" w:hAnsi="Times New Roman" w:cs="Times New Roman"/>
          <w:iCs/>
          <w:lang w:val="bg-BG"/>
        </w:rPr>
        <w:t>изслед</w:t>
      </w:r>
      <w:r w:rsidR="00D60C1A">
        <w:rPr>
          <w:rFonts w:ascii="Times New Roman" w:hAnsi="Times New Roman" w:cs="Times New Roman"/>
          <w:iCs/>
          <w:lang w:val="bg-BG"/>
        </w:rPr>
        <w:t>ователи</w:t>
      </w:r>
      <w:r w:rsidR="00F9635F" w:rsidRPr="00C84AC8">
        <w:rPr>
          <w:rFonts w:ascii="Times New Roman" w:hAnsi="Times New Roman" w:cs="Times New Roman"/>
          <w:iCs/>
          <w:lang w:val="bg-BG"/>
        </w:rPr>
        <w:t xml:space="preserve">.  </w:t>
      </w:r>
    </w:p>
    <w:p w:rsidR="007B2797" w:rsidRPr="00C84AC8" w:rsidRDefault="007B2797" w:rsidP="00143845">
      <w:pPr>
        <w:spacing w:line="360" w:lineRule="auto"/>
        <w:ind w:firstLine="0"/>
        <w:rPr>
          <w:rFonts w:ascii="Times New Roman" w:hAnsi="Times New Roman" w:cs="Times New Roman"/>
          <w:iCs/>
          <w:lang w:val="bg-BG"/>
        </w:rPr>
      </w:pPr>
    </w:p>
    <w:p w:rsidR="007B2797" w:rsidRPr="00C84AC8" w:rsidRDefault="007B2797" w:rsidP="00143845">
      <w:pPr>
        <w:spacing w:line="360" w:lineRule="auto"/>
        <w:ind w:firstLine="0"/>
        <w:rPr>
          <w:rFonts w:ascii="Times New Roman" w:hAnsi="Times New Roman" w:cs="Times New Roman"/>
          <w:b/>
          <w:iCs/>
          <w:lang w:val="bg-BG"/>
        </w:rPr>
      </w:pPr>
    </w:p>
    <w:p w:rsidR="00C84AC8" w:rsidRPr="00C84AC8" w:rsidRDefault="00C84AC8">
      <w:pPr>
        <w:spacing w:after="160" w:line="259" w:lineRule="auto"/>
        <w:ind w:firstLine="0"/>
        <w:jc w:val="left"/>
        <w:rPr>
          <w:rFonts w:ascii="Times New Roman" w:hAnsi="Times New Roman" w:cs="Times New Roman"/>
          <w:b/>
          <w:iCs/>
          <w:lang w:val="bg-BG"/>
        </w:rPr>
      </w:pPr>
      <w:r w:rsidRPr="00C84AC8">
        <w:rPr>
          <w:rFonts w:ascii="Times New Roman" w:hAnsi="Times New Roman" w:cs="Times New Roman"/>
          <w:b/>
          <w:iCs/>
          <w:lang w:val="bg-BG"/>
        </w:rPr>
        <w:br w:type="page"/>
      </w:r>
    </w:p>
    <w:p w:rsidR="00C84AC8" w:rsidRPr="00C84AC8" w:rsidRDefault="00C84AC8" w:rsidP="00C84AC8">
      <w:pPr>
        <w:spacing w:line="360" w:lineRule="auto"/>
        <w:ind w:firstLine="0"/>
        <w:rPr>
          <w:rFonts w:ascii="Times New Roman" w:hAnsi="Times New Roman" w:cs="Times New Roman"/>
          <w:b/>
          <w:iCs/>
        </w:rPr>
      </w:pPr>
      <w:r w:rsidRPr="00C84AC8">
        <w:rPr>
          <w:rFonts w:ascii="Times New Roman" w:hAnsi="Times New Roman" w:cs="Times New Roman"/>
          <w:b/>
          <w:iCs/>
          <w:lang w:val="bg-BG"/>
        </w:rPr>
        <w:t>Цитирана литратура</w:t>
      </w:r>
    </w:p>
    <w:p w:rsidR="00C84AC8" w:rsidRPr="00C84AC8" w:rsidRDefault="00C84AC8" w:rsidP="00C84AC8">
      <w:pPr>
        <w:spacing w:line="360" w:lineRule="auto"/>
        <w:ind w:firstLine="720"/>
        <w:rPr>
          <w:rFonts w:ascii="Times New Roman" w:hAnsi="Times New Roman" w:cs="Times New Roman"/>
          <w:iCs/>
          <w:lang w:val="bg-BG"/>
        </w:rPr>
      </w:pPr>
    </w:p>
    <w:p w:rsidR="00C84AC8" w:rsidRPr="00C84AC8" w:rsidRDefault="00C84AC8" w:rsidP="00C84AC8">
      <w:pPr>
        <w:ind w:firstLine="0"/>
        <w:rPr>
          <w:rFonts w:ascii="Times New Roman" w:hAnsi="Times New Roman" w:cs="Times New Roman"/>
          <w:b/>
          <w:lang w:val="bg-BG"/>
        </w:rPr>
      </w:pPr>
      <w:r w:rsidRPr="00C84AC8">
        <w:rPr>
          <w:rFonts w:ascii="Times New Roman" w:hAnsi="Times New Roman" w:cs="Times New Roman"/>
          <w:b/>
          <w:lang w:val="bg-BG"/>
        </w:rPr>
        <w:t>Първични източници</w:t>
      </w:r>
    </w:p>
    <w:p w:rsidR="00C84AC8" w:rsidRPr="00C84AC8" w:rsidRDefault="00C84AC8" w:rsidP="00C84AC8">
      <w:pPr>
        <w:ind w:firstLine="0"/>
        <w:rPr>
          <w:rFonts w:ascii="Times New Roman" w:hAnsi="Times New Roman" w:cs="Times New Roman"/>
          <w:b/>
        </w:rPr>
      </w:pPr>
    </w:p>
    <w:p w:rsidR="00C84AC8" w:rsidRPr="00C84AC8" w:rsidRDefault="00C84AC8" w:rsidP="00C84AC8">
      <w:pPr>
        <w:ind w:firstLine="0"/>
        <w:rPr>
          <w:rFonts w:ascii="Times New Roman" w:hAnsi="Times New Roman" w:cs="Times New Roman"/>
          <w:b/>
          <w:lang w:val="bg-BG"/>
        </w:rPr>
      </w:pPr>
      <w:r w:rsidRPr="00C84AC8">
        <w:rPr>
          <w:rFonts w:ascii="Times New Roman" w:hAnsi="Times New Roman" w:cs="Times New Roman"/>
          <w:b/>
          <w:lang w:val="bg-BG"/>
        </w:rPr>
        <w:t>Произведения на Тони Морисън</w:t>
      </w:r>
    </w:p>
    <w:p w:rsidR="00C84AC8" w:rsidRPr="00C84AC8" w:rsidRDefault="00C84AC8" w:rsidP="00C84AC8">
      <w:pPr>
        <w:ind w:firstLine="0"/>
        <w:rPr>
          <w:rFonts w:ascii="Times New Roman" w:hAnsi="Times New Roman" w:cs="Times New Roman"/>
          <w:b/>
        </w:rPr>
      </w:pPr>
    </w:p>
    <w:p w:rsidR="00C84AC8" w:rsidRPr="00C84AC8" w:rsidRDefault="00C84AC8" w:rsidP="00C84AC8">
      <w:pPr>
        <w:spacing w:line="360" w:lineRule="auto"/>
        <w:ind w:firstLine="0"/>
        <w:rPr>
          <w:rFonts w:ascii="Times New Roman" w:hAnsi="Times New Roman" w:cs="Times New Roman"/>
          <w:b/>
          <w:i/>
          <w:lang w:val="bg-BG"/>
        </w:rPr>
      </w:pPr>
      <w:r w:rsidRPr="00C84AC8">
        <w:rPr>
          <w:rFonts w:ascii="Times New Roman" w:hAnsi="Times New Roman" w:cs="Times New Roman"/>
          <w:b/>
          <w:i/>
          <w:lang w:val="bg-BG"/>
        </w:rPr>
        <w:t>Романи</w:t>
      </w:r>
    </w:p>
    <w:p w:rsidR="00C84AC8" w:rsidRPr="00C84AC8" w:rsidRDefault="00C84AC8" w:rsidP="00C84AC8">
      <w:pPr>
        <w:spacing w:line="360" w:lineRule="auto"/>
        <w:ind w:firstLine="0"/>
        <w:rPr>
          <w:rFonts w:ascii="Times New Roman" w:hAnsi="Times New Roman" w:cs="Times New Roman"/>
          <w:i/>
        </w:rPr>
      </w:pPr>
      <w:r w:rsidRPr="00C84AC8">
        <w:rPr>
          <w:rFonts w:ascii="Times New Roman" w:hAnsi="Times New Roman" w:cs="Times New Roman"/>
          <w:i/>
        </w:rPr>
        <w:t xml:space="preserve">The Bluest Eye </w:t>
      </w:r>
      <w:r w:rsidRPr="00C84AC8">
        <w:rPr>
          <w:rFonts w:ascii="Times New Roman" w:hAnsi="Times New Roman" w:cs="Times New Roman"/>
        </w:rPr>
        <w:t xml:space="preserve">(1970) </w:t>
      </w:r>
      <w:r w:rsidRPr="00C84AC8">
        <w:rPr>
          <w:rFonts w:ascii="Times New Roman" w:eastAsia="Calibri" w:hAnsi="Times New Roman" w:cs="Times New Roman"/>
        </w:rPr>
        <w:t>New York: First Plume Printing, 1994.</w:t>
      </w:r>
    </w:p>
    <w:p w:rsidR="00C84AC8" w:rsidRPr="00C84AC8" w:rsidRDefault="00C84AC8" w:rsidP="00C84AC8">
      <w:pPr>
        <w:spacing w:line="360" w:lineRule="auto"/>
        <w:ind w:firstLine="0"/>
        <w:rPr>
          <w:rFonts w:ascii="Times New Roman" w:eastAsia="Calibri" w:hAnsi="Times New Roman" w:cs="Times New Roman"/>
        </w:rPr>
      </w:pPr>
      <w:r w:rsidRPr="00C84AC8">
        <w:rPr>
          <w:rFonts w:ascii="Times New Roman" w:hAnsi="Times New Roman" w:cs="Times New Roman"/>
          <w:i/>
        </w:rPr>
        <w:t xml:space="preserve">Sula </w:t>
      </w:r>
      <w:r w:rsidRPr="00C84AC8">
        <w:rPr>
          <w:rFonts w:ascii="Times New Roman" w:hAnsi="Times New Roman" w:cs="Times New Roman"/>
        </w:rPr>
        <w:t xml:space="preserve">(1973) </w:t>
      </w:r>
      <w:r w:rsidRPr="00C84AC8">
        <w:rPr>
          <w:rFonts w:ascii="Times New Roman" w:eastAsia="Calibri" w:hAnsi="Times New Roman" w:cs="Times New Roman"/>
        </w:rPr>
        <w:t>London: Vintage, 1998.</w:t>
      </w:r>
      <w:r w:rsidRPr="00C84AC8">
        <w:rPr>
          <w:rFonts w:ascii="Times New Roman" w:eastAsia="Calibri" w:hAnsi="Times New Roman" w:cs="Times New Roman"/>
          <w:i/>
        </w:rPr>
        <w:t xml:space="preserve">  </w:t>
      </w:r>
      <w:r w:rsidRPr="00C84AC8">
        <w:rPr>
          <w:rFonts w:ascii="Times New Roman" w:eastAsia="Calibri" w:hAnsi="Times New Roman" w:cs="Times New Roman"/>
        </w:rPr>
        <w:t xml:space="preserve"> </w:t>
      </w:r>
    </w:p>
    <w:p w:rsidR="00C84AC8" w:rsidRPr="00C84AC8" w:rsidRDefault="00C84AC8" w:rsidP="00C84AC8">
      <w:pPr>
        <w:pStyle w:val="a0"/>
        <w:shd w:val="clear" w:color="auto" w:fill="auto"/>
        <w:spacing w:after="0" w:line="360" w:lineRule="auto"/>
        <w:ind w:right="72"/>
        <w:jc w:val="both"/>
        <w:rPr>
          <w:rFonts w:ascii="Times New Roman" w:eastAsia="Calibri" w:hAnsi="Times New Roman" w:cs="Times New Roman"/>
          <w:sz w:val="22"/>
          <w:szCs w:val="22"/>
        </w:rPr>
      </w:pPr>
      <w:r w:rsidRPr="00C84AC8">
        <w:rPr>
          <w:rFonts w:ascii="Times New Roman" w:hAnsi="Times New Roman" w:cs="Times New Roman"/>
          <w:i/>
          <w:sz w:val="22"/>
          <w:szCs w:val="22"/>
        </w:rPr>
        <w:t xml:space="preserve">Song of Solomon </w:t>
      </w:r>
      <w:r w:rsidRPr="00C84AC8">
        <w:rPr>
          <w:rFonts w:ascii="Times New Roman" w:hAnsi="Times New Roman" w:cs="Times New Roman"/>
          <w:sz w:val="22"/>
          <w:szCs w:val="22"/>
        </w:rPr>
        <w:t xml:space="preserve">(1977) </w:t>
      </w:r>
      <w:r w:rsidRPr="00C84AC8">
        <w:rPr>
          <w:rFonts w:ascii="Times New Roman" w:eastAsia="Calibri" w:hAnsi="Times New Roman" w:cs="Times New Roman"/>
          <w:sz w:val="22"/>
          <w:szCs w:val="22"/>
        </w:rPr>
        <w:t>New York: Vintage, 2005.</w:t>
      </w:r>
    </w:p>
    <w:p w:rsidR="00C84AC8" w:rsidRPr="00C84AC8" w:rsidRDefault="00C84AC8" w:rsidP="00C84AC8">
      <w:pPr>
        <w:pStyle w:val="a0"/>
        <w:shd w:val="clear" w:color="auto" w:fill="auto"/>
        <w:spacing w:after="0" w:line="360" w:lineRule="auto"/>
        <w:ind w:right="72"/>
        <w:jc w:val="both"/>
        <w:rPr>
          <w:rFonts w:ascii="Times New Roman" w:hAnsi="Times New Roman" w:cs="Times New Roman"/>
          <w:sz w:val="22"/>
          <w:szCs w:val="22"/>
        </w:rPr>
      </w:pPr>
      <w:r w:rsidRPr="00C84AC8">
        <w:rPr>
          <w:rFonts w:ascii="Times New Roman" w:hAnsi="Times New Roman" w:cs="Times New Roman"/>
          <w:i/>
          <w:sz w:val="22"/>
          <w:szCs w:val="22"/>
        </w:rPr>
        <w:t xml:space="preserve">Tar Baby </w:t>
      </w:r>
      <w:r w:rsidRPr="00C84AC8">
        <w:rPr>
          <w:rFonts w:ascii="Times New Roman" w:hAnsi="Times New Roman" w:cs="Times New Roman"/>
          <w:sz w:val="22"/>
          <w:szCs w:val="22"/>
        </w:rPr>
        <w:t xml:space="preserve">(1981) </w:t>
      </w:r>
      <w:r w:rsidRPr="00C84AC8">
        <w:rPr>
          <w:rFonts w:ascii="Times New Roman" w:eastAsia="Calibri" w:hAnsi="Times New Roman" w:cs="Times New Roman"/>
          <w:sz w:val="22"/>
          <w:szCs w:val="22"/>
        </w:rPr>
        <w:t>New York: Vintage, 2004.</w:t>
      </w:r>
    </w:p>
    <w:p w:rsidR="00C84AC8" w:rsidRPr="00C84AC8" w:rsidRDefault="00C84AC8" w:rsidP="00C84AC8">
      <w:pPr>
        <w:pStyle w:val="a0"/>
        <w:shd w:val="clear" w:color="auto" w:fill="auto"/>
        <w:spacing w:after="0" w:line="360" w:lineRule="auto"/>
        <w:ind w:right="74"/>
        <w:jc w:val="both"/>
        <w:rPr>
          <w:rFonts w:ascii="Times New Roman" w:eastAsia="Calibri" w:hAnsi="Times New Roman" w:cs="Times New Roman"/>
          <w:sz w:val="22"/>
          <w:szCs w:val="22"/>
        </w:rPr>
      </w:pPr>
      <w:r w:rsidRPr="00C84AC8">
        <w:rPr>
          <w:rFonts w:ascii="Times New Roman" w:eastAsia="Calibri" w:hAnsi="Times New Roman" w:cs="Times New Roman"/>
          <w:i/>
          <w:sz w:val="22"/>
          <w:szCs w:val="22"/>
        </w:rPr>
        <w:t xml:space="preserve">Beloved </w:t>
      </w:r>
      <w:r w:rsidRPr="00C84AC8">
        <w:rPr>
          <w:rFonts w:ascii="Times New Roman" w:eastAsia="Calibri" w:hAnsi="Times New Roman" w:cs="Times New Roman"/>
          <w:sz w:val="22"/>
          <w:szCs w:val="22"/>
        </w:rPr>
        <w:t>(1987) London</w:t>
      </w:r>
      <w:r w:rsidRPr="00C84AC8">
        <w:rPr>
          <w:rFonts w:ascii="Times New Roman" w:eastAsia="Calibri" w:hAnsi="Times New Roman" w:cs="Times New Roman"/>
          <w:sz w:val="22"/>
          <w:szCs w:val="22"/>
          <w:lang w:val="bg-BG"/>
        </w:rPr>
        <w:t xml:space="preserve">: </w:t>
      </w:r>
      <w:r w:rsidRPr="00C84AC8">
        <w:rPr>
          <w:rFonts w:ascii="Times New Roman" w:eastAsia="Calibri" w:hAnsi="Times New Roman" w:cs="Times New Roman"/>
          <w:sz w:val="22"/>
          <w:szCs w:val="22"/>
        </w:rPr>
        <w:t>Vintage Books, 1997.</w:t>
      </w:r>
    </w:p>
    <w:p w:rsidR="00C84AC8" w:rsidRPr="00C84AC8" w:rsidRDefault="00C84AC8" w:rsidP="00C84AC8">
      <w:pPr>
        <w:spacing w:line="360" w:lineRule="auto"/>
        <w:ind w:firstLine="0"/>
        <w:rPr>
          <w:rFonts w:ascii="Times New Roman" w:eastAsia="Calibri" w:hAnsi="Times New Roman" w:cs="Times New Roman"/>
        </w:rPr>
      </w:pPr>
      <w:r w:rsidRPr="00C84AC8">
        <w:rPr>
          <w:rFonts w:ascii="Times New Roman" w:eastAsia="Calibri" w:hAnsi="Times New Roman" w:cs="Times New Roman"/>
          <w:i/>
        </w:rPr>
        <w:t xml:space="preserve">Jazz </w:t>
      </w:r>
      <w:r w:rsidRPr="00C84AC8">
        <w:rPr>
          <w:rFonts w:ascii="Times New Roman" w:eastAsia="Calibri" w:hAnsi="Times New Roman" w:cs="Times New Roman"/>
        </w:rPr>
        <w:t>(1992) New York: First Plume Printing, 1993.</w:t>
      </w:r>
    </w:p>
    <w:p w:rsidR="00C84AC8" w:rsidRPr="00C84AC8" w:rsidRDefault="00C84AC8" w:rsidP="00C84AC8">
      <w:pPr>
        <w:pStyle w:val="a0"/>
        <w:shd w:val="clear" w:color="auto" w:fill="auto"/>
        <w:spacing w:after="0" w:line="360" w:lineRule="auto"/>
        <w:ind w:right="72"/>
        <w:jc w:val="both"/>
        <w:rPr>
          <w:rFonts w:ascii="Times New Roman" w:eastAsia="Calibri" w:hAnsi="Times New Roman" w:cs="Times New Roman"/>
          <w:sz w:val="22"/>
          <w:szCs w:val="22"/>
        </w:rPr>
      </w:pPr>
      <w:r w:rsidRPr="00C84AC8">
        <w:rPr>
          <w:rFonts w:ascii="Times New Roman" w:eastAsia="Calibri" w:hAnsi="Times New Roman" w:cs="Times New Roman"/>
          <w:i/>
          <w:sz w:val="22"/>
          <w:szCs w:val="22"/>
        </w:rPr>
        <w:t xml:space="preserve">Paradise </w:t>
      </w:r>
      <w:r w:rsidRPr="00C84AC8">
        <w:rPr>
          <w:rFonts w:ascii="Times New Roman" w:eastAsia="Calibri" w:hAnsi="Times New Roman" w:cs="Times New Roman"/>
          <w:sz w:val="22"/>
          <w:szCs w:val="22"/>
        </w:rPr>
        <w:t>(1998)</w:t>
      </w:r>
      <w:r w:rsidRPr="00C84AC8">
        <w:rPr>
          <w:rFonts w:ascii="Times New Roman" w:eastAsia="Calibri" w:hAnsi="Times New Roman" w:cs="Times New Roman"/>
          <w:i/>
          <w:sz w:val="22"/>
          <w:szCs w:val="22"/>
        </w:rPr>
        <w:t xml:space="preserve"> </w:t>
      </w:r>
      <w:r w:rsidRPr="00C84AC8">
        <w:rPr>
          <w:rFonts w:ascii="Times New Roman" w:eastAsia="Calibri" w:hAnsi="Times New Roman" w:cs="Times New Roman"/>
          <w:sz w:val="22"/>
          <w:szCs w:val="22"/>
        </w:rPr>
        <w:t>New York: Vintage, 1999.</w:t>
      </w:r>
    </w:p>
    <w:p w:rsidR="00C84AC8" w:rsidRPr="00C84AC8" w:rsidRDefault="00C84AC8" w:rsidP="00C84AC8">
      <w:pPr>
        <w:pStyle w:val="a0"/>
        <w:shd w:val="clear" w:color="auto" w:fill="auto"/>
        <w:spacing w:after="0" w:line="360" w:lineRule="auto"/>
        <w:ind w:right="74"/>
        <w:jc w:val="both"/>
        <w:rPr>
          <w:rFonts w:ascii="Times New Roman" w:eastAsia="Calibri" w:hAnsi="Times New Roman" w:cs="Times New Roman"/>
          <w:sz w:val="22"/>
          <w:szCs w:val="22"/>
        </w:rPr>
      </w:pPr>
      <w:r w:rsidRPr="00C84AC8">
        <w:rPr>
          <w:rFonts w:ascii="Times New Roman" w:eastAsia="Calibri" w:hAnsi="Times New Roman" w:cs="Times New Roman"/>
          <w:i/>
          <w:sz w:val="22"/>
          <w:szCs w:val="22"/>
        </w:rPr>
        <w:t xml:space="preserve">Home </w:t>
      </w:r>
      <w:r w:rsidRPr="00C84AC8">
        <w:rPr>
          <w:rFonts w:ascii="Times New Roman" w:eastAsia="Calibri" w:hAnsi="Times New Roman" w:cs="Times New Roman"/>
          <w:sz w:val="22"/>
          <w:szCs w:val="22"/>
        </w:rPr>
        <w:t>(2012) London: Chatto &amp; Windus, 2012.</w:t>
      </w:r>
    </w:p>
    <w:p w:rsidR="00C84AC8" w:rsidRPr="00C84AC8" w:rsidRDefault="00C84AC8" w:rsidP="00C84AC8">
      <w:pPr>
        <w:pStyle w:val="a0"/>
        <w:shd w:val="clear" w:color="auto" w:fill="auto"/>
        <w:spacing w:after="0" w:line="240" w:lineRule="auto"/>
        <w:ind w:right="72"/>
        <w:jc w:val="both"/>
        <w:rPr>
          <w:rFonts w:ascii="Times New Roman" w:eastAsia="Calibri" w:hAnsi="Times New Roman" w:cs="Times New Roman"/>
          <w:sz w:val="22"/>
          <w:szCs w:val="22"/>
        </w:rPr>
      </w:pPr>
    </w:p>
    <w:p w:rsidR="00C84AC8" w:rsidRPr="00C84AC8" w:rsidRDefault="00C84AC8" w:rsidP="00C84AC8">
      <w:pPr>
        <w:pStyle w:val="a0"/>
        <w:shd w:val="clear" w:color="auto" w:fill="auto"/>
        <w:spacing w:after="0" w:line="240" w:lineRule="auto"/>
        <w:ind w:right="72"/>
        <w:jc w:val="both"/>
        <w:rPr>
          <w:rFonts w:ascii="Times New Roman" w:hAnsi="Times New Roman" w:cs="Times New Roman"/>
          <w:b/>
          <w:i/>
          <w:sz w:val="22"/>
          <w:szCs w:val="22"/>
          <w:lang w:val="bg-BG"/>
        </w:rPr>
      </w:pPr>
      <w:r w:rsidRPr="00C84AC8">
        <w:rPr>
          <w:rFonts w:ascii="Times New Roman" w:hAnsi="Times New Roman" w:cs="Times New Roman"/>
          <w:b/>
          <w:i/>
          <w:sz w:val="22"/>
          <w:szCs w:val="22"/>
          <w:lang w:val="bg-BG"/>
        </w:rPr>
        <w:t>Теоретични текстове – Есета</w:t>
      </w:r>
    </w:p>
    <w:p w:rsidR="00C84AC8" w:rsidRPr="00C84AC8" w:rsidRDefault="00C84AC8" w:rsidP="00C84AC8">
      <w:pPr>
        <w:pStyle w:val="a0"/>
        <w:shd w:val="clear" w:color="auto" w:fill="auto"/>
        <w:spacing w:after="0" w:line="240" w:lineRule="auto"/>
        <w:ind w:right="72"/>
        <w:jc w:val="both"/>
        <w:rPr>
          <w:rFonts w:ascii="Times New Roman" w:hAnsi="Times New Roman" w:cs="Times New Roman"/>
          <w:b/>
          <w:i/>
          <w:sz w:val="22"/>
          <w:szCs w:val="22"/>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“Rootedness: The Ancestor as Foundation.” In </w:t>
      </w:r>
      <w:r w:rsidRPr="00C84AC8">
        <w:rPr>
          <w:rFonts w:ascii="Times New Roman" w:hAnsi="Times New Roman" w:cs="Times New Roman"/>
          <w:i/>
        </w:rPr>
        <w:t xml:space="preserve">Black Women Writers (1950-1980): A Critical Evaluation, </w:t>
      </w:r>
      <w:r w:rsidRPr="00C84AC8">
        <w:rPr>
          <w:rFonts w:ascii="Times New Roman" w:hAnsi="Times New Roman" w:cs="Times New Roman"/>
        </w:rPr>
        <w:t>ed. Marie Evans. New York: Doubleday, 1984: 339</w:t>
      </w:r>
      <w:r w:rsidRPr="00C84AC8">
        <w:rPr>
          <w:rFonts w:ascii="Times New Roman" w:hAnsi="Times New Roman" w:cs="Times New Roman"/>
          <w:lang w:val="bg-BG"/>
        </w:rPr>
        <w:t>–</w:t>
      </w:r>
      <w:r w:rsidRPr="00C84AC8">
        <w:rPr>
          <w:rFonts w:ascii="Times New Roman" w:hAnsi="Times New Roman" w:cs="Times New Roman"/>
        </w:rPr>
        <w:t>45.</w:t>
      </w:r>
    </w:p>
    <w:p w:rsidR="00C84AC8" w:rsidRPr="00C84AC8" w:rsidRDefault="00C84AC8" w:rsidP="00C84AC8">
      <w:pPr>
        <w:spacing w:line="240" w:lineRule="auto"/>
        <w:rPr>
          <w:rFonts w:ascii="Times New Roman" w:hAnsi="Times New Roman" w:cs="Times New Roman"/>
        </w:rPr>
      </w:pPr>
    </w:p>
    <w:p w:rsidR="00C84AC8" w:rsidRPr="00C84AC8" w:rsidRDefault="00C84AC8" w:rsidP="00C84AC8">
      <w:pPr>
        <w:pStyle w:val="a0"/>
        <w:shd w:val="clear" w:color="auto" w:fill="auto"/>
        <w:spacing w:after="0" w:line="240" w:lineRule="auto"/>
        <w:ind w:right="74"/>
        <w:jc w:val="both"/>
        <w:rPr>
          <w:rFonts w:ascii="Times New Roman" w:eastAsia="Calibri" w:hAnsi="Times New Roman" w:cs="Times New Roman"/>
          <w:sz w:val="22"/>
          <w:szCs w:val="22"/>
        </w:rPr>
      </w:pPr>
      <w:r w:rsidRPr="00C84AC8">
        <w:rPr>
          <w:rFonts w:ascii="Times New Roman" w:eastAsia="Calibri" w:hAnsi="Times New Roman" w:cs="Times New Roman"/>
          <w:sz w:val="22"/>
          <w:szCs w:val="22"/>
        </w:rPr>
        <w:t xml:space="preserve">“Unspeakable Things Unspoken: The Afro-American Presence in American Literature.” </w:t>
      </w:r>
      <w:r w:rsidRPr="00C84AC8">
        <w:rPr>
          <w:rFonts w:ascii="Times New Roman" w:eastAsia="Calibri" w:hAnsi="Times New Roman" w:cs="Times New Roman"/>
          <w:i/>
          <w:sz w:val="22"/>
          <w:szCs w:val="22"/>
        </w:rPr>
        <w:t xml:space="preserve">Michigan Quarterly Review </w:t>
      </w:r>
      <w:r w:rsidRPr="00C84AC8">
        <w:rPr>
          <w:rFonts w:ascii="Times New Roman" w:eastAsia="Calibri" w:hAnsi="Times New Roman" w:cs="Times New Roman"/>
          <w:sz w:val="22"/>
          <w:szCs w:val="22"/>
        </w:rPr>
        <w:t>28 (1989): 1-34.</w:t>
      </w:r>
    </w:p>
    <w:p w:rsidR="00C84AC8" w:rsidRPr="00C84AC8" w:rsidRDefault="00C84AC8" w:rsidP="00C84AC8">
      <w:pPr>
        <w:pStyle w:val="a0"/>
        <w:shd w:val="clear" w:color="auto" w:fill="auto"/>
        <w:spacing w:after="0" w:line="240" w:lineRule="auto"/>
        <w:ind w:right="74"/>
        <w:jc w:val="both"/>
        <w:rPr>
          <w:rFonts w:ascii="Times New Roman" w:eastAsia="Calibri" w:hAnsi="Times New Roman" w:cs="Times New Roman"/>
          <w:sz w:val="22"/>
          <w:szCs w:val="22"/>
        </w:rPr>
      </w:pPr>
    </w:p>
    <w:p w:rsidR="00C84AC8" w:rsidRPr="00C84AC8" w:rsidRDefault="00C84AC8" w:rsidP="00C84AC8">
      <w:pPr>
        <w:pStyle w:val="a0"/>
        <w:shd w:val="clear" w:color="auto" w:fill="auto"/>
        <w:spacing w:after="0" w:line="240" w:lineRule="auto"/>
        <w:ind w:right="72"/>
        <w:jc w:val="both"/>
        <w:rPr>
          <w:rFonts w:ascii="Times New Roman" w:eastAsia="Calibri" w:hAnsi="Times New Roman" w:cs="Times New Roman"/>
          <w:sz w:val="22"/>
          <w:szCs w:val="22"/>
        </w:rPr>
      </w:pPr>
      <w:r w:rsidRPr="00C84AC8">
        <w:rPr>
          <w:rFonts w:ascii="Times New Roman" w:eastAsia="Calibri" w:hAnsi="Times New Roman" w:cs="Times New Roman"/>
          <w:i/>
          <w:sz w:val="22"/>
          <w:szCs w:val="22"/>
        </w:rPr>
        <w:t xml:space="preserve">Playing in the Dark: Whiteness and the Literary Imagination. </w:t>
      </w:r>
      <w:r w:rsidRPr="00C84AC8">
        <w:rPr>
          <w:rFonts w:ascii="Times New Roman" w:eastAsia="Calibri" w:hAnsi="Times New Roman" w:cs="Times New Roman"/>
          <w:sz w:val="22"/>
          <w:szCs w:val="22"/>
        </w:rPr>
        <w:t xml:space="preserve">Cambridge, Massachusetts: Harvard University Press, 1992. </w:t>
      </w:r>
    </w:p>
    <w:p w:rsidR="00C84AC8" w:rsidRPr="00C84AC8" w:rsidRDefault="00C84AC8" w:rsidP="00C84AC8">
      <w:pPr>
        <w:pStyle w:val="a0"/>
        <w:shd w:val="clear" w:color="auto" w:fill="auto"/>
        <w:spacing w:after="0" w:line="240" w:lineRule="auto"/>
        <w:ind w:right="72"/>
        <w:jc w:val="both"/>
        <w:rPr>
          <w:rFonts w:ascii="Times New Roman" w:eastAsia="Calibri" w:hAnsi="Times New Roman" w:cs="Times New Roman"/>
          <w:i/>
          <w:sz w:val="22"/>
          <w:szCs w:val="22"/>
        </w:rPr>
      </w:pPr>
      <w:r w:rsidRPr="00C84AC8">
        <w:rPr>
          <w:rFonts w:ascii="Times New Roman" w:eastAsia="Calibri" w:hAnsi="Times New Roman" w:cs="Times New Roman"/>
          <w:i/>
          <w:sz w:val="22"/>
          <w:szCs w:val="22"/>
        </w:rPr>
        <w:t xml:space="preserve"> </w:t>
      </w:r>
    </w:p>
    <w:p w:rsidR="00C84AC8" w:rsidRPr="00C84AC8" w:rsidRDefault="00C84AC8" w:rsidP="00C84AC8">
      <w:pPr>
        <w:spacing w:line="240" w:lineRule="auto"/>
        <w:ind w:firstLine="0"/>
        <w:rPr>
          <w:rFonts w:ascii="Times New Roman" w:hAnsi="Times New Roman" w:cs="Times New Roman"/>
          <w:b/>
          <w:lang w:val="bg-BG"/>
        </w:rPr>
      </w:pPr>
      <w:r w:rsidRPr="00C84AC8">
        <w:rPr>
          <w:rFonts w:ascii="Times New Roman" w:hAnsi="Times New Roman" w:cs="Times New Roman"/>
          <w:b/>
          <w:lang w:val="bg-BG"/>
        </w:rPr>
        <w:t>Вторични източници</w:t>
      </w:r>
    </w:p>
    <w:p w:rsidR="00C84AC8" w:rsidRPr="00C84AC8" w:rsidRDefault="00C84AC8" w:rsidP="00C84AC8">
      <w:pPr>
        <w:spacing w:line="240" w:lineRule="auto"/>
        <w:ind w:firstLine="0"/>
        <w:rPr>
          <w:rFonts w:ascii="Times New Roman" w:hAnsi="Times New Roman" w:cs="Times New Roman"/>
          <w:b/>
          <w:lang w:val="bg-BG"/>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Akhtar 2014: Akhtar, Jaleel. </w:t>
      </w:r>
      <w:r w:rsidRPr="00C84AC8">
        <w:rPr>
          <w:rFonts w:ascii="Times New Roman" w:hAnsi="Times New Roman" w:cs="Times New Roman"/>
          <w:i/>
        </w:rPr>
        <w:t xml:space="preserve">Dismemberment in the Fiction of Toni Morrison. </w:t>
      </w:r>
      <w:r w:rsidRPr="00C84AC8">
        <w:rPr>
          <w:rFonts w:ascii="Times New Roman" w:hAnsi="Times New Roman" w:cs="Times New Roman"/>
        </w:rPr>
        <w:t>Cambridge Scholars Publishing, 2014.</w:t>
      </w:r>
      <w:r w:rsidRPr="00C84AC8">
        <w:rPr>
          <w:rFonts w:ascii="Times New Roman" w:hAnsi="Times New Roman" w:cs="Times New Roman"/>
          <w:i/>
        </w:rPr>
        <w:t xml:space="preserve"> </w:t>
      </w:r>
    </w:p>
    <w:p w:rsidR="00C84AC8" w:rsidRPr="00C84AC8" w:rsidRDefault="00C84AC8"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Andrews &amp; McKay 1999: Andrews, William, and Nellie McKay (eds.). </w:t>
      </w:r>
      <w:r w:rsidRPr="00C84AC8">
        <w:rPr>
          <w:rFonts w:ascii="Times New Roman" w:hAnsi="Times New Roman" w:cs="Times New Roman"/>
          <w:i/>
        </w:rPr>
        <w:t xml:space="preserve">Toni Morrison’s </w:t>
      </w:r>
      <w:r w:rsidRPr="00C84AC8">
        <w:rPr>
          <w:rFonts w:ascii="Times New Roman" w:hAnsi="Times New Roman" w:cs="Times New Roman"/>
        </w:rPr>
        <w:t xml:space="preserve">Beloved: </w:t>
      </w:r>
      <w:r w:rsidRPr="00C84AC8">
        <w:rPr>
          <w:rFonts w:ascii="Times New Roman" w:hAnsi="Times New Roman" w:cs="Times New Roman"/>
          <w:i/>
        </w:rPr>
        <w:t xml:space="preserve">A Casebook. </w:t>
      </w:r>
      <w:r w:rsidRPr="00C84AC8">
        <w:rPr>
          <w:rFonts w:ascii="Times New Roman" w:hAnsi="Times New Roman" w:cs="Times New Roman"/>
        </w:rPr>
        <w:t xml:space="preserve">New York: Oxford University Press, 1999. </w:t>
      </w:r>
    </w:p>
    <w:p w:rsidR="00D75665" w:rsidRDefault="00D75665"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Asante &amp; Mazama 2009: Asante, Molefi Kete and Mazama, Ama (Eds.). </w:t>
      </w:r>
      <w:r w:rsidRPr="00C84AC8">
        <w:rPr>
          <w:rFonts w:ascii="Times New Roman" w:hAnsi="Times New Roman" w:cs="Times New Roman"/>
          <w:i/>
        </w:rPr>
        <w:t xml:space="preserve">Encyclopedia of African Religion. </w:t>
      </w:r>
      <w:r w:rsidRPr="00C84AC8">
        <w:rPr>
          <w:rFonts w:ascii="Times New Roman" w:hAnsi="Times New Roman" w:cs="Times New Roman"/>
        </w:rPr>
        <w:t>Los Angeles, London, New Delhi, Singapore, Washington DC: SAGE Publications, Inc., 2009.</w:t>
      </w:r>
    </w:p>
    <w:p w:rsidR="00C84AC8" w:rsidRPr="00C84AC8" w:rsidRDefault="00C84AC8"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Awkward</w:t>
      </w:r>
      <w:r w:rsidRPr="00C84AC8">
        <w:rPr>
          <w:rFonts w:ascii="Times New Roman" w:hAnsi="Times New Roman" w:cs="Times New Roman"/>
          <w:lang w:val="bg-BG"/>
        </w:rPr>
        <w:t xml:space="preserve"> 1990: </w:t>
      </w:r>
      <w:r w:rsidRPr="00C84AC8">
        <w:rPr>
          <w:rFonts w:ascii="Times New Roman" w:hAnsi="Times New Roman" w:cs="Times New Roman"/>
        </w:rPr>
        <w:t>Awkward</w:t>
      </w:r>
      <w:r w:rsidRPr="00C84AC8">
        <w:rPr>
          <w:rFonts w:ascii="Times New Roman" w:hAnsi="Times New Roman" w:cs="Times New Roman"/>
          <w:lang w:val="bg-BG"/>
        </w:rPr>
        <w:t xml:space="preserve">, </w:t>
      </w:r>
      <w:r w:rsidRPr="00C84AC8">
        <w:rPr>
          <w:rFonts w:ascii="Times New Roman" w:hAnsi="Times New Roman" w:cs="Times New Roman"/>
        </w:rPr>
        <w:t xml:space="preserve">Michael. “‘Unruly and Let Loose’: Myth, Ideology, and Gender in </w:t>
      </w:r>
      <w:r w:rsidRPr="00C84AC8">
        <w:rPr>
          <w:rFonts w:ascii="Times New Roman" w:hAnsi="Times New Roman" w:cs="Times New Roman"/>
          <w:i/>
        </w:rPr>
        <w:t>Song of Solomon.</w:t>
      </w:r>
      <w:r w:rsidRPr="00C84AC8">
        <w:rPr>
          <w:rFonts w:ascii="Times New Roman" w:hAnsi="Times New Roman" w:cs="Times New Roman"/>
        </w:rPr>
        <w:t>” In Furman,</w:t>
      </w:r>
      <w:r w:rsidRPr="00C84AC8">
        <w:rPr>
          <w:rFonts w:ascii="Times New Roman" w:hAnsi="Times New Roman" w:cs="Times New Roman"/>
          <w:i/>
        </w:rPr>
        <w:t xml:space="preserve"> A Casebook, </w:t>
      </w:r>
      <w:r w:rsidRPr="00C84AC8">
        <w:rPr>
          <w:rFonts w:ascii="Times New Roman" w:hAnsi="Times New Roman" w:cs="Times New Roman"/>
        </w:rPr>
        <w:t>1990, pp. 67</w:t>
      </w:r>
      <w:r w:rsidRPr="00C84AC8">
        <w:rPr>
          <w:rFonts w:ascii="Times New Roman" w:hAnsi="Times New Roman" w:cs="Times New Roman"/>
          <w:lang w:val="bg-BG"/>
        </w:rPr>
        <w:t>–94.</w:t>
      </w:r>
      <w:r w:rsidRPr="00C84AC8">
        <w:rPr>
          <w:rFonts w:ascii="Times New Roman" w:hAnsi="Times New Roman" w:cs="Times New Roman"/>
        </w:rPr>
        <w:t xml:space="preserve"> </w:t>
      </w:r>
    </w:p>
    <w:p w:rsidR="00C84AC8" w:rsidRPr="00C84AC8" w:rsidRDefault="00C84AC8" w:rsidP="00C84AC8">
      <w:pPr>
        <w:spacing w:line="240" w:lineRule="auto"/>
        <w:ind w:firstLine="0"/>
        <w:rPr>
          <w:rFonts w:ascii="Times New Roman" w:hAnsi="Times New Roman" w:cs="Times New Roman"/>
        </w:rPr>
      </w:pPr>
    </w:p>
    <w:p w:rsidR="00C84AC8" w:rsidRPr="00C84AC8" w:rsidRDefault="00C84AC8" w:rsidP="00C84AC8">
      <w:pPr>
        <w:pStyle w:val="a0"/>
        <w:shd w:val="clear" w:color="auto" w:fill="auto"/>
        <w:spacing w:after="0" w:line="240" w:lineRule="auto"/>
        <w:ind w:right="72"/>
        <w:jc w:val="both"/>
        <w:rPr>
          <w:rFonts w:ascii="Times New Roman" w:hAnsi="Times New Roman" w:cs="Times New Roman"/>
          <w:sz w:val="22"/>
          <w:szCs w:val="22"/>
        </w:rPr>
      </w:pPr>
      <w:r w:rsidRPr="00C84AC8">
        <w:rPr>
          <w:rFonts w:ascii="Times New Roman" w:hAnsi="Times New Roman" w:cs="Times New Roman"/>
          <w:sz w:val="22"/>
          <w:szCs w:val="22"/>
        </w:rPr>
        <w:t xml:space="preserve">Baillie 2013: Baillie, Justine. </w:t>
      </w:r>
      <w:r w:rsidRPr="00C84AC8">
        <w:rPr>
          <w:rFonts w:ascii="Times New Roman" w:hAnsi="Times New Roman" w:cs="Times New Roman"/>
          <w:i/>
          <w:sz w:val="22"/>
          <w:szCs w:val="22"/>
        </w:rPr>
        <w:t xml:space="preserve">Toni Morrison and Literary Tradition: The Invention of an Aesthetic. </w:t>
      </w:r>
      <w:r w:rsidRPr="00C84AC8">
        <w:rPr>
          <w:rFonts w:ascii="Times New Roman" w:hAnsi="Times New Roman" w:cs="Times New Roman"/>
          <w:sz w:val="22"/>
          <w:szCs w:val="22"/>
        </w:rPr>
        <w:t>London, New Delphi, New York, Sydney: Bloomsbury, 2013.</w:t>
      </w:r>
      <w:r w:rsidRPr="00C84AC8">
        <w:rPr>
          <w:rFonts w:ascii="Times New Roman" w:hAnsi="Times New Roman" w:cs="Times New Roman"/>
          <w:sz w:val="22"/>
          <w:szCs w:val="22"/>
        </w:rPr>
        <w:tab/>
      </w:r>
    </w:p>
    <w:p w:rsidR="00C84AC8" w:rsidRPr="00C84AC8" w:rsidRDefault="00C84AC8" w:rsidP="00C84AC8">
      <w:pPr>
        <w:spacing w:line="240" w:lineRule="auto"/>
        <w:ind w:firstLine="0"/>
        <w:rPr>
          <w:rFonts w:ascii="Times New Roman" w:hAnsi="Times New Roman" w:cs="Times New Roman"/>
        </w:rPr>
      </w:pPr>
    </w:p>
    <w:p w:rsid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Balakian 1986: Balakian, Аnna Elizabeth. </w:t>
      </w:r>
      <w:r w:rsidRPr="00C84AC8">
        <w:rPr>
          <w:rFonts w:ascii="Times New Roman" w:hAnsi="Times New Roman" w:cs="Times New Roman"/>
          <w:i/>
        </w:rPr>
        <w:t>Surrealism: The Road to the Absolute</w:t>
      </w:r>
      <w:r w:rsidRPr="00C84AC8">
        <w:rPr>
          <w:rFonts w:ascii="Times New Roman" w:hAnsi="Times New Roman" w:cs="Times New Roman"/>
        </w:rPr>
        <w:t>. (3rd ed.) USA: University of Chicago Press, 1986.</w:t>
      </w:r>
    </w:p>
    <w:p w:rsidR="003361F0" w:rsidRDefault="003361F0" w:rsidP="00C84AC8">
      <w:pPr>
        <w:spacing w:line="240" w:lineRule="auto"/>
        <w:ind w:firstLine="0"/>
        <w:rPr>
          <w:rFonts w:ascii="Times New Roman" w:hAnsi="Times New Roman" w:cs="Times New Roman"/>
        </w:rPr>
      </w:pPr>
    </w:p>
    <w:p w:rsidR="003361F0" w:rsidRPr="00B768D3" w:rsidRDefault="003361F0" w:rsidP="00B15495">
      <w:pPr>
        <w:spacing w:line="240" w:lineRule="auto"/>
        <w:ind w:firstLine="0"/>
        <w:rPr>
          <w:rFonts w:ascii="Times New Roman" w:hAnsi="Times New Roman" w:cs="Times New Roman"/>
          <w:i/>
        </w:rPr>
      </w:pPr>
      <w:r>
        <w:rPr>
          <w:rFonts w:ascii="Times New Roman" w:hAnsi="Times New Roman" w:cs="Times New Roman"/>
        </w:rPr>
        <w:t xml:space="preserve">Baraka 1988: Baraka, Amiri. “Henry Dumas: Afro-Surreal Expressionist”. In </w:t>
      </w:r>
      <w:r>
        <w:rPr>
          <w:rFonts w:ascii="Times New Roman" w:hAnsi="Times New Roman" w:cs="Times New Roman"/>
          <w:i/>
        </w:rPr>
        <w:t>Black American Literature Forum</w:t>
      </w:r>
      <w:r w:rsidR="00B15495">
        <w:rPr>
          <w:rFonts w:ascii="Times New Roman" w:hAnsi="Times New Roman" w:cs="Times New Roman"/>
          <w:i/>
        </w:rPr>
        <w:t>.</w:t>
      </w:r>
      <w:r w:rsidR="00B15495" w:rsidRPr="00B15495">
        <w:rPr>
          <w:rFonts w:ascii="Times New Roman" w:hAnsi="Times New Roman" w:cs="Times New Roman"/>
        </w:rPr>
        <w:t xml:space="preserve"> </w:t>
      </w:r>
      <w:r w:rsidR="00B15495">
        <w:rPr>
          <w:rFonts w:ascii="Times New Roman" w:hAnsi="Times New Roman" w:cs="Times New Roman"/>
        </w:rPr>
        <w:t>Vol. 22, No. 2</w:t>
      </w:r>
      <w:r w:rsidR="00B15495" w:rsidRPr="00C84AC8">
        <w:rPr>
          <w:rFonts w:ascii="Times New Roman" w:hAnsi="Times New Roman" w:cs="Times New Roman"/>
        </w:rPr>
        <w:t xml:space="preserve">, </w:t>
      </w:r>
      <w:r w:rsidR="00B15495">
        <w:rPr>
          <w:rFonts w:ascii="Times New Roman" w:hAnsi="Times New Roman" w:cs="Times New Roman"/>
        </w:rPr>
        <w:t>Summer 1988, pp. 164</w:t>
      </w:r>
      <w:r w:rsidR="00B15495">
        <w:rPr>
          <w:rFonts w:ascii="Times New Roman" w:hAnsi="Times New Roman" w:cs="Times New Roman"/>
          <w:lang w:val="bg-BG"/>
        </w:rPr>
        <w:t>–166</w:t>
      </w:r>
      <w:r w:rsidR="00B15495" w:rsidRPr="00C84AC8">
        <w:rPr>
          <w:rFonts w:ascii="Times New Roman" w:hAnsi="Times New Roman" w:cs="Times New Roman"/>
          <w:lang w:val="bg-BG"/>
        </w:rPr>
        <w:t>.</w:t>
      </w:r>
    </w:p>
    <w:p w:rsidR="00C84AC8" w:rsidRPr="00C84AC8" w:rsidRDefault="00C84AC8"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Benjamin 19</w:t>
      </w:r>
      <w:r w:rsidRPr="00C84AC8">
        <w:rPr>
          <w:rFonts w:ascii="Times New Roman" w:hAnsi="Times New Roman" w:cs="Times New Roman"/>
          <w:lang w:val="bg-BG"/>
        </w:rPr>
        <w:t>8</w:t>
      </w:r>
      <w:r w:rsidRPr="00C84AC8">
        <w:rPr>
          <w:rFonts w:ascii="Times New Roman" w:hAnsi="Times New Roman" w:cs="Times New Roman"/>
        </w:rPr>
        <w:t xml:space="preserve">9: Benjamin, Walter. “Surrealism: The Last Snapshot of the European Intelligentsia.” </w:t>
      </w:r>
      <w:r w:rsidRPr="00C84AC8">
        <w:rPr>
          <w:rFonts w:ascii="Times New Roman" w:hAnsi="Times New Roman" w:cs="Times New Roman"/>
          <w:i/>
        </w:rPr>
        <w:t xml:space="preserve">Reflections: Essays, Aphorisms, Autobiographical Writings, </w:t>
      </w:r>
      <w:r w:rsidRPr="00C84AC8">
        <w:rPr>
          <w:rFonts w:ascii="Times New Roman" w:hAnsi="Times New Roman" w:cs="Times New Roman"/>
        </w:rPr>
        <w:t>trans. Edmund Jephcott. New York: Schocken Books, 1989: 177</w:t>
      </w:r>
      <w:r w:rsidRPr="00C84AC8">
        <w:rPr>
          <w:rFonts w:ascii="Times New Roman" w:hAnsi="Times New Roman" w:cs="Times New Roman"/>
          <w:lang w:val="bg-BG"/>
        </w:rPr>
        <w:t>–</w:t>
      </w:r>
      <w:r w:rsidRPr="00C84AC8">
        <w:rPr>
          <w:rFonts w:ascii="Times New Roman" w:hAnsi="Times New Roman" w:cs="Times New Roman"/>
        </w:rPr>
        <w:t xml:space="preserve">92. </w:t>
      </w:r>
    </w:p>
    <w:p w:rsidR="00C84AC8" w:rsidRPr="00C84AC8" w:rsidRDefault="00C84AC8"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color w:val="FF0000"/>
          <w:lang w:val="bg-BG"/>
        </w:rPr>
      </w:pPr>
    </w:p>
    <w:p w:rsidR="00C84AC8" w:rsidRPr="00C84AC8" w:rsidRDefault="00C84AC8"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Bhabha 1990: Bhabha, Homi. </w:t>
      </w:r>
      <w:r w:rsidRPr="00C84AC8">
        <w:rPr>
          <w:rFonts w:ascii="Times New Roman" w:hAnsi="Times New Roman" w:cs="Times New Roman"/>
          <w:i/>
        </w:rPr>
        <w:t xml:space="preserve">Nation and Narration. </w:t>
      </w:r>
      <w:r w:rsidRPr="00C84AC8">
        <w:rPr>
          <w:rFonts w:ascii="Times New Roman" w:hAnsi="Times New Roman" w:cs="Times New Roman"/>
        </w:rPr>
        <w:t xml:space="preserve">London and New York: Routledge, 1990. </w:t>
      </w:r>
    </w:p>
    <w:p w:rsidR="00C84AC8" w:rsidRPr="00C84AC8" w:rsidRDefault="00C84AC8"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Blanco 2016: Blanco F., José and Doering Mary D (Eds.). </w:t>
      </w:r>
      <w:r w:rsidRPr="00C84AC8">
        <w:rPr>
          <w:rFonts w:ascii="Times New Roman" w:hAnsi="Times New Roman" w:cs="Times New Roman"/>
          <w:i/>
        </w:rPr>
        <w:t xml:space="preserve">Clothing and Fashion: American Fashion from Head to Toe. </w:t>
      </w:r>
      <w:r w:rsidRPr="00C84AC8">
        <w:rPr>
          <w:rFonts w:ascii="Times New Roman" w:hAnsi="Times New Roman" w:cs="Times New Roman"/>
        </w:rPr>
        <w:t xml:space="preserve">USA: ABC-CLIO,LLC, 2016.  </w:t>
      </w:r>
    </w:p>
    <w:p w:rsidR="00C84AC8" w:rsidRPr="00C84AC8" w:rsidRDefault="00C84AC8"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Boehmer 1995: Boehmer, Elleke. </w:t>
      </w:r>
      <w:r w:rsidRPr="00C84AC8">
        <w:rPr>
          <w:rFonts w:ascii="Times New Roman" w:hAnsi="Times New Roman" w:cs="Times New Roman"/>
          <w:i/>
        </w:rPr>
        <w:t xml:space="preserve">Colonial and Postcolonial Literature. </w:t>
      </w:r>
      <w:r w:rsidRPr="00C84AC8">
        <w:rPr>
          <w:rFonts w:ascii="Times New Roman" w:hAnsi="Times New Roman" w:cs="Times New Roman"/>
        </w:rPr>
        <w:t>Oxford: Oxford University Press, 1995.</w:t>
      </w:r>
    </w:p>
    <w:p w:rsidR="00C84AC8" w:rsidRPr="00C84AC8" w:rsidRDefault="00C84AC8"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Braxton &amp; McLaughlin 1990: Braxton, Joanne, and McLaughlin, Andrée. </w:t>
      </w:r>
      <w:r w:rsidRPr="00C84AC8">
        <w:rPr>
          <w:rFonts w:ascii="Times New Roman" w:hAnsi="Times New Roman" w:cs="Times New Roman"/>
          <w:i/>
        </w:rPr>
        <w:t xml:space="preserve">Wild Women in the Whirlwind. Afro-American Culture and the Contemporary Literary Renaissance. </w:t>
      </w:r>
      <w:r w:rsidRPr="00C84AC8">
        <w:rPr>
          <w:rFonts w:ascii="Times New Roman" w:hAnsi="Times New Roman" w:cs="Times New Roman"/>
        </w:rPr>
        <w:t xml:space="preserve">London: Serpent’s Tale, 1990. </w:t>
      </w:r>
    </w:p>
    <w:p w:rsidR="00C84AC8" w:rsidRPr="00C84AC8" w:rsidRDefault="00C84AC8"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Breton 1929: Breton, André. </w:t>
      </w:r>
      <w:r w:rsidRPr="00C84AC8">
        <w:rPr>
          <w:rFonts w:ascii="Times New Roman" w:hAnsi="Times New Roman" w:cs="Times New Roman"/>
          <w:i/>
        </w:rPr>
        <w:t>Manifeste du Surrealisme</w:t>
      </w:r>
      <w:r w:rsidRPr="00C84AC8">
        <w:rPr>
          <w:rFonts w:ascii="Times New Roman" w:hAnsi="Times New Roman" w:cs="Times New Roman"/>
        </w:rPr>
        <w:t>. Paris: Editions Kra. 1929.</w:t>
      </w:r>
    </w:p>
    <w:p w:rsidR="00C84AC8" w:rsidRPr="00C84AC8" w:rsidRDefault="00C84AC8"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Breton 1930: Breton, André. </w:t>
      </w:r>
      <w:r w:rsidRPr="00C84AC8">
        <w:rPr>
          <w:rFonts w:ascii="Times New Roman" w:hAnsi="Times New Roman" w:cs="Times New Roman"/>
          <w:i/>
        </w:rPr>
        <w:t>Second Manifeste du Surrealisme</w:t>
      </w:r>
      <w:r w:rsidRPr="00C84AC8">
        <w:rPr>
          <w:rFonts w:ascii="Times New Roman" w:hAnsi="Times New Roman" w:cs="Times New Roman"/>
        </w:rPr>
        <w:t>. Paris: Editions Kra. 1930</w:t>
      </w:r>
    </w:p>
    <w:p w:rsidR="00C84AC8" w:rsidRPr="00C84AC8" w:rsidRDefault="00C84AC8"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Breton 1965:  Breton, André. </w:t>
      </w:r>
      <w:r w:rsidRPr="00C84AC8">
        <w:rPr>
          <w:rFonts w:ascii="Times New Roman" w:hAnsi="Times New Roman" w:cs="Times New Roman"/>
          <w:i/>
        </w:rPr>
        <w:t>Le Surrealisme et la Peinture.</w:t>
      </w:r>
      <w:r w:rsidRPr="00C84AC8">
        <w:rPr>
          <w:rFonts w:ascii="Times New Roman" w:hAnsi="Times New Roman" w:cs="Times New Roman"/>
        </w:rPr>
        <w:t xml:space="preserve"> France: Gallimard. 1965.</w:t>
      </w:r>
    </w:p>
    <w:p w:rsidR="00C84AC8" w:rsidRPr="00C84AC8" w:rsidRDefault="00C84AC8"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i/>
        </w:rPr>
      </w:pPr>
      <w:r w:rsidRPr="00C84AC8">
        <w:rPr>
          <w:rFonts w:ascii="Times New Roman" w:hAnsi="Times New Roman" w:cs="Times New Roman"/>
        </w:rPr>
        <w:t xml:space="preserve">Breton 1968: Breton, André. </w:t>
      </w:r>
      <w:r w:rsidRPr="00C84AC8">
        <w:rPr>
          <w:rFonts w:ascii="Times New Roman" w:hAnsi="Times New Roman" w:cs="Times New Roman"/>
          <w:i/>
        </w:rPr>
        <w:t xml:space="preserve">Le Signe Ascendant. </w:t>
      </w:r>
      <w:r w:rsidRPr="00C84AC8">
        <w:rPr>
          <w:rFonts w:ascii="Times New Roman" w:hAnsi="Times New Roman" w:cs="Times New Roman"/>
        </w:rPr>
        <w:t>Poésie/Gallimard, 1968.</w:t>
      </w:r>
    </w:p>
    <w:p w:rsidR="00C84AC8" w:rsidRPr="00C84AC8" w:rsidRDefault="00C84AC8"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Breton 1972: Breton, André. </w:t>
      </w:r>
      <w:r w:rsidRPr="00C84AC8">
        <w:rPr>
          <w:rFonts w:ascii="Times New Roman" w:hAnsi="Times New Roman" w:cs="Times New Roman"/>
          <w:i/>
        </w:rPr>
        <w:t xml:space="preserve">Manifestoes of Surrealism, </w:t>
      </w:r>
      <w:r w:rsidRPr="00C84AC8">
        <w:rPr>
          <w:rFonts w:ascii="Times New Roman" w:hAnsi="Times New Roman" w:cs="Times New Roman"/>
        </w:rPr>
        <w:t>trans. Richard Seaver and Helen R. Lane,</w:t>
      </w:r>
      <w:r w:rsidRPr="00C84AC8">
        <w:rPr>
          <w:rFonts w:ascii="Times New Roman" w:hAnsi="Times New Roman" w:cs="Times New Roman"/>
          <w:i/>
        </w:rPr>
        <w:t xml:space="preserve"> </w:t>
      </w:r>
      <w:r w:rsidRPr="00C84AC8">
        <w:rPr>
          <w:rFonts w:ascii="Times New Roman" w:hAnsi="Times New Roman" w:cs="Times New Roman"/>
        </w:rPr>
        <w:t>Ann Arbor Paperbacks: The University of Michigan Press. 1972.</w:t>
      </w:r>
    </w:p>
    <w:p w:rsidR="00C84AC8" w:rsidRPr="00C84AC8" w:rsidRDefault="00C84AC8"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Breton 1972: Breton, André. </w:t>
      </w:r>
      <w:r w:rsidRPr="00C84AC8">
        <w:rPr>
          <w:rFonts w:ascii="Times New Roman" w:hAnsi="Times New Roman" w:cs="Times New Roman"/>
          <w:i/>
        </w:rPr>
        <w:t xml:space="preserve">Surrealism and Painting, </w:t>
      </w:r>
      <w:r w:rsidRPr="00C84AC8">
        <w:rPr>
          <w:rFonts w:ascii="Times New Roman" w:hAnsi="Times New Roman" w:cs="Times New Roman"/>
        </w:rPr>
        <w:t>trans. Simon Watson Taylor</w:t>
      </w:r>
      <w:r w:rsidRPr="00C84AC8">
        <w:rPr>
          <w:rFonts w:ascii="Times New Roman" w:hAnsi="Times New Roman" w:cs="Times New Roman"/>
          <w:i/>
        </w:rPr>
        <w:t xml:space="preserve">, </w:t>
      </w:r>
      <w:r w:rsidRPr="00C84AC8">
        <w:rPr>
          <w:rFonts w:ascii="Times New Roman" w:hAnsi="Times New Roman" w:cs="Times New Roman"/>
        </w:rPr>
        <w:t xml:space="preserve">New York: Harper &amp; Row, 1972. </w:t>
      </w:r>
    </w:p>
    <w:p w:rsidR="00C84AC8" w:rsidRPr="00C84AC8" w:rsidRDefault="00C84AC8"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Breton 1996: Breton, André. </w:t>
      </w:r>
      <w:r w:rsidRPr="00C84AC8">
        <w:rPr>
          <w:rFonts w:ascii="Times New Roman" w:hAnsi="Times New Roman" w:cs="Times New Roman"/>
          <w:i/>
        </w:rPr>
        <w:t xml:space="preserve">The Lost Steps. </w:t>
      </w:r>
      <w:r w:rsidRPr="00C84AC8">
        <w:rPr>
          <w:rFonts w:ascii="Times New Roman" w:hAnsi="Times New Roman" w:cs="Times New Roman"/>
        </w:rPr>
        <w:t xml:space="preserve">Trans. Mark Polizzotti. Lincoln: University of Nebraska Press, 1996. </w:t>
      </w:r>
    </w:p>
    <w:p w:rsidR="00C84AC8" w:rsidRPr="00C84AC8" w:rsidRDefault="00C84AC8"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lang w:val="bg-BG"/>
        </w:rPr>
      </w:pPr>
      <w:r w:rsidRPr="00C84AC8">
        <w:rPr>
          <w:rFonts w:ascii="Times New Roman" w:hAnsi="Times New Roman" w:cs="Times New Roman"/>
          <w:lang w:val="bg-BG"/>
        </w:rPr>
        <w:t xml:space="preserve">Бретон 2000: Бретон, Андре. </w:t>
      </w:r>
      <w:r w:rsidRPr="00C84AC8">
        <w:rPr>
          <w:rFonts w:ascii="Times New Roman" w:hAnsi="Times New Roman" w:cs="Times New Roman"/>
          <w:i/>
          <w:lang w:val="bg-BG"/>
        </w:rPr>
        <w:t xml:space="preserve">Два Манифеста на сюрреализма. </w:t>
      </w:r>
      <w:r w:rsidR="00CF5882">
        <w:rPr>
          <w:rFonts w:ascii="Times New Roman" w:hAnsi="Times New Roman" w:cs="Times New Roman"/>
          <w:lang w:val="bg-BG"/>
        </w:rPr>
        <w:t xml:space="preserve">Прев. Живко Кефалов. </w:t>
      </w:r>
      <w:r w:rsidRPr="00C84AC8">
        <w:rPr>
          <w:rFonts w:ascii="Times New Roman" w:hAnsi="Times New Roman" w:cs="Times New Roman"/>
          <w:lang w:val="bg-BG"/>
        </w:rPr>
        <w:t xml:space="preserve">ЛИК, 2000. </w:t>
      </w:r>
    </w:p>
    <w:p w:rsidR="00C84AC8" w:rsidRPr="00C84AC8" w:rsidRDefault="00C84AC8"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Brivic 2008: Brivic, Shelly. </w:t>
      </w:r>
      <w:r w:rsidRPr="00C84AC8">
        <w:rPr>
          <w:rFonts w:ascii="Times New Roman" w:hAnsi="Times New Roman" w:cs="Times New Roman"/>
          <w:i/>
        </w:rPr>
        <w:t xml:space="preserve">Tears of Rage: The Racial Interface of Modern American Fiction. </w:t>
      </w:r>
      <w:r w:rsidRPr="00C84AC8">
        <w:rPr>
          <w:rFonts w:ascii="Times New Roman" w:hAnsi="Times New Roman" w:cs="Times New Roman"/>
        </w:rPr>
        <w:t xml:space="preserve">Baton Rouge: Louisiana State University Press, 2008. </w:t>
      </w:r>
    </w:p>
    <w:p w:rsidR="00C84AC8" w:rsidRPr="00C84AC8" w:rsidRDefault="00C84AC8"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Bohn 2002: Bohn, Willard. </w:t>
      </w:r>
      <w:r w:rsidRPr="00C84AC8">
        <w:rPr>
          <w:rFonts w:ascii="Times New Roman" w:hAnsi="Times New Roman" w:cs="Times New Roman"/>
          <w:i/>
        </w:rPr>
        <w:t xml:space="preserve">The Rise of Surrealism: Cubism, Dada, and the Pursuit of the Marvelous. </w:t>
      </w:r>
      <w:r w:rsidRPr="00C84AC8">
        <w:rPr>
          <w:rFonts w:ascii="Times New Roman" w:hAnsi="Times New Roman" w:cs="Times New Roman"/>
        </w:rPr>
        <w:t>USA: State University of New York, 2002.</w:t>
      </w:r>
    </w:p>
    <w:p w:rsidR="00C84AC8" w:rsidRPr="00C84AC8" w:rsidRDefault="00C84AC8"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Bowers 2004: Bowers, Maggie Ann. </w:t>
      </w:r>
      <w:r w:rsidRPr="00C84AC8">
        <w:rPr>
          <w:rFonts w:ascii="Times New Roman" w:hAnsi="Times New Roman" w:cs="Times New Roman"/>
          <w:i/>
        </w:rPr>
        <w:t xml:space="preserve">Magic(al) Realism. </w:t>
      </w:r>
      <w:r w:rsidRPr="00C84AC8">
        <w:rPr>
          <w:rFonts w:ascii="Times New Roman" w:hAnsi="Times New Roman" w:cs="Times New Roman"/>
        </w:rPr>
        <w:t xml:space="preserve">Abingdon: Routledge. The New Critical Idiom, 2004. </w:t>
      </w:r>
    </w:p>
    <w:p w:rsidR="00C84AC8" w:rsidRPr="00C84AC8" w:rsidRDefault="00C84AC8"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lang w:val="bg-BG"/>
        </w:rPr>
      </w:pPr>
      <w:r w:rsidRPr="00C84AC8">
        <w:rPr>
          <w:rFonts w:ascii="Times New Roman" w:hAnsi="Times New Roman" w:cs="Times New Roman"/>
        </w:rPr>
        <w:t xml:space="preserve">Brown 2002: Brown, Caroline. “Golden Gray and the Talking Book: Identity as a Site of Artful Construction in Toni Morrison's ‘Jazz’.” In </w:t>
      </w:r>
      <w:r w:rsidRPr="00C84AC8">
        <w:rPr>
          <w:rFonts w:ascii="Times New Roman" w:hAnsi="Times New Roman" w:cs="Times New Roman"/>
          <w:i/>
        </w:rPr>
        <w:t xml:space="preserve">African American Review, </w:t>
      </w:r>
      <w:r w:rsidRPr="00C84AC8">
        <w:rPr>
          <w:rFonts w:ascii="Times New Roman" w:hAnsi="Times New Roman" w:cs="Times New Roman"/>
        </w:rPr>
        <w:t>Vol. 36, No. 4, Winter 2002, pp. 629</w:t>
      </w:r>
      <w:r w:rsidRPr="00C84AC8">
        <w:rPr>
          <w:rFonts w:ascii="Times New Roman" w:hAnsi="Times New Roman" w:cs="Times New Roman"/>
          <w:lang w:val="bg-BG"/>
        </w:rPr>
        <w:t xml:space="preserve">–642. </w:t>
      </w:r>
    </w:p>
    <w:p w:rsidR="00C84AC8" w:rsidRPr="00C84AC8" w:rsidRDefault="00C84AC8" w:rsidP="00C84AC8">
      <w:pPr>
        <w:spacing w:line="240" w:lineRule="auto"/>
        <w:ind w:firstLine="0"/>
        <w:rPr>
          <w:rFonts w:ascii="Times New Roman" w:hAnsi="Times New Roman" w:cs="Times New Roman"/>
          <w:lang w:val="bg-BG"/>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Butler-Evans 1989: Butler-Evans, Elliot. </w:t>
      </w:r>
      <w:r w:rsidRPr="00C84AC8">
        <w:rPr>
          <w:rFonts w:ascii="Times New Roman" w:hAnsi="Times New Roman" w:cs="Times New Roman"/>
          <w:i/>
        </w:rPr>
        <w:t xml:space="preserve">Race, Gender, and Desire: Narrative Strategies in the Fiction of Toni Cade Bambara, Toni Morrison, and Alice Walker. </w:t>
      </w:r>
      <w:r w:rsidRPr="00C84AC8">
        <w:rPr>
          <w:rFonts w:ascii="Times New Roman" w:hAnsi="Times New Roman" w:cs="Times New Roman"/>
        </w:rPr>
        <w:t>Philadelphia, PA: Temple University Press, 1989.</w:t>
      </w:r>
    </w:p>
    <w:p w:rsidR="00C84AC8" w:rsidRPr="00C84AC8" w:rsidRDefault="00C84AC8" w:rsidP="00C84AC8">
      <w:pPr>
        <w:spacing w:line="240" w:lineRule="auto"/>
        <w:ind w:firstLine="0"/>
        <w:rPr>
          <w:rFonts w:ascii="Times New Roman" w:hAnsi="Times New Roman" w:cs="Times New Roman"/>
          <w:lang w:val="bg-BG"/>
        </w:rPr>
      </w:pPr>
    </w:p>
    <w:p w:rsidR="00C84AC8" w:rsidRPr="00C84AC8" w:rsidRDefault="00C84AC8" w:rsidP="00C84AC8">
      <w:pPr>
        <w:spacing w:line="240" w:lineRule="auto"/>
        <w:ind w:firstLine="0"/>
        <w:rPr>
          <w:rFonts w:ascii="Times New Roman" w:hAnsi="Times New Roman" w:cs="Times New Roman"/>
          <w:lang w:val="bg-BG"/>
        </w:rPr>
      </w:pPr>
      <w:r w:rsidRPr="00C84AC8">
        <w:rPr>
          <w:rFonts w:ascii="Times New Roman" w:hAnsi="Times New Roman" w:cs="Times New Roman"/>
          <w:lang w:val="bg-BG"/>
        </w:rPr>
        <w:t xml:space="preserve">Byerman </w:t>
      </w:r>
      <w:r w:rsidRPr="00C84AC8">
        <w:rPr>
          <w:rFonts w:ascii="Times New Roman" w:hAnsi="Times New Roman" w:cs="Times New Roman"/>
        </w:rPr>
        <w:t xml:space="preserve">1985: </w:t>
      </w:r>
      <w:r w:rsidRPr="00C84AC8">
        <w:rPr>
          <w:rFonts w:ascii="Times New Roman" w:hAnsi="Times New Roman" w:cs="Times New Roman"/>
          <w:lang w:val="bg-BG"/>
        </w:rPr>
        <w:t>Byerman, Keith</w:t>
      </w:r>
      <w:r w:rsidRPr="00C84AC8">
        <w:rPr>
          <w:rFonts w:ascii="Times New Roman" w:hAnsi="Times New Roman" w:cs="Times New Roman"/>
        </w:rPr>
        <w:t xml:space="preserve"> E.</w:t>
      </w:r>
      <w:r w:rsidRPr="00C84AC8">
        <w:rPr>
          <w:rFonts w:ascii="Times New Roman" w:hAnsi="Times New Roman" w:cs="Times New Roman"/>
          <w:lang w:val="bg-BG"/>
        </w:rPr>
        <w:t xml:space="preserve"> </w:t>
      </w:r>
      <w:r w:rsidRPr="00C84AC8">
        <w:rPr>
          <w:rFonts w:ascii="Times New Roman" w:hAnsi="Times New Roman" w:cs="Times New Roman"/>
          <w:i/>
          <w:lang w:val="bg-BG"/>
        </w:rPr>
        <w:t>Fingering the Jagged Grain: Tradition and Form in Recent Black Fiction</w:t>
      </w:r>
      <w:r w:rsidRPr="00C84AC8">
        <w:rPr>
          <w:rFonts w:ascii="Times New Roman" w:hAnsi="Times New Roman" w:cs="Times New Roman"/>
          <w:lang w:val="bg-BG"/>
        </w:rPr>
        <w:t xml:space="preserve">. </w:t>
      </w:r>
      <w:r w:rsidRPr="00C84AC8">
        <w:rPr>
          <w:rFonts w:ascii="Times New Roman" w:hAnsi="Times New Roman" w:cs="Times New Roman"/>
        </w:rPr>
        <w:t xml:space="preserve">Athens and London: The University of Georgia Press, </w:t>
      </w:r>
      <w:r w:rsidRPr="00C84AC8">
        <w:rPr>
          <w:rFonts w:ascii="Times New Roman" w:hAnsi="Times New Roman" w:cs="Times New Roman"/>
          <w:lang w:val="bg-BG"/>
        </w:rPr>
        <w:t xml:space="preserve">1985. </w:t>
      </w:r>
    </w:p>
    <w:p w:rsidR="00C84AC8" w:rsidRPr="00C84AC8" w:rsidRDefault="00C84AC8" w:rsidP="00C84AC8">
      <w:pPr>
        <w:spacing w:line="240" w:lineRule="auto"/>
        <w:ind w:firstLine="0"/>
        <w:rPr>
          <w:rFonts w:ascii="Times New Roman" w:hAnsi="Times New Roman" w:cs="Times New Roman"/>
          <w:lang w:val="bg-BG"/>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Can 2015: Can, Taner. </w:t>
      </w:r>
      <w:r w:rsidRPr="00C84AC8">
        <w:rPr>
          <w:rFonts w:ascii="Times New Roman" w:hAnsi="Times New Roman" w:cs="Times New Roman"/>
          <w:i/>
        </w:rPr>
        <w:t xml:space="preserve">Magical Realism in Postcolonial British Fiction: History, Nation, and Narration. </w:t>
      </w:r>
      <w:r w:rsidRPr="00C84AC8">
        <w:rPr>
          <w:rFonts w:ascii="Times New Roman" w:hAnsi="Times New Roman" w:cs="Times New Roman"/>
        </w:rPr>
        <w:t xml:space="preserve">Stuttgart, Germany: </w:t>
      </w:r>
      <w:r w:rsidRPr="00C84AC8">
        <w:rPr>
          <w:rFonts w:ascii="Times New Roman" w:hAnsi="Times New Roman" w:cs="Times New Roman"/>
          <w:i/>
        </w:rPr>
        <w:t>ibidem-</w:t>
      </w:r>
      <w:r w:rsidRPr="00C84AC8">
        <w:rPr>
          <w:rFonts w:ascii="Times New Roman" w:hAnsi="Times New Roman" w:cs="Times New Roman"/>
        </w:rPr>
        <w:t xml:space="preserve">Verlag, 2015. </w:t>
      </w: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 </w:t>
      </w:r>
    </w:p>
    <w:p w:rsidR="00C84AC8" w:rsidRPr="00C84AC8" w:rsidRDefault="00C84AC8" w:rsidP="00C84AC8">
      <w:pPr>
        <w:spacing w:line="240" w:lineRule="auto"/>
        <w:ind w:firstLine="0"/>
        <w:rPr>
          <w:rFonts w:ascii="Times New Roman" w:hAnsi="Times New Roman" w:cs="Times New Roman"/>
          <w:i/>
        </w:rPr>
      </w:pPr>
      <w:r w:rsidRPr="00C84AC8">
        <w:rPr>
          <w:rFonts w:ascii="Times New Roman" w:hAnsi="Times New Roman" w:cs="Times New Roman"/>
        </w:rPr>
        <w:t xml:space="preserve">Cantiello 2011: Cantiello, Jessica Wells. “From Pre-Racial to Post-Racial? Reading and Reviewing </w:t>
      </w:r>
      <w:r w:rsidRPr="00C84AC8">
        <w:rPr>
          <w:rFonts w:ascii="Times New Roman" w:hAnsi="Times New Roman" w:cs="Times New Roman"/>
          <w:i/>
        </w:rPr>
        <w:t xml:space="preserve">A Mercy </w:t>
      </w:r>
      <w:r w:rsidRPr="00C84AC8">
        <w:rPr>
          <w:rFonts w:ascii="Times New Roman" w:hAnsi="Times New Roman" w:cs="Times New Roman"/>
        </w:rPr>
        <w:t xml:space="preserve">in the Age of Obama.” </w:t>
      </w:r>
      <w:r w:rsidRPr="00C84AC8">
        <w:rPr>
          <w:rFonts w:ascii="Times New Roman" w:hAnsi="Times New Roman" w:cs="Times New Roman"/>
          <w:i/>
        </w:rPr>
        <w:t xml:space="preserve">MELUS Vol. 36, No.2 </w:t>
      </w:r>
      <w:r w:rsidRPr="00C84AC8">
        <w:rPr>
          <w:rFonts w:ascii="Times New Roman" w:hAnsi="Times New Roman" w:cs="Times New Roman"/>
        </w:rPr>
        <w:t>(Fall June 2011): 165</w:t>
      </w:r>
      <w:r w:rsidRPr="00C84AC8">
        <w:rPr>
          <w:rFonts w:ascii="Times New Roman" w:hAnsi="Times New Roman" w:cs="Times New Roman"/>
          <w:lang w:val="bg-BG"/>
        </w:rPr>
        <w:t>–</w:t>
      </w:r>
      <w:r w:rsidRPr="00C84AC8">
        <w:rPr>
          <w:rFonts w:ascii="Times New Roman" w:hAnsi="Times New Roman" w:cs="Times New Roman"/>
        </w:rPr>
        <w:t>183.</w:t>
      </w:r>
      <w:r w:rsidRPr="00C84AC8">
        <w:rPr>
          <w:rFonts w:ascii="Times New Roman" w:hAnsi="Times New Roman" w:cs="Times New Roman"/>
          <w:i/>
        </w:rPr>
        <w:t xml:space="preserve"> </w:t>
      </w:r>
    </w:p>
    <w:p w:rsidR="00C84AC8" w:rsidRPr="00C84AC8" w:rsidRDefault="00C84AC8" w:rsidP="00C84AC8">
      <w:pPr>
        <w:spacing w:line="240" w:lineRule="auto"/>
        <w:ind w:firstLine="0"/>
        <w:rPr>
          <w:rFonts w:ascii="Times New Roman" w:hAnsi="Times New Roman" w:cs="Times New Roman"/>
          <w:i/>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Carrouges 1950: Carrouges, Michel. </w:t>
      </w:r>
      <w:r w:rsidRPr="00C84AC8">
        <w:rPr>
          <w:rFonts w:ascii="Times New Roman" w:hAnsi="Times New Roman" w:cs="Times New Roman"/>
          <w:i/>
        </w:rPr>
        <w:t xml:space="preserve">André Breton et les données fondamentales du surrealisme. </w:t>
      </w:r>
      <w:r w:rsidRPr="00C84AC8">
        <w:rPr>
          <w:rFonts w:ascii="Times New Roman" w:hAnsi="Times New Roman" w:cs="Times New Roman"/>
        </w:rPr>
        <w:t xml:space="preserve">Gallimard, 1950. </w:t>
      </w:r>
    </w:p>
    <w:p w:rsidR="00C84AC8" w:rsidRPr="00C84AC8" w:rsidRDefault="00C84AC8"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Caruth 1997: Caruth, Cathy. “Traumatic Awakenings.” In </w:t>
      </w:r>
      <w:r w:rsidRPr="00C84AC8">
        <w:rPr>
          <w:rFonts w:ascii="Times New Roman" w:hAnsi="Times New Roman" w:cs="Times New Roman"/>
          <w:i/>
        </w:rPr>
        <w:t xml:space="preserve"> Violence, Identity, and Self-Determination.</w:t>
      </w:r>
      <w:r w:rsidRPr="00C84AC8">
        <w:rPr>
          <w:rFonts w:ascii="Times New Roman" w:hAnsi="Times New Roman" w:cs="Times New Roman"/>
        </w:rPr>
        <w:t xml:space="preserve"> Hent de Vries</w:t>
      </w:r>
      <w:r w:rsidRPr="00C84AC8">
        <w:rPr>
          <w:rFonts w:ascii="Times New Roman" w:hAnsi="Times New Roman" w:cs="Times New Roman"/>
          <w:i/>
        </w:rPr>
        <w:t xml:space="preserve"> </w:t>
      </w:r>
      <w:r w:rsidRPr="00C84AC8">
        <w:rPr>
          <w:rFonts w:ascii="Times New Roman" w:hAnsi="Times New Roman" w:cs="Times New Roman"/>
        </w:rPr>
        <w:t xml:space="preserve">and Samuel Weber (Eds.). Stanford, CA: Stanford University Press, 1997. </w:t>
      </w:r>
    </w:p>
    <w:p w:rsidR="00C84AC8" w:rsidRPr="00C84AC8" w:rsidRDefault="00C84AC8"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Cassuto 2011: Cassuto, Leonard, and Eby, Clare Virginia, and Reiss, Benjamin. </w:t>
      </w:r>
      <w:r w:rsidRPr="00C84AC8">
        <w:rPr>
          <w:rFonts w:ascii="Times New Roman" w:hAnsi="Times New Roman" w:cs="Times New Roman"/>
          <w:i/>
        </w:rPr>
        <w:t xml:space="preserve">Cambridge History of the American Novel. </w:t>
      </w:r>
      <w:r w:rsidRPr="00C84AC8">
        <w:rPr>
          <w:rFonts w:ascii="Times New Roman" w:hAnsi="Times New Roman" w:cs="Times New Roman"/>
        </w:rPr>
        <w:t xml:space="preserve">Cambridge University Press, 2011. </w:t>
      </w: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Chadwick 1995: Chadwick, Whitney. “Fetishizing Fashion/Fetishizing Culture: Man Ray’s ‘Noire et blanche’.” </w:t>
      </w:r>
      <w:r w:rsidRPr="00C84AC8">
        <w:rPr>
          <w:rFonts w:ascii="Times New Roman" w:hAnsi="Times New Roman" w:cs="Times New Roman"/>
          <w:i/>
        </w:rPr>
        <w:t xml:space="preserve">The Oxford Art Journal </w:t>
      </w:r>
      <w:r w:rsidRPr="00C84AC8">
        <w:rPr>
          <w:rFonts w:ascii="Times New Roman" w:hAnsi="Times New Roman" w:cs="Times New Roman"/>
        </w:rPr>
        <w:t>18, no. 2, (Fall 1995): 3</w:t>
      </w:r>
      <w:r w:rsidRPr="00C84AC8">
        <w:rPr>
          <w:rFonts w:ascii="Times New Roman" w:hAnsi="Times New Roman" w:cs="Times New Roman"/>
          <w:lang w:val="bg-BG"/>
        </w:rPr>
        <w:t>–</w:t>
      </w:r>
      <w:r w:rsidRPr="00C84AC8">
        <w:rPr>
          <w:rFonts w:ascii="Times New Roman" w:hAnsi="Times New Roman" w:cs="Times New Roman"/>
        </w:rPr>
        <w:t>17.</w:t>
      </w:r>
    </w:p>
    <w:p w:rsidR="00C84AC8" w:rsidRPr="00C84AC8" w:rsidRDefault="00C84AC8"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rPr>
      </w:pPr>
      <w:r w:rsidRPr="00C84AC8">
        <w:rPr>
          <w:rFonts w:ascii="Times New Roman" w:hAnsi="Times New Roman" w:cs="Times New Roman"/>
        </w:rPr>
        <w:t xml:space="preserve">Cheryl 2005: Cheryl, Wall. </w:t>
      </w:r>
      <w:r w:rsidRPr="00C84AC8">
        <w:rPr>
          <w:rFonts w:ascii="Times New Roman" w:hAnsi="Times New Roman" w:cs="Times New Roman"/>
          <w:i/>
        </w:rPr>
        <w:t>Worrying the Line. Black Women Writers, Lineage,and Literary Tradition.</w:t>
      </w:r>
      <w:r w:rsidRPr="00C84AC8">
        <w:rPr>
          <w:rFonts w:ascii="Times New Roman" w:hAnsi="Times New Roman" w:cs="Times New Roman"/>
        </w:rPr>
        <w:t>USA: Lucille Clifton, 2005.</w:t>
      </w:r>
    </w:p>
    <w:p w:rsidR="00C84AC8" w:rsidRPr="00C84AC8" w:rsidRDefault="00C84AC8" w:rsidP="00C84AC8">
      <w:pPr>
        <w:spacing w:line="240" w:lineRule="auto"/>
        <w:ind w:firstLine="0"/>
        <w:rPr>
          <w:rFonts w:ascii="Times New Roman" w:hAnsi="Times New Roman" w:cs="Times New Roman"/>
        </w:rPr>
      </w:pPr>
    </w:p>
    <w:p w:rsidR="00C84AC8" w:rsidRPr="00670A5D" w:rsidRDefault="00C84AC8" w:rsidP="00C84AC8">
      <w:pPr>
        <w:spacing w:line="240" w:lineRule="auto"/>
        <w:ind w:firstLine="0"/>
        <w:rPr>
          <w:rFonts w:ascii="Times New Roman" w:hAnsi="Times New Roman" w:cs="Times New Roman"/>
        </w:rPr>
      </w:pPr>
      <w:r w:rsidRPr="00670A5D">
        <w:rPr>
          <w:rFonts w:ascii="Times New Roman" w:hAnsi="Times New Roman" w:cs="Times New Roman"/>
        </w:rPr>
        <w:t xml:space="preserve">Christian 1980: Christian, Barbara. </w:t>
      </w:r>
      <w:r w:rsidRPr="00670A5D">
        <w:rPr>
          <w:rFonts w:ascii="Times New Roman" w:hAnsi="Times New Roman" w:cs="Times New Roman"/>
          <w:i/>
        </w:rPr>
        <w:t>Black Women Novelists: The Development of a Tradition, 1892</w:t>
      </w:r>
      <w:r w:rsidRPr="00670A5D">
        <w:rPr>
          <w:rFonts w:ascii="Times New Roman" w:hAnsi="Times New Roman" w:cs="Times New Roman"/>
          <w:i/>
          <w:lang w:val="bg-BG"/>
        </w:rPr>
        <w:t>–</w:t>
      </w:r>
      <w:r w:rsidRPr="00670A5D">
        <w:rPr>
          <w:rFonts w:ascii="Times New Roman" w:hAnsi="Times New Roman" w:cs="Times New Roman"/>
          <w:i/>
        </w:rPr>
        <w:t>1976</w:t>
      </w:r>
      <w:r w:rsidRPr="00670A5D">
        <w:rPr>
          <w:rFonts w:ascii="Times New Roman" w:hAnsi="Times New Roman" w:cs="Times New Roman"/>
          <w:i/>
          <w:lang w:val="bg-BG"/>
        </w:rPr>
        <w:t xml:space="preserve">. </w:t>
      </w:r>
      <w:r w:rsidRPr="00670A5D">
        <w:rPr>
          <w:rFonts w:ascii="Times New Roman" w:hAnsi="Times New Roman" w:cs="Times New Roman"/>
        </w:rPr>
        <w:t>Westport, Conn.: Greenwood, 1980.</w:t>
      </w:r>
    </w:p>
    <w:p w:rsidR="00C84AC8" w:rsidRPr="00670A5D" w:rsidRDefault="00C84AC8" w:rsidP="00C84AC8">
      <w:pPr>
        <w:spacing w:line="240" w:lineRule="auto"/>
        <w:ind w:firstLine="0"/>
        <w:rPr>
          <w:rFonts w:ascii="Times New Roman" w:hAnsi="Times New Roman" w:cs="Times New Roman"/>
        </w:rPr>
      </w:pPr>
    </w:p>
    <w:p w:rsidR="00C84AC8" w:rsidRPr="00670A5D" w:rsidRDefault="00C84AC8" w:rsidP="00C84AC8">
      <w:pPr>
        <w:spacing w:line="240" w:lineRule="auto"/>
        <w:ind w:firstLine="0"/>
        <w:rPr>
          <w:rFonts w:ascii="Times New Roman" w:hAnsi="Times New Roman" w:cs="Times New Roman"/>
        </w:rPr>
      </w:pPr>
      <w:r w:rsidRPr="00670A5D">
        <w:rPr>
          <w:rFonts w:ascii="Times New Roman" w:hAnsi="Times New Roman" w:cs="Times New Roman"/>
        </w:rPr>
        <w:t xml:space="preserve">Christian 1985: Christian, Barbara. </w:t>
      </w:r>
      <w:r w:rsidRPr="00670A5D">
        <w:rPr>
          <w:rFonts w:ascii="Times New Roman" w:hAnsi="Times New Roman" w:cs="Times New Roman"/>
          <w:i/>
        </w:rPr>
        <w:t xml:space="preserve">Black Feminist Criticism: Perspectives on Black Women Writers. </w:t>
      </w:r>
      <w:r w:rsidRPr="00670A5D">
        <w:rPr>
          <w:rFonts w:ascii="Times New Roman" w:hAnsi="Times New Roman" w:cs="Times New Roman"/>
        </w:rPr>
        <w:t>New York: Pergamon Press, 1985.</w:t>
      </w:r>
    </w:p>
    <w:p w:rsidR="00C84AC8" w:rsidRPr="00670A5D" w:rsidRDefault="00C84AC8" w:rsidP="00C84AC8">
      <w:pPr>
        <w:spacing w:line="240" w:lineRule="auto"/>
        <w:ind w:firstLine="0"/>
        <w:rPr>
          <w:rFonts w:ascii="Times New Roman" w:hAnsi="Times New Roman" w:cs="Times New Roman"/>
        </w:rPr>
      </w:pPr>
    </w:p>
    <w:p w:rsidR="00C84AC8" w:rsidRPr="00670A5D" w:rsidRDefault="00C84AC8" w:rsidP="00C84AC8">
      <w:pPr>
        <w:spacing w:line="240" w:lineRule="auto"/>
        <w:ind w:firstLine="0"/>
        <w:rPr>
          <w:rFonts w:ascii="Times New Roman" w:hAnsi="Times New Roman" w:cs="Times New Roman"/>
          <w:lang w:val="bg-BG"/>
        </w:rPr>
      </w:pPr>
      <w:r w:rsidRPr="00670A5D">
        <w:rPr>
          <w:rFonts w:ascii="Times New Roman" w:hAnsi="Times New Roman" w:cs="Times New Roman"/>
        </w:rPr>
        <w:t xml:space="preserve">Christian 1994: Christian, Barbara. “Layered Rhythms: Virginia Woolf and Toni Morrison.” </w:t>
      </w:r>
      <w:r w:rsidRPr="00670A5D">
        <w:rPr>
          <w:rFonts w:ascii="Times New Roman" w:hAnsi="Times New Roman" w:cs="Times New Roman"/>
          <w:i/>
        </w:rPr>
        <w:t xml:space="preserve">Modern Fiction Studies </w:t>
      </w:r>
      <w:r w:rsidRPr="00670A5D">
        <w:rPr>
          <w:rFonts w:ascii="Times New Roman" w:hAnsi="Times New Roman" w:cs="Times New Roman"/>
        </w:rPr>
        <w:t>39.3</w:t>
      </w:r>
      <w:r w:rsidRPr="00670A5D">
        <w:rPr>
          <w:rFonts w:ascii="Times New Roman" w:hAnsi="Times New Roman" w:cs="Times New Roman"/>
          <w:lang w:val="bg-BG"/>
        </w:rPr>
        <w:t xml:space="preserve">/4 </w:t>
      </w:r>
      <w:r w:rsidRPr="00670A5D">
        <w:rPr>
          <w:rFonts w:ascii="Times New Roman" w:hAnsi="Times New Roman" w:cs="Times New Roman"/>
        </w:rPr>
        <w:t>(Fall</w:t>
      </w:r>
      <w:r w:rsidRPr="00670A5D">
        <w:rPr>
          <w:rFonts w:ascii="Times New Roman" w:hAnsi="Times New Roman" w:cs="Times New Roman"/>
          <w:lang w:val="bg-BG"/>
        </w:rPr>
        <w:t>/</w:t>
      </w:r>
      <w:r w:rsidRPr="00670A5D">
        <w:rPr>
          <w:rFonts w:ascii="Times New Roman" w:hAnsi="Times New Roman" w:cs="Times New Roman"/>
        </w:rPr>
        <w:t>Winter 1993), pp. 483</w:t>
      </w:r>
      <w:r w:rsidRPr="00670A5D">
        <w:rPr>
          <w:rFonts w:ascii="Times New Roman" w:hAnsi="Times New Roman" w:cs="Times New Roman"/>
          <w:lang w:val="bg-BG"/>
        </w:rPr>
        <w:t xml:space="preserve">–500. </w:t>
      </w:r>
      <w:r w:rsidRPr="00670A5D">
        <w:rPr>
          <w:rFonts w:ascii="Times New Roman" w:hAnsi="Times New Roman" w:cs="Times New Roman"/>
        </w:rPr>
        <w:t xml:space="preserve">Rpt. in </w:t>
      </w:r>
      <w:r w:rsidRPr="00670A5D">
        <w:rPr>
          <w:rFonts w:ascii="Times New Roman" w:hAnsi="Times New Roman" w:cs="Times New Roman"/>
          <w:i/>
        </w:rPr>
        <w:t xml:space="preserve">Virginia Woolf: Emerging Perspectives, </w:t>
      </w:r>
      <w:r w:rsidRPr="00670A5D">
        <w:rPr>
          <w:rFonts w:ascii="Times New Roman" w:hAnsi="Times New Roman" w:cs="Times New Roman"/>
        </w:rPr>
        <w:t>ed.</w:t>
      </w:r>
      <w:r w:rsidRPr="00670A5D">
        <w:rPr>
          <w:rFonts w:ascii="Times New Roman" w:hAnsi="Times New Roman" w:cs="Times New Roman"/>
          <w:i/>
        </w:rPr>
        <w:t xml:space="preserve"> </w:t>
      </w:r>
      <w:r w:rsidRPr="00670A5D">
        <w:rPr>
          <w:rFonts w:ascii="Times New Roman" w:hAnsi="Times New Roman" w:cs="Times New Roman"/>
        </w:rPr>
        <w:t>by Mark Hussey and Vara Neverow, New York: Pace Univerity Press, 1994, pp. 164</w:t>
      </w:r>
      <w:r w:rsidRPr="00670A5D">
        <w:rPr>
          <w:rFonts w:ascii="Times New Roman" w:hAnsi="Times New Roman" w:cs="Times New Roman"/>
          <w:lang w:val="bg-BG"/>
        </w:rPr>
        <w:t xml:space="preserve">–177. </w:t>
      </w:r>
    </w:p>
    <w:p w:rsidR="00C84AC8" w:rsidRPr="00670A5D" w:rsidRDefault="00C84AC8" w:rsidP="00C84AC8">
      <w:pPr>
        <w:spacing w:line="240" w:lineRule="auto"/>
        <w:ind w:firstLine="0"/>
        <w:rPr>
          <w:rFonts w:ascii="Times New Roman" w:hAnsi="Times New Roman" w:cs="Times New Roman"/>
          <w:lang w:val="bg-BG"/>
        </w:rPr>
      </w:pPr>
    </w:p>
    <w:p w:rsidR="00C84AC8" w:rsidRPr="00670A5D" w:rsidRDefault="00C84AC8" w:rsidP="00C84AC8">
      <w:pPr>
        <w:autoSpaceDE w:val="0"/>
        <w:autoSpaceDN w:val="0"/>
        <w:adjustRightInd w:val="0"/>
        <w:spacing w:line="240" w:lineRule="auto"/>
        <w:ind w:firstLine="0"/>
        <w:rPr>
          <w:rFonts w:ascii="Times New Roman" w:hAnsi="Times New Roman" w:cs="Times New Roman"/>
          <w:color w:val="000000"/>
        </w:rPr>
      </w:pPr>
      <w:r w:rsidRPr="00670A5D">
        <w:rPr>
          <w:rFonts w:ascii="Times New Roman" w:hAnsi="Times New Roman" w:cs="Times New Roman"/>
          <w:color w:val="000000"/>
        </w:rPr>
        <w:t xml:space="preserve">Churchwell 2012: Churchwell, Sarah. “Does Toni Morrison’s latest novel stand up to her best?” Review of </w:t>
      </w:r>
      <w:r w:rsidRPr="00670A5D">
        <w:rPr>
          <w:rFonts w:ascii="Times New Roman" w:hAnsi="Times New Roman" w:cs="Times New Roman"/>
          <w:i/>
          <w:iCs/>
          <w:color w:val="000000"/>
        </w:rPr>
        <w:t>Home</w:t>
      </w:r>
      <w:r w:rsidRPr="00670A5D">
        <w:rPr>
          <w:rFonts w:ascii="Times New Roman" w:hAnsi="Times New Roman" w:cs="Times New Roman"/>
          <w:color w:val="000000"/>
        </w:rPr>
        <w:t xml:space="preserve">. </w:t>
      </w:r>
      <w:r w:rsidRPr="00670A5D">
        <w:rPr>
          <w:rFonts w:ascii="Times New Roman" w:hAnsi="Times New Roman" w:cs="Times New Roman"/>
          <w:i/>
          <w:iCs/>
          <w:color w:val="000000"/>
        </w:rPr>
        <w:t>The Guardian</w:t>
      </w:r>
      <w:r w:rsidRPr="00670A5D">
        <w:rPr>
          <w:rFonts w:ascii="Times New Roman" w:hAnsi="Times New Roman" w:cs="Times New Roman"/>
          <w:color w:val="000000"/>
        </w:rPr>
        <w:t xml:space="preserve"> (27 April 2012). </w:t>
      </w:r>
    </w:p>
    <w:p w:rsidR="00C84AC8" w:rsidRPr="00670A5D" w:rsidRDefault="001E0695" w:rsidP="00C84AC8">
      <w:pPr>
        <w:autoSpaceDE w:val="0"/>
        <w:autoSpaceDN w:val="0"/>
        <w:adjustRightInd w:val="0"/>
        <w:spacing w:line="240" w:lineRule="auto"/>
        <w:ind w:firstLine="0"/>
        <w:rPr>
          <w:rFonts w:ascii="Times New Roman" w:hAnsi="Times New Roman" w:cs="Times New Roman"/>
          <w:color w:val="000000"/>
        </w:rPr>
      </w:pPr>
      <w:hyperlink r:id="rId9" w:history="1">
        <w:r w:rsidR="00C84AC8" w:rsidRPr="00670A5D">
          <w:rPr>
            <w:rStyle w:val="Hyperlink"/>
            <w:rFonts w:ascii="Times New Roman" w:hAnsi="Times New Roman" w:cs="Times New Roman"/>
          </w:rPr>
          <w:t>https://www.theguardian.com/books/2012/apr/27/toni-morrison-sarah-churchwell-home</w:t>
        </w:r>
      </w:hyperlink>
    </w:p>
    <w:p w:rsidR="00C84AC8" w:rsidRPr="00670A5D" w:rsidRDefault="00C84AC8" w:rsidP="00C84AC8">
      <w:pPr>
        <w:autoSpaceDE w:val="0"/>
        <w:autoSpaceDN w:val="0"/>
        <w:adjustRightInd w:val="0"/>
        <w:spacing w:line="240" w:lineRule="auto"/>
        <w:ind w:firstLine="0"/>
        <w:rPr>
          <w:rFonts w:ascii="Times New Roman" w:hAnsi="Times New Roman" w:cs="Times New Roman"/>
          <w:color w:val="000000"/>
        </w:rPr>
      </w:pPr>
      <w:r w:rsidRPr="00670A5D">
        <w:rPr>
          <w:rFonts w:ascii="Times New Roman" w:hAnsi="Times New Roman" w:cs="Times New Roman"/>
          <w:color w:val="000000"/>
        </w:rPr>
        <w:t>Accessed on March 12, 2016.</w:t>
      </w:r>
    </w:p>
    <w:p w:rsidR="00C84AC8" w:rsidRPr="00670A5D" w:rsidRDefault="00C84AC8" w:rsidP="00C84AC8">
      <w:pPr>
        <w:spacing w:line="240" w:lineRule="auto"/>
        <w:ind w:firstLine="0"/>
        <w:rPr>
          <w:rFonts w:ascii="Times New Roman" w:hAnsi="Times New Roman" w:cs="Times New Roman"/>
        </w:rPr>
      </w:pPr>
    </w:p>
    <w:p w:rsidR="00C84AC8" w:rsidRPr="00670A5D" w:rsidRDefault="00C84AC8" w:rsidP="00C84AC8">
      <w:pPr>
        <w:spacing w:line="240" w:lineRule="auto"/>
        <w:ind w:firstLine="0"/>
        <w:rPr>
          <w:rFonts w:ascii="Times New Roman" w:hAnsi="Times New Roman" w:cs="Times New Roman"/>
        </w:rPr>
      </w:pPr>
      <w:r w:rsidRPr="00670A5D">
        <w:rPr>
          <w:rFonts w:ascii="Times New Roman" w:hAnsi="Times New Roman" w:cs="Times New Roman"/>
        </w:rPr>
        <w:t xml:space="preserve">Clifford 1988: Clifford, James. </w:t>
      </w:r>
      <w:r w:rsidRPr="00670A5D">
        <w:rPr>
          <w:rFonts w:ascii="Times New Roman" w:hAnsi="Times New Roman" w:cs="Times New Roman"/>
          <w:i/>
        </w:rPr>
        <w:t xml:space="preserve">The Predicament of Culture: Twentieth-Century Ethnography, Literature, and Art. </w:t>
      </w:r>
      <w:r w:rsidRPr="00670A5D">
        <w:rPr>
          <w:rFonts w:ascii="Times New Roman" w:hAnsi="Times New Roman" w:cs="Times New Roman"/>
        </w:rPr>
        <w:t xml:space="preserve">Cambridge, Massachusetts, and London: Harvard University Press, 1988. </w:t>
      </w:r>
    </w:p>
    <w:p w:rsidR="00C84AC8" w:rsidRPr="00670A5D" w:rsidRDefault="00C84AC8" w:rsidP="00C84AC8">
      <w:pPr>
        <w:spacing w:line="240" w:lineRule="auto"/>
        <w:ind w:firstLine="0"/>
        <w:rPr>
          <w:rFonts w:ascii="Times New Roman" w:hAnsi="Times New Roman" w:cs="Times New Roman"/>
        </w:rPr>
      </w:pPr>
    </w:p>
    <w:p w:rsidR="00C84AC8" w:rsidRPr="00670A5D" w:rsidRDefault="00C84AC8" w:rsidP="00C84AC8">
      <w:pPr>
        <w:spacing w:line="240" w:lineRule="auto"/>
        <w:ind w:firstLine="0"/>
        <w:rPr>
          <w:rFonts w:ascii="Times New Roman" w:hAnsi="Times New Roman" w:cs="Times New Roman"/>
        </w:rPr>
      </w:pPr>
      <w:r w:rsidRPr="00670A5D">
        <w:rPr>
          <w:rFonts w:ascii="Times New Roman" w:hAnsi="Times New Roman" w:cs="Times New Roman"/>
        </w:rPr>
        <w:t xml:space="preserve">Conley 2003: Conley, Katharine. </w:t>
      </w:r>
      <w:r w:rsidRPr="00670A5D">
        <w:rPr>
          <w:rFonts w:ascii="Times New Roman" w:hAnsi="Times New Roman" w:cs="Times New Roman"/>
          <w:i/>
        </w:rPr>
        <w:t xml:space="preserve">Robert Desnos, Surrealism, and the Marvelous in Everyday Life. </w:t>
      </w:r>
      <w:r w:rsidRPr="00670A5D">
        <w:rPr>
          <w:rFonts w:ascii="Times New Roman" w:hAnsi="Times New Roman" w:cs="Times New Roman"/>
        </w:rPr>
        <w:t xml:space="preserve">Lincoln: University of Nebraska Press, 2003. </w:t>
      </w:r>
    </w:p>
    <w:p w:rsidR="00C84AC8" w:rsidRPr="00670A5D" w:rsidRDefault="00C84AC8" w:rsidP="00C84AC8">
      <w:pPr>
        <w:spacing w:line="240" w:lineRule="auto"/>
        <w:ind w:firstLine="0"/>
        <w:rPr>
          <w:rFonts w:ascii="Times New Roman" w:hAnsi="Times New Roman" w:cs="Times New Roman"/>
        </w:rPr>
      </w:pPr>
    </w:p>
    <w:p w:rsidR="00C84AC8" w:rsidRPr="00670A5D" w:rsidRDefault="00C84AC8" w:rsidP="00C84AC8">
      <w:pPr>
        <w:spacing w:line="240" w:lineRule="auto"/>
        <w:ind w:firstLine="0"/>
        <w:rPr>
          <w:rFonts w:ascii="Times New Roman" w:hAnsi="Times New Roman" w:cs="Times New Roman"/>
        </w:rPr>
      </w:pPr>
      <w:r w:rsidRPr="00670A5D">
        <w:rPr>
          <w:rFonts w:ascii="Times New Roman" w:hAnsi="Times New Roman" w:cs="Times New Roman"/>
        </w:rPr>
        <w:t xml:space="preserve">Conley 2013: Conley, Katharine. </w:t>
      </w:r>
      <w:r w:rsidRPr="00670A5D">
        <w:rPr>
          <w:rFonts w:ascii="Times New Roman" w:hAnsi="Times New Roman" w:cs="Times New Roman"/>
          <w:i/>
        </w:rPr>
        <w:t xml:space="preserve">Surrealist Ghostliness. </w:t>
      </w:r>
      <w:r w:rsidRPr="00670A5D">
        <w:rPr>
          <w:rFonts w:ascii="Times New Roman" w:hAnsi="Times New Roman" w:cs="Times New Roman"/>
        </w:rPr>
        <w:t xml:space="preserve">University of Nebraska Press, Lincoln, NE, USA, 2013. </w:t>
      </w:r>
    </w:p>
    <w:p w:rsidR="00D75665" w:rsidRPr="00670A5D" w:rsidRDefault="00D75665" w:rsidP="00C84AC8">
      <w:pPr>
        <w:pStyle w:val="a0"/>
        <w:shd w:val="clear" w:color="auto" w:fill="auto"/>
        <w:spacing w:after="0" w:line="240" w:lineRule="auto"/>
        <w:jc w:val="both"/>
        <w:rPr>
          <w:rFonts w:ascii="Times New Roman" w:eastAsia="Calibri" w:hAnsi="Times New Roman" w:cs="Times New Roman"/>
          <w:sz w:val="22"/>
          <w:szCs w:val="22"/>
        </w:rPr>
      </w:pPr>
    </w:p>
    <w:p w:rsidR="00C84AC8" w:rsidRPr="00670A5D" w:rsidRDefault="00C84AC8" w:rsidP="00C84AC8">
      <w:pPr>
        <w:pStyle w:val="a0"/>
        <w:shd w:val="clear" w:color="auto" w:fill="auto"/>
        <w:spacing w:after="0" w:line="240" w:lineRule="auto"/>
        <w:jc w:val="both"/>
        <w:rPr>
          <w:rFonts w:ascii="Times New Roman" w:eastAsia="Calibri" w:hAnsi="Times New Roman" w:cs="Times New Roman"/>
          <w:sz w:val="22"/>
          <w:szCs w:val="22"/>
        </w:rPr>
      </w:pPr>
      <w:r w:rsidRPr="00670A5D">
        <w:rPr>
          <w:rFonts w:ascii="Times New Roman" w:eastAsia="Calibri" w:hAnsi="Times New Roman" w:cs="Times New Roman"/>
          <w:sz w:val="22"/>
          <w:szCs w:val="22"/>
        </w:rPr>
        <w:t xml:space="preserve">Conner 2000: Conner, Marc C., ed. </w:t>
      </w:r>
      <w:r w:rsidRPr="00670A5D">
        <w:rPr>
          <w:rFonts w:ascii="Times New Roman" w:eastAsia="Calibri" w:hAnsi="Times New Roman" w:cs="Times New Roman"/>
          <w:i/>
          <w:sz w:val="22"/>
          <w:szCs w:val="22"/>
        </w:rPr>
        <w:t>The Aesthetics of Toni Morrison: Speaking the Unspeakable.</w:t>
      </w:r>
      <w:r w:rsidRPr="00670A5D">
        <w:rPr>
          <w:rFonts w:ascii="Times New Roman" w:eastAsia="Calibri" w:hAnsi="Times New Roman" w:cs="Times New Roman"/>
          <w:sz w:val="22"/>
          <w:szCs w:val="22"/>
        </w:rPr>
        <w:t xml:space="preserve"> Jackson: University Press of Mississippi, USA, 2000.</w:t>
      </w:r>
    </w:p>
    <w:p w:rsidR="00C84AC8" w:rsidRPr="00670A5D" w:rsidRDefault="00C84AC8" w:rsidP="00C84AC8">
      <w:pPr>
        <w:pStyle w:val="a0"/>
        <w:shd w:val="clear" w:color="auto" w:fill="auto"/>
        <w:spacing w:after="0" w:line="240" w:lineRule="auto"/>
        <w:jc w:val="both"/>
        <w:rPr>
          <w:rFonts w:ascii="Times New Roman" w:eastAsia="Calibri" w:hAnsi="Times New Roman" w:cs="Times New Roman"/>
          <w:sz w:val="22"/>
          <w:szCs w:val="22"/>
        </w:rPr>
      </w:pPr>
    </w:p>
    <w:p w:rsidR="00C84AC8" w:rsidRPr="00670A5D" w:rsidRDefault="00C84AC8" w:rsidP="00C84AC8">
      <w:pPr>
        <w:pStyle w:val="a0"/>
        <w:shd w:val="clear" w:color="auto" w:fill="auto"/>
        <w:spacing w:after="0" w:line="240" w:lineRule="auto"/>
        <w:jc w:val="both"/>
        <w:rPr>
          <w:rFonts w:ascii="Times New Roman" w:eastAsia="Calibri" w:hAnsi="Times New Roman" w:cs="Times New Roman"/>
          <w:sz w:val="22"/>
          <w:szCs w:val="22"/>
        </w:rPr>
      </w:pPr>
      <w:r w:rsidRPr="00670A5D">
        <w:rPr>
          <w:rFonts w:ascii="Times New Roman" w:eastAsia="Calibri" w:hAnsi="Times New Roman" w:cs="Times New Roman"/>
          <w:sz w:val="22"/>
          <w:szCs w:val="22"/>
        </w:rPr>
        <w:t xml:space="preserve">Cooper 1998: Cooper, Brenda. </w:t>
      </w:r>
      <w:r w:rsidRPr="00670A5D">
        <w:rPr>
          <w:rFonts w:ascii="Times New Roman" w:eastAsia="Calibri" w:hAnsi="Times New Roman" w:cs="Times New Roman"/>
          <w:i/>
          <w:sz w:val="22"/>
          <w:szCs w:val="22"/>
        </w:rPr>
        <w:t xml:space="preserve">Magical Realism in West African Fiction: Seeing with a Third Eye. </w:t>
      </w:r>
      <w:r w:rsidRPr="00670A5D">
        <w:rPr>
          <w:rFonts w:ascii="Times New Roman" w:eastAsia="Calibri" w:hAnsi="Times New Roman" w:cs="Times New Roman"/>
          <w:sz w:val="22"/>
          <w:szCs w:val="22"/>
        </w:rPr>
        <w:t>London and New York: Routledge, 1998.</w:t>
      </w:r>
    </w:p>
    <w:p w:rsidR="00C84AC8" w:rsidRPr="00670A5D" w:rsidRDefault="00C84AC8" w:rsidP="00C84AC8">
      <w:pPr>
        <w:pStyle w:val="a0"/>
        <w:shd w:val="clear" w:color="auto" w:fill="auto"/>
        <w:spacing w:after="0" w:line="240" w:lineRule="auto"/>
        <w:jc w:val="both"/>
        <w:rPr>
          <w:rFonts w:ascii="Times New Roman" w:eastAsia="Calibri" w:hAnsi="Times New Roman" w:cs="Times New Roman"/>
          <w:sz w:val="22"/>
          <w:szCs w:val="22"/>
        </w:rPr>
      </w:pPr>
    </w:p>
    <w:p w:rsidR="00C84AC8" w:rsidRPr="00670A5D" w:rsidRDefault="00C84AC8" w:rsidP="00C84AC8">
      <w:pPr>
        <w:pStyle w:val="NoSpacing"/>
        <w:ind w:right="74"/>
        <w:jc w:val="both"/>
        <w:rPr>
          <w:rFonts w:ascii="Times New Roman" w:eastAsia="Calibri" w:hAnsi="Times New Roman" w:cs="Times New Roman"/>
        </w:rPr>
      </w:pPr>
      <w:r w:rsidRPr="00670A5D">
        <w:rPr>
          <w:rFonts w:ascii="Times New Roman" w:hAnsi="Times New Roman" w:cs="Times New Roman"/>
        </w:rPr>
        <w:t xml:space="preserve">Davis 1982: Davis, Cynthia A. “Self, Society and Myth in Toni Morrison’s Fiction” (1982). </w:t>
      </w:r>
      <w:r w:rsidRPr="00670A5D">
        <w:rPr>
          <w:rFonts w:ascii="Times New Roman" w:hAnsi="Times New Roman" w:cs="Times New Roman"/>
          <w:i/>
        </w:rPr>
        <w:t xml:space="preserve">Contemporary Literature, </w:t>
      </w:r>
      <w:r w:rsidRPr="00670A5D">
        <w:rPr>
          <w:rFonts w:ascii="Times New Roman" w:hAnsi="Times New Roman" w:cs="Times New Roman"/>
        </w:rPr>
        <w:t>Vol. 23, No. 3 (Summer, 1982), pp. 323</w:t>
      </w:r>
      <w:r w:rsidRPr="00670A5D">
        <w:rPr>
          <w:rFonts w:ascii="Times New Roman" w:hAnsi="Times New Roman" w:cs="Times New Roman"/>
          <w:lang w:val="bg-BG"/>
        </w:rPr>
        <w:t>–</w:t>
      </w:r>
      <w:r w:rsidRPr="00670A5D">
        <w:rPr>
          <w:rFonts w:ascii="Times New Roman" w:hAnsi="Times New Roman" w:cs="Times New Roman"/>
        </w:rPr>
        <w:t>342.</w:t>
      </w:r>
    </w:p>
    <w:p w:rsidR="00C84AC8" w:rsidRPr="00670A5D" w:rsidRDefault="00C84AC8" w:rsidP="00C84AC8">
      <w:pPr>
        <w:pStyle w:val="a0"/>
        <w:shd w:val="clear" w:color="auto" w:fill="auto"/>
        <w:spacing w:after="0" w:line="240" w:lineRule="auto"/>
        <w:ind w:right="74"/>
        <w:jc w:val="both"/>
        <w:rPr>
          <w:rFonts w:ascii="Times New Roman" w:eastAsia="Calibri" w:hAnsi="Times New Roman" w:cs="Times New Roman"/>
          <w:sz w:val="22"/>
          <w:szCs w:val="22"/>
        </w:rPr>
      </w:pPr>
    </w:p>
    <w:p w:rsidR="00C84AC8" w:rsidRPr="00670A5D" w:rsidRDefault="00C84AC8" w:rsidP="00C84AC8">
      <w:pPr>
        <w:pStyle w:val="NoSpacing"/>
        <w:ind w:right="72"/>
        <w:jc w:val="both"/>
        <w:rPr>
          <w:rFonts w:ascii="Times New Roman" w:eastAsia="Calibri" w:hAnsi="Times New Roman" w:cs="Times New Roman"/>
          <w:lang w:val="bg-BG"/>
        </w:rPr>
      </w:pPr>
      <w:r w:rsidRPr="00670A5D">
        <w:rPr>
          <w:rFonts w:ascii="Times New Roman" w:hAnsi="Times New Roman" w:cs="Times New Roman"/>
        </w:rPr>
        <w:t>Drake</w:t>
      </w:r>
      <w:r w:rsidRPr="00670A5D">
        <w:rPr>
          <w:rFonts w:ascii="Times New Roman" w:hAnsi="Times New Roman" w:cs="Times New Roman"/>
          <w:lang w:val="bg-BG"/>
        </w:rPr>
        <w:t xml:space="preserve"> 1995</w:t>
      </w:r>
      <w:r w:rsidRPr="00670A5D">
        <w:rPr>
          <w:rFonts w:ascii="Times New Roman" w:hAnsi="Times New Roman" w:cs="Times New Roman"/>
        </w:rPr>
        <w:t xml:space="preserve">: Drake, Kimberley. “Rape and Resignation: Silencing the Victim in the Novels of Morrison and Wright.” </w:t>
      </w:r>
      <w:r w:rsidRPr="00670A5D">
        <w:rPr>
          <w:rFonts w:ascii="Times New Roman" w:hAnsi="Times New Roman" w:cs="Times New Roman"/>
          <w:i/>
        </w:rPr>
        <w:t xml:space="preserve">Literature Interpretation Theory </w:t>
      </w:r>
      <w:r w:rsidRPr="00670A5D">
        <w:rPr>
          <w:rFonts w:ascii="Times New Roman" w:hAnsi="Times New Roman" w:cs="Times New Roman"/>
        </w:rPr>
        <w:t xml:space="preserve">6 (1995), pp. </w:t>
      </w:r>
      <w:r w:rsidRPr="00670A5D">
        <w:rPr>
          <w:rFonts w:ascii="Times New Roman" w:hAnsi="Times New Roman" w:cs="Times New Roman"/>
          <w:lang w:val="bg-BG"/>
        </w:rPr>
        <w:t>63–72.</w:t>
      </w:r>
    </w:p>
    <w:p w:rsidR="00C84AC8" w:rsidRPr="00670A5D" w:rsidRDefault="00C84AC8" w:rsidP="00C84AC8">
      <w:pPr>
        <w:pStyle w:val="a0"/>
        <w:shd w:val="clear" w:color="auto" w:fill="auto"/>
        <w:spacing w:after="0" w:line="240" w:lineRule="auto"/>
        <w:ind w:right="72"/>
        <w:jc w:val="both"/>
        <w:rPr>
          <w:rFonts w:ascii="Times New Roman" w:eastAsia="Calibri" w:hAnsi="Times New Roman" w:cs="Times New Roman"/>
          <w:sz w:val="22"/>
          <w:szCs w:val="22"/>
        </w:rPr>
      </w:pPr>
    </w:p>
    <w:p w:rsidR="00C84AC8" w:rsidRPr="00670A5D" w:rsidRDefault="00C84AC8" w:rsidP="00C84AC8">
      <w:pPr>
        <w:pStyle w:val="a0"/>
        <w:spacing w:after="0" w:line="240" w:lineRule="auto"/>
        <w:ind w:right="72"/>
        <w:jc w:val="both"/>
        <w:rPr>
          <w:rFonts w:ascii="Times New Roman" w:hAnsi="Times New Roman" w:cs="Times New Roman"/>
          <w:sz w:val="22"/>
          <w:szCs w:val="22"/>
        </w:rPr>
      </w:pPr>
      <w:r w:rsidRPr="00670A5D">
        <w:rPr>
          <w:rFonts w:ascii="Times New Roman" w:hAnsi="Times New Roman" w:cs="Times New Roman"/>
          <w:sz w:val="22"/>
          <w:szCs w:val="22"/>
        </w:rPr>
        <w:t xml:space="preserve">Dusseres 2003: Dusseres, Erik. </w:t>
      </w:r>
      <w:r w:rsidRPr="00670A5D">
        <w:rPr>
          <w:rFonts w:ascii="Times New Roman" w:hAnsi="Times New Roman" w:cs="Times New Roman"/>
          <w:i/>
          <w:sz w:val="22"/>
          <w:szCs w:val="22"/>
        </w:rPr>
        <w:t xml:space="preserve">Balancing the Books: Faulkner, Morrison, and the Economies of Slavery. </w:t>
      </w:r>
      <w:r w:rsidRPr="00670A5D">
        <w:rPr>
          <w:rFonts w:ascii="Times New Roman" w:hAnsi="Times New Roman" w:cs="Times New Roman"/>
          <w:sz w:val="22"/>
          <w:szCs w:val="22"/>
        </w:rPr>
        <w:t>New York &amp; London: Routledge, 2003.</w:t>
      </w:r>
    </w:p>
    <w:p w:rsidR="00C84AC8" w:rsidRPr="00670A5D" w:rsidRDefault="00C84AC8" w:rsidP="00C84AC8">
      <w:pPr>
        <w:pStyle w:val="a0"/>
        <w:spacing w:after="0" w:line="240" w:lineRule="auto"/>
        <w:ind w:right="72"/>
        <w:jc w:val="both"/>
        <w:rPr>
          <w:rFonts w:ascii="Times New Roman" w:hAnsi="Times New Roman" w:cs="Times New Roman"/>
          <w:sz w:val="22"/>
          <w:szCs w:val="22"/>
        </w:rPr>
      </w:pPr>
    </w:p>
    <w:p w:rsidR="00C84AC8" w:rsidRPr="00670A5D" w:rsidRDefault="00C84AC8" w:rsidP="00C84AC8">
      <w:pPr>
        <w:pStyle w:val="a0"/>
        <w:spacing w:after="0" w:line="240" w:lineRule="auto"/>
        <w:ind w:right="72"/>
        <w:jc w:val="both"/>
        <w:rPr>
          <w:rFonts w:ascii="Times New Roman" w:hAnsi="Times New Roman" w:cs="Times New Roman"/>
          <w:sz w:val="22"/>
          <w:szCs w:val="22"/>
        </w:rPr>
      </w:pPr>
      <w:r w:rsidRPr="00670A5D">
        <w:rPr>
          <w:rFonts w:ascii="Times New Roman" w:hAnsi="Times New Roman" w:cs="Times New Roman"/>
          <w:sz w:val="22"/>
          <w:szCs w:val="22"/>
        </w:rPr>
        <w:t xml:space="preserve">Duvall 2000: Duvall, John. </w:t>
      </w:r>
      <w:r w:rsidRPr="00670A5D">
        <w:rPr>
          <w:rFonts w:ascii="Times New Roman" w:hAnsi="Times New Roman" w:cs="Times New Roman"/>
          <w:i/>
          <w:sz w:val="22"/>
          <w:szCs w:val="22"/>
        </w:rPr>
        <w:t xml:space="preserve">The Identifying Fictions of Toni Morrison: Modernist Authenticity and Postmodern Blackness. </w:t>
      </w:r>
      <w:r w:rsidRPr="00670A5D">
        <w:rPr>
          <w:rFonts w:ascii="Times New Roman" w:hAnsi="Times New Roman" w:cs="Times New Roman"/>
          <w:sz w:val="22"/>
          <w:szCs w:val="22"/>
        </w:rPr>
        <w:t>New York: Palgrave, 2000.</w:t>
      </w:r>
    </w:p>
    <w:p w:rsidR="00C84AC8" w:rsidRPr="00670A5D" w:rsidRDefault="00C84AC8" w:rsidP="00C84AC8">
      <w:pPr>
        <w:pStyle w:val="a0"/>
        <w:spacing w:after="0" w:line="240" w:lineRule="auto"/>
        <w:ind w:right="72"/>
        <w:jc w:val="both"/>
        <w:rPr>
          <w:rFonts w:ascii="Times New Roman" w:hAnsi="Times New Roman" w:cs="Times New Roman"/>
          <w:sz w:val="22"/>
          <w:szCs w:val="22"/>
        </w:rPr>
      </w:pPr>
    </w:p>
    <w:p w:rsidR="00C84AC8" w:rsidRPr="00670A5D" w:rsidRDefault="00C84AC8" w:rsidP="00C84AC8">
      <w:pPr>
        <w:pStyle w:val="a0"/>
        <w:spacing w:after="0" w:line="240" w:lineRule="auto"/>
        <w:ind w:right="72"/>
        <w:jc w:val="both"/>
        <w:rPr>
          <w:rFonts w:ascii="Times New Roman" w:hAnsi="Times New Roman" w:cs="Times New Roman"/>
          <w:sz w:val="22"/>
          <w:szCs w:val="22"/>
        </w:rPr>
      </w:pPr>
      <w:r w:rsidRPr="00670A5D">
        <w:rPr>
          <w:rFonts w:ascii="Times New Roman" w:hAnsi="Times New Roman" w:cs="Times New Roman"/>
          <w:sz w:val="22"/>
          <w:szCs w:val="22"/>
        </w:rPr>
        <w:t xml:space="preserve">Eckhard 2011: Eckhard, Petra. </w:t>
      </w:r>
      <w:r w:rsidRPr="00670A5D">
        <w:rPr>
          <w:rFonts w:ascii="Times New Roman" w:hAnsi="Times New Roman" w:cs="Times New Roman"/>
          <w:i/>
          <w:sz w:val="22"/>
          <w:szCs w:val="22"/>
        </w:rPr>
        <w:t xml:space="preserve">Chronotopes of the Uncanny. Time and Space in Postmodern New York Novels. Paul Auster’s “City of Glass” and Toni Morrison’s “Jazz.” </w:t>
      </w:r>
      <w:r w:rsidRPr="00670A5D">
        <w:rPr>
          <w:rFonts w:ascii="Times New Roman" w:hAnsi="Times New Roman" w:cs="Times New Roman"/>
          <w:sz w:val="22"/>
          <w:szCs w:val="22"/>
        </w:rPr>
        <w:t xml:space="preserve">New Brunswick (U.S.A.) and London (U.K.): Transaction Publishers, 2011. </w:t>
      </w:r>
    </w:p>
    <w:p w:rsidR="00C84AC8" w:rsidRPr="00670A5D" w:rsidRDefault="00C84AC8" w:rsidP="00C84AC8">
      <w:pPr>
        <w:pStyle w:val="a0"/>
        <w:spacing w:after="0" w:line="240" w:lineRule="auto"/>
        <w:ind w:right="72"/>
        <w:jc w:val="both"/>
        <w:rPr>
          <w:rFonts w:ascii="Times New Roman" w:hAnsi="Times New Roman" w:cs="Times New Roman"/>
          <w:sz w:val="22"/>
          <w:szCs w:val="22"/>
        </w:rPr>
      </w:pPr>
    </w:p>
    <w:p w:rsidR="00C84AC8" w:rsidRPr="00670A5D" w:rsidRDefault="00C84AC8" w:rsidP="00C84AC8">
      <w:pPr>
        <w:pStyle w:val="a0"/>
        <w:spacing w:after="0" w:line="240" w:lineRule="auto"/>
        <w:ind w:right="72"/>
        <w:jc w:val="both"/>
        <w:rPr>
          <w:rFonts w:ascii="Times New Roman" w:hAnsi="Times New Roman" w:cs="Times New Roman"/>
          <w:sz w:val="22"/>
          <w:szCs w:val="22"/>
        </w:rPr>
      </w:pPr>
      <w:r w:rsidRPr="00670A5D">
        <w:rPr>
          <w:rFonts w:ascii="Times New Roman" w:hAnsi="Times New Roman" w:cs="Times New Roman"/>
          <w:sz w:val="22"/>
          <w:szCs w:val="22"/>
        </w:rPr>
        <w:t xml:space="preserve">Erickson 2009: Erickson, Daniel. </w:t>
      </w:r>
      <w:r w:rsidRPr="00670A5D">
        <w:rPr>
          <w:rFonts w:ascii="Times New Roman" w:hAnsi="Times New Roman" w:cs="Times New Roman"/>
          <w:i/>
          <w:sz w:val="22"/>
          <w:szCs w:val="22"/>
        </w:rPr>
        <w:t xml:space="preserve">Ghosts, Metaphor, and History in Toni Morrison’s ‘Beloved’ and Gabriel García Márquez’s ‘One Hundred Years of Solitude.’ </w:t>
      </w:r>
      <w:r w:rsidRPr="00670A5D">
        <w:rPr>
          <w:rFonts w:ascii="Times New Roman" w:hAnsi="Times New Roman" w:cs="Times New Roman"/>
          <w:sz w:val="22"/>
          <w:szCs w:val="22"/>
        </w:rPr>
        <w:t>USA: Palgrave McMillan, 2009.</w:t>
      </w:r>
    </w:p>
    <w:p w:rsidR="00C84AC8" w:rsidRPr="00670A5D" w:rsidRDefault="00C84AC8" w:rsidP="00C84AC8">
      <w:pPr>
        <w:pStyle w:val="a0"/>
        <w:spacing w:after="0" w:line="240" w:lineRule="auto"/>
        <w:ind w:right="72"/>
        <w:jc w:val="both"/>
        <w:rPr>
          <w:rFonts w:ascii="Times New Roman" w:hAnsi="Times New Roman" w:cs="Times New Roman"/>
          <w:sz w:val="22"/>
          <w:szCs w:val="22"/>
        </w:rPr>
      </w:pPr>
    </w:p>
    <w:p w:rsidR="00C84AC8" w:rsidRPr="00670A5D" w:rsidRDefault="00C84AC8" w:rsidP="00C84AC8">
      <w:pPr>
        <w:pStyle w:val="a0"/>
        <w:spacing w:after="0" w:line="240" w:lineRule="auto"/>
        <w:ind w:right="72"/>
        <w:jc w:val="both"/>
        <w:rPr>
          <w:rFonts w:ascii="Times New Roman" w:hAnsi="Times New Roman" w:cs="Times New Roman"/>
          <w:sz w:val="22"/>
          <w:szCs w:val="22"/>
        </w:rPr>
      </w:pPr>
      <w:r w:rsidRPr="00670A5D">
        <w:rPr>
          <w:rFonts w:ascii="Times New Roman" w:hAnsi="Times New Roman" w:cs="Times New Roman"/>
          <w:sz w:val="22"/>
          <w:szCs w:val="22"/>
        </w:rPr>
        <w:t xml:space="preserve">Evans 1984: Evans, Mari (Ed.). </w:t>
      </w:r>
      <w:r w:rsidRPr="00670A5D">
        <w:rPr>
          <w:rFonts w:ascii="Times New Roman" w:hAnsi="Times New Roman" w:cs="Times New Roman"/>
          <w:i/>
          <w:sz w:val="22"/>
          <w:szCs w:val="22"/>
        </w:rPr>
        <w:t xml:space="preserve">Black Women Writers (1950-1980): A Critical Evaluation. </w:t>
      </w:r>
      <w:r w:rsidRPr="00670A5D">
        <w:rPr>
          <w:rFonts w:ascii="Times New Roman" w:hAnsi="Times New Roman" w:cs="Times New Roman"/>
          <w:sz w:val="22"/>
          <w:szCs w:val="22"/>
        </w:rPr>
        <w:t xml:space="preserve">New York: Doubleday, 1984. </w:t>
      </w:r>
      <w:r w:rsidRPr="00670A5D">
        <w:rPr>
          <w:rFonts w:ascii="Times New Roman" w:hAnsi="Times New Roman" w:cs="Times New Roman"/>
          <w:sz w:val="22"/>
          <w:szCs w:val="22"/>
        </w:rPr>
        <w:tab/>
        <w:t xml:space="preserve"> </w:t>
      </w:r>
    </w:p>
    <w:p w:rsidR="00C84AC8" w:rsidRPr="00670A5D" w:rsidRDefault="00C84AC8" w:rsidP="00C84AC8">
      <w:pPr>
        <w:pStyle w:val="a0"/>
        <w:spacing w:after="0" w:line="240" w:lineRule="auto"/>
        <w:ind w:right="72"/>
        <w:jc w:val="both"/>
        <w:rPr>
          <w:rFonts w:ascii="Times New Roman" w:hAnsi="Times New Roman" w:cs="Times New Roman"/>
          <w:sz w:val="22"/>
          <w:szCs w:val="22"/>
        </w:rPr>
      </w:pPr>
      <w:r w:rsidRPr="00670A5D">
        <w:rPr>
          <w:rFonts w:ascii="Times New Roman" w:hAnsi="Times New Roman" w:cs="Times New Roman"/>
          <w:sz w:val="22"/>
          <w:szCs w:val="22"/>
        </w:rPr>
        <w:t xml:space="preserve">Ferguson 2007: Ferguson, Rebecca. </w:t>
      </w:r>
      <w:r w:rsidRPr="00670A5D">
        <w:rPr>
          <w:rFonts w:ascii="Times New Roman" w:hAnsi="Times New Roman" w:cs="Times New Roman"/>
          <w:i/>
          <w:sz w:val="22"/>
          <w:szCs w:val="22"/>
        </w:rPr>
        <w:t xml:space="preserve">Rewriting Black Identities: Transition and Exchange in the Novels of Toni Morrison. </w:t>
      </w:r>
      <w:r w:rsidRPr="00670A5D">
        <w:rPr>
          <w:rFonts w:ascii="Times New Roman" w:hAnsi="Times New Roman" w:cs="Times New Roman"/>
          <w:sz w:val="22"/>
          <w:szCs w:val="22"/>
        </w:rPr>
        <w:t>New York: Peter Lang, 2007.</w:t>
      </w:r>
    </w:p>
    <w:p w:rsidR="00C84AC8" w:rsidRPr="00670A5D" w:rsidRDefault="00C84AC8" w:rsidP="00C84AC8">
      <w:pPr>
        <w:pStyle w:val="a0"/>
        <w:spacing w:after="0" w:line="240" w:lineRule="auto"/>
        <w:ind w:right="72"/>
        <w:jc w:val="both"/>
        <w:rPr>
          <w:rFonts w:ascii="Times New Roman" w:hAnsi="Times New Roman" w:cs="Times New Roman"/>
          <w:sz w:val="22"/>
          <w:szCs w:val="22"/>
        </w:rPr>
      </w:pPr>
    </w:p>
    <w:p w:rsidR="00C84AC8" w:rsidRPr="00670A5D" w:rsidRDefault="00C84AC8" w:rsidP="00C84AC8">
      <w:pPr>
        <w:pStyle w:val="FootnoteText"/>
        <w:ind w:right="72"/>
        <w:jc w:val="both"/>
        <w:rPr>
          <w:sz w:val="22"/>
          <w:szCs w:val="22"/>
        </w:rPr>
      </w:pPr>
      <w:r w:rsidRPr="00670A5D">
        <w:rPr>
          <w:sz w:val="22"/>
          <w:szCs w:val="22"/>
        </w:rPr>
        <w:t xml:space="preserve">Finkelstein 2007: Finkelstein, Haim. </w:t>
      </w:r>
      <w:r w:rsidRPr="00670A5D">
        <w:rPr>
          <w:i/>
          <w:sz w:val="22"/>
          <w:szCs w:val="22"/>
        </w:rPr>
        <w:t xml:space="preserve">The Screen in Surrealist Art and Thought. </w:t>
      </w:r>
      <w:r w:rsidRPr="00670A5D">
        <w:rPr>
          <w:sz w:val="22"/>
          <w:szCs w:val="22"/>
        </w:rPr>
        <w:t xml:space="preserve">USA: Routledge, 2007. </w:t>
      </w:r>
    </w:p>
    <w:p w:rsidR="00C84AC8" w:rsidRPr="00670A5D" w:rsidRDefault="00C84AC8" w:rsidP="00C84AC8">
      <w:pPr>
        <w:pStyle w:val="a0"/>
        <w:spacing w:after="0" w:line="240" w:lineRule="auto"/>
        <w:ind w:right="72"/>
        <w:jc w:val="both"/>
        <w:rPr>
          <w:rFonts w:ascii="Times New Roman" w:hAnsi="Times New Roman" w:cs="Times New Roman"/>
          <w:sz w:val="22"/>
          <w:szCs w:val="22"/>
        </w:rPr>
      </w:pPr>
    </w:p>
    <w:p w:rsidR="00C84AC8" w:rsidRPr="00670A5D" w:rsidRDefault="00C84AC8" w:rsidP="00C84AC8">
      <w:pPr>
        <w:pStyle w:val="NoSpacing"/>
        <w:ind w:right="72"/>
        <w:jc w:val="both"/>
        <w:rPr>
          <w:rFonts w:ascii="Times New Roman" w:hAnsi="Times New Roman" w:cs="Times New Roman"/>
        </w:rPr>
      </w:pPr>
      <w:r w:rsidRPr="00670A5D">
        <w:rPr>
          <w:rFonts w:ascii="Times New Roman" w:hAnsi="Times New Roman" w:cs="Times New Roman"/>
        </w:rPr>
        <w:t xml:space="preserve">FitzGerald 1993: FitzGerald, Jennifer. “Selfhood and Community: Psychoanalysis and Discourse in </w:t>
      </w:r>
      <w:r w:rsidRPr="00670A5D">
        <w:rPr>
          <w:rFonts w:ascii="Times New Roman" w:hAnsi="Times New Roman" w:cs="Times New Roman"/>
          <w:i/>
        </w:rPr>
        <w:t>Beloved</w:t>
      </w:r>
      <w:r w:rsidRPr="00670A5D">
        <w:rPr>
          <w:rFonts w:ascii="Times New Roman" w:hAnsi="Times New Roman" w:cs="Times New Roman"/>
        </w:rPr>
        <w:t>.”</w:t>
      </w:r>
      <w:r w:rsidRPr="00670A5D">
        <w:rPr>
          <w:rFonts w:ascii="Times New Roman" w:hAnsi="Times New Roman" w:cs="Times New Roman"/>
          <w:i/>
        </w:rPr>
        <w:t xml:space="preserve"> </w:t>
      </w:r>
      <w:r w:rsidRPr="00670A5D">
        <w:rPr>
          <w:rFonts w:ascii="Times New Roman" w:hAnsi="Times New Roman" w:cs="Times New Roman"/>
        </w:rPr>
        <w:t xml:space="preserve">In </w:t>
      </w:r>
      <w:r w:rsidRPr="00670A5D">
        <w:rPr>
          <w:rFonts w:ascii="Times New Roman" w:hAnsi="Times New Roman" w:cs="Times New Roman"/>
          <w:i/>
        </w:rPr>
        <w:t xml:space="preserve">Modern Fiction Studies </w:t>
      </w:r>
      <w:r w:rsidRPr="00670A5D">
        <w:rPr>
          <w:rFonts w:ascii="Times New Roman" w:hAnsi="Times New Roman" w:cs="Times New Roman"/>
        </w:rPr>
        <w:t>39 (1993), pp. 669</w:t>
      </w:r>
      <w:r w:rsidRPr="00670A5D">
        <w:rPr>
          <w:rFonts w:ascii="Times New Roman" w:hAnsi="Times New Roman" w:cs="Times New Roman"/>
          <w:lang w:val="bg-BG"/>
        </w:rPr>
        <w:t>–687.</w:t>
      </w:r>
      <w:r w:rsidRPr="00670A5D">
        <w:rPr>
          <w:rFonts w:ascii="Times New Roman" w:hAnsi="Times New Roman" w:cs="Times New Roman"/>
          <w:i/>
        </w:rPr>
        <w:t xml:space="preserve"> </w:t>
      </w:r>
    </w:p>
    <w:p w:rsidR="00C84AC8" w:rsidRPr="00670A5D" w:rsidRDefault="00C84AC8" w:rsidP="00C84AC8">
      <w:pPr>
        <w:pStyle w:val="a0"/>
        <w:spacing w:after="0" w:line="240" w:lineRule="auto"/>
        <w:ind w:right="72"/>
        <w:jc w:val="both"/>
        <w:rPr>
          <w:rFonts w:ascii="Times New Roman" w:hAnsi="Times New Roman" w:cs="Times New Roman"/>
          <w:sz w:val="22"/>
          <w:szCs w:val="22"/>
        </w:rPr>
      </w:pPr>
    </w:p>
    <w:p w:rsidR="00C84AC8" w:rsidRPr="00670A5D" w:rsidRDefault="00C84AC8" w:rsidP="00C84AC8">
      <w:pPr>
        <w:pStyle w:val="a0"/>
        <w:spacing w:after="0" w:line="240" w:lineRule="auto"/>
        <w:ind w:right="72"/>
        <w:jc w:val="both"/>
        <w:rPr>
          <w:rFonts w:ascii="Times New Roman" w:hAnsi="Times New Roman" w:cs="Times New Roman"/>
          <w:sz w:val="22"/>
          <w:szCs w:val="22"/>
        </w:rPr>
      </w:pPr>
      <w:r w:rsidRPr="00670A5D">
        <w:rPr>
          <w:rFonts w:ascii="Times New Roman" w:hAnsi="Times New Roman" w:cs="Times New Roman"/>
          <w:sz w:val="22"/>
          <w:szCs w:val="22"/>
        </w:rPr>
        <w:t xml:space="preserve">Freud 1961: Freud, Sigmund. </w:t>
      </w:r>
      <w:r w:rsidRPr="00670A5D">
        <w:rPr>
          <w:rFonts w:ascii="Times New Roman" w:hAnsi="Times New Roman" w:cs="Times New Roman"/>
          <w:i/>
          <w:sz w:val="22"/>
          <w:szCs w:val="22"/>
        </w:rPr>
        <w:t xml:space="preserve">Beyond the Pleasure Principle. </w:t>
      </w:r>
      <w:r w:rsidRPr="00670A5D">
        <w:rPr>
          <w:rFonts w:ascii="Times New Roman" w:hAnsi="Times New Roman" w:cs="Times New Roman"/>
          <w:sz w:val="22"/>
          <w:szCs w:val="22"/>
        </w:rPr>
        <w:t>Trans. James Strachey. New York: Norton, 1961.</w:t>
      </w:r>
    </w:p>
    <w:p w:rsidR="00C84AC8" w:rsidRPr="00670A5D" w:rsidRDefault="00C84AC8" w:rsidP="00C84AC8">
      <w:pPr>
        <w:pStyle w:val="a0"/>
        <w:spacing w:after="0" w:line="240" w:lineRule="auto"/>
        <w:ind w:right="72"/>
        <w:jc w:val="both"/>
        <w:rPr>
          <w:rFonts w:ascii="Times New Roman" w:hAnsi="Times New Roman" w:cs="Times New Roman"/>
          <w:sz w:val="22"/>
          <w:szCs w:val="22"/>
        </w:rPr>
      </w:pPr>
    </w:p>
    <w:p w:rsidR="00C84AC8" w:rsidRPr="00670A5D" w:rsidRDefault="00C84AC8" w:rsidP="00C84AC8">
      <w:pPr>
        <w:pStyle w:val="a0"/>
        <w:shd w:val="clear" w:color="auto" w:fill="auto"/>
        <w:spacing w:after="0" w:line="240" w:lineRule="auto"/>
        <w:ind w:right="72"/>
        <w:jc w:val="both"/>
        <w:rPr>
          <w:rFonts w:ascii="Times New Roman" w:hAnsi="Times New Roman" w:cs="Times New Roman"/>
          <w:sz w:val="22"/>
          <w:szCs w:val="22"/>
        </w:rPr>
      </w:pPr>
      <w:r w:rsidRPr="00670A5D">
        <w:rPr>
          <w:rFonts w:ascii="Times New Roman" w:hAnsi="Times New Roman" w:cs="Times New Roman"/>
          <w:sz w:val="22"/>
          <w:szCs w:val="22"/>
        </w:rPr>
        <w:t xml:space="preserve">Fultz 2003: Fultz, Lucille. </w:t>
      </w:r>
      <w:r w:rsidRPr="00670A5D">
        <w:rPr>
          <w:rFonts w:ascii="Times New Roman" w:hAnsi="Times New Roman" w:cs="Times New Roman"/>
          <w:i/>
          <w:sz w:val="22"/>
          <w:szCs w:val="22"/>
        </w:rPr>
        <w:t xml:space="preserve">Toni Morrison: Playing with Difference. </w:t>
      </w:r>
      <w:r w:rsidRPr="00670A5D">
        <w:rPr>
          <w:rFonts w:ascii="Times New Roman" w:hAnsi="Times New Roman" w:cs="Times New Roman"/>
          <w:sz w:val="22"/>
          <w:szCs w:val="22"/>
        </w:rPr>
        <w:t>Champaign: University of Illinois Press, 2003.</w:t>
      </w:r>
    </w:p>
    <w:p w:rsidR="00C84AC8" w:rsidRPr="00670A5D" w:rsidRDefault="00C84AC8" w:rsidP="00C84AC8">
      <w:pPr>
        <w:pStyle w:val="a0"/>
        <w:shd w:val="clear" w:color="auto" w:fill="auto"/>
        <w:spacing w:after="0" w:line="240" w:lineRule="auto"/>
        <w:ind w:right="72"/>
        <w:jc w:val="both"/>
        <w:rPr>
          <w:rFonts w:ascii="Times New Roman" w:eastAsia="Calibri" w:hAnsi="Times New Roman" w:cs="Times New Roman"/>
          <w:sz w:val="22"/>
          <w:szCs w:val="22"/>
        </w:rPr>
      </w:pPr>
    </w:p>
    <w:p w:rsidR="00C84AC8" w:rsidRPr="00670A5D" w:rsidRDefault="00C84AC8" w:rsidP="00C84AC8">
      <w:pPr>
        <w:spacing w:line="240" w:lineRule="auto"/>
        <w:ind w:firstLine="0"/>
        <w:rPr>
          <w:rFonts w:ascii="Times New Roman" w:hAnsi="Times New Roman" w:cs="Times New Roman"/>
        </w:rPr>
      </w:pPr>
      <w:r w:rsidRPr="00670A5D">
        <w:rPr>
          <w:rFonts w:ascii="Times New Roman" w:hAnsi="Times New Roman" w:cs="Times New Roman"/>
        </w:rPr>
        <w:t xml:space="preserve">Furman 2014: Furman, Jan. </w:t>
      </w:r>
      <w:r w:rsidRPr="00670A5D">
        <w:rPr>
          <w:rFonts w:ascii="Times New Roman" w:hAnsi="Times New Roman" w:cs="Times New Roman"/>
          <w:i/>
        </w:rPr>
        <w:t>Toni Morrison's Fiction: Revised and Expanded Edition</w:t>
      </w:r>
      <w:r w:rsidRPr="00670A5D">
        <w:rPr>
          <w:rFonts w:ascii="Times New Roman" w:hAnsi="Times New Roman" w:cs="Times New Roman"/>
        </w:rPr>
        <w:t>. Columbia, South Carolina: University of South Carolina Press, 2014.</w:t>
      </w:r>
    </w:p>
    <w:p w:rsidR="00D75665" w:rsidRPr="00670A5D" w:rsidRDefault="00D75665" w:rsidP="00C84AC8">
      <w:pPr>
        <w:spacing w:line="240" w:lineRule="auto"/>
        <w:ind w:firstLine="0"/>
        <w:rPr>
          <w:rFonts w:ascii="Times New Roman" w:eastAsia="Calibri" w:hAnsi="Times New Roman" w:cs="Times New Roman"/>
        </w:rPr>
      </w:pPr>
    </w:p>
    <w:p w:rsidR="00C84AC8" w:rsidRPr="00670A5D" w:rsidRDefault="00C84AC8" w:rsidP="00C84AC8">
      <w:pPr>
        <w:pStyle w:val="a0"/>
        <w:shd w:val="clear" w:color="auto" w:fill="auto"/>
        <w:spacing w:after="0" w:line="240" w:lineRule="auto"/>
        <w:ind w:right="74"/>
        <w:jc w:val="both"/>
        <w:rPr>
          <w:rFonts w:ascii="Times New Roman" w:eastAsia="Calibri" w:hAnsi="Times New Roman" w:cs="Times New Roman"/>
          <w:sz w:val="22"/>
          <w:szCs w:val="22"/>
        </w:rPr>
      </w:pPr>
      <w:r w:rsidRPr="00670A5D">
        <w:rPr>
          <w:rFonts w:ascii="Times New Roman" w:eastAsia="Calibri" w:hAnsi="Times New Roman" w:cs="Times New Roman"/>
          <w:sz w:val="22"/>
          <w:szCs w:val="22"/>
        </w:rPr>
        <w:t xml:space="preserve">Gates 1993: Gates, Henry Louis and K. A. Appiah (eds.). </w:t>
      </w:r>
      <w:r w:rsidRPr="00670A5D">
        <w:rPr>
          <w:rFonts w:ascii="Times New Roman" w:eastAsia="Calibri" w:hAnsi="Times New Roman" w:cs="Times New Roman"/>
          <w:i/>
          <w:sz w:val="22"/>
          <w:szCs w:val="22"/>
        </w:rPr>
        <w:t xml:space="preserve">Toni Morrison: Critical Perspectives Past and Present. </w:t>
      </w:r>
      <w:r w:rsidRPr="00670A5D">
        <w:rPr>
          <w:rFonts w:ascii="Times New Roman" w:eastAsia="Calibri" w:hAnsi="Times New Roman" w:cs="Times New Roman"/>
          <w:sz w:val="22"/>
          <w:szCs w:val="22"/>
        </w:rPr>
        <w:t>New York: Amistad, 1993.</w:t>
      </w:r>
    </w:p>
    <w:p w:rsidR="00C84AC8" w:rsidRPr="00670A5D" w:rsidRDefault="00C84AC8" w:rsidP="00C84AC8">
      <w:pPr>
        <w:pStyle w:val="a0"/>
        <w:shd w:val="clear" w:color="auto" w:fill="auto"/>
        <w:spacing w:after="0" w:line="240" w:lineRule="auto"/>
        <w:ind w:right="74"/>
        <w:jc w:val="both"/>
        <w:rPr>
          <w:rFonts w:ascii="Times New Roman" w:eastAsia="Calibri" w:hAnsi="Times New Roman" w:cs="Times New Roman"/>
          <w:sz w:val="22"/>
          <w:szCs w:val="22"/>
        </w:rPr>
      </w:pPr>
    </w:p>
    <w:p w:rsidR="00C84AC8" w:rsidRPr="00670A5D" w:rsidRDefault="00C84AC8" w:rsidP="00C84AC8">
      <w:pPr>
        <w:pStyle w:val="a0"/>
        <w:shd w:val="clear" w:color="auto" w:fill="auto"/>
        <w:spacing w:after="0" w:line="240" w:lineRule="auto"/>
        <w:ind w:right="74"/>
        <w:jc w:val="both"/>
        <w:rPr>
          <w:rFonts w:ascii="Times New Roman" w:hAnsi="Times New Roman" w:cs="Times New Roman"/>
          <w:sz w:val="22"/>
          <w:szCs w:val="22"/>
        </w:rPr>
      </w:pPr>
      <w:r w:rsidRPr="00670A5D">
        <w:rPr>
          <w:rFonts w:ascii="Times New Roman" w:hAnsi="Times New Roman" w:cs="Times New Roman"/>
          <w:sz w:val="22"/>
          <w:szCs w:val="22"/>
        </w:rPr>
        <w:t xml:space="preserve">Gillespie 2012: </w:t>
      </w:r>
      <w:r w:rsidRPr="00670A5D">
        <w:rPr>
          <w:rFonts w:ascii="Times New Roman" w:eastAsia="Calibri" w:hAnsi="Times New Roman" w:cs="Times New Roman"/>
          <w:sz w:val="22"/>
          <w:szCs w:val="22"/>
        </w:rPr>
        <w:t xml:space="preserve">Gillespie, </w:t>
      </w:r>
      <w:r w:rsidRPr="00670A5D">
        <w:rPr>
          <w:rFonts w:ascii="Times New Roman" w:hAnsi="Times New Roman" w:cs="Times New Roman"/>
          <w:sz w:val="22"/>
          <w:szCs w:val="22"/>
        </w:rPr>
        <w:t xml:space="preserve">Carmen R. </w:t>
      </w:r>
      <w:r w:rsidRPr="00670A5D">
        <w:rPr>
          <w:rFonts w:ascii="Times New Roman" w:hAnsi="Times New Roman" w:cs="Times New Roman"/>
          <w:i/>
          <w:sz w:val="22"/>
          <w:szCs w:val="22"/>
        </w:rPr>
        <w:t xml:space="preserve">Toni Morrison: Forty Years in the Clearing. </w:t>
      </w:r>
      <w:r w:rsidRPr="00670A5D">
        <w:rPr>
          <w:rFonts w:ascii="Times New Roman" w:hAnsi="Times New Roman" w:cs="Times New Roman"/>
          <w:sz w:val="22"/>
          <w:szCs w:val="22"/>
        </w:rPr>
        <w:t>Bucknell University Press, 2012.</w:t>
      </w:r>
    </w:p>
    <w:p w:rsidR="00C84AC8" w:rsidRPr="00670A5D" w:rsidRDefault="00C84AC8" w:rsidP="00C84AC8">
      <w:pPr>
        <w:pStyle w:val="a0"/>
        <w:shd w:val="clear" w:color="auto" w:fill="auto"/>
        <w:spacing w:after="0" w:line="240" w:lineRule="auto"/>
        <w:ind w:right="74"/>
        <w:jc w:val="both"/>
        <w:rPr>
          <w:rFonts w:ascii="Times New Roman" w:hAnsi="Times New Roman" w:cs="Times New Roman"/>
          <w:sz w:val="22"/>
          <w:szCs w:val="22"/>
        </w:rPr>
      </w:pPr>
    </w:p>
    <w:p w:rsidR="00C84AC8" w:rsidRPr="00670A5D" w:rsidRDefault="00C84AC8" w:rsidP="00C84AC8">
      <w:pPr>
        <w:spacing w:line="240" w:lineRule="auto"/>
        <w:ind w:firstLine="0"/>
        <w:rPr>
          <w:rFonts w:ascii="Times New Roman" w:eastAsia="Calibri" w:hAnsi="Times New Roman" w:cs="Times New Roman"/>
        </w:rPr>
      </w:pPr>
      <w:r w:rsidRPr="00670A5D">
        <w:rPr>
          <w:rFonts w:ascii="Times New Roman" w:eastAsia="Calibri" w:hAnsi="Times New Roman" w:cs="Times New Roman"/>
        </w:rPr>
        <w:t xml:space="preserve">Harris 1991: Harris, Trudier. </w:t>
      </w:r>
      <w:r w:rsidRPr="00670A5D">
        <w:rPr>
          <w:rFonts w:ascii="Times New Roman" w:eastAsia="Calibri" w:hAnsi="Times New Roman" w:cs="Times New Roman"/>
          <w:i/>
        </w:rPr>
        <w:t xml:space="preserve">Fiction and Folklore: The Novels of Toni Morrison. </w:t>
      </w:r>
      <w:r w:rsidRPr="00670A5D">
        <w:rPr>
          <w:rFonts w:ascii="Times New Roman" w:eastAsia="Calibri" w:hAnsi="Times New Roman" w:cs="Times New Roman"/>
        </w:rPr>
        <w:t xml:space="preserve">Knoxville: University of Tennessee Press, 1991. </w:t>
      </w:r>
    </w:p>
    <w:p w:rsidR="00C84AC8" w:rsidRPr="00670A5D" w:rsidRDefault="00C84AC8" w:rsidP="00C84AC8">
      <w:pPr>
        <w:spacing w:line="240" w:lineRule="auto"/>
        <w:ind w:firstLine="0"/>
        <w:rPr>
          <w:rFonts w:ascii="Times New Roman" w:eastAsia="Calibri" w:hAnsi="Times New Roman" w:cs="Times New Roman"/>
        </w:rPr>
      </w:pPr>
    </w:p>
    <w:p w:rsidR="00C84AC8" w:rsidRPr="00670A5D" w:rsidRDefault="00C84AC8" w:rsidP="00C84AC8">
      <w:pPr>
        <w:spacing w:line="240" w:lineRule="auto"/>
        <w:ind w:firstLine="0"/>
        <w:rPr>
          <w:rFonts w:ascii="Times New Roman" w:eastAsia="Calibri" w:hAnsi="Times New Roman" w:cs="Times New Roman"/>
        </w:rPr>
      </w:pPr>
      <w:r w:rsidRPr="00670A5D">
        <w:rPr>
          <w:rFonts w:ascii="Times New Roman" w:hAnsi="Times New Roman" w:cs="Times New Roman"/>
        </w:rPr>
        <w:t xml:space="preserve">Hegerfeldt 2005: Hegerfeldt, Anne C. </w:t>
      </w:r>
      <w:r w:rsidRPr="00670A5D">
        <w:rPr>
          <w:rFonts w:ascii="Times New Roman" w:hAnsi="Times New Roman" w:cs="Times New Roman"/>
          <w:i/>
        </w:rPr>
        <w:t xml:space="preserve">Lies that Tell the Truth: Magic Realism Seen through Contemporary Fiction from Britain. </w:t>
      </w:r>
      <w:r w:rsidRPr="00670A5D">
        <w:rPr>
          <w:rFonts w:ascii="Times New Roman" w:hAnsi="Times New Roman" w:cs="Times New Roman"/>
        </w:rPr>
        <w:t xml:space="preserve">Amsterdam - New York, NY: Editions Rodopi B.V., 2005. </w:t>
      </w:r>
    </w:p>
    <w:p w:rsidR="00C84AC8" w:rsidRPr="00670A5D" w:rsidRDefault="00C84AC8" w:rsidP="00C84AC8">
      <w:pPr>
        <w:spacing w:line="240" w:lineRule="auto"/>
        <w:ind w:firstLine="0"/>
        <w:rPr>
          <w:rFonts w:ascii="Times New Roman" w:eastAsia="Calibri" w:hAnsi="Times New Roman" w:cs="Times New Roman"/>
        </w:rPr>
      </w:pPr>
    </w:p>
    <w:p w:rsidR="00C84AC8" w:rsidRPr="00670A5D" w:rsidRDefault="00C84AC8" w:rsidP="00C84AC8">
      <w:pPr>
        <w:spacing w:line="240" w:lineRule="auto"/>
        <w:ind w:firstLine="0"/>
        <w:rPr>
          <w:rFonts w:ascii="Times New Roman" w:hAnsi="Times New Roman" w:cs="Times New Roman"/>
          <w:lang w:val="bg-BG"/>
        </w:rPr>
      </w:pPr>
      <w:r w:rsidRPr="00670A5D">
        <w:rPr>
          <w:rFonts w:ascii="Times New Roman" w:eastAsia="Calibri" w:hAnsi="Times New Roman" w:cs="Times New Roman"/>
        </w:rPr>
        <w:t xml:space="preserve">Henderson 1991: Henderson, Mae. </w:t>
      </w:r>
      <w:r w:rsidRPr="00670A5D">
        <w:rPr>
          <w:rFonts w:ascii="Times New Roman" w:hAnsi="Times New Roman" w:cs="Times New Roman"/>
        </w:rPr>
        <w:t xml:space="preserve">“Toni Morrison’s </w:t>
      </w:r>
      <w:r w:rsidRPr="00670A5D">
        <w:rPr>
          <w:rFonts w:ascii="Times New Roman" w:hAnsi="Times New Roman" w:cs="Times New Roman"/>
          <w:i/>
        </w:rPr>
        <w:t>Beloved</w:t>
      </w:r>
      <w:r w:rsidRPr="00670A5D">
        <w:rPr>
          <w:rFonts w:ascii="Times New Roman" w:hAnsi="Times New Roman" w:cs="Times New Roman"/>
        </w:rPr>
        <w:t xml:space="preserve">: Re-Membering the Body as Historical Text.” In </w:t>
      </w:r>
      <w:r w:rsidRPr="00670A5D">
        <w:rPr>
          <w:rFonts w:ascii="Times New Roman" w:hAnsi="Times New Roman" w:cs="Times New Roman"/>
          <w:i/>
        </w:rPr>
        <w:t>Comparative American Identities: Race, Sex, and Nationality in the Modern Text</w:t>
      </w:r>
      <w:r w:rsidRPr="00670A5D">
        <w:rPr>
          <w:rFonts w:ascii="Times New Roman" w:hAnsi="Times New Roman" w:cs="Times New Roman"/>
        </w:rPr>
        <w:t>,</w:t>
      </w:r>
      <w:r w:rsidRPr="00670A5D">
        <w:rPr>
          <w:rFonts w:ascii="Times New Roman" w:hAnsi="Times New Roman" w:cs="Times New Roman"/>
          <w:i/>
        </w:rPr>
        <w:t xml:space="preserve"> </w:t>
      </w:r>
      <w:r w:rsidRPr="00670A5D">
        <w:rPr>
          <w:rFonts w:ascii="Times New Roman" w:hAnsi="Times New Roman" w:cs="Times New Roman"/>
        </w:rPr>
        <w:t>edited by</w:t>
      </w:r>
      <w:r w:rsidRPr="00670A5D">
        <w:rPr>
          <w:rFonts w:ascii="Times New Roman" w:hAnsi="Times New Roman" w:cs="Times New Roman"/>
          <w:i/>
        </w:rPr>
        <w:t xml:space="preserve"> </w:t>
      </w:r>
      <w:r w:rsidRPr="00670A5D">
        <w:rPr>
          <w:rFonts w:ascii="Times New Roman" w:hAnsi="Times New Roman" w:cs="Times New Roman"/>
        </w:rPr>
        <w:t xml:space="preserve">Hortense J. Spillers. New York: Routledge, 1991, pp. </w:t>
      </w:r>
      <w:r w:rsidRPr="00670A5D">
        <w:rPr>
          <w:rFonts w:ascii="Times New Roman" w:hAnsi="Times New Roman" w:cs="Times New Roman"/>
          <w:lang w:val="bg-BG"/>
        </w:rPr>
        <w:t>62–86</w:t>
      </w:r>
      <w:r w:rsidRPr="00670A5D">
        <w:rPr>
          <w:rFonts w:ascii="Times New Roman" w:hAnsi="Times New Roman" w:cs="Times New Roman"/>
        </w:rPr>
        <w:t xml:space="preserve">. Rept. in </w:t>
      </w:r>
      <w:r w:rsidRPr="00670A5D">
        <w:rPr>
          <w:rFonts w:ascii="Times New Roman" w:hAnsi="Times New Roman" w:cs="Times New Roman"/>
          <w:i/>
        </w:rPr>
        <w:t xml:space="preserve">Toni Morrison’s </w:t>
      </w:r>
      <w:r w:rsidRPr="00670A5D">
        <w:rPr>
          <w:rFonts w:ascii="Times New Roman" w:hAnsi="Times New Roman" w:cs="Times New Roman"/>
        </w:rPr>
        <w:t xml:space="preserve">Beloved: </w:t>
      </w:r>
      <w:r w:rsidRPr="00670A5D">
        <w:rPr>
          <w:rFonts w:ascii="Times New Roman" w:hAnsi="Times New Roman" w:cs="Times New Roman"/>
          <w:i/>
        </w:rPr>
        <w:t>A Casebook</w:t>
      </w:r>
      <w:r w:rsidRPr="00670A5D">
        <w:rPr>
          <w:rFonts w:ascii="Times New Roman" w:hAnsi="Times New Roman" w:cs="Times New Roman"/>
        </w:rPr>
        <w:t>, edited by William Andrews and Nellie McKay. New York: Oxford University Press, 1999, pp. 79</w:t>
      </w:r>
      <w:r w:rsidRPr="00670A5D">
        <w:rPr>
          <w:rFonts w:ascii="Times New Roman" w:hAnsi="Times New Roman" w:cs="Times New Roman"/>
          <w:lang w:val="bg-BG"/>
        </w:rPr>
        <w:t>–106.</w:t>
      </w:r>
    </w:p>
    <w:p w:rsidR="00C84AC8" w:rsidRPr="00670A5D" w:rsidRDefault="00C84AC8" w:rsidP="00C84AC8">
      <w:pPr>
        <w:spacing w:line="240" w:lineRule="auto"/>
        <w:ind w:firstLine="0"/>
        <w:rPr>
          <w:rFonts w:ascii="Times New Roman" w:hAnsi="Times New Roman" w:cs="Times New Roman"/>
        </w:rPr>
      </w:pPr>
    </w:p>
    <w:p w:rsidR="00C84AC8" w:rsidRPr="00670A5D" w:rsidRDefault="00C84AC8" w:rsidP="00C84AC8">
      <w:pPr>
        <w:spacing w:line="240" w:lineRule="auto"/>
        <w:ind w:firstLine="0"/>
        <w:rPr>
          <w:rFonts w:ascii="Times New Roman" w:eastAsia="Calibri" w:hAnsi="Times New Roman" w:cs="Times New Roman"/>
        </w:rPr>
      </w:pPr>
      <w:r w:rsidRPr="00670A5D">
        <w:rPr>
          <w:rFonts w:ascii="Times New Roman" w:eastAsia="Calibri" w:hAnsi="Times New Roman" w:cs="Times New Roman"/>
        </w:rPr>
        <w:t xml:space="preserve">Hill 2011: Hill, Michael. “Toni Morrison and the Post-Civil Rights American Novel.” </w:t>
      </w:r>
      <w:r w:rsidRPr="00670A5D">
        <w:rPr>
          <w:rFonts w:ascii="Times New Roman" w:eastAsia="Calibri" w:hAnsi="Times New Roman" w:cs="Times New Roman"/>
          <w:i/>
        </w:rPr>
        <w:t xml:space="preserve">Cambridge Companion to the American Novel. </w:t>
      </w:r>
      <w:r w:rsidRPr="00670A5D">
        <w:rPr>
          <w:rFonts w:ascii="Times New Roman" w:eastAsia="Calibri" w:hAnsi="Times New Roman" w:cs="Times New Roman"/>
        </w:rPr>
        <w:t>Ed. Leonard Cassuto, 1064-83. Cambridge: Cambridge University Press, 2011.</w:t>
      </w:r>
    </w:p>
    <w:p w:rsidR="00C84AC8" w:rsidRPr="00670A5D" w:rsidRDefault="00C84AC8" w:rsidP="00C84AC8">
      <w:pPr>
        <w:spacing w:line="240" w:lineRule="auto"/>
        <w:ind w:firstLine="0"/>
        <w:rPr>
          <w:rFonts w:ascii="Times New Roman" w:eastAsia="Calibri" w:hAnsi="Times New Roman" w:cs="Times New Roman"/>
        </w:rPr>
      </w:pPr>
    </w:p>
    <w:p w:rsidR="00C84AC8" w:rsidRPr="00670A5D" w:rsidRDefault="00C84AC8" w:rsidP="00C84AC8">
      <w:pPr>
        <w:spacing w:line="240" w:lineRule="auto"/>
        <w:ind w:firstLine="0"/>
        <w:rPr>
          <w:rFonts w:ascii="Times New Roman" w:eastAsia="Calibri" w:hAnsi="Times New Roman" w:cs="Times New Roman"/>
        </w:rPr>
      </w:pPr>
      <w:r w:rsidRPr="00670A5D">
        <w:rPr>
          <w:rFonts w:ascii="Times New Roman" w:hAnsi="Times New Roman" w:cs="Times New Roman"/>
        </w:rPr>
        <w:t xml:space="preserve">Hirsch 1989: Hirsch, Marianne. </w:t>
      </w:r>
      <w:r w:rsidRPr="00670A5D">
        <w:rPr>
          <w:rFonts w:ascii="Times New Roman" w:hAnsi="Times New Roman" w:cs="Times New Roman"/>
          <w:i/>
        </w:rPr>
        <w:t xml:space="preserve">The Mother/Daughter Plot: Narrative, Psychoanalysis, Feminism: Narrative, Psychoanalysis, Feminism. </w:t>
      </w:r>
      <w:r w:rsidRPr="00670A5D">
        <w:rPr>
          <w:rFonts w:ascii="Times New Roman" w:hAnsi="Times New Roman" w:cs="Times New Roman"/>
        </w:rPr>
        <w:t>Bloomington and Indianapolis: Indiana University Press, 1989.</w:t>
      </w:r>
    </w:p>
    <w:p w:rsidR="00C84AC8" w:rsidRPr="00670A5D" w:rsidRDefault="00C84AC8" w:rsidP="00C84AC8">
      <w:pPr>
        <w:spacing w:line="240" w:lineRule="auto"/>
        <w:ind w:firstLine="0"/>
        <w:rPr>
          <w:rFonts w:ascii="Times New Roman" w:eastAsia="Calibri" w:hAnsi="Times New Roman" w:cs="Times New Roman"/>
        </w:rPr>
      </w:pPr>
    </w:p>
    <w:p w:rsidR="00C84AC8" w:rsidRPr="00670A5D" w:rsidRDefault="00C84AC8" w:rsidP="00C84AC8">
      <w:pPr>
        <w:spacing w:line="240" w:lineRule="auto"/>
        <w:ind w:firstLine="0"/>
        <w:rPr>
          <w:rFonts w:ascii="Times New Roman" w:eastAsia="Calibri" w:hAnsi="Times New Roman" w:cs="Times New Roman"/>
        </w:rPr>
      </w:pPr>
      <w:r w:rsidRPr="00670A5D">
        <w:rPr>
          <w:rFonts w:ascii="Times New Roman" w:eastAsia="Calibri" w:hAnsi="Times New Roman" w:cs="Times New Roman"/>
        </w:rPr>
        <w:t xml:space="preserve">Holloway &amp; Demetrakapoulos 1987: Holloway, Karla, and Stephanie Demetrakapoulos. </w:t>
      </w:r>
      <w:r w:rsidRPr="00670A5D">
        <w:rPr>
          <w:rFonts w:ascii="Times New Roman" w:eastAsia="Calibri" w:hAnsi="Times New Roman" w:cs="Times New Roman"/>
          <w:i/>
        </w:rPr>
        <w:t>New Dimensions of Spirituality: A Biracial and Bicultural Reading of the Novels of Toni Morrison</w:t>
      </w:r>
      <w:r w:rsidRPr="00670A5D">
        <w:rPr>
          <w:rFonts w:ascii="Times New Roman" w:eastAsia="Calibri" w:hAnsi="Times New Roman" w:cs="Times New Roman"/>
        </w:rPr>
        <w:t>. Westport, Conn.: Greenwood, 1987.</w:t>
      </w:r>
    </w:p>
    <w:p w:rsidR="00C84AC8" w:rsidRPr="00670A5D" w:rsidRDefault="00C84AC8" w:rsidP="00C84AC8">
      <w:pPr>
        <w:spacing w:line="240" w:lineRule="auto"/>
        <w:ind w:firstLine="0"/>
        <w:rPr>
          <w:rFonts w:ascii="Times New Roman" w:eastAsia="Calibri" w:hAnsi="Times New Roman" w:cs="Times New Roman"/>
        </w:rPr>
      </w:pPr>
    </w:p>
    <w:p w:rsidR="00C84AC8" w:rsidRPr="00670A5D" w:rsidRDefault="00C84AC8" w:rsidP="00C84AC8">
      <w:pPr>
        <w:spacing w:line="240" w:lineRule="auto"/>
        <w:ind w:firstLine="0"/>
        <w:rPr>
          <w:rFonts w:ascii="Times New Roman" w:eastAsia="Calibri" w:hAnsi="Times New Roman" w:cs="Times New Roman"/>
          <w:i/>
        </w:rPr>
      </w:pPr>
      <w:r w:rsidRPr="00670A5D">
        <w:rPr>
          <w:rFonts w:ascii="Times New Roman" w:eastAsia="Calibri" w:hAnsi="Times New Roman" w:cs="Times New Roman"/>
        </w:rPr>
        <w:t xml:space="preserve">Hutcheon 1988: Hutcheon, Linda. </w:t>
      </w:r>
      <w:r w:rsidRPr="00670A5D">
        <w:rPr>
          <w:rFonts w:ascii="Times New Roman" w:eastAsia="Calibri" w:hAnsi="Times New Roman" w:cs="Times New Roman"/>
          <w:i/>
        </w:rPr>
        <w:t>A Poetics of Postmodernism: History, Theory, Fiction</w:t>
      </w:r>
      <w:r w:rsidRPr="00670A5D">
        <w:rPr>
          <w:rFonts w:ascii="Times New Roman" w:eastAsia="Calibri" w:hAnsi="Times New Roman" w:cs="Times New Roman"/>
        </w:rPr>
        <w:t>. New York: Routledge, 1988.</w:t>
      </w:r>
      <w:r w:rsidRPr="00670A5D">
        <w:rPr>
          <w:rFonts w:ascii="Times New Roman" w:eastAsia="Calibri" w:hAnsi="Times New Roman" w:cs="Times New Roman"/>
          <w:i/>
        </w:rPr>
        <w:t xml:space="preserve"> </w:t>
      </w:r>
    </w:p>
    <w:p w:rsidR="00C84AC8" w:rsidRPr="00670A5D" w:rsidRDefault="00C84AC8" w:rsidP="00C84AC8">
      <w:pPr>
        <w:spacing w:line="240" w:lineRule="auto"/>
        <w:ind w:firstLine="0"/>
        <w:rPr>
          <w:rFonts w:ascii="Times New Roman" w:eastAsia="Calibri" w:hAnsi="Times New Roman" w:cs="Times New Roman"/>
          <w:i/>
        </w:rPr>
      </w:pPr>
    </w:p>
    <w:p w:rsidR="00C84AC8" w:rsidRPr="00670A5D" w:rsidRDefault="00C63DF8" w:rsidP="00C84AC8">
      <w:pPr>
        <w:spacing w:line="240" w:lineRule="auto"/>
        <w:ind w:firstLine="0"/>
        <w:rPr>
          <w:rFonts w:ascii="Times New Roman" w:eastAsia="Calibri" w:hAnsi="Times New Roman" w:cs="Times New Roman"/>
          <w:i/>
          <w:lang w:val="bg-BG"/>
        </w:rPr>
      </w:pPr>
      <w:r w:rsidRPr="00670A5D">
        <w:rPr>
          <w:rFonts w:ascii="Times New Roman" w:hAnsi="Times New Roman" w:cs="Times New Roman"/>
        </w:rPr>
        <w:t xml:space="preserve">Jablon </w:t>
      </w:r>
      <w:r w:rsidR="00C84AC8" w:rsidRPr="00670A5D">
        <w:rPr>
          <w:rFonts w:ascii="Times New Roman" w:hAnsi="Times New Roman" w:cs="Times New Roman"/>
        </w:rPr>
        <w:t xml:space="preserve">1993: Jablon, Madelyn. “Rememory, Dream Memory, and Revision in Toni Morrison’s </w:t>
      </w:r>
      <w:r w:rsidR="00C84AC8" w:rsidRPr="00670A5D">
        <w:rPr>
          <w:rFonts w:ascii="Times New Roman" w:hAnsi="Times New Roman" w:cs="Times New Roman"/>
          <w:i/>
        </w:rPr>
        <w:t xml:space="preserve">Beloved </w:t>
      </w:r>
      <w:r w:rsidR="00C84AC8" w:rsidRPr="00670A5D">
        <w:rPr>
          <w:rFonts w:ascii="Times New Roman" w:hAnsi="Times New Roman" w:cs="Times New Roman"/>
        </w:rPr>
        <w:t xml:space="preserve">and Alice Walker’s </w:t>
      </w:r>
      <w:r w:rsidR="00C84AC8" w:rsidRPr="00670A5D">
        <w:rPr>
          <w:rFonts w:ascii="Times New Roman" w:hAnsi="Times New Roman" w:cs="Times New Roman"/>
          <w:i/>
        </w:rPr>
        <w:t>Temple of My Familiar.</w:t>
      </w:r>
      <w:r w:rsidR="00C84AC8" w:rsidRPr="00670A5D">
        <w:rPr>
          <w:rFonts w:ascii="Times New Roman" w:hAnsi="Times New Roman" w:cs="Times New Roman"/>
        </w:rPr>
        <w:t xml:space="preserve">” </w:t>
      </w:r>
      <w:r w:rsidR="00C84AC8" w:rsidRPr="00670A5D">
        <w:rPr>
          <w:rFonts w:ascii="Times New Roman" w:hAnsi="Times New Roman" w:cs="Times New Roman"/>
          <w:i/>
        </w:rPr>
        <w:t xml:space="preserve">CLA Journal </w:t>
      </w:r>
      <w:r w:rsidR="00C84AC8" w:rsidRPr="00670A5D">
        <w:rPr>
          <w:rFonts w:ascii="Times New Roman" w:hAnsi="Times New Roman" w:cs="Times New Roman"/>
        </w:rPr>
        <w:t xml:space="preserve">37 (1993), pp. </w:t>
      </w:r>
      <w:r w:rsidR="00C84AC8" w:rsidRPr="00670A5D">
        <w:rPr>
          <w:rFonts w:ascii="Times New Roman" w:hAnsi="Times New Roman" w:cs="Times New Roman"/>
          <w:lang w:val="bg-BG"/>
        </w:rPr>
        <w:t>136–144.</w:t>
      </w:r>
    </w:p>
    <w:p w:rsidR="00C84AC8" w:rsidRPr="00670A5D" w:rsidRDefault="00C84AC8" w:rsidP="00C84AC8">
      <w:pPr>
        <w:spacing w:line="240" w:lineRule="auto"/>
        <w:ind w:firstLine="0"/>
        <w:rPr>
          <w:rFonts w:ascii="Times New Roman" w:eastAsia="Calibri" w:hAnsi="Times New Roman" w:cs="Times New Roman"/>
          <w:i/>
        </w:rPr>
      </w:pPr>
    </w:p>
    <w:p w:rsidR="00C84AC8" w:rsidRPr="00670A5D" w:rsidRDefault="00C84AC8" w:rsidP="00C84AC8">
      <w:pPr>
        <w:spacing w:line="240" w:lineRule="auto"/>
        <w:ind w:firstLine="0"/>
        <w:rPr>
          <w:rFonts w:ascii="Times New Roman" w:hAnsi="Times New Roman" w:cs="Times New Roman"/>
        </w:rPr>
      </w:pPr>
      <w:r w:rsidRPr="00670A5D">
        <w:rPr>
          <w:rFonts w:ascii="Times New Roman" w:hAnsi="Times New Roman" w:cs="Times New Roman"/>
        </w:rPr>
        <w:t xml:space="preserve">Jones &amp; Vinson 1985: Jones, Bessie, and Audrey Vinson. </w:t>
      </w:r>
      <w:r w:rsidRPr="00670A5D">
        <w:rPr>
          <w:rFonts w:ascii="Times New Roman" w:hAnsi="Times New Roman" w:cs="Times New Roman"/>
          <w:i/>
        </w:rPr>
        <w:t xml:space="preserve">The World of Toni Morrison. </w:t>
      </w:r>
      <w:r w:rsidRPr="00670A5D">
        <w:rPr>
          <w:rFonts w:ascii="Times New Roman" w:hAnsi="Times New Roman" w:cs="Times New Roman"/>
        </w:rPr>
        <w:t>Dubuque, Iowa: Kendall</w:t>
      </w:r>
      <w:r w:rsidRPr="00670A5D">
        <w:rPr>
          <w:rFonts w:ascii="Times New Roman" w:hAnsi="Times New Roman" w:cs="Times New Roman"/>
          <w:lang w:val="bg-BG"/>
        </w:rPr>
        <w:t>/</w:t>
      </w:r>
      <w:r w:rsidRPr="00670A5D">
        <w:rPr>
          <w:rFonts w:ascii="Times New Roman" w:hAnsi="Times New Roman" w:cs="Times New Roman"/>
        </w:rPr>
        <w:t>Hunt, 1985.</w:t>
      </w:r>
    </w:p>
    <w:p w:rsidR="00C84AC8" w:rsidRPr="00670A5D" w:rsidRDefault="00C84AC8" w:rsidP="00C84AC8">
      <w:pPr>
        <w:spacing w:line="240" w:lineRule="auto"/>
        <w:ind w:firstLine="0"/>
        <w:rPr>
          <w:rFonts w:ascii="Times New Roman" w:hAnsi="Times New Roman" w:cs="Times New Roman"/>
        </w:rPr>
      </w:pPr>
    </w:p>
    <w:p w:rsidR="00C84AC8" w:rsidRPr="00670A5D" w:rsidRDefault="00C84AC8" w:rsidP="00C84AC8">
      <w:pPr>
        <w:autoSpaceDE w:val="0"/>
        <w:autoSpaceDN w:val="0"/>
        <w:adjustRightInd w:val="0"/>
        <w:spacing w:line="240" w:lineRule="auto"/>
        <w:ind w:firstLine="0"/>
        <w:rPr>
          <w:rFonts w:ascii="Times New Roman" w:hAnsi="Times New Roman" w:cs="Times New Roman"/>
          <w:color w:val="0000FF"/>
        </w:rPr>
      </w:pPr>
      <w:r w:rsidRPr="00670A5D">
        <w:rPr>
          <w:rFonts w:ascii="Times New Roman" w:hAnsi="Times New Roman" w:cs="Times New Roman"/>
          <w:color w:val="000000"/>
        </w:rPr>
        <w:t xml:space="preserve">Kakutani 2012: Kakutani, </w:t>
      </w:r>
      <w:r w:rsidRPr="00670A5D">
        <w:rPr>
          <w:rFonts w:ascii="Times New Roman" w:hAnsi="Times New Roman" w:cs="Times New Roman"/>
        </w:rPr>
        <w:t>Michiko</w:t>
      </w:r>
      <w:r w:rsidRPr="00670A5D">
        <w:rPr>
          <w:rFonts w:ascii="Times New Roman" w:hAnsi="Times New Roman" w:cs="Times New Roman"/>
          <w:color w:val="000000"/>
        </w:rPr>
        <w:t xml:space="preserve">. “Soldier is defeated by war abroad, then welcomed back by racism. Review of </w:t>
      </w:r>
      <w:r w:rsidRPr="00670A5D">
        <w:rPr>
          <w:rFonts w:ascii="Times New Roman" w:hAnsi="Times New Roman" w:cs="Times New Roman"/>
          <w:i/>
          <w:iCs/>
          <w:color w:val="000000"/>
        </w:rPr>
        <w:t>Home</w:t>
      </w:r>
      <w:r w:rsidRPr="00670A5D">
        <w:rPr>
          <w:rFonts w:ascii="Times New Roman" w:hAnsi="Times New Roman" w:cs="Times New Roman"/>
          <w:color w:val="000000"/>
        </w:rPr>
        <w:t xml:space="preserve">.” </w:t>
      </w:r>
      <w:r w:rsidRPr="00670A5D">
        <w:rPr>
          <w:rFonts w:ascii="Times New Roman" w:hAnsi="Times New Roman" w:cs="Times New Roman"/>
          <w:i/>
          <w:iCs/>
          <w:color w:val="000000"/>
        </w:rPr>
        <w:t>The New York Times</w:t>
      </w:r>
      <w:r w:rsidRPr="00670A5D">
        <w:rPr>
          <w:rFonts w:ascii="Times New Roman" w:hAnsi="Times New Roman" w:cs="Times New Roman"/>
          <w:color w:val="000000"/>
        </w:rPr>
        <w:t xml:space="preserve"> (7 May 2012). </w:t>
      </w:r>
      <w:hyperlink r:id="rId10" w:history="1">
        <w:r w:rsidRPr="00670A5D">
          <w:rPr>
            <w:rStyle w:val="Hyperlink"/>
            <w:rFonts w:ascii="Times New Roman" w:hAnsi="Times New Roman" w:cs="Times New Roman"/>
          </w:rPr>
          <w:t>http://www.nytimes.com/2012/05/08/books/home-a-novel-by-toni-morrison.html?pagewanted=all&amp;_r=0</w:t>
        </w:r>
      </w:hyperlink>
    </w:p>
    <w:p w:rsidR="00C84AC8" w:rsidRPr="00670A5D" w:rsidRDefault="00C84AC8" w:rsidP="00C84AC8">
      <w:pPr>
        <w:spacing w:line="240" w:lineRule="auto"/>
        <w:ind w:firstLine="0"/>
        <w:rPr>
          <w:rFonts w:ascii="Times New Roman" w:hAnsi="Times New Roman" w:cs="Times New Roman"/>
        </w:rPr>
      </w:pPr>
      <w:r w:rsidRPr="00670A5D">
        <w:rPr>
          <w:rFonts w:ascii="Times New Roman" w:eastAsia="Calibri" w:hAnsi="Times New Roman" w:cs="Times New Roman"/>
        </w:rPr>
        <w:t xml:space="preserve">Accessed </w:t>
      </w:r>
      <w:r w:rsidRPr="00670A5D">
        <w:rPr>
          <w:rFonts w:ascii="Times New Roman" w:hAnsi="Times New Roman" w:cs="Times New Roman"/>
        </w:rPr>
        <w:t>April 17, 2016.</w:t>
      </w:r>
    </w:p>
    <w:p w:rsidR="00C84AC8" w:rsidRPr="00670A5D" w:rsidRDefault="00C84AC8" w:rsidP="00C84AC8">
      <w:pPr>
        <w:spacing w:line="240" w:lineRule="auto"/>
        <w:ind w:firstLine="0"/>
        <w:rPr>
          <w:rFonts w:ascii="Times New Roman" w:hAnsi="Times New Roman" w:cs="Times New Roman"/>
        </w:rPr>
      </w:pPr>
    </w:p>
    <w:p w:rsidR="00C84AC8" w:rsidRPr="00670A5D" w:rsidRDefault="00C84AC8" w:rsidP="00C84AC8">
      <w:pPr>
        <w:autoSpaceDE w:val="0"/>
        <w:autoSpaceDN w:val="0"/>
        <w:adjustRightInd w:val="0"/>
        <w:spacing w:line="240" w:lineRule="auto"/>
        <w:ind w:firstLine="0"/>
        <w:rPr>
          <w:rFonts w:ascii="Times New Roman" w:hAnsi="Times New Roman" w:cs="Times New Roman"/>
        </w:rPr>
      </w:pPr>
      <w:r w:rsidRPr="00670A5D">
        <w:rPr>
          <w:rFonts w:ascii="Times New Roman" w:hAnsi="Times New Roman" w:cs="Times New Roman"/>
        </w:rPr>
        <w:t xml:space="preserve">Kolmerten 1997: Kolmerten, Ross et al., ed. </w:t>
      </w:r>
      <w:r w:rsidRPr="00670A5D">
        <w:rPr>
          <w:rFonts w:ascii="Times New Roman" w:hAnsi="Times New Roman" w:cs="Times New Roman"/>
          <w:i/>
        </w:rPr>
        <w:t xml:space="preserve">Unflinching Gaze: Morrison and Faulkner Re-envisioned. </w:t>
      </w:r>
      <w:r w:rsidRPr="00670A5D">
        <w:rPr>
          <w:rFonts w:ascii="Times New Roman" w:hAnsi="Times New Roman" w:cs="Times New Roman"/>
        </w:rPr>
        <w:t>Jackson: University Press of Mississippi, 1997.</w:t>
      </w:r>
    </w:p>
    <w:p w:rsidR="00C84AC8" w:rsidRPr="00670A5D" w:rsidRDefault="00C84AC8" w:rsidP="00C84AC8">
      <w:pPr>
        <w:autoSpaceDE w:val="0"/>
        <w:autoSpaceDN w:val="0"/>
        <w:adjustRightInd w:val="0"/>
        <w:spacing w:line="240" w:lineRule="auto"/>
        <w:ind w:firstLine="0"/>
        <w:rPr>
          <w:rFonts w:ascii="Times New Roman" w:hAnsi="Times New Roman" w:cs="Times New Roman"/>
        </w:rPr>
      </w:pPr>
    </w:p>
    <w:p w:rsidR="00C84AC8" w:rsidRPr="00670A5D" w:rsidRDefault="00C84AC8" w:rsidP="00C84AC8">
      <w:pPr>
        <w:spacing w:line="240" w:lineRule="auto"/>
        <w:ind w:firstLine="0"/>
        <w:rPr>
          <w:rFonts w:ascii="Times New Roman" w:eastAsia="Calibri" w:hAnsi="Times New Roman" w:cs="Times New Roman"/>
        </w:rPr>
      </w:pPr>
    </w:p>
    <w:p w:rsidR="00C84AC8" w:rsidRPr="00670A5D" w:rsidRDefault="00C84AC8" w:rsidP="00C84AC8">
      <w:pPr>
        <w:spacing w:line="240" w:lineRule="auto"/>
        <w:ind w:firstLine="0"/>
        <w:rPr>
          <w:rFonts w:ascii="Times New Roman" w:hAnsi="Times New Roman" w:cs="Times New Roman"/>
        </w:rPr>
      </w:pPr>
    </w:p>
    <w:p w:rsidR="00C84AC8" w:rsidRPr="00670A5D" w:rsidRDefault="00C84AC8" w:rsidP="00C84AC8">
      <w:pPr>
        <w:autoSpaceDE w:val="0"/>
        <w:autoSpaceDN w:val="0"/>
        <w:adjustRightInd w:val="0"/>
        <w:spacing w:line="240" w:lineRule="auto"/>
        <w:ind w:firstLine="0"/>
        <w:rPr>
          <w:rFonts w:ascii="Times New Roman" w:eastAsia="Calibri" w:hAnsi="Times New Roman" w:cs="Times New Roman"/>
        </w:rPr>
      </w:pPr>
      <w:r w:rsidRPr="00670A5D">
        <w:rPr>
          <w:rFonts w:ascii="Times New Roman" w:eastAsia="Calibri" w:hAnsi="Times New Roman" w:cs="Times New Roman"/>
        </w:rPr>
        <w:t>Lloyd 2015: Lloyd, Christopher</w:t>
      </w:r>
      <w:r w:rsidRPr="00670A5D">
        <w:rPr>
          <w:rFonts w:ascii="Times New Roman" w:hAnsi="Times New Roman" w:cs="Times New Roman"/>
          <w:i/>
          <w:iCs/>
        </w:rPr>
        <w:t xml:space="preserve"> Rooting Memory, Rooting Place: Regionalism in the Twenty-First-Century American South. </w:t>
      </w:r>
      <w:r w:rsidRPr="00670A5D">
        <w:rPr>
          <w:rFonts w:ascii="Times New Roman" w:hAnsi="Times New Roman" w:cs="Times New Roman"/>
          <w:iCs/>
        </w:rPr>
        <w:t>USA: Palgrave Macmillan, 2015.</w:t>
      </w:r>
    </w:p>
    <w:p w:rsidR="00C84AC8" w:rsidRPr="00670A5D" w:rsidRDefault="00C84AC8" w:rsidP="00C84AC8">
      <w:pPr>
        <w:spacing w:line="240" w:lineRule="auto"/>
        <w:ind w:firstLine="0"/>
        <w:rPr>
          <w:rFonts w:ascii="Times New Roman" w:eastAsia="Calibri" w:hAnsi="Times New Roman" w:cs="Times New Roman"/>
        </w:rPr>
      </w:pPr>
    </w:p>
    <w:p w:rsidR="00C84AC8" w:rsidRPr="00670A5D" w:rsidRDefault="00C84AC8" w:rsidP="00C84AC8">
      <w:pPr>
        <w:spacing w:line="240" w:lineRule="auto"/>
        <w:ind w:firstLine="0"/>
        <w:rPr>
          <w:rFonts w:ascii="Times New Roman" w:eastAsia="Calibri" w:hAnsi="Times New Roman" w:cs="Times New Roman"/>
        </w:rPr>
      </w:pPr>
      <w:r w:rsidRPr="00670A5D">
        <w:rPr>
          <w:rFonts w:ascii="Times New Roman" w:hAnsi="Times New Roman" w:cs="Times New Roman"/>
        </w:rPr>
        <w:t xml:space="preserve">Matus 1998: Matus, Jill. </w:t>
      </w:r>
      <w:r w:rsidRPr="00670A5D">
        <w:rPr>
          <w:rFonts w:ascii="Times New Roman" w:hAnsi="Times New Roman" w:cs="Times New Roman"/>
          <w:i/>
        </w:rPr>
        <w:t xml:space="preserve">Toni Morrison: Contemporary World Writers. </w:t>
      </w:r>
      <w:r w:rsidRPr="00670A5D">
        <w:rPr>
          <w:rFonts w:ascii="Times New Roman" w:hAnsi="Times New Roman" w:cs="Times New Roman"/>
        </w:rPr>
        <w:t>Manchester and New York: Manchester University Press, 1998.</w:t>
      </w:r>
    </w:p>
    <w:p w:rsidR="00C84AC8" w:rsidRPr="00670A5D" w:rsidRDefault="00C84AC8" w:rsidP="00C84AC8">
      <w:pPr>
        <w:pStyle w:val="a0"/>
        <w:shd w:val="clear" w:color="auto" w:fill="auto"/>
        <w:spacing w:after="0" w:line="240" w:lineRule="auto"/>
        <w:ind w:right="72"/>
        <w:jc w:val="both"/>
        <w:rPr>
          <w:rFonts w:ascii="Times New Roman" w:eastAsia="Calibri" w:hAnsi="Times New Roman" w:cs="Times New Roman"/>
          <w:sz w:val="22"/>
          <w:szCs w:val="22"/>
        </w:rPr>
      </w:pPr>
    </w:p>
    <w:p w:rsidR="00C84AC8" w:rsidRPr="00670A5D" w:rsidRDefault="00C84AC8" w:rsidP="00C84AC8">
      <w:pPr>
        <w:pStyle w:val="a0"/>
        <w:shd w:val="clear" w:color="auto" w:fill="auto"/>
        <w:spacing w:after="0" w:line="240" w:lineRule="auto"/>
        <w:ind w:right="72"/>
        <w:jc w:val="both"/>
        <w:rPr>
          <w:rFonts w:ascii="Times New Roman" w:eastAsia="Calibri" w:hAnsi="Times New Roman" w:cs="Times New Roman"/>
          <w:sz w:val="22"/>
          <w:szCs w:val="22"/>
        </w:rPr>
      </w:pPr>
      <w:r w:rsidRPr="00670A5D">
        <w:rPr>
          <w:rFonts w:ascii="Times New Roman" w:eastAsia="Calibri" w:hAnsi="Times New Roman" w:cs="Times New Roman"/>
          <w:sz w:val="22"/>
          <w:szCs w:val="22"/>
        </w:rPr>
        <w:t xml:space="preserve">Mayberry 2007: Mayberry, Susan Neal. </w:t>
      </w:r>
      <w:r w:rsidRPr="00670A5D">
        <w:rPr>
          <w:rFonts w:ascii="Times New Roman" w:eastAsia="Calibri" w:hAnsi="Times New Roman" w:cs="Times New Roman"/>
          <w:i/>
          <w:sz w:val="22"/>
          <w:szCs w:val="22"/>
        </w:rPr>
        <w:t xml:space="preserve">Can’t I Love What I Criticize? The Masculine and Morrison. </w:t>
      </w:r>
      <w:r w:rsidRPr="00670A5D">
        <w:rPr>
          <w:rFonts w:ascii="Times New Roman" w:eastAsia="Calibri" w:hAnsi="Times New Roman" w:cs="Times New Roman"/>
          <w:sz w:val="22"/>
          <w:szCs w:val="22"/>
        </w:rPr>
        <w:t>Athens: University of Georgia Press, 2007.</w:t>
      </w:r>
    </w:p>
    <w:p w:rsidR="00C84AC8" w:rsidRPr="00670A5D" w:rsidRDefault="00C84AC8" w:rsidP="00C84AC8">
      <w:pPr>
        <w:pStyle w:val="a0"/>
        <w:shd w:val="clear" w:color="auto" w:fill="auto"/>
        <w:spacing w:after="0" w:line="240" w:lineRule="auto"/>
        <w:ind w:right="72"/>
        <w:jc w:val="both"/>
        <w:rPr>
          <w:rFonts w:ascii="Times New Roman" w:eastAsia="Calibri" w:hAnsi="Times New Roman" w:cs="Times New Roman"/>
          <w:sz w:val="22"/>
          <w:szCs w:val="22"/>
        </w:rPr>
      </w:pPr>
    </w:p>
    <w:p w:rsidR="00C84AC8" w:rsidRPr="00670A5D" w:rsidRDefault="00C84AC8" w:rsidP="00C84AC8">
      <w:pPr>
        <w:pStyle w:val="Default"/>
        <w:jc w:val="both"/>
        <w:rPr>
          <w:rFonts w:ascii="Times New Roman" w:hAnsi="Times New Roman" w:cs="Times New Roman"/>
          <w:sz w:val="22"/>
          <w:szCs w:val="22"/>
        </w:rPr>
      </w:pPr>
      <w:r w:rsidRPr="00670A5D">
        <w:rPr>
          <w:rFonts w:ascii="Times New Roman" w:eastAsia="Calibri" w:hAnsi="Times New Roman" w:cs="Times New Roman"/>
          <w:sz w:val="22"/>
          <w:szCs w:val="22"/>
        </w:rPr>
        <w:t xml:space="preserve">McFarland  2012: McFarland, Joanne. “Toni Morrison. </w:t>
      </w:r>
      <w:r w:rsidRPr="00670A5D">
        <w:rPr>
          <w:rFonts w:ascii="Times New Roman" w:eastAsia="Calibri" w:hAnsi="Times New Roman" w:cs="Times New Roman"/>
          <w:i/>
          <w:sz w:val="22"/>
          <w:szCs w:val="22"/>
        </w:rPr>
        <w:t>Home.</w:t>
      </w:r>
      <w:r w:rsidRPr="00670A5D">
        <w:rPr>
          <w:rFonts w:ascii="Times New Roman" w:eastAsia="Calibri" w:hAnsi="Times New Roman" w:cs="Times New Roman"/>
          <w:sz w:val="22"/>
          <w:szCs w:val="22"/>
        </w:rPr>
        <w:t xml:space="preserve"> (Review).”</w:t>
      </w:r>
      <w:r w:rsidRPr="00670A5D">
        <w:rPr>
          <w:rFonts w:ascii="Times New Roman" w:eastAsia="Calibri" w:hAnsi="Times New Roman" w:cs="Times New Roman"/>
          <w:i/>
          <w:sz w:val="22"/>
          <w:szCs w:val="22"/>
        </w:rPr>
        <w:t xml:space="preserve"> </w:t>
      </w:r>
      <w:r w:rsidRPr="00670A5D">
        <w:rPr>
          <w:rFonts w:ascii="Times New Roman" w:eastAsia="Calibri" w:hAnsi="Times New Roman" w:cs="Times New Roman"/>
          <w:sz w:val="22"/>
          <w:szCs w:val="22"/>
        </w:rPr>
        <w:t xml:space="preserve">In </w:t>
      </w:r>
      <w:r w:rsidRPr="00670A5D">
        <w:rPr>
          <w:rFonts w:ascii="Times New Roman" w:hAnsi="Times New Roman" w:cs="Times New Roman"/>
          <w:sz w:val="22"/>
          <w:szCs w:val="22"/>
        </w:rPr>
        <w:t xml:space="preserve"> </w:t>
      </w:r>
      <w:r w:rsidRPr="00670A5D">
        <w:rPr>
          <w:rFonts w:ascii="Times New Roman" w:hAnsi="Times New Roman" w:cs="Times New Roman"/>
          <w:i/>
          <w:sz w:val="22"/>
          <w:szCs w:val="22"/>
        </w:rPr>
        <w:t>Prairie Schooner,</w:t>
      </w:r>
      <w:r w:rsidRPr="00670A5D">
        <w:rPr>
          <w:rFonts w:ascii="Times New Roman" w:hAnsi="Times New Roman" w:cs="Times New Roman"/>
          <w:sz w:val="22"/>
          <w:szCs w:val="22"/>
        </w:rPr>
        <w:t xml:space="preserve"> Vol. 86, No. 4 (Winter 2012), pp. 172–173.</w:t>
      </w:r>
    </w:p>
    <w:p w:rsidR="00C84AC8" w:rsidRPr="00670A5D" w:rsidRDefault="00C84AC8" w:rsidP="00C84AC8">
      <w:pPr>
        <w:pStyle w:val="Default"/>
        <w:jc w:val="both"/>
        <w:rPr>
          <w:rFonts w:ascii="Times New Roman" w:hAnsi="Times New Roman" w:cs="Times New Roman"/>
          <w:sz w:val="22"/>
          <w:szCs w:val="22"/>
        </w:rPr>
      </w:pPr>
    </w:p>
    <w:p w:rsidR="00C84AC8" w:rsidRPr="00670A5D" w:rsidRDefault="00C84AC8" w:rsidP="00C84AC8">
      <w:pPr>
        <w:pStyle w:val="Default"/>
        <w:jc w:val="both"/>
        <w:rPr>
          <w:rFonts w:ascii="Times New Roman" w:hAnsi="Times New Roman" w:cs="Times New Roman"/>
          <w:sz w:val="22"/>
          <w:szCs w:val="22"/>
        </w:rPr>
      </w:pPr>
      <w:r w:rsidRPr="00670A5D">
        <w:rPr>
          <w:rFonts w:ascii="Times New Roman" w:hAnsi="Times New Roman" w:cs="Times New Roman"/>
          <w:sz w:val="22"/>
          <w:szCs w:val="22"/>
        </w:rPr>
        <w:t>McKay 1988: McKay, Nellie (</w:t>
      </w:r>
      <w:r w:rsidRPr="00670A5D">
        <w:rPr>
          <w:rFonts w:ascii="Times New Roman" w:hAnsi="Times New Roman" w:cs="Times New Roman"/>
          <w:sz w:val="22"/>
          <w:szCs w:val="22"/>
          <w:lang w:val="bg-BG"/>
        </w:rPr>
        <w:t>Е</w:t>
      </w:r>
      <w:r w:rsidRPr="00670A5D">
        <w:rPr>
          <w:rFonts w:ascii="Times New Roman" w:hAnsi="Times New Roman" w:cs="Times New Roman"/>
          <w:sz w:val="22"/>
          <w:szCs w:val="22"/>
        </w:rPr>
        <w:t xml:space="preserve">d.). </w:t>
      </w:r>
      <w:r w:rsidRPr="00670A5D">
        <w:rPr>
          <w:rFonts w:ascii="Times New Roman" w:hAnsi="Times New Roman" w:cs="Times New Roman"/>
          <w:i/>
          <w:sz w:val="22"/>
          <w:szCs w:val="22"/>
        </w:rPr>
        <w:t xml:space="preserve">Critical Essays on Toni Morrison. </w:t>
      </w:r>
      <w:r w:rsidRPr="00670A5D">
        <w:rPr>
          <w:rFonts w:ascii="Times New Roman" w:hAnsi="Times New Roman" w:cs="Times New Roman"/>
          <w:sz w:val="22"/>
          <w:szCs w:val="22"/>
        </w:rPr>
        <w:t>Boston: GK Hall, 1988.</w:t>
      </w:r>
    </w:p>
    <w:p w:rsidR="00C84AC8" w:rsidRPr="00670A5D" w:rsidRDefault="00C84AC8" w:rsidP="00C84AC8">
      <w:pPr>
        <w:pStyle w:val="Default"/>
        <w:jc w:val="both"/>
        <w:rPr>
          <w:rFonts w:ascii="Times New Roman" w:hAnsi="Times New Roman" w:cs="Times New Roman"/>
          <w:sz w:val="22"/>
          <w:szCs w:val="22"/>
        </w:rPr>
      </w:pPr>
    </w:p>
    <w:p w:rsidR="00C84AC8" w:rsidRPr="00670A5D" w:rsidRDefault="00C84AC8" w:rsidP="00C84AC8">
      <w:pPr>
        <w:spacing w:line="240" w:lineRule="auto"/>
        <w:ind w:firstLine="0"/>
        <w:rPr>
          <w:rFonts w:ascii="Times New Roman" w:hAnsi="Times New Roman" w:cs="Times New Roman"/>
        </w:rPr>
      </w:pPr>
      <w:r w:rsidRPr="00670A5D">
        <w:rPr>
          <w:rFonts w:ascii="Times New Roman" w:hAnsi="Times New Roman" w:cs="Times New Roman"/>
          <w:i/>
        </w:rPr>
        <w:t xml:space="preserve">MELUS Vol. 36, No.2, Toni Morrison: New Directions. </w:t>
      </w:r>
      <w:r w:rsidRPr="00670A5D">
        <w:rPr>
          <w:rFonts w:ascii="Times New Roman" w:hAnsi="Times New Roman" w:cs="Times New Roman"/>
        </w:rPr>
        <w:t>Oxford University Press on behalf of Society for the Study of the Multi-Ethnic Literature of the United States (MELUS): June, 2011.</w:t>
      </w:r>
    </w:p>
    <w:p w:rsidR="00C84AC8" w:rsidRPr="00670A5D" w:rsidRDefault="00C84AC8" w:rsidP="00C84AC8">
      <w:pPr>
        <w:spacing w:line="240" w:lineRule="auto"/>
        <w:ind w:firstLine="0"/>
        <w:rPr>
          <w:rFonts w:ascii="Times New Roman" w:hAnsi="Times New Roman" w:cs="Times New Roman"/>
        </w:rPr>
      </w:pPr>
    </w:p>
    <w:p w:rsidR="00C84AC8" w:rsidRPr="00670A5D" w:rsidRDefault="00C84AC8" w:rsidP="00C84AC8">
      <w:pPr>
        <w:spacing w:line="240" w:lineRule="auto"/>
        <w:ind w:firstLine="0"/>
        <w:rPr>
          <w:rFonts w:ascii="Times New Roman" w:hAnsi="Times New Roman" w:cs="Times New Roman"/>
          <w:lang w:val="bg-BG"/>
        </w:rPr>
      </w:pPr>
      <w:r w:rsidRPr="00670A5D">
        <w:rPr>
          <w:rFonts w:ascii="Times New Roman" w:hAnsi="Times New Roman" w:cs="Times New Roman"/>
        </w:rPr>
        <w:t xml:space="preserve">Menke 1992: Menke, Pamela Glenn. “‘Hard Glass Mirrors’ and Soul Memory: Vision Imagery and Gender in Ellison, Baldwin, Morrison, and Walker.” </w:t>
      </w:r>
      <w:r w:rsidRPr="00670A5D">
        <w:rPr>
          <w:rFonts w:ascii="Times New Roman" w:hAnsi="Times New Roman" w:cs="Times New Roman"/>
          <w:i/>
        </w:rPr>
        <w:t xml:space="preserve">West Virginia University Psychological Papers </w:t>
      </w:r>
      <w:r w:rsidRPr="00670A5D">
        <w:rPr>
          <w:rFonts w:ascii="Times New Roman" w:hAnsi="Times New Roman" w:cs="Times New Roman"/>
        </w:rPr>
        <w:t xml:space="preserve">38 (1992), pp. </w:t>
      </w:r>
      <w:r w:rsidRPr="00670A5D">
        <w:rPr>
          <w:rFonts w:ascii="Times New Roman" w:hAnsi="Times New Roman" w:cs="Times New Roman"/>
          <w:lang w:val="bg-BG"/>
        </w:rPr>
        <w:t>163–170.</w:t>
      </w:r>
    </w:p>
    <w:p w:rsidR="00C84AC8" w:rsidRPr="00670A5D" w:rsidRDefault="00C84AC8" w:rsidP="00C84AC8">
      <w:pPr>
        <w:pStyle w:val="Default"/>
        <w:jc w:val="both"/>
        <w:rPr>
          <w:rFonts w:ascii="Times New Roman" w:hAnsi="Times New Roman" w:cs="Times New Roman"/>
          <w:sz w:val="22"/>
          <w:szCs w:val="22"/>
        </w:rPr>
      </w:pPr>
    </w:p>
    <w:p w:rsidR="00C84AC8" w:rsidRPr="00670A5D" w:rsidRDefault="00C84AC8" w:rsidP="00C84AC8">
      <w:pPr>
        <w:pStyle w:val="Default"/>
        <w:jc w:val="both"/>
        <w:rPr>
          <w:rFonts w:ascii="Times New Roman" w:hAnsi="Times New Roman" w:cs="Times New Roman"/>
          <w:sz w:val="22"/>
          <w:szCs w:val="22"/>
        </w:rPr>
      </w:pPr>
      <w:r w:rsidRPr="00670A5D">
        <w:rPr>
          <w:rFonts w:ascii="Times New Roman" w:hAnsi="Times New Roman" w:cs="Times New Roman"/>
          <w:sz w:val="22"/>
          <w:szCs w:val="22"/>
        </w:rPr>
        <w:t xml:space="preserve">Middleton 2000: Middleton, David L. (ed.). </w:t>
      </w:r>
      <w:r w:rsidRPr="00670A5D">
        <w:rPr>
          <w:rFonts w:ascii="Times New Roman" w:hAnsi="Times New Roman" w:cs="Times New Roman"/>
          <w:i/>
          <w:sz w:val="22"/>
          <w:szCs w:val="22"/>
        </w:rPr>
        <w:t xml:space="preserve">Toni Morrison’s Fiction: Contemporary Criticism. </w:t>
      </w:r>
      <w:r w:rsidRPr="00670A5D">
        <w:rPr>
          <w:rFonts w:ascii="Times New Roman" w:hAnsi="Times New Roman" w:cs="Times New Roman"/>
          <w:sz w:val="22"/>
          <w:szCs w:val="22"/>
        </w:rPr>
        <w:t>New York and London: Garland Publishing, Inc., 2000.</w:t>
      </w:r>
    </w:p>
    <w:p w:rsidR="00C84AC8" w:rsidRPr="00670A5D" w:rsidRDefault="00C84AC8" w:rsidP="00C84AC8">
      <w:pPr>
        <w:pStyle w:val="a0"/>
        <w:shd w:val="clear" w:color="auto" w:fill="auto"/>
        <w:spacing w:after="0" w:line="240" w:lineRule="auto"/>
        <w:ind w:right="72"/>
        <w:jc w:val="both"/>
        <w:rPr>
          <w:rFonts w:ascii="Times New Roman" w:eastAsia="Calibri" w:hAnsi="Times New Roman" w:cs="Times New Roman"/>
          <w:sz w:val="22"/>
          <w:szCs w:val="22"/>
        </w:rPr>
      </w:pPr>
    </w:p>
    <w:p w:rsidR="00C84AC8" w:rsidRPr="00670A5D" w:rsidRDefault="00C84AC8" w:rsidP="00C84AC8">
      <w:pPr>
        <w:pStyle w:val="Default"/>
        <w:jc w:val="both"/>
        <w:rPr>
          <w:rFonts w:ascii="Times New Roman" w:hAnsi="Times New Roman" w:cs="Times New Roman"/>
          <w:sz w:val="22"/>
          <w:szCs w:val="22"/>
        </w:rPr>
      </w:pPr>
      <w:r w:rsidRPr="00670A5D">
        <w:rPr>
          <w:rFonts w:ascii="Times New Roman" w:hAnsi="Times New Roman" w:cs="Times New Roman"/>
          <w:sz w:val="22"/>
          <w:szCs w:val="22"/>
        </w:rPr>
        <w:t>Miller 2013: Miller, Scot. “Afrosurreal Manifesto: Black Is the New black</w:t>
      </w:r>
      <w:r w:rsidRPr="00670A5D">
        <w:rPr>
          <w:rFonts w:ascii="Times New Roman" w:hAnsi="Times New Roman" w:cs="Times New Roman"/>
          <w:sz w:val="22"/>
          <w:szCs w:val="22"/>
          <w:lang w:val="bg-BG"/>
        </w:rPr>
        <w:t>–</w:t>
      </w:r>
      <w:r w:rsidRPr="00670A5D">
        <w:rPr>
          <w:rFonts w:ascii="Times New Roman" w:hAnsi="Times New Roman" w:cs="Times New Roman"/>
          <w:sz w:val="22"/>
          <w:szCs w:val="22"/>
        </w:rPr>
        <w:t>a 21 st</w:t>
      </w:r>
      <w:r w:rsidRPr="00670A5D">
        <w:rPr>
          <w:rFonts w:ascii="Times New Roman" w:hAnsi="Times New Roman" w:cs="Times New Roman"/>
          <w:sz w:val="22"/>
          <w:szCs w:val="22"/>
          <w:lang w:val="bg-BG"/>
        </w:rPr>
        <w:t>-</w:t>
      </w:r>
      <w:r w:rsidRPr="00670A5D">
        <w:rPr>
          <w:rFonts w:ascii="Times New Roman" w:hAnsi="Times New Roman" w:cs="Times New Roman"/>
          <w:sz w:val="22"/>
          <w:szCs w:val="22"/>
        </w:rPr>
        <w:t xml:space="preserve">Century Manifesto. ” In </w:t>
      </w:r>
      <w:r w:rsidRPr="00670A5D">
        <w:rPr>
          <w:rFonts w:ascii="Times New Roman" w:hAnsi="Times New Roman" w:cs="Times New Roman"/>
          <w:i/>
          <w:sz w:val="22"/>
          <w:szCs w:val="22"/>
        </w:rPr>
        <w:t xml:space="preserve">Black Camera, </w:t>
      </w:r>
      <w:r w:rsidRPr="00670A5D">
        <w:rPr>
          <w:rFonts w:ascii="Times New Roman" w:hAnsi="Times New Roman" w:cs="Times New Roman"/>
          <w:sz w:val="22"/>
          <w:szCs w:val="22"/>
        </w:rPr>
        <w:t>Vol. 5, No. 1 (Fall 2013), pp. 113-117</w:t>
      </w:r>
    </w:p>
    <w:p w:rsidR="00C84AC8" w:rsidRPr="00670A5D" w:rsidRDefault="00C84AC8" w:rsidP="00C84AC8">
      <w:pPr>
        <w:pStyle w:val="a0"/>
        <w:shd w:val="clear" w:color="auto" w:fill="auto"/>
        <w:spacing w:after="0" w:line="240" w:lineRule="auto"/>
        <w:ind w:right="72"/>
        <w:jc w:val="both"/>
        <w:rPr>
          <w:rFonts w:ascii="Times New Roman" w:eastAsia="Calibri" w:hAnsi="Times New Roman" w:cs="Times New Roman"/>
          <w:sz w:val="22"/>
          <w:szCs w:val="22"/>
        </w:rPr>
      </w:pPr>
    </w:p>
    <w:p w:rsidR="00C84AC8" w:rsidRPr="00670A5D" w:rsidRDefault="00C84AC8" w:rsidP="00C84AC8">
      <w:pPr>
        <w:pStyle w:val="a0"/>
        <w:spacing w:after="0" w:line="240" w:lineRule="auto"/>
        <w:ind w:right="72"/>
        <w:jc w:val="both"/>
        <w:rPr>
          <w:rFonts w:ascii="Times New Roman" w:hAnsi="Times New Roman" w:cs="Times New Roman"/>
          <w:i/>
          <w:sz w:val="22"/>
          <w:szCs w:val="22"/>
        </w:rPr>
      </w:pPr>
      <w:r w:rsidRPr="00670A5D">
        <w:rPr>
          <w:rFonts w:ascii="Times New Roman" w:hAnsi="Times New Roman" w:cs="Times New Roman"/>
          <w:sz w:val="22"/>
          <w:szCs w:val="22"/>
        </w:rPr>
        <w:t xml:space="preserve">Mobley 1991: Mobley, Marilyn Sanders. </w:t>
      </w:r>
      <w:r w:rsidRPr="00670A5D">
        <w:rPr>
          <w:rFonts w:ascii="Times New Roman" w:hAnsi="Times New Roman" w:cs="Times New Roman"/>
          <w:i/>
          <w:sz w:val="22"/>
          <w:szCs w:val="22"/>
        </w:rPr>
        <w:t xml:space="preserve">Folk Roots and Mythic Wings in Sarah Orne Jewtt and Toni Morrison. </w:t>
      </w:r>
      <w:r w:rsidRPr="00670A5D">
        <w:rPr>
          <w:rFonts w:ascii="Times New Roman" w:hAnsi="Times New Roman" w:cs="Times New Roman"/>
          <w:sz w:val="22"/>
          <w:szCs w:val="22"/>
        </w:rPr>
        <w:t xml:space="preserve">Baton Rouge: Louisiana State University Press, 1991. </w:t>
      </w:r>
      <w:r w:rsidRPr="00670A5D">
        <w:rPr>
          <w:rFonts w:ascii="Times New Roman" w:hAnsi="Times New Roman" w:cs="Times New Roman"/>
          <w:i/>
          <w:sz w:val="22"/>
          <w:szCs w:val="22"/>
        </w:rPr>
        <w:t xml:space="preserve"> </w:t>
      </w:r>
    </w:p>
    <w:p w:rsidR="00C84AC8" w:rsidRPr="00670A5D" w:rsidRDefault="00C84AC8" w:rsidP="00C84AC8">
      <w:pPr>
        <w:pStyle w:val="a0"/>
        <w:spacing w:after="0" w:line="240" w:lineRule="auto"/>
        <w:ind w:right="72"/>
        <w:jc w:val="both"/>
        <w:rPr>
          <w:rFonts w:ascii="Times New Roman" w:hAnsi="Times New Roman" w:cs="Times New Roman"/>
          <w:i/>
          <w:sz w:val="22"/>
          <w:szCs w:val="22"/>
        </w:rPr>
      </w:pPr>
    </w:p>
    <w:p w:rsidR="00C84AC8" w:rsidRPr="00670A5D" w:rsidRDefault="00C84AC8" w:rsidP="00C84AC8">
      <w:pPr>
        <w:pStyle w:val="a0"/>
        <w:spacing w:after="0" w:line="240" w:lineRule="auto"/>
        <w:ind w:right="72"/>
        <w:jc w:val="both"/>
        <w:rPr>
          <w:rFonts w:ascii="Times New Roman" w:hAnsi="Times New Roman" w:cs="Times New Roman"/>
          <w:sz w:val="22"/>
          <w:szCs w:val="22"/>
        </w:rPr>
      </w:pPr>
      <w:r w:rsidRPr="00670A5D">
        <w:rPr>
          <w:rFonts w:ascii="Times New Roman" w:hAnsi="Times New Roman" w:cs="Times New Roman"/>
          <w:sz w:val="22"/>
          <w:szCs w:val="22"/>
        </w:rPr>
        <w:t xml:space="preserve">Nicholson 2013: Nicholson, Melanie. </w:t>
      </w:r>
      <w:r w:rsidRPr="00670A5D">
        <w:rPr>
          <w:rFonts w:ascii="Times New Roman" w:hAnsi="Times New Roman" w:cs="Times New Roman"/>
          <w:i/>
          <w:sz w:val="22"/>
          <w:szCs w:val="22"/>
        </w:rPr>
        <w:t xml:space="preserve">Surrealism in Latin American Literature: Searching for Breton’s Ghost. </w:t>
      </w:r>
      <w:r w:rsidRPr="00670A5D">
        <w:rPr>
          <w:rFonts w:ascii="Times New Roman" w:hAnsi="Times New Roman" w:cs="Times New Roman"/>
          <w:sz w:val="22"/>
          <w:szCs w:val="22"/>
        </w:rPr>
        <w:t>USA: Palgrave Macmillan, 2013.</w:t>
      </w:r>
    </w:p>
    <w:p w:rsidR="00C84AC8" w:rsidRPr="00670A5D" w:rsidRDefault="00C84AC8" w:rsidP="00C84AC8">
      <w:pPr>
        <w:pStyle w:val="a0"/>
        <w:spacing w:after="0" w:line="240" w:lineRule="auto"/>
        <w:ind w:right="72"/>
        <w:jc w:val="both"/>
        <w:rPr>
          <w:rFonts w:ascii="Times New Roman" w:hAnsi="Times New Roman" w:cs="Times New Roman"/>
          <w:sz w:val="22"/>
          <w:szCs w:val="22"/>
        </w:rPr>
      </w:pPr>
    </w:p>
    <w:p w:rsidR="00C84AC8" w:rsidRPr="00670A5D" w:rsidRDefault="00C84AC8" w:rsidP="00C84AC8">
      <w:pPr>
        <w:pStyle w:val="a0"/>
        <w:spacing w:after="0" w:line="240" w:lineRule="auto"/>
        <w:ind w:right="72"/>
        <w:jc w:val="both"/>
        <w:rPr>
          <w:rFonts w:ascii="Times New Roman" w:hAnsi="Times New Roman" w:cs="Times New Roman"/>
          <w:sz w:val="22"/>
          <w:szCs w:val="22"/>
          <w:lang w:val="bg-BG"/>
        </w:rPr>
      </w:pPr>
      <w:r w:rsidRPr="00670A5D">
        <w:rPr>
          <w:rFonts w:ascii="Times New Roman" w:hAnsi="Times New Roman" w:cs="Times New Roman"/>
          <w:sz w:val="22"/>
          <w:szCs w:val="22"/>
        </w:rPr>
        <w:t>Nicol</w:t>
      </w:r>
      <w:r w:rsidRPr="00670A5D">
        <w:rPr>
          <w:rFonts w:ascii="Times New Roman" w:hAnsi="Times New Roman" w:cs="Times New Roman"/>
          <w:i/>
          <w:sz w:val="22"/>
          <w:szCs w:val="22"/>
        </w:rPr>
        <w:t xml:space="preserve"> &amp; </w:t>
      </w:r>
      <w:r w:rsidRPr="00670A5D">
        <w:rPr>
          <w:rFonts w:ascii="Times New Roman" w:hAnsi="Times New Roman" w:cs="Times New Roman"/>
          <w:sz w:val="22"/>
          <w:szCs w:val="22"/>
        </w:rPr>
        <w:t>Terry 2011: Nicol</w:t>
      </w:r>
      <w:r w:rsidRPr="00670A5D">
        <w:rPr>
          <w:rFonts w:ascii="Times New Roman" w:hAnsi="Times New Roman" w:cs="Times New Roman"/>
          <w:i/>
          <w:sz w:val="22"/>
          <w:szCs w:val="22"/>
        </w:rPr>
        <w:t xml:space="preserve">, </w:t>
      </w:r>
      <w:r w:rsidRPr="00670A5D">
        <w:rPr>
          <w:rFonts w:ascii="Times New Roman" w:hAnsi="Times New Roman" w:cs="Times New Roman"/>
          <w:sz w:val="22"/>
          <w:szCs w:val="22"/>
        </w:rPr>
        <w:t>Kathryn</w:t>
      </w:r>
      <w:r w:rsidRPr="00670A5D">
        <w:rPr>
          <w:rFonts w:ascii="Times New Roman" w:hAnsi="Times New Roman" w:cs="Times New Roman"/>
          <w:i/>
          <w:sz w:val="22"/>
          <w:szCs w:val="22"/>
        </w:rPr>
        <w:t xml:space="preserve"> </w:t>
      </w:r>
      <w:r w:rsidRPr="00670A5D">
        <w:rPr>
          <w:rFonts w:ascii="Times New Roman" w:hAnsi="Times New Roman" w:cs="Times New Roman"/>
          <w:sz w:val="22"/>
          <w:szCs w:val="22"/>
        </w:rPr>
        <w:t xml:space="preserve">and Terry, Jennifer. </w:t>
      </w:r>
      <w:r w:rsidRPr="00670A5D">
        <w:rPr>
          <w:rFonts w:ascii="Times New Roman" w:hAnsi="Times New Roman" w:cs="Times New Roman"/>
          <w:i/>
          <w:sz w:val="22"/>
          <w:szCs w:val="22"/>
        </w:rPr>
        <w:t xml:space="preserve">Toni Morrison: New Directions. </w:t>
      </w:r>
      <w:r w:rsidRPr="00670A5D">
        <w:rPr>
          <w:rFonts w:ascii="Times New Roman" w:hAnsi="Times New Roman" w:cs="Times New Roman"/>
          <w:sz w:val="22"/>
          <w:szCs w:val="22"/>
        </w:rPr>
        <w:t xml:space="preserve">Spec. issue of </w:t>
      </w:r>
      <w:r w:rsidRPr="00670A5D">
        <w:rPr>
          <w:rFonts w:ascii="Times New Roman" w:hAnsi="Times New Roman" w:cs="Times New Roman"/>
          <w:i/>
          <w:sz w:val="22"/>
          <w:szCs w:val="22"/>
        </w:rPr>
        <w:t xml:space="preserve">MELUS </w:t>
      </w:r>
      <w:r w:rsidRPr="00670A5D">
        <w:rPr>
          <w:rFonts w:ascii="Times New Roman" w:hAnsi="Times New Roman" w:cs="Times New Roman"/>
          <w:sz w:val="22"/>
          <w:szCs w:val="22"/>
        </w:rPr>
        <w:t xml:space="preserve">36, no. 2 (Summer 2011), pp. </w:t>
      </w:r>
      <w:r w:rsidRPr="00670A5D">
        <w:rPr>
          <w:rFonts w:ascii="Times New Roman" w:hAnsi="Times New Roman" w:cs="Times New Roman"/>
          <w:sz w:val="22"/>
          <w:szCs w:val="22"/>
          <w:lang w:val="bg-BG"/>
        </w:rPr>
        <w:t>147–164.</w:t>
      </w:r>
    </w:p>
    <w:p w:rsidR="00C84AC8" w:rsidRPr="00670A5D" w:rsidRDefault="00C84AC8" w:rsidP="00C84AC8">
      <w:pPr>
        <w:pStyle w:val="a0"/>
        <w:spacing w:after="0" w:line="240" w:lineRule="auto"/>
        <w:ind w:right="72"/>
        <w:jc w:val="both"/>
        <w:rPr>
          <w:rFonts w:ascii="Times New Roman" w:hAnsi="Times New Roman" w:cs="Times New Roman"/>
          <w:sz w:val="22"/>
          <w:szCs w:val="22"/>
        </w:rPr>
      </w:pPr>
    </w:p>
    <w:p w:rsidR="00C84AC8" w:rsidRPr="00670A5D" w:rsidRDefault="00C84AC8" w:rsidP="00C84AC8">
      <w:pPr>
        <w:pStyle w:val="a0"/>
        <w:spacing w:after="0" w:line="240" w:lineRule="auto"/>
        <w:ind w:right="72"/>
        <w:jc w:val="both"/>
        <w:rPr>
          <w:rFonts w:ascii="Times New Roman" w:hAnsi="Times New Roman" w:cs="Times New Roman"/>
          <w:sz w:val="22"/>
          <w:szCs w:val="22"/>
        </w:rPr>
      </w:pPr>
      <w:r w:rsidRPr="00670A5D">
        <w:rPr>
          <w:rFonts w:ascii="Times New Roman" w:hAnsi="Times New Roman" w:cs="Times New Roman"/>
          <w:sz w:val="22"/>
          <w:szCs w:val="22"/>
        </w:rPr>
        <w:t xml:space="preserve">O’Reilly 2004: O’Reilly, Andrea. </w:t>
      </w:r>
      <w:r w:rsidRPr="00670A5D">
        <w:rPr>
          <w:rFonts w:ascii="Times New Roman" w:hAnsi="Times New Roman" w:cs="Times New Roman"/>
          <w:i/>
          <w:sz w:val="22"/>
          <w:szCs w:val="22"/>
        </w:rPr>
        <w:t xml:space="preserve">Toni Morrison and Motherhood: A Politics of the Heart. </w:t>
      </w:r>
      <w:r w:rsidRPr="00670A5D">
        <w:rPr>
          <w:rFonts w:ascii="Times New Roman" w:hAnsi="Times New Roman" w:cs="Times New Roman"/>
          <w:sz w:val="22"/>
          <w:szCs w:val="22"/>
        </w:rPr>
        <w:t xml:space="preserve">Albany: State University of New York Press, 2004. </w:t>
      </w:r>
    </w:p>
    <w:p w:rsidR="00C84AC8" w:rsidRPr="00670A5D" w:rsidRDefault="00C84AC8" w:rsidP="00C84AC8">
      <w:pPr>
        <w:pStyle w:val="a0"/>
        <w:spacing w:after="0" w:line="240" w:lineRule="auto"/>
        <w:ind w:right="72"/>
        <w:jc w:val="both"/>
        <w:rPr>
          <w:rFonts w:ascii="Times New Roman" w:hAnsi="Times New Roman" w:cs="Times New Roman"/>
          <w:sz w:val="22"/>
          <w:szCs w:val="22"/>
        </w:rPr>
      </w:pPr>
    </w:p>
    <w:p w:rsidR="00C84AC8" w:rsidRPr="00670A5D" w:rsidRDefault="00C84AC8" w:rsidP="00C84AC8">
      <w:pPr>
        <w:pStyle w:val="a0"/>
        <w:spacing w:after="0" w:line="240" w:lineRule="auto"/>
        <w:ind w:right="72"/>
        <w:jc w:val="both"/>
        <w:rPr>
          <w:rFonts w:ascii="Times New Roman" w:hAnsi="Times New Roman" w:cs="Times New Roman"/>
          <w:sz w:val="22"/>
          <w:szCs w:val="22"/>
        </w:rPr>
      </w:pPr>
      <w:r w:rsidRPr="00670A5D">
        <w:rPr>
          <w:rFonts w:ascii="Times New Roman" w:hAnsi="Times New Roman" w:cs="Times New Roman"/>
          <w:sz w:val="22"/>
          <w:szCs w:val="22"/>
        </w:rPr>
        <w:t xml:space="preserve">Otten 1989: Otten, Terry. </w:t>
      </w:r>
      <w:r w:rsidRPr="00670A5D">
        <w:rPr>
          <w:rFonts w:ascii="Times New Roman" w:hAnsi="Times New Roman" w:cs="Times New Roman"/>
          <w:i/>
          <w:sz w:val="22"/>
          <w:szCs w:val="22"/>
        </w:rPr>
        <w:t xml:space="preserve">The Crime of Innocence in the Fiction of Toni Morrison. </w:t>
      </w:r>
      <w:r w:rsidRPr="00670A5D">
        <w:rPr>
          <w:rFonts w:ascii="Times New Roman" w:hAnsi="Times New Roman" w:cs="Times New Roman"/>
          <w:sz w:val="22"/>
          <w:szCs w:val="22"/>
        </w:rPr>
        <w:t>Columbia, Missouri: University of Missouri Press, 1989.</w:t>
      </w:r>
    </w:p>
    <w:p w:rsidR="00C84AC8" w:rsidRPr="00670A5D" w:rsidRDefault="00C84AC8" w:rsidP="00C84AC8">
      <w:pPr>
        <w:pStyle w:val="a0"/>
        <w:spacing w:after="0" w:line="240" w:lineRule="auto"/>
        <w:ind w:right="72"/>
        <w:jc w:val="both"/>
        <w:rPr>
          <w:rFonts w:ascii="Times New Roman" w:hAnsi="Times New Roman" w:cs="Times New Roman"/>
          <w:sz w:val="22"/>
          <w:szCs w:val="22"/>
        </w:rPr>
      </w:pPr>
    </w:p>
    <w:p w:rsidR="00C84AC8" w:rsidRPr="00670A5D" w:rsidRDefault="00C84AC8" w:rsidP="00C84AC8">
      <w:pPr>
        <w:pStyle w:val="a0"/>
        <w:spacing w:after="0" w:line="240" w:lineRule="auto"/>
        <w:ind w:right="72"/>
        <w:jc w:val="both"/>
        <w:rPr>
          <w:rFonts w:ascii="Times New Roman" w:hAnsi="Times New Roman" w:cs="Times New Roman"/>
          <w:sz w:val="22"/>
          <w:szCs w:val="22"/>
        </w:rPr>
      </w:pPr>
      <w:r w:rsidRPr="00670A5D">
        <w:rPr>
          <w:rFonts w:ascii="Times New Roman" w:hAnsi="Times New Roman" w:cs="Times New Roman"/>
          <w:sz w:val="22"/>
          <w:szCs w:val="22"/>
        </w:rPr>
        <w:t xml:space="preserve">Page 1995: Page, Philip. </w:t>
      </w:r>
      <w:r w:rsidRPr="00670A5D">
        <w:rPr>
          <w:rFonts w:ascii="Times New Roman" w:hAnsi="Times New Roman" w:cs="Times New Roman"/>
          <w:i/>
          <w:sz w:val="22"/>
          <w:szCs w:val="22"/>
        </w:rPr>
        <w:t xml:space="preserve">Dangerous Freedom: Fusion and Fragmentation in Toni Morrison’s Novels. </w:t>
      </w:r>
      <w:r w:rsidRPr="00670A5D">
        <w:rPr>
          <w:rFonts w:ascii="Times New Roman" w:hAnsi="Times New Roman" w:cs="Times New Roman"/>
          <w:sz w:val="22"/>
          <w:szCs w:val="22"/>
        </w:rPr>
        <w:t xml:space="preserve">Jackson: University Press of Mississippi, 1995. </w:t>
      </w:r>
    </w:p>
    <w:p w:rsidR="00C84AC8" w:rsidRPr="00670A5D" w:rsidRDefault="00C84AC8" w:rsidP="00C84AC8">
      <w:pPr>
        <w:pStyle w:val="a0"/>
        <w:spacing w:after="0" w:line="240" w:lineRule="auto"/>
        <w:ind w:right="72"/>
        <w:jc w:val="both"/>
        <w:rPr>
          <w:rFonts w:ascii="Times New Roman" w:hAnsi="Times New Roman" w:cs="Times New Roman"/>
          <w:sz w:val="22"/>
          <w:szCs w:val="22"/>
        </w:rPr>
      </w:pPr>
    </w:p>
    <w:p w:rsidR="00C84AC8" w:rsidRPr="00670A5D" w:rsidRDefault="00C84AC8" w:rsidP="00C84AC8">
      <w:pPr>
        <w:pStyle w:val="a0"/>
        <w:spacing w:after="0" w:line="240" w:lineRule="auto"/>
        <w:ind w:right="72"/>
        <w:jc w:val="both"/>
        <w:rPr>
          <w:rFonts w:ascii="Times New Roman" w:hAnsi="Times New Roman" w:cs="Times New Roman"/>
          <w:sz w:val="22"/>
          <w:szCs w:val="22"/>
        </w:rPr>
      </w:pPr>
      <w:r w:rsidRPr="00670A5D">
        <w:rPr>
          <w:rFonts w:ascii="Times New Roman" w:hAnsi="Times New Roman" w:cs="Times New Roman"/>
          <w:sz w:val="22"/>
          <w:szCs w:val="22"/>
        </w:rPr>
        <w:t xml:space="preserve">Patell 2001: Patell, Cyrus R. K. </w:t>
      </w:r>
      <w:r w:rsidRPr="00670A5D">
        <w:rPr>
          <w:rFonts w:ascii="Times New Roman" w:hAnsi="Times New Roman" w:cs="Times New Roman"/>
          <w:i/>
          <w:sz w:val="22"/>
          <w:szCs w:val="22"/>
        </w:rPr>
        <w:t xml:space="preserve">Negative Liberties: Morrison, Pynchon, and the Problem of Liberal Ideology. </w:t>
      </w:r>
      <w:r w:rsidRPr="00670A5D">
        <w:rPr>
          <w:rFonts w:ascii="Times New Roman" w:hAnsi="Times New Roman" w:cs="Times New Roman"/>
          <w:sz w:val="22"/>
          <w:szCs w:val="22"/>
        </w:rPr>
        <w:t>Durham and London: Duke University Press, 2001.</w:t>
      </w:r>
    </w:p>
    <w:p w:rsidR="00C84AC8" w:rsidRPr="00670A5D" w:rsidRDefault="00C84AC8" w:rsidP="00C84AC8">
      <w:pPr>
        <w:pStyle w:val="a0"/>
        <w:spacing w:after="0" w:line="240" w:lineRule="auto"/>
        <w:ind w:right="72"/>
        <w:jc w:val="both"/>
        <w:rPr>
          <w:rFonts w:ascii="Times New Roman" w:hAnsi="Times New Roman" w:cs="Times New Roman"/>
          <w:sz w:val="22"/>
          <w:szCs w:val="22"/>
        </w:rPr>
      </w:pPr>
    </w:p>
    <w:p w:rsidR="00C84AC8" w:rsidRPr="00670A5D" w:rsidRDefault="00C84AC8" w:rsidP="00C84AC8">
      <w:pPr>
        <w:pStyle w:val="a0"/>
        <w:shd w:val="clear" w:color="auto" w:fill="auto"/>
        <w:spacing w:after="0" w:line="240" w:lineRule="auto"/>
        <w:ind w:right="74"/>
        <w:jc w:val="both"/>
        <w:rPr>
          <w:rFonts w:ascii="Times New Roman" w:eastAsia="Calibri" w:hAnsi="Times New Roman" w:cs="Times New Roman"/>
          <w:sz w:val="22"/>
          <w:szCs w:val="22"/>
        </w:rPr>
      </w:pPr>
      <w:r w:rsidRPr="00670A5D">
        <w:rPr>
          <w:rFonts w:ascii="Times New Roman" w:eastAsia="Calibri" w:hAnsi="Times New Roman" w:cs="Times New Roman"/>
          <w:sz w:val="22"/>
          <w:szCs w:val="22"/>
        </w:rPr>
        <w:t xml:space="preserve">Peterson 1997: Peterson, Nancy J. (ed.). </w:t>
      </w:r>
      <w:r w:rsidRPr="00670A5D">
        <w:rPr>
          <w:rFonts w:ascii="Times New Roman" w:eastAsia="Calibri" w:hAnsi="Times New Roman" w:cs="Times New Roman"/>
          <w:i/>
          <w:sz w:val="22"/>
          <w:szCs w:val="22"/>
        </w:rPr>
        <w:t xml:space="preserve">Toni Morrison: Critical and Theoretical Approaches. </w:t>
      </w:r>
      <w:r w:rsidRPr="00670A5D">
        <w:rPr>
          <w:rFonts w:ascii="Times New Roman" w:eastAsia="Calibri" w:hAnsi="Times New Roman" w:cs="Times New Roman"/>
          <w:sz w:val="22"/>
          <w:szCs w:val="22"/>
        </w:rPr>
        <w:t xml:space="preserve">Baltimore, Md.: John Hopkins University Press, 1997. </w:t>
      </w:r>
    </w:p>
    <w:p w:rsidR="00C84AC8" w:rsidRPr="00670A5D" w:rsidRDefault="00C84AC8" w:rsidP="00C84AC8">
      <w:pPr>
        <w:pStyle w:val="a0"/>
        <w:shd w:val="clear" w:color="auto" w:fill="auto"/>
        <w:spacing w:after="0" w:line="240" w:lineRule="auto"/>
        <w:ind w:right="74"/>
        <w:jc w:val="both"/>
        <w:rPr>
          <w:rFonts w:ascii="Times New Roman" w:eastAsia="Calibri" w:hAnsi="Times New Roman" w:cs="Times New Roman"/>
          <w:sz w:val="22"/>
          <w:szCs w:val="22"/>
        </w:rPr>
      </w:pPr>
      <w:r w:rsidRPr="00670A5D">
        <w:rPr>
          <w:rFonts w:ascii="Times New Roman" w:eastAsia="Calibri" w:hAnsi="Times New Roman" w:cs="Times New Roman"/>
          <w:sz w:val="22"/>
          <w:szCs w:val="22"/>
        </w:rPr>
        <w:t xml:space="preserve">Peterson 2001: Peterson, Nancy J. </w:t>
      </w:r>
      <w:r w:rsidRPr="00670A5D">
        <w:rPr>
          <w:rFonts w:ascii="Times New Roman" w:hAnsi="Times New Roman" w:cs="Times New Roman"/>
          <w:i/>
          <w:sz w:val="22"/>
          <w:szCs w:val="22"/>
        </w:rPr>
        <w:t xml:space="preserve">Against Amnesia: Contemporary Women Writers and the Crises of Historical Memory. </w:t>
      </w:r>
      <w:r w:rsidRPr="00670A5D">
        <w:rPr>
          <w:rFonts w:ascii="Times New Roman" w:hAnsi="Times New Roman" w:cs="Times New Roman"/>
          <w:sz w:val="22"/>
          <w:szCs w:val="22"/>
        </w:rPr>
        <w:t>Philadelphia: University of Pennsylvania Press, 2001.</w:t>
      </w:r>
    </w:p>
    <w:p w:rsidR="00C84AC8" w:rsidRPr="00670A5D" w:rsidRDefault="00C84AC8" w:rsidP="00C84AC8">
      <w:pPr>
        <w:pStyle w:val="a0"/>
        <w:shd w:val="clear" w:color="auto" w:fill="auto"/>
        <w:spacing w:after="0" w:line="240" w:lineRule="auto"/>
        <w:ind w:right="74"/>
        <w:jc w:val="both"/>
        <w:rPr>
          <w:rFonts w:ascii="Times New Roman" w:eastAsia="Calibri" w:hAnsi="Times New Roman" w:cs="Times New Roman"/>
          <w:sz w:val="22"/>
          <w:szCs w:val="22"/>
        </w:rPr>
      </w:pPr>
    </w:p>
    <w:p w:rsidR="00C84AC8" w:rsidRPr="00670A5D" w:rsidRDefault="00C84AC8" w:rsidP="00C84AC8">
      <w:pPr>
        <w:autoSpaceDE w:val="0"/>
        <w:autoSpaceDN w:val="0"/>
        <w:adjustRightInd w:val="0"/>
        <w:spacing w:line="240" w:lineRule="auto"/>
        <w:ind w:firstLine="0"/>
        <w:rPr>
          <w:rFonts w:ascii="Times New Roman" w:eastAsia="Calibri" w:hAnsi="Times New Roman" w:cs="Times New Roman"/>
          <w:lang w:val="bg-BG"/>
        </w:rPr>
      </w:pPr>
      <w:r w:rsidRPr="00670A5D">
        <w:rPr>
          <w:rFonts w:ascii="Times New Roman" w:hAnsi="Times New Roman" w:cs="Times New Roman"/>
        </w:rPr>
        <w:t xml:space="preserve">Rosemont, Franklin, and Robin D. G. Kelley. </w:t>
      </w:r>
      <w:r w:rsidRPr="00670A5D">
        <w:rPr>
          <w:rFonts w:ascii="Times New Roman" w:hAnsi="Times New Roman" w:cs="Times New Roman"/>
          <w:i/>
          <w:iCs/>
        </w:rPr>
        <w:t>Black, Brown, &amp; Beige: Surrealist</w:t>
      </w:r>
      <w:r w:rsidR="00384EEA" w:rsidRPr="00670A5D">
        <w:rPr>
          <w:rFonts w:ascii="Times New Roman" w:hAnsi="Times New Roman" w:cs="Times New Roman"/>
          <w:i/>
          <w:iCs/>
          <w:lang w:val="bg-BG"/>
        </w:rPr>
        <w:t xml:space="preserve"> </w:t>
      </w:r>
      <w:r w:rsidRPr="00670A5D">
        <w:rPr>
          <w:rFonts w:ascii="Times New Roman" w:hAnsi="Times New Roman" w:cs="Times New Roman"/>
          <w:i/>
          <w:iCs/>
        </w:rPr>
        <w:t>Writings from Africa and the Diaspora</w:t>
      </w:r>
      <w:r w:rsidRPr="00670A5D">
        <w:rPr>
          <w:rFonts w:ascii="Times New Roman" w:hAnsi="Times New Roman" w:cs="Times New Roman"/>
        </w:rPr>
        <w:t xml:space="preserve">. Texas: University of Texas Press, 2009. </w:t>
      </w:r>
    </w:p>
    <w:p w:rsidR="00C84AC8" w:rsidRPr="00670A5D" w:rsidRDefault="00C84AC8" w:rsidP="00C84AC8">
      <w:pPr>
        <w:pStyle w:val="a0"/>
        <w:shd w:val="clear" w:color="auto" w:fill="auto"/>
        <w:spacing w:after="0" w:line="360" w:lineRule="auto"/>
        <w:ind w:right="72"/>
        <w:jc w:val="both"/>
        <w:rPr>
          <w:rFonts w:ascii="Times New Roman" w:eastAsia="Calibri" w:hAnsi="Times New Roman" w:cs="Times New Roman"/>
          <w:sz w:val="22"/>
          <w:szCs w:val="22"/>
          <w:lang w:val="bg-BG"/>
        </w:rPr>
      </w:pPr>
    </w:p>
    <w:p w:rsidR="00C84AC8" w:rsidRPr="00670A5D" w:rsidRDefault="00C84AC8" w:rsidP="00C84AC8">
      <w:pPr>
        <w:pStyle w:val="a0"/>
        <w:shd w:val="clear" w:color="auto" w:fill="auto"/>
        <w:spacing w:after="0" w:line="240" w:lineRule="auto"/>
        <w:ind w:right="74"/>
        <w:jc w:val="both"/>
        <w:rPr>
          <w:rFonts w:ascii="Times New Roman" w:eastAsia="Calibri" w:hAnsi="Times New Roman" w:cs="Times New Roman"/>
          <w:sz w:val="22"/>
          <w:szCs w:val="22"/>
        </w:rPr>
      </w:pPr>
      <w:r w:rsidRPr="00670A5D">
        <w:rPr>
          <w:rFonts w:ascii="Times New Roman" w:eastAsia="Calibri" w:hAnsi="Times New Roman" w:cs="Times New Roman"/>
          <w:sz w:val="22"/>
          <w:szCs w:val="22"/>
        </w:rPr>
        <w:t xml:space="preserve">Roynon 2013: Roynon, Tessa. </w:t>
      </w:r>
      <w:r w:rsidRPr="00670A5D">
        <w:rPr>
          <w:rFonts w:ascii="Times New Roman" w:eastAsia="Calibri" w:hAnsi="Times New Roman" w:cs="Times New Roman"/>
          <w:i/>
          <w:sz w:val="22"/>
          <w:szCs w:val="22"/>
        </w:rPr>
        <w:t xml:space="preserve">The Cambridge Introduction to Toni Morrison. </w:t>
      </w:r>
      <w:r w:rsidRPr="00670A5D">
        <w:rPr>
          <w:rFonts w:ascii="Times New Roman" w:eastAsia="Calibri" w:hAnsi="Times New Roman" w:cs="Times New Roman"/>
          <w:sz w:val="22"/>
          <w:szCs w:val="22"/>
        </w:rPr>
        <w:t>Cambridge University Press, USA, 2013.</w:t>
      </w:r>
    </w:p>
    <w:p w:rsidR="00C84AC8" w:rsidRPr="00670A5D" w:rsidRDefault="00C84AC8" w:rsidP="00C84AC8">
      <w:pPr>
        <w:pStyle w:val="a0"/>
        <w:shd w:val="clear" w:color="auto" w:fill="auto"/>
        <w:spacing w:after="0" w:line="240" w:lineRule="auto"/>
        <w:ind w:right="74"/>
        <w:jc w:val="both"/>
        <w:rPr>
          <w:rFonts w:ascii="Times New Roman" w:eastAsia="Calibri" w:hAnsi="Times New Roman" w:cs="Times New Roman"/>
          <w:sz w:val="22"/>
          <w:szCs w:val="22"/>
        </w:rPr>
      </w:pPr>
    </w:p>
    <w:p w:rsidR="00C84AC8" w:rsidRPr="00670A5D" w:rsidRDefault="00C84AC8" w:rsidP="00C84AC8">
      <w:pPr>
        <w:pStyle w:val="a0"/>
        <w:shd w:val="clear" w:color="auto" w:fill="auto"/>
        <w:spacing w:after="0" w:line="240" w:lineRule="auto"/>
        <w:ind w:right="74"/>
        <w:jc w:val="both"/>
        <w:rPr>
          <w:rFonts w:ascii="Times New Roman" w:eastAsia="Calibri" w:hAnsi="Times New Roman" w:cs="Times New Roman"/>
          <w:i/>
          <w:sz w:val="22"/>
          <w:szCs w:val="22"/>
        </w:rPr>
      </w:pPr>
      <w:r w:rsidRPr="00670A5D">
        <w:rPr>
          <w:rFonts w:ascii="Times New Roman" w:eastAsia="Calibri" w:hAnsi="Times New Roman" w:cs="Times New Roman"/>
          <w:sz w:val="22"/>
          <w:szCs w:val="22"/>
        </w:rPr>
        <w:t xml:space="preserve">Roynon 2013: Roynon, Tessa. </w:t>
      </w:r>
      <w:r w:rsidRPr="00670A5D">
        <w:rPr>
          <w:rFonts w:ascii="Times New Roman" w:eastAsia="Calibri" w:hAnsi="Times New Roman" w:cs="Times New Roman"/>
          <w:i/>
          <w:sz w:val="22"/>
          <w:szCs w:val="22"/>
        </w:rPr>
        <w:t xml:space="preserve">Toni Morrison and the Classical Tradition: Transforming American Culture. </w:t>
      </w:r>
      <w:r w:rsidRPr="00670A5D">
        <w:rPr>
          <w:rFonts w:ascii="Times New Roman" w:eastAsia="Calibri" w:hAnsi="Times New Roman" w:cs="Times New Roman"/>
          <w:sz w:val="22"/>
          <w:szCs w:val="22"/>
        </w:rPr>
        <w:t>Oxford: Oxford University Press, 2013.</w:t>
      </w:r>
      <w:r w:rsidRPr="00670A5D">
        <w:rPr>
          <w:rFonts w:ascii="Times New Roman" w:eastAsia="Calibri" w:hAnsi="Times New Roman" w:cs="Times New Roman"/>
          <w:i/>
          <w:sz w:val="22"/>
          <w:szCs w:val="22"/>
        </w:rPr>
        <w:t xml:space="preserve"> </w:t>
      </w:r>
    </w:p>
    <w:p w:rsidR="00C84AC8" w:rsidRPr="00670A5D" w:rsidRDefault="00C84AC8" w:rsidP="00C84AC8">
      <w:pPr>
        <w:pStyle w:val="a0"/>
        <w:shd w:val="clear" w:color="auto" w:fill="auto"/>
        <w:spacing w:after="0" w:line="240" w:lineRule="auto"/>
        <w:ind w:right="74"/>
        <w:jc w:val="both"/>
        <w:rPr>
          <w:rFonts w:ascii="Times New Roman" w:eastAsia="Calibri" w:hAnsi="Times New Roman" w:cs="Times New Roman"/>
          <w:i/>
          <w:sz w:val="22"/>
          <w:szCs w:val="22"/>
        </w:rPr>
      </w:pPr>
    </w:p>
    <w:p w:rsidR="00C84AC8" w:rsidRPr="00670A5D" w:rsidRDefault="00C84AC8" w:rsidP="00C84AC8">
      <w:pPr>
        <w:pStyle w:val="a0"/>
        <w:shd w:val="clear" w:color="auto" w:fill="auto"/>
        <w:spacing w:after="0" w:line="240" w:lineRule="auto"/>
        <w:ind w:right="74"/>
        <w:jc w:val="both"/>
        <w:rPr>
          <w:rFonts w:ascii="Times New Roman" w:eastAsia="Calibri" w:hAnsi="Times New Roman" w:cs="Times New Roman"/>
          <w:i/>
          <w:sz w:val="22"/>
          <w:szCs w:val="22"/>
        </w:rPr>
      </w:pPr>
      <w:r w:rsidRPr="00670A5D">
        <w:rPr>
          <w:rFonts w:ascii="Times New Roman" w:hAnsi="Times New Roman" w:cs="Times New Roman"/>
          <w:sz w:val="22"/>
          <w:szCs w:val="22"/>
        </w:rPr>
        <w:t xml:space="preserve">Russell 2006: Russell, Danielle. </w:t>
      </w:r>
      <w:r w:rsidRPr="00670A5D">
        <w:rPr>
          <w:rFonts w:ascii="Times New Roman" w:hAnsi="Times New Roman" w:cs="Times New Roman"/>
          <w:i/>
          <w:sz w:val="22"/>
          <w:szCs w:val="22"/>
        </w:rPr>
        <w:t xml:space="preserve">Between the Angle and the Curve: Mapping Gender, Race, Space, and Identity in Willa Carther and Toni Morrison. </w:t>
      </w:r>
      <w:r w:rsidRPr="00670A5D">
        <w:rPr>
          <w:rFonts w:ascii="Times New Roman" w:hAnsi="Times New Roman" w:cs="Times New Roman"/>
          <w:sz w:val="22"/>
          <w:szCs w:val="22"/>
        </w:rPr>
        <w:t>Edited by William E. Cain. New York &amp; London: Routledge, 2006.</w:t>
      </w:r>
    </w:p>
    <w:p w:rsidR="00C84AC8" w:rsidRPr="00670A5D" w:rsidRDefault="00C84AC8" w:rsidP="00C84AC8">
      <w:pPr>
        <w:pStyle w:val="a0"/>
        <w:shd w:val="clear" w:color="auto" w:fill="auto"/>
        <w:spacing w:after="0" w:line="240" w:lineRule="auto"/>
        <w:ind w:right="74"/>
        <w:jc w:val="both"/>
        <w:rPr>
          <w:rFonts w:ascii="Times New Roman" w:eastAsia="Calibri" w:hAnsi="Times New Roman" w:cs="Times New Roman"/>
          <w:sz w:val="22"/>
          <w:szCs w:val="22"/>
        </w:rPr>
      </w:pPr>
    </w:p>
    <w:p w:rsidR="00C84AC8" w:rsidRPr="00670A5D" w:rsidRDefault="00C84AC8" w:rsidP="00C84AC8">
      <w:pPr>
        <w:pStyle w:val="NoSpacing"/>
        <w:ind w:right="74"/>
        <w:jc w:val="both"/>
        <w:rPr>
          <w:rFonts w:ascii="Times New Roman" w:eastAsia="Calibri" w:hAnsi="Times New Roman" w:cs="Times New Roman"/>
        </w:rPr>
      </w:pPr>
      <w:r w:rsidRPr="00670A5D">
        <w:rPr>
          <w:rFonts w:ascii="Times New Roman" w:eastAsia="Calibri" w:hAnsi="Times New Roman" w:cs="Times New Roman"/>
        </w:rPr>
        <w:t xml:space="preserve">Schreiber 2001: Schreiber, Evelyn Jaffe. </w:t>
      </w:r>
      <w:r w:rsidRPr="00670A5D">
        <w:rPr>
          <w:rFonts w:ascii="Times New Roman" w:hAnsi="Times New Roman" w:cs="Times New Roman"/>
          <w:i/>
        </w:rPr>
        <w:t xml:space="preserve">Subversive Voices: Eroticizing the Other in William Faulkner and Toni Morrison. </w:t>
      </w:r>
      <w:r w:rsidRPr="00670A5D">
        <w:rPr>
          <w:rFonts w:ascii="Times New Roman" w:hAnsi="Times New Roman" w:cs="Times New Roman"/>
        </w:rPr>
        <w:t xml:space="preserve">USA: The University of Tennessee Press </w:t>
      </w:r>
      <w:r w:rsidRPr="00670A5D">
        <w:rPr>
          <w:rFonts w:ascii="Times New Roman" w:hAnsi="Times New Roman" w:cs="Times New Roman"/>
          <w:lang w:val="bg-BG"/>
        </w:rPr>
        <w:t xml:space="preserve">/ </w:t>
      </w:r>
      <w:r w:rsidRPr="00670A5D">
        <w:rPr>
          <w:rFonts w:ascii="Times New Roman" w:hAnsi="Times New Roman" w:cs="Times New Roman"/>
        </w:rPr>
        <w:t>Knoxville, 2001.</w:t>
      </w:r>
    </w:p>
    <w:p w:rsidR="00C84AC8" w:rsidRPr="00670A5D" w:rsidRDefault="00C84AC8" w:rsidP="00C84AC8">
      <w:pPr>
        <w:pStyle w:val="a0"/>
        <w:shd w:val="clear" w:color="auto" w:fill="auto"/>
        <w:spacing w:after="0" w:line="240" w:lineRule="auto"/>
        <w:ind w:right="74"/>
        <w:jc w:val="both"/>
        <w:rPr>
          <w:rFonts w:ascii="Times New Roman" w:eastAsia="Calibri" w:hAnsi="Times New Roman" w:cs="Times New Roman"/>
          <w:sz w:val="22"/>
          <w:szCs w:val="22"/>
        </w:rPr>
      </w:pPr>
    </w:p>
    <w:p w:rsidR="00C84AC8" w:rsidRPr="00670A5D" w:rsidRDefault="00C84AC8" w:rsidP="00C84AC8">
      <w:pPr>
        <w:spacing w:line="240" w:lineRule="auto"/>
        <w:ind w:firstLine="0"/>
        <w:rPr>
          <w:rFonts w:ascii="Times New Roman" w:eastAsia="Calibri" w:hAnsi="Times New Roman" w:cs="Times New Roman"/>
        </w:rPr>
      </w:pPr>
      <w:r w:rsidRPr="00670A5D">
        <w:rPr>
          <w:rFonts w:ascii="Times New Roman" w:hAnsi="Times New Roman" w:cs="Times New Roman"/>
        </w:rPr>
        <w:t xml:space="preserve">Smith 1978: Smith, Barbara. “Toward a Black Feminist Criticism.” </w:t>
      </w:r>
      <w:r w:rsidRPr="00670A5D">
        <w:rPr>
          <w:rFonts w:ascii="Times New Roman" w:hAnsi="Times New Roman" w:cs="Times New Roman"/>
          <w:i/>
        </w:rPr>
        <w:t xml:space="preserve">The Radical Teacher, </w:t>
      </w:r>
      <w:r w:rsidRPr="00670A5D">
        <w:rPr>
          <w:rFonts w:ascii="Times New Roman" w:hAnsi="Times New Roman" w:cs="Times New Roman"/>
        </w:rPr>
        <w:t>No. 7 (Mach, 1978), University of Illinois Press, pp. 20</w:t>
      </w:r>
      <w:r w:rsidRPr="00670A5D">
        <w:rPr>
          <w:rFonts w:ascii="Times New Roman" w:hAnsi="Times New Roman" w:cs="Times New Roman"/>
          <w:lang w:val="bg-BG"/>
        </w:rPr>
        <w:t>–</w:t>
      </w:r>
      <w:r w:rsidRPr="00670A5D">
        <w:rPr>
          <w:rFonts w:ascii="Times New Roman" w:hAnsi="Times New Roman" w:cs="Times New Roman"/>
        </w:rPr>
        <w:t>27</w:t>
      </w:r>
      <w:r w:rsidRPr="00670A5D">
        <w:rPr>
          <w:rFonts w:ascii="Times New Roman" w:hAnsi="Times New Roman" w:cs="Times New Roman"/>
          <w:lang w:val="bg-BG"/>
        </w:rPr>
        <w:t>.</w:t>
      </w:r>
      <w:r w:rsidRPr="00670A5D">
        <w:rPr>
          <w:rFonts w:ascii="Times New Roman" w:hAnsi="Times New Roman" w:cs="Times New Roman"/>
        </w:rPr>
        <w:t xml:space="preserve"> </w:t>
      </w:r>
    </w:p>
    <w:p w:rsidR="00C84AC8" w:rsidRPr="00670A5D" w:rsidRDefault="00C84AC8" w:rsidP="00C84AC8">
      <w:pPr>
        <w:spacing w:line="240" w:lineRule="auto"/>
        <w:ind w:firstLine="0"/>
        <w:rPr>
          <w:rFonts w:ascii="Times New Roman" w:eastAsia="Calibri" w:hAnsi="Times New Roman" w:cs="Times New Roman"/>
        </w:rPr>
      </w:pPr>
    </w:p>
    <w:p w:rsidR="00C84AC8" w:rsidRPr="00670A5D" w:rsidRDefault="00C84AC8" w:rsidP="00C84AC8">
      <w:pPr>
        <w:spacing w:line="240" w:lineRule="auto"/>
        <w:ind w:firstLine="0"/>
        <w:rPr>
          <w:rFonts w:ascii="Times New Roman" w:eastAsia="Calibri" w:hAnsi="Times New Roman" w:cs="Times New Roman"/>
        </w:rPr>
      </w:pPr>
      <w:r w:rsidRPr="00670A5D">
        <w:rPr>
          <w:rFonts w:ascii="Times New Roman" w:hAnsi="Times New Roman" w:cs="Times New Roman"/>
        </w:rPr>
        <w:t xml:space="preserve">Smith 1995 : Smith, Valerie. </w:t>
      </w:r>
      <w:r w:rsidRPr="00670A5D">
        <w:rPr>
          <w:rFonts w:ascii="Times New Roman" w:hAnsi="Times New Roman" w:cs="Times New Roman"/>
          <w:i/>
        </w:rPr>
        <w:t xml:space="preserve">New Essays on Song of Solomon. </w:t>
      </w:r>
      <w:r w:rsidRPr="00670A5D">
        <w:rPr>
          <w:rFonts w:ascii="Times New Roman" w:hAnsi="Times New Roman" w:cs="Times New Roman"/>
        </w:rPr>
        <w:t xml:space="preserve">Cambridge: Cambridge University Press, 1995. </w:t>
      </w:r>
    </w:p>
    <w:p w:rsidR="00C84AC8" w:rsidRPr="00670A5D" w:rsidRDefault="00C84AC8" w:rsidP="00C84AC8">
      <w:pPr>
        <w:spacing w:line="240" w:lineRule="auto"/>
        <w:ind w:firstLine="0"/>
        <w:rPr>
          <w:rFonts w:ascii="Times New Roman" w:eastAsia="Calibri" w:hAnsi="Times New Roman" w:cs="Times New Roman"/>
        </w:rPr>
      </w:pPr>
    </w:p>
    <w:p w:rsidR="00C84AC8" w:rsidRPr="00670A5D" w:rsidRDefault="00C84AC8" w:rsidP="00C84AC8">
      <w:pPr>
        <w:spacing w:line="240" w:lineRule="auto"/>
        <w:ind w:firstLine="0"/>
        <w:rPr>
          <w:rFonts w:ascii="Times New Roman" w:hAnsi="Times New Roman" w:cs="Times New Roman"/>
        </w:rPr>
      </w:pPr>
      <w:r w:rsidRPr="00670A5D">
        <w:rPr>
          <w:rFonts w:ascii="Times New Roman" w:hAnsi="Times New Roman" w:cs="Times New Roman"/>
        </w:rPr>
        <w:t xml:space="preserve">Smith 2012: Smith, Valerie. </w:t>
      </w:r>
      <w:r w:rsidRPr="00670A5D">
        <w:rPr>
          <w:rFonts w:ascii="Times New Roman" w:hAnsi="Times New Roman" w:cs="Times New Roman"/>
          <w:i/>
        </w:rPr>
        <w:t xml:space="preserve">Toni Morrison: Writing the Moral Imagination. </w:t>
      </w:r>
      <w:r w:rsidRPr="00670A5D">
        <w:rPr>
          <w:rFonts w:ascii="Times New Roman" w:hAnsi="Times New Roman" w:cs="Times New Roman"/>
        </w:rPr>
        <w:t>Chichester, West Sussex: Wiley-Blackwell,</w:t>
      </w:r>
      <w:r w:rsidRPr="00670A5D">
        <w:rPr>
          <w:rFonts w:ascii="Times New Roman" w:hAnsi="Times New Roman" w:cs="Times New Roman"/>
          <w:i/>
        </w:rPr>
        <w:t xml:space="preserve"> </w:t>
      </w:r>
      <w:r w:rsidRPr="00670A5D">
        <w:rPr>
          <w:rFonts w:ascii="Times New Roman" w:hAnsi="Times New Roman" w:cs="Times New Roman"/>
        </w:rPr>
        <w:t>2012.</w:t>
      </w:r>
    </w:p>
    <w:p w:rsidR="00C84AC8" w:rsidRPr="00670A5D" w:rsidRDefault="00C84AC8" w:rsidP="00C84AC8">
      <w:pPr>
        <w:spacing w:line="240" w:lineRule="auto"/>
        <w:ind w:firstLine="0"/>
        <w:rPr>
          <w:rFonts w:ascii="Times New Roman" w:hAnsi="Times New Roman" w:cs="Times New Roman"/>
        </w:rPr>
      </w:pPr>
    </w:p>
    <w:p w:rsidR="00C84AC8" w:rsidRPr="00670A5D" w:rsidRDefault="00C84AC8" w:rsidP="00C84AC8">
      <w:pPr>
        <w:spacing w:line="240" w:lineRule="auto"/>
        <w:ind w:firstLine="0"/>
        <w:rPr>
          <w:rFonts w:ascii="Times New Roman" w:hAnsi="Times New Roman" w:cs="Times New Roman"/>
          <w:i/>
        </w:rPr>
      </w:pPr>
      <w:r w:rsidRPr="00670A5D">
        <w:rPr>
          <w:rFonts w:ascii="Times New Roman" w:hAnsi="Times New Roman" w:cs="Times New Roman"/>
        </w:rPr>
        <w:t xml:space="preserve">Spillers 1983: Spillers, Hortense J. “A Hateful Passion, a Lost Love.” </w:t>
      </w:r>
      <w:r w:rsidRPr="00670A5D">
        <w:rPr>
          <w:rFonts w:ascii="Times New Roman" w:hAnsi="Times New Roman" w:cs="Times New Roman"/>
          <w:i/>
        </w:rPr>
        <w:t xml:space="preserve">Feminist Studies, </w:t>
      </w:r>
      <w:r w:rsidRPr="00670A5D">
        <w:rPr>
          <w:rFonts w:ascii="Times New Roman" w:hAnsi="Times New Roman" w:cs="Times New Roman"/>
        </w:rPr>
        <w:t>Vol. 9, No. 2</w:t>
      </w:r>
      <w:r w:rsidRPr="00670A5D">
        <w:rPr>
          <w:rFonts w:ascii="Times New Roman" w:hAnsi="Times New Roman" w:cs="Times New Roman"/>
          <w:i/>
        </w:rPr>
        <w:t xml:space="preserve"> </w:t>
      </w:r>
      <w:r w:rsidRPr="00670A5D">
        <w:rPr>
          <w:rFonts w:ascii="Times New Roman" w:hAnsi="Times New Roman" w:cs="Times New Roman"/>
        </w:rPr>
        <w:t>(Summer, 1983), Feminist Studies, Inc., pp. 293</w:t>
      </w:r>
      <w:r w:rsidRPr="00670A5D">
        <w:rPr>
          <w:rFonts w:ascii="Times New Roman" w:hAnsi="Times New Roman" w:cs="Times New Roman"/>
          <w:lang w:val="bg-BG"/>
        </w:rPr>
        <w:t>–323.</w:t>
      </w:r>
    </w:p>
    <w:p w:rsidR="00C84AC8" w:rsidRPr="00670A5D" w:rsidRDefault="00C84AC8" w:rsidP="00C84AC8">
      <w:pPr>
        <w:spacing w:line="360" w:lineRule="auto"/>
        <w:ind w:firstLine="0"/>
        <w:rPr>
          <w:rFonts w:ascii="Times New Roman" w:eastAsia="Calibri" w:hAnsi="Times New Roman" w:cs="Times New Roman"/>
        </w:rPr>
      </w:pPr>
    </w:p>
    <w:p w:rsidR="00C84AC8" w:rsidRPr="00670A5D" w:rsidRDefault="00C84AC8" w:rsidP="00C84AC8">
      <w:pPr>
        <w:spacing w:line="240" w:lineRule="auto"/>
        <w:ind w:firstLine="0"/>
        <w:rPr>
          <w:rFonts w:ascii="Times New Roman" w:eastAsia="Calibri" w:hAnsi="Times New Roman" w:cs="Times New Roman"/>
        </w:rPr>
      </w:pPr>
      <w:r w:rsidRPr="00670A5D">
        <w:rPr>
          <w:rFonts w:ascii="Times New Roman" w:hAnsi="Times New Roman" w:cs="Times New Roman"/>
        </w:rPr>
        <w:t xml:space="preserve">Tally 2007: Tally, Justine (ed.). </w:t>
      </w:r>
      <w:r w:rsidRPr="00670A5D">
        <w:rPr>
          <w:rFonts w:ascii="Times New Roman" w:hAnsi="Times New Roman" w:cs="Times New Roman"/>
          <w:i/>
        </w:rPr>
        <w:t xml:space="preserve">The Cambridge Companion to Toni Morrison. </w:t>
      </w:r>
      <w:r w:rsidRPr="00670A5D">
        <w:rPr>
          <w:rFonts w:ascii="Times New Roman" w:hAnsi="Times New Roman" w:cs="Times New Roman"/>
        </w:rPr>
        <w:t>Cambridge: Cambridge University Press, 2007.</w:t>
      </w:r>
    </w:p>
    <w:p w:rsidR="00C84AC8" w:rsidRPr="00670A5D" w:rsidRDefault="00C84AC8" w:rsidP="00C84AC8">
      <w:pPr>
        <w:spacing w:line="240" w:lineRule="auto"/>
        <w:ind w:firstLine="0"/>
        <w:rPr>
          <w:rFonts w:ascii="Times New Roman" w:eastAsia="Calibri" w:hAnsi="Times New Roman" w:cs="Times New Roman"/>
        </w:rPr>
      </w:pPr>
    </w:p>
    <w:p w:rsidR="00C84AC8" w:rsidRPr="00670A5D" w:rsidRDefault="00C84AC8" w:rsidP="00C84AC8">
      <w:pPr>
        <w:spacing w:line="240" w:lineRule="auto"/>
        <w:ind w:firstLine="0"/>
        <w:rPr>
          <w:rFonts w:ascii="Times New Roman" w:eastAsia="Calibri" w:hAnsi="Times New Roman" w:cs="Times New Roman"/>
        </w:rPr>
      </w:pPr>
      <w:r w:rsidRPr="00670A5D">
        <w:rPr>
          <w:rFonts w:ascii="Times New Roman" w:hAnsi="Times New Roman" w:cs="Times New Roman"/>
        </w:rPr>
        <w:t>Tally 1999: Tally, Justine</w:t>
      </w:r>
      <w:r w:rsidRPr="00670A5D">
        <w:rPr>
          <w:rFonts w:ascii="Times New Roman" w:hAnsi="Times New Roman" w:cs="Times New Roman"/>
          <w:i/>
        </w:rPr>
        <w:t>. Paradise reconsidered: Toni Morrison’s (Hi)stories and Truths</w:t>
      </w:r>
      <w:r w:rsidRPr="00670A5D">
        <w:rPr>
          <w:rFonts w:ascii="Times New Roman" w:hAnsi="Times New Roman" w:cs="Times New Roman"/>
        </w:rPr>
        <w:t>. Hamburg: Lit Verlag, 1999.</w:t>
      </w:r>
    </w:p>
    <w:p w:rsidR="00C84AC8" w:rsidRPr="00670A5D" w:rsidRDefault="00C84AC8" w:rsidP="00C84AC8">
      <w:pPr>
        <w:spacing w:line="240" w:lineRule="auto"/>
        <w:ind w:firstLine="0"/>
        <w:rPr>
          <w:rFonts w:ascii="Times New Roman" w:eastAsia="Calibri" w:hAnsi="Times New Roman" w:cs="Times New Roman"/>
        </w:rPr>
      </w:pPr>
    </w:p>
    <w:p w:rsidR="00C84AC8" w:rsidRPr="00670A5D" w:rsidRDefault="00C84AC8" w:rsidP="00C84AC8">
      <w:pPr>
        <w:spacing w:line="240" w:lineRule="auto"/>
        <w:ind w:firstLine="0"/>
        <w:rPr>
          <w:rFonts w:ascii="Times New Roman" w:hAnsi="Times New Roman" w:cs="Times New Roman"/>
        </w:rPr>
      </w:pPr>
      <w:r w:rsidRPr="00670A5D">
        <w:rPr>
          <w:rFonts w:ascii="Times New Roman" w:hAnsi="Times New Roman" w:cs="Times New Roman"/>
        </w:rPr>
        <w:t xml:space="preserve">Tally 2014: Tally, Justine and Seward, Adrienne Lanier (eds.). </w:t>
      </w:r>
      <w:r w:rsidRPr="00670A5D">
        <w:rPr>
          <w:rFonts w:ascii="Times New Roman" w:eastAsia="Calibri" w:hAnsi="Times New Roman" w:cs="Times New Roman"/>
          <w:i/>
        </w:rPr>
        <w:t xml:space="preserve">Toni Morrison: Memory and Meaning. </w:t>
      </w:r>
      <w:r w:rsidRPr="00670A5D">
        <w:rPr>
          <w:rFonts w:ascii="Times New Roman" w:eastAsia="Calibri" w:hAnsi="Times New Roman" w:cs="Times New Roman"/>
        </w:rPr>
        <w:t xml:space="preserve">Jackson: </w:t>
      </w:r>
      <w:r w:rsidRPr="00670A5D">
        <w:rPr>
          <w:rFonts w:ascii="Times New Roman" w:hAnsi="Times New Roman" w:cs="Times New Roman"/>
        </w:rPr>
        <w:t xml:space="preserve">University Press of Mississippi, 2014. </w:t>
      </w:r>
    </w:p>
    <w:p w:rsidR="00C84AC8" w:rsidRPr="00670A5D" w:rsidRDefault="00C84AC8" w:rsidP="00C84AC8">
      <w:pPr>
        <w:spacing w:line="240" w:lineRule="auto"/>
        <w:ind w:firstLine="0"/>
        <w:rPr>
          <w:rFonts w:ascii="Times New Roman" w:hAnsi="Times New Roman" w:cs="Times New Roman"/>
        </w:rPr>
      </w:pPr>
    </w:p>
    <w:p w:rsidR="00C84AC8" w:rsidRPr="00670A5D" w:rsidRDefault="00C84AC8" w:rsidP="00C84AC8">
      <w:pPr>
        <w:spacing w:line="240" w:lineRule="auto"/>
        <w:ind w:firstLine="0"/>
        <w:rPr>
          <w:rFonts w:ascii="Times New Roman" w:hAnsi="Times New Roman" w:cs="Times New Roman"/>
        </w:rPr>
      </w:pPr>
      <w:r w:rsidRPr="00670A5D">
        <w:rPr>
          <w:rFonts w:ascii="Times New Roman" w:hAnsi="Times New Roman" w:cs="Times New Roman"/>
        </w:rPr>
        <w:t xml:space="preserve">Warren 1993: Warren, Kenneth. </w:t>
      </w:r>
      <w:r w:rsidRPr="00670A5D">
        <w:rPr>
          <w:rFonts w:ascii="Times New Roman" w:hAnsi="Times New Roman" w:cs="Times New Roman"/>
          <w:i/>
        </w:rPr>
        <w:t>Black and White Strangers: Race and American Literary Realism</w:t>
      </w:r>
      <w:r w:rsidRPr="00670A5D">
        <w:rPr>
          <w:rFonts w:ascii="Times New Roman" w:hAnsi="Times New Roman" w:cs="Times New Roman"/>
        </w:rPr>
        <w:t>. Chicago and London: The University of Chicago Press, 1993.</w:t>
      </w:r>
    </w:p>
    <w:p w:rsidR="00C84AC8" w:rsidRPr="00670A5D" w:rsidRDefault="00C84AC8" w:rsidP="00C84AC8">
      <w:pPr>
        <w:spacing w:line="240" w:lineRule="auto"/>
        <w:ind w:firstLine="0"/>
        <w:rPr>
          <w:rFonts w:ascii="Times New Roman" w:hAnsi="Times New Roman" w:cs="Times New Roman"/>
        </w:rPr>
      </w:pPr>
    </w:p>
    <w:p w:rsidR="00C84AC8" w:rsidRPr="00670A5D" w:rsidRDefault="00C84AC8" w:rsidP="00C84AC8">
      <w:pPr>
        <w:spacing w:line="240" w:lineRule="auto"/>
        <w:ind w:firstLine="0"/>
        <w:rPr>
          <w:rFonts w:ascii="Times New Roman" w:hAnsi="Times New Roman" w:cs="Times New Roman"/>
        </w:rPr>
      </w:pPr>
      <w:r w:rsidRPr="00670A5D">
        <w:rPr>
          <w:rFonts w:ascii="Times New Roman" w:hAnsi="Times New Roman" w:cs="Times New Roman"/>
        </w:rPr>
        <w:t xml:space="preserve">Weinstein 1996: Weinstein, Philip. </w:t>
      </w:r>
      <w:r w:rsidRPr="00670A5D">
        <w:rPr>
          <w:rFonts w:ascii="Times New Roman" w:hAnsi="Times New Roman" w:cs="Times New Roman"/>
          <w:i/>
        </w:rPr>
        <w:t xml:space="preserve">What Else but Love? The Ordeal of Race in Faulkner and Morrison. </w:t>
      </w:r>
      <w:r w:rsidRPr="00670A5D">
        <w:rPr>
          <w:rFonts w:ascii="Times New Roman" w:hAnsi="Times New Roman" w:cs="Times New Roman"/>
        </w:rPr>
        <w:t xml:space="preserve">New York: Columbia University Press, 1996. </w:t>
      </w:r>
    </w:p>
    <w:p w:rsidR="00C84AC8" w:rsidRPr="00670A5D" w:rsidRDefault="00C84AC8" w:rsidP="00C84AC8">
      <w:pPr>
        <w:spacing w:line="240" w:lineRule="auto"/>
        <w:ind w:firstLine="0"/>
        <w:rPr>
          <w:rFonts w:ascii="Times New Roman" w:hAnsi="Times New Roman" w:cs="Times New Roman"/>
        </w:rPr>
      </w:pPr>
    </w:p>
    <w:p w:rsidR="00C84AC8" w:rsidRPr="00670A5D" w:rsidRDefault="00C84AC8" w:rsidP="00C84AC8">
      <w:pPr>
        <w:spacing w:line="240" w:lineRule="auto"/>
        <w:ind w:firstLine="0"/>
        <w:rPr>
          <w:rFonts w:ascii="Times New Roman" w:hAnsi="Times New Roman" w:cs="Times New Roman"/>
        </w:rPr>
      </w:pPr>
      <w:r w:rsidRPr="00670A5D">
        <w:rPr>
          <w:rFonts w:ascii="Times New Roman" w:hAnsi="Times New Roman" w:cs="Times New Roman"/>
        </w:rPr>
        <w:t xml:space="preserve">Willis 1982: Willis, Susan. “Eruptions of Funk: Historicizing Toni Morrison.” In </w:t>
      </w:r>
      <w:r w:rsidRPr="00670A5D">
        <w:rPr>
          <w:rFonts w:ascii="Times New Roman" w:hAnsi="Times New Roman" w:cs="Times New Roman"/>
          <w:i/>
        </w:rPr>
        <w:t xml:space="preserve">Black American Literature Forum, </w:t>
      </w:r>
      <w:r w:rsidRPr="00670A5D">
        <w:rPr>
          <w:rFonts w:ascii="Times New Roman" w:hAnsi="Times New Roman" w:cs="Times New Roman"/>
        </w:rPr>
        <w:t xml:space="preserve">Vol. 16, No. 1, (Spring 1982), pp. 34-42. </w:t>
      </w:r>
    </w:p>
    <w:p w:rsidR="00C84AC8" w:rsidRPr="00670A5D" w:rsidRDefault="00C84AC8" w:rsidP="00C84AC8">
      <w:pPr>
        <w:spacing w:line="240" w:lineRule="auto"/>
        <w:ind w:firstLine="0"/>
        <w:rPr>
          <w:rFonts w:ascii="Times New Roman" w:hAnsi="Times New Roman" w:cs="Times New Roman"/>
        </w:rPr>
      </w:pPr>
    </w:p>
    <w:p w:rsidR="00C84AC8" w:rsidRPr="00670A5D" w:rsidRDefault="00C84AC8" w:rsidP="00C84AC8">
      <w:pPr>
        <w:spacing w:line="240" w:lineRule="auto"/>
        <w:ind w:firstLine="0"/>
        <w:rPr>
          <w:rFonts w:ascii="Times New Roman" w:hAnsi="Times New Roman" w:cs="Times New Roman"/>
        </w:rPr>
      </w:pPr>
      <w:r w:rsidRPr="00670A5D">
        <w:rPr>
          <w:rFonts w:ascii="Times New Roman" w:hAnsi="Times New Roman" w:cs="Times New Roman"/>
        </w:rPr>
        <w:t xml:space="preserve">Wyatt 1993: Wyatt, Jean. “Giving Body to the Word: The Maternal Symbolic in Toni Morrison’s </w:t>
      </w:r>
      <w:r w:rsidRPr="00670A5D">
        <w:rPr>
          <w:rFonts w:ascii="Times New Roman" w:hAnsi="Times New Roman" w:cs="Times New Roman"/>
          <w:i/>
        </w:rPr>
        <w:t>Beloved.</w:t>
      </w:r>
      <w:r w:rsidRPr="00670A5D">
        <w:rPr>
          <w:rFonts w:ascii="Times New Roman" w:hAnsi="Times New Roman" w:cs="Times New Roman"/>
        </w:rPr>
        <w:t xml:space="preserve">” </w:t>
      </w:r>
      <w:r w:rsidRPr="00670A5D">
        <w:rPr>
          <w:rFonts w:ascii="Times New Roman" w:hAnsi="Times New Roman" w:cs="Times New Roman"/>
          <w:i/>
        </w:rPr>
        <w:t xml:space="preserve">PMLA </w:t>
      </w:r>
      <w:r w:rsidRPr="00670A5D">
        <w:rPr>
          <w:rFonts w:ascii="Times New Roman" w:hAnsi="Times New Roman" w:cs="Times New Roman"/>
        </w:rPr>
        <w:t xml:space="preserve">108.3 (May), pp. </w:t>
      </w:r>
      <w:r w:rsidRPr="00670A5D">
        <w:rPr>
          <w:rFonts w:ascii="Times New Roman" w:hAnsi="Times New Roman" w:cs="Times New Roman"/>
          <w:lang w:val="bg-BG"/>
        </w:rPr>
        <w:t>474–488.</w:t>
      </w:r>
      <w:r w:rsidRPr="00670A5D">
        <w:rPr>
          <w:rFonts w:ascii="Times New Roman" w:hAnsi="Times New Roman" w:cs="Times New Roman"/>
        </w:rPr>
        <w:tab/>
      </w:r>
    </w:p>
    <w:p w:rsidR="00C84AC8" w:rsidRPr="00670A5D" w:rsidRDefault="00C84AC8" w:rsidP="00C84AC8">
      <w:pPr>
        <w:spacing w:line="240" w:lineRule="auto"/>
        <w:ind w:firstLine="0"/>
        <w:rPr>
          <w:rFonts w:ascii="Times New Roman" w:hAnsi="Times New Roman" w:cs="Times New Roman"/>
        </w:rPr>
      </w:pPr>
    </w:p>
    <w:p w:rsidR="00C84AC8" w:rsidRPr="00C84AC8" w:rsidRDefault="00C84AC8" w:rsidP="00C84AC8">
      <w:pPr>
        <w:spacing w:line="240" w:lineRule="auto"/>
        <w:ind w:firstLine="0"/>
        <w:rPr>
          <w:rFonts w:ascii="Times New Roman" w:hAnsi="Times New Roman" w:cs="Times New Roman"/>
        </w:rPr>
      </w:pPr>
      <w:r w:rsidRPr="00670A5D">
        <w:rPr>
          <w:rFonts w:ascii="Times New Roman" w:hAnsi="Times New Roman" w:cs="Times New Roman"/>
        </w:rPr>
        <w:t xml:space="preserve">Zamora &amp; Faris 1995: Zamora, Lois Parkinson, and Faris, Wendy B. (Eds.). </w:t>
      </w:r>
      <w:r w:rsidRPr="00670A5D">
        <w:rPr>
          <w:rFonts w:ascii="Times New Roman" w:hAnsi="Times New Roman" w:cs="Times New Roman"/>
          <w:i/>
        </w:rPr>
        <w:t xml:space="preserve">Magical Realism: Theory, History, Community. </w:t>
      </w:r>
      <w:r w:rsidRPr="00670A5D">
        <w:rPr>
          <w:rFonts w:ascii="Times New Roman" w:hAnsi="Times New Roman" w:cs="Times New Roman"/>
        </w:rPr>
        <w:t>Durham and London: Duke University Press, 1995.</w:t>
      </w:r>
      <w:r w:rsidRPr="00C84AC8">
        <w:rPr>
          <w:rFonts w:ascii="Times New Roman" w:hAnsi="Times New Roman" w:cs="Times New Roman"/>
        </w:rPr>
        <w:t xml:space="preserve"> </w:t>
      </w:r>
    </w:p>
    <w:p w:rsidR="004662EA" w:rsidRPr="00C84AC8" w:rsidRDefault="004662EA" w:rsidP="004662EA">
      <w:pPr>
        <w:spacing w:line="360" w:lineRule="auto"/>
        <w:ind w:firstLine="0"/>
        <w:jc w:val="center"/>
        <w:rPr>
          <w:rFonts w:ascii="Times New Roman" w:hAnsi="Times New Roman" w:cs="Times New Roman"/>
          <w:lang w:val="bg-BG"/>
        </w:rPr>
      </w:pPr>
    </w:p>
    <w:p w:rsidR="004662EA" w:rsidRDefault="004662EA" w:rsidP="004662EA">
      <w:pPr>
        <w:spacing w:line="360" w:lineRule="auto"/>
        <w:ind w:firstLine="0"/>
        <w:jc w:val="center"/>
        <w:rPr>
          <w:rFonts w:ascii="Times New Roman" w:hAnsi="Times New Roman" w:cs="Times New Roman"/>
          <w:lang w:val="bg-BG"/>
        </w:rPr>
      </w:pPr>
    </w:p>
    <w:p w:rsidR="005C68EE" w:rsidRDefault="005C68EE" w:rsidP="004662EA">
      <w:pPr>
        <w:spacing w:line="360" w:lineRule="auto"/>
        <w:ind w:firstLine="0"/>
        <w:jc w:val="center"/>
        <w:rPr>
          <w:rFonts w:ascii="Times New Roman" w:hAnsi="Times New Roman" w:cs="Times New Roman"/>
          <w:lang w:val="bg-BG"/>
        </w:rPr>
      </w:pPr>
    </w:p>
    <w:p w:rsidR="005C68EE" w:rsidRDefault="005C68EE" w:rsidP="004662EA">
      <w:pPr>
        <w:spacing w:line="360" w:lineRule="auto"/>
        <w:ind w:firstLine="0"/>
        <w:jc w:val="center"/>
        <w:rPr>
          <w:rFonts w:ascii="Times New Roman" w:hAnsi="Times New Roman" w:cs="Times New Roman"/>
          <w:lang w:val="bg-BG"/>
        </w:rPr>
      </w:pPr>
    </w:p>
    <w:p w:rsidR="005C68EE" w:rsidRDefault="005C68EE" w:rsidP="004662EA">
      <w:pPr>
        <w:spacing w:line="360" w:lineRule="auto"/>
        <w:ind w:firstLine="0"/>
        <w:jc w:val="center"/>
        <w:rPr>
          <w:rFonts w:ascii="Times New Roman" w:hAnsi="Times New Roman" w:cs="Times New Roman"/>
          <w:lang w:val="bg-BG"/>
        </w:rPr>
      </w:pPr>
    </w:p>
    <w:p w:rsidR="005C68EE" w:rsidRDefault="005C68EE" w:rsidP="004662EA">
      <w:pPr>
        <w:spacing w:line="360" w:lineRule="auto"/>
        <w:ind w:firstLine="0"/>
        <w:jc w:val="center"/>
        <w:rPr>
          <w:rFonts w:ascii="Times New Roman" w:hAnsi="Times New Roman" w:cs="Times New Roman"/>
          <w:lang w:val="bg-BG"/>
        </w:rPr>
      </w:pPr>
    </w:p>
    <w:p w:rsidR="005C68EE" w:rsidRDefault="005C68EE" w:rsidP="004662EA">
      <w:pPr>
        <w:spacing w:line="360" w:lineRule="auto"/>
        <w:ind w:firstLine="0"/>
        <w:jc w:val="center"/>
        <w:rPr>
          <w:rFonts w:ascii="Times New Roman" w:hAnsi="Times New Roman" w:cs="Times New Roman"/>
          <w:lang w:val="bg-BG"/>
        </w:rPr>
      </w:pPr>
    </w:p>
    <w:p w:rsidR="005C68EE" w:rsidRDefault="005C68EE" w:rsidP="004662EA">
      <w:pPr>
        <w:spacing w:line="360" w:lineRule="auto"/>
        <w:ind w:firstLine="0"/>
        <w:jc w:val="center"/>
        <w:rPr>
          <w:rFonts w:ascii="Times New Roman" w:hAnsi="Times New Roman" w:cs="Times New Roman"/>
          <w:lang w:val="bg-BG"/>
        </w:rPr>
      </w:pPr>
    </w:p>
    <w:p w:rsidR="005C68EE" w:rsidRPr="00C84AC8" w:rsidRDefault="005C68EE" w:rsidP="004662EA">
      <w:pPr>
        <w:spacing w:line="360" w:lineRule="auto"/>
        <w:ind w:firstLine="0"/>
        <w:jc w:val="center"/>
        <w:rPr>
          <w:rFonts w:ascii="Times New Roman" w:hAnsi="Times New Roman" w:cs="Times New Roman"/>
          <w:lang w:val="bg-BG"/>
        </w:rPr>
      </w:pPr>
    </w:p>
    <w:p w:rsidR="004662EA" w:rsidRPr="00D659A5" w:rsidRDefault="001A3623" w:rsidP="00D659A5">
      <w:pPr>
        <w:pStyle w:val="ListParagraph"/>
        <w:numPr>
          <w:ilvl w:val="0"/>
          <w:numId w:val="39"/>
        </w:numPr>
        <w:spacing w:line="360" w:lineRule="auto"/>
        <w:jc w:val="left"/>
        <w:rPr>
          <w:rFonts w:ascii="Times New Roman" w:hAnsi="Times New Roman" w:cs="Times New Roman"/>
          <w:b/>
          <w:lang w:val="bg-BG"/>
        </w:rPr>
      </w:pPr>
      <w:r w:rsidRPr="00D659A5">
        <w:rPr>
          <w:rFonts w:ascii="Times New Roman" w:hAnsi="Times New Roman" w:cs="Times New Roman"/>
          <w:b/>
          <w:lang w:val="bg-BG"/>
        </w:rPr>
        <w:t>Справка за приносните моменти в дисертацията</w:t>
      </w:r>
    </w:p>
    <w:p w:rsidR="001A3623" w:rsidRDefault="001A3623" w:rsidP="003E29B2">
      <w:pPr>
        <w:spacing w:line="360" w:lineRule="auto"/>
        <w:ind w:firstLine="0"/>
        <w:jc w:val="left"/>
        <w:rPr>
          <w:rFonts w:ascii="Times New Roman" w:hAnsi="Times New Roman" w:cs="Times New Roman"/>
          <w:b/>
          <w:lang w:val="bg-BG"/>
        </w:rPr>
      </w:pPr>
    </w:p>
    <w:p w:rsidR="00D079ED" w:rsidRDefault="00B11756" w:rsidP="00171854">
      <w:pPr>
        <w:pStyle w:val="ListParagraph"/>
        <w:numPr>
          <w:ilvl w:val="0"/>
          <w:numId w:val="37"/>
        </w:numPr>
        <w:spacing w:line="360" w:lineRule="auto"/>
        <w:rPr>
          <w:rFonts w:ascii="Times New Roman" w:hAnsi="Times New Roman" w:cs="Times New Roman"/>
          <w:lang w:val="bg-BG"/>
        </w:rPr>
      </w:pPr>
      <w:r w:rsidRPr="003E29B2">
        <w:rPr>
          <w:rFonts w:ascii="Times New Roman" w:hAnsi="Times New Roman" w:cs="Times New Roman"/>
          <w:lang w:val="bg-BG"/>
        </w:rPr>
        <w:t xml:space="preserve">За пръв път се </w:t>
      </w:r>
      <w:r>
        <w:rPr>
          <w:rFonts w:ascii="Times New Roman" w:hAnsi="Times New Roman" w:cs="Times New Roman"/>
          <w:lang w:val="bg-BG"/>
        </w:rPr>
        <w:t xml:space="preserve">предлага цялостно изследване на прозата на Тони Морисън през </w:t>
      </w:r>
      <w:r w:rsidR="00F8376E">
        <w:rPr>
          <w:rFonts w:ascii="Times New Roman" w:hAnsi="Times New Roman" w:cs="Times New Roman"/>
          <w:lang w:val="bg-BG"/>
        </w:rPr>
        <w:t>гледната точка</w:t>
      </w:r>
      <w:r>
        <w:rPr>
          <w:rFonts w:ascii="Times New Roman" w:hAnsi="Times New Roman" w:cs="Times New Roman"/>
          <w:lang w:val="bg-BG"/>
        </w:rPr>
        <w:t xml:space="preserve"> на френския сюрреализъм.</w:t>
      </w:r>
      <w:r w:rsidR="006D179D">
        <w:rPr>
          <w:rFonts w:ascii="Times New Roman" w:hAnsi="Times New Roman" w:cs="Times New Roman"/>
          <w:lang w:val="bg-BG"/>
        </w:rPr>
        <w:t xml:space="preserve"> Тази гледна точка </w:t>
      </w:r>
      <w:r w:rsidR="00D079ED">
        <w:rPr>
          <w:rFonts w:ascii="Times New Roman" w:hAnsi="Times New Roman" w:cs="Times New Roman"/>
          <w:lang w:val="bg-BG"/>
        </w:rPr>
        <w:t>е предложена</w:t>
      </w:r>
      <w:r w:rsidR="006D179D">
        <w:rPr>
          <w:rFonts w:ascii="Times New Roman" w:hAnsi="Times New Roman" w:cs="Times New Roman"/>
          <w:lang w:val="bg-BG"/>
        </w:rPr>
        <w:t xml:space="preserve"> в </w:t>
      </w:r>
      <w:r w:rsidR="00D079ED">
        <w:rPr>
          <w:rFonts w:ascii="Times New Roman" w:hAnsi="Times New Roman" w:cs="Times New Roman"/>
          <w:lang w:val="bg-BG"/>
        </w:rPr>
        <w:t xml:space="preserve">някои </w:t>
      </w:r>
      <w:r w:rsidR="006D179D">
        <w:rPr>
          <w:rFonts w:ascii="Times New Roman" w:hAnsi="Times New Roman" w:cs="Times New Roman"/>
          <w:lang w:val="bg-BG"/>
        </w:rPr>
        <w:t>по-ранни критически текстове</w:t>
      </w:r>
      <w:r w:rsidR="00D079ED">
        <w:rPr>
          <w:rFonts w:ascii="Times New Roman" w:hAnsi="Times New Roman" w:cs="Times New Roman"/>
          <w:lang w:val="bg-BG"/>
        </w:rPr>
        <w:t xml:space="preserve"> от 1980-те, като есето на Сюзън Уилис </w:t>
      </w:r>
      <w:r w:rsidR="00D079ED" w:rsidRPr="0033433D">
        <w:rPr>
          <w:rFonts w:ascii="Times New Roman" w:hAnsi="Times New Roman" w:cs="Times New Roman"/>
        </w:rPr>
        <w:t>“Eruptions of Funk: Historicizing Toni Morrison” (1982)</w:t>
      </w:r>
      <w:r w:rsidR="00D079ED">
        <w:rPr>
          <w:rFonts w:ascii="Times New Roman" w:hAnsi="Times New Roman" w:cs="Times New Roman"/>
          <w:lang w:val="bg-BG"/>
        </w:rPr>
        <w:t xml:space="preserve"> и книгата на Беси Джунс и Одри Винсън </w:t>
      </w:r>
      <w:r w:rsidR="00D079ED" w:rsidRPr="0033433D">
        <w:rPr>
          <w:rFonts w:ascii="Times New Roman" w:hAnsi="Times New Roman" w:cs="Times New Roman"/>
          <w:i/>
        </w:rPr>
        <w:t xml:space="preserve">The World of Toni Morrison: Explorations in Literary Criticism </w:t>
      </w:r>
      <w:r w:rsidR="00D079ED" w:rsidRPr="0033433D">
        <w:rPr>
          <w:rFonts w:ascii="Times New Roman" w:hAnsi="Times New Roman" w:cs="Times New Roman"/>
        </w:rPr>
        <w:t>(1985)</w:t>
      </w:r>
      <w:r w:rsidR="006D179D">
        <w:rPr>
          <w:rFonts w:ascii="Times New Roman" w:hAnsi="Times New Roman" w:cs="Times New Roman"/>
          <w:lang w:val="bg-BG"/>
        </w:rPr>
        <w:t xml:space="preserve">, </w:t>
      </w:r>
      <w:r w:rsidR="00D079ED">
        <w:rPr>
          <w:rFonts w:ascii="Times New Roman" w:hAnsi="Times New Roman" w:cs="Times New Roman"/>
          <w:lang w:val="bg-BG"/>
        </w:rPr>
        <w:t xml:space="preserve">но до момента не е разработено цялостно изследване по проблематиката, тъй като прозата на Морисън по наложена вече традиция от компаративистите през 1990-те </w:t>
      </w:r>
      <w:r w:rsidR="0004450F">
        <w:rPr>
          <w:rFonts w:ascii="Times New Roman" w:hAnsi="Times New Roman" w:cs="Times New Roman"/>
          <w:lang w:val="bg-BG"/>
        </w:rPr>
        <w:t xml:space="preserve">години </w:t>
      </w:r>
      <w:r w:rsidR="00D079ED">
        <w:rPr>
          <w:rFonts w:ascii="Times New Roman" w:hAnsi="Times New Roman" w:cs="Times New Roman"/>
          <w:lang w:val="bg-BG"/>
        </w:rPr>
        <w:t xml:space="preserve">се свързва повече с магическия реализъм, отколкото с неговия европейски предшественик сюрреализма. </w:t>
      </w:r>
    </w:p>
    <w:p w:rsidR="00D619A1" w:rsidRDefault="00613921" w:rsidP="00171854">
      <w:pPr>
        <w:pStyle w:val="ListParagraph"/>
        <w:numPr>
          <w:ilvl w:val="0"/>
          <w:numId w:val="37"/>
        </w:numPr>
        <w:spacing w:line="360" w:lineRule="auto"/>
        <w:rPr>
          <w:rFonts w:ascii="Times New Roman" w:hAnsi="Times New Roman" w:cs="Times New Roman"/>
          <w:lang w:val="bg-BG"/>
        </w:rPr>
      </w:pPr>
      <w:r>
        <w:rPr>
          <w:rFonts w:ascii="Times New Roman" w:hAnsi="Times New Roman" w:cs="Times New Roman"/>
          <w:lang w:val="bg-BG"/>
        </w:rPr>
        <w:t xml:space="preserve">Дисертацията </w:t>
      </w:r>
      <w:r w:rsidR="00D619A1">
        <w:rPr>
          <w:rFonts w:ascii="Times New Roman" w:hAnsi="Times New Roman" w:cs="Times New Roman"/>
          <w:lang w:val="bg-BG"/>
        </w:rPr>
        <w:t>поставя в диалог съвремененна</w:t>
      </w:r>
      <w:r w:rsidR="00D659A5">
        <w:rPr>
          <w:rFonts w:ascii="Times New Roman" w:hAnsi="Times New Roman" w:cs="Times New Roman"/>
          <w:lang w:val="bg-BG"/>
        </w:rPr>
        <w:t>та</w:t>
      </w:r>
      <w:r w:rsidR="00D619A1">
        <w:rPr>
          <w:rFonts w:ascii="Times New Roman" w:hAnsi="Times New Roman" w:cs="Times New Roman"/>
          <w:lang w:val="bg-BG"/>
        </w:rPr>
        <w:t xml:space="preserve"> афро-американска авторка </w:t>
      </w:r>
      <w:r w:rsidR="00D659A5">
        <w:rPr>
          <w:rFonts w:ascii="Times New Roman" w:hAnsi="Times New Roman" w:cs="Times New Roman"/>
          <w:lang w:val="bg-BG"/>
        </w:rPr>
        <w:t xml:space="preserve">Тони Морисън </w:t>
      </w:r>
      <w:r w:rsidR="00D619A1">
        <w:rPr>
          <w:rFonts w:ascii="Times New Roman" w:hAnsi="Times New Roman" w:cs="Times New Roman"/>
          <w:lang w:val="bg-BG"/>
        </w:rPr>
        <w:t>с френската литерату</w:t>
      </w:r>
      <w:r>
        <w:rPr>
          <w:rFonts w:ascii="Times New Roman" w:hAnsi="Times New Roman" w:cs="Times New Roman"/>
          <w:lang w:val="bg-BG"/>
        </w:rPr>
        <w:t xml:space="preserve">рна и културна традиция. През призмата на </w:t>
      </w:r>
      <w:r w:rsidR="006D179D">
        <w:rPr>
          <w:rFonts w:ascii="Times New Roman" w:hAnsi="Times New Roman" w:cs="Times New Roman"/>
          <w:lang w:val="bg-BG"/>
        </w:rPr>
        <w:t>индивидуално</w:t>
      </w:r>
      <w:r>
        <w:rPr>
          <w:rFonts w:ascii="Times New Roman" w:hAnsi="Times New Roman" w:cs="Times New Roman"/>
          <w:lang w:val="bg-BG"/>
        </w:rPr>
        <w:t>то</w:t>
      </w:r>
      <w:r w:rsidR="006D179D">
        <w:rPr>
          <w:rFonts w:ascii="Times New Roman" w:hAnsi="Times New Roman" w:cs="Times New Roman"/>
          <w:lang w:val="bg-BG"/>
        </w:rPr>
        <w:t xml:space="preserve"> творчество </w:t>
      </w:r>
      <w:r>
        <w:rPr>
          <w:rFonts w:ascii="Times New Roman" w:hAnsi="Times New Roman" w:cs="Times New Roman"/>
          <w:lang w:val="bg-BG"/>
        </w:rPr>
        <w:t xml:space="preserve">на Тони Морисън </w:t>
      </w:r>
      <w:r w:rsidR="006D179D">
        <w:rPr>
          <w:rFonts w:ascii="Times New Roman" w:hAnsi="Times New Roman" w:cs="Times New Roman"/>
          <w:lang w:val="bg-BG"/>
        </w:rPr>
        <w:t xml:space="preserve">се откриват </w:t>
      </w:r>
      <w:r>
        <w:rPr>
          <w:rFonts w:ascii="Times New Roman" w:hAnsi="Times New Roman" w:cs="Times New Roman"/>
          <w:lang w:val="bg-BG"/>
        </w:rPr>
        <w:t xml:space="preserve">множество </w:t>
      </w:r>
      <w:r w:rsidR="006D179D">
        <w:rPr>
          <w:rFonts w:ascii="Times New Roman" w:hAnsi="Times New Roman" w:cs="Times New Roman"/>
          <w:lang w:val="bg-BG"/>
        </w:rPr>
        <w:t xml:space="preserve">пресечни точки между </w:t>
      </w:r>
      <w:r w:rsidR="00D659A5">
        <w:rPr>
          <w:rFonts w:ascii="Times New Roman" w:hAnsi="Times New Roman" w:cs="Times New Roman"/>
          <w:lang w:val="bg-BG"/>
        </w:rPr>
        <w:t>отдалечените</w:t>
      </w:r>
      <w:r w:rsidR="00171854">
        <w:rPr>
          <w:rFonts w:ascii="Times New Roman" w:hAnsi="Times New Roman" w:cs="Times New Roman"/>
          <w:lang w:val="bg-BG"/>
        </w:rPr>
        <w:t xml:space="preserve"> </w:t>
      </w:r>
      <w:r w:rsidR="006D179D">
        <w:rPr>
          <w:rFonts w:ascii="Times New Roman" w:hAnsi="Times New Roman" w:cs="Times New Roman"/>
          <w:lang w:val="bg-BG"/>
        </w:rPr>
        <w:t xml:space="preserve">културни контексти </w:t>
      </w:r>
      <w:r w:rsidR="00D659A5">
        <w:rPr>
          <w:rFonts w:ascii="Times New Roman" w:hAnsi="Times New Roman" w:cs="Times New Roman"/>
          <w:lang w:val="bg-BG"/>
        </w:rPr>
        <w:t xml:space="preserve">в Стария и Новия свят. Разглеждат се отношенията между център и периферия от гледната точка на маргиналния субект (маргиналното общество) </w:t>
      </w:r>
      <w:r w:rsidR="006D179D">
        <w:rPr>
          <w:rFonts w:ascii="Times New Roman" w:hAnsi="Times New Roman" w:cs="Times New Roman"/>
          <w:lang w:val="bg-BG"/>
        </w:rPr>
        <w:t>в условията на модерността</w:t>
      </w:r>
      <w:r w:rsidR="00D659A5">
        <w:rPr>
          <w:rFonts w:ascii="Times New Roman" w:hAnsi="Times New Roman" w:cs="Times New Roman"/>
          <w:lang w:val="bg-BG"/>
        </w:rPr>
        <w:t xml:space="preserve"> и посмодерността</w:t>
      </w:r>
      <w:r w:rsidR="006D179D">
        <w:rPr>
          <w:rFonts w:ascii="Times New Roman" w:hAnsi="Times New Roman" w:cs="Times New Roman"/>
          <w:lang w:val="bg-BG"/>
        </w:rPr>
        <w:t>.</w:t>
      </w:r>
    </w:p>
    <w:p w:rsidR="001A3623" w:rsidRDefault="00F8376E" w:rsidP="00171854">
      <w:pPr>
        <w:pStyle w:val="ListParagraph"/>
        <w:numPr>
          <w:ilvl w:val="0"/>
          <w:numId w:val="37"/>
        </w:numPr>
        <w:spacing w:line="360" w:lineRule="auto"/>
        <w:rPr>
          <w:rFonts w:ascii="Times New Roman" w:hAnsi="Times New Roman" w:cs="Times New Roman"/>
          <w:lang w:val="bg-BG"/>
        </w:rPr>
      </w:pPr>
      <w:r>
        <w:rPr>
          <w:rFonts w:ascii="Times New Roman" w:hAnsi="Times New Roman" w:cs="Times New Roman"/>
          <w:lang w:val="bg-BG"/>
        </w:rPr>
        <w:t>Изследването е приносно към съвременното историографско преосмисляне на диалога на сюрреализма с културния „друг“</w:t>
      </w:r>
      <w:r w:rsidR="0045390F">
        <w:rPr>
          <w:rFonts w:ascii="Times New Roman" w:hAnsi="Times New Roman" w:cs="Times New Roman"/>
          <w:lang w:val="bg-BG"/>
        </w:rPr>
        <w:t xml:space="preserve">, както и на афро-американския принос към естетиката и философията на сюрреализма. </w:t>
      </w:r>
      <w:r>
        <w:rPr>
          <w:rFonts w:ascii="Times New Roman" w:hAnsi="Times New Roman" w:cs="Times New Roman"/>
          <w:lang w:val="bg-BG"/>
        </w:rPr>
        <w:t xml:space="preserve"> </w:t>
      </w:r>
    </w:p>
    <w:p w:rsidR="00171854" w:rsidRDefault="00171854" w:rsidP="00171854">
      <w:pPr>
        <w:pStyle w:val="ListParagraph"/>
        <w:numPr>
          <w:ilvl w:val="0"/>
          <w:numId w:val="37"/>
        </w:numPr>
        <w:spacing w:line="360" w:lineRule="auto"/>
        <w:rPr>
          <w:rFonts w:ascii="Times New Roman" w:hAnsi="Times New Roman" w:cs="Times New Roman"/>
          <w:lang w:val="bg-BG"/>
        </w:rPr>
      </w:pPr>
      <w:r>
        <w:rPr>
          <w:rFonts w:ascii="Times New Roman" w:hAnsi="Times New Roman" w:cs="Times New Roman"/>
          <w:lang w:val="bg-BG"/>
        </w:rPr>
        <w:t xml:space="preserve">На базата на редица теоретични трудове и новаторски изследвания, дисертацията проследява </w:t>
      </w:r>
      <w:r w:rsidR="00D659A5">
        <w:rPr>
          <w:rFonts w:ascii="Times New Roman" w:hAnsi="Times New Roman" w:cs="Times New Roman"/>
          <w:lang w:val="bg-BG"/>
        </w:rPr>
        <w:t xml:space="preserve">сложната </w:t>
      </w:r>
      <w:r>
        <w:rPr>
          <w:rFonts w:ascii="Times New Roman" w:hAnsi="Times New Roman" w:cs="Times New Roman"/>
          <w:lang w:val="bg-BG"/>
        </w:rPr>
        <w:t>миграционна история на сюрреализма между Стария и Новия свят и връзките му с магическия реализъм, постколониалното писане и литературите на чернокожата диаспора</w:t>
      </w:r>
      <w:r w:rsidR="00D659A5">
        <w:rPr>
          <w:rFonts w:ascii="Times New Roman" w:hAnsi="Times New Roman" w:cs="Times New Roman"/>
          <w:lang w:val="bg-BG"/>
        </w:rPr>
        <w:t>,</w:t>
      </w:r>
      <w:r>
        <w:rPr>
          <w:rFonts w:ascii="Times New Roman" w:hAnsi="Times New Roman" w:cs="Times New Roman"/>
          <w:lang w:val="bg-BG"/>
        </w:rPr>
        <w:t xml:space="preserve"> и </w:t>
      </w:r>
      <w:r w:rsidR="00D659A5">
        <w:rPr>
          <w:rFonts w:ascii="Times New Roman" w:hAnsi="Times New Roman" w:cs="Times New Roman"/>
          <w:lang w:val="bg-BG"/>
        </w:rPr>
        <w:t xml:space="preserve">в по-тесни рамки с </w:t>
      </w:r>
      <w:r>
        <w:rPr>
          <w:rFonts w:ascii="Times New Roman" w:hAnsi="Times New Roman" w:cs="Times New Roman"/>
          <w:lang w:val="bg-BG"/>
        </w:rPr>
        <w:t xml:space="preserve">афро-америкнската литература. </w:t>
      </w:r>
    </w:p>
    <w:p w:rsidR="0069582D" w:rsidRDefault="0069582D" w:rsidP="00171854">
      <w:pPr>
        <w:pStyle w:val="ListParagraph"/>
        <w:numPr>
          <w:ilvl w:val="0"/>
          <w:numId w:val="37"/>
        </w:numPr>
        <w:spacing w:line="360" w:lineRule="auto"/>
        <w:rPr>
          <w:rFonts w:ascii="Times New Roman" w:hAnsi="Times New Roman" w:cs="Times New Roman"/>
          <w:lang w:val="bg-BG"/>
        </w:rPr>
      </w:pPr>
      <w:r>
        <w:rPr>
          <w:rFonts w:ascii="Times New Roman" w:hAnsi="Times New Roman" w:cs="Times New Roman"/>
          <w:lang w:val="bg-BG"/>
        </w:rPr>
        <w:t xml:space="preserve">Трудът предлага подробен преглед върху критическата </w:t>
      </w:r>
      <w:r w:rsidR="003E29B2">
        <w:rPr>
          <w:rFonts w:ascii="Times New Roman" w:hAnsi="Times New Roman" w:cs="Times New Roman"/>
          <w:lang w:val="bg-BG"/>
        </w:rPr>
        <w:t xml:space="preserve">литература в полето на Тони Морисън от 1970-те години, когато започва писателската й кариера до зрялото и късното й творчество през новото хилядолетие. </w:t>
      </w:r>
    </w:p>
    <w:p w:rsidR="00005471" w:rsidRDefault="00005471" w:rsidP="00171854">
      <w:pPr>
        <w:pStyle w:val="ListParagraph"/>
        <w:numPr>
          <w:ilvl w:val="0"/>
          <w:numId w:val="37"/>
        </w:numPr>
        <w:spacing w:line="360" w:lineRule="auto"/>
        <w:rPr>
          <w:rFonts w:ascii="Times New Roman" w:hAnsi="Times New Roman" w:cs="Times New Roman"/>
          <w:lang w:val="bg-BG"/>
        </w:rPr>
      </w:pPr>
      <w:r>
        <w:rPr>
          <w:rFonts w:ascii="Times New Roman" w:hAnsi="Times New Roman" w:cs="Times New Roman"/>
          <w:lang w:val="bg-BG"/>
        </w:rPr>
        <w:t>За пръв път се прави цялостен анализ на романа „Дом“ (2012)</w:t>
      </w:r>
      <w:r w:rsidR="00AE0156">
        <w:rPr>
          <w:rFonts w:ascii="Times New Roman" w:hAnsi="Times New Roman" w:cs="Times New Roman"/>
          <w:lang w:val="bg-BG"/>
        </w:rPr>
        <w:t xml:space="preserve">, който е предпоследен в творческата биография на Тони Морисън. </w:t>
      </w:r>
    </w:p>
    <w:p w:rsidR="00005471" w:rsidRDefault="00005471" w:rsidP="00171854">
      <w:pPr>
        <w:pStyle w:val="ListParagraph"/>
        <w:numPr>
          <w:ilvl w:val="0"/>
          <w:numId w:val="37"/>
        </w:numPr>
        <w:spacing w:line="360" w:lineRule="auto"/>
        <w:ind w:left="360" w:firstLine="0"/>
        <w:rPr>
          <w:rFonts w:ascii="Times New Roman" w:hAnsi="Times New Roman" w:cs="Times New Roman"/>
          <w:lang w:val="bg-BG"/>
        </w:rPr>
      </w:pPr>
      <w:r w:rsidRPr="003E29B2">
        <w:rPr>
          <w:rFonts w:ascii="Times New Roman" w:hAnsi="Times New Roman" w:cs="Times New Roman"/>
          <w:lang w:val="bg-BG"/>
        </w:rPr>
        <w:t xml:space="preserve">За пръв път се разглеждат </w:t>
      </w:r>
      <w:r w:rsidR="003E29B2">
        <w:rPr>
          <w:rFonts w:ascii="Times New Roman" w:hAnsi="Times New Roman" w:cs="Times New Roman"/>
          <w:lang w:val="bg-BG"/>
        </w:rPr>
        <w:t xml:space="preserve">самостоятелно и </w:t>
      </w:r>
      <w:r w:rsidRPr="003E29B2">
        <w:rPr>
          <w:rFonts w:ascii="Times New Roman" w:hAnsi="Times New Roman" w:cs="Times New Roman"/>
          <w:lang w:val="bg-BG"/>
        </w:rPr>
        <w:t>в паралел две произведения от зрелия и късния период на авторката – „Джаз“ (1992) и „Дом“ (2012).</w:t>
      </w:r>
    </w:p>
    <w:p w:rsidR="00D619A1" w:rsidRDefault="00AE0156" w:rsidP="00171854">
      <w:pPr>
        <w:pStyle w:val="ListParagraph"/>
        <w:numPr>
          <w:ilvl w:val="0"/>
          <w:numId w:val="37"/>
        </w:numPr>
        <w:spacing w:line="360" w:lineRule="auto"/>
        <w:ind w:left="360" w:firstLine="0"/>
        <w:rPr>
          <w:rFonts w:ascii="Times New Roman" w:hAnsi="Times New Roman" w:cs="Times New Roman"/>
          <w:lang w:val="bg-BG"/>
        </w:rPr>
      </w:pPr>
      <w:r>
        <w:rPr>
          <w:rFonts w:ascii="Times New Roman" w:hAnsi="Times New Roman" w:cs="Times New Roman"/>
          <w:lang w:val="bg-BG"/>
        </w:rPr>
        <w:t>Дисертацията</w:t>
      </w:r>
      <w:r w:rsidR="00005471">
        <w:rPr>
          <w:rFonts w:ascii="Times New Roman" w:hAnsi="Times New Roman" w:cs="Times New Roman"/>
          <w:lang w:val="bg-BG"/>
        </w:rPr>
        <w:t xml:space="preserve"> </w:t>
      </w:r>
      <w:r>
        <w:rPr>
          <w:rFonts w:ascii="Times New Roman" w:hAnsi="Times New Roman" w:cs="Times New Roman"/>
          <w:lang w:val="bg-BG"/>
        </w:rPr>
        <w:t>е приносна</w:t>
      </w:r>
      <w:r w:rsidR="00005471">
        <w:rPr>
          <w:rFonts w:ascii="Times New Roman" w:hAnsi="Times New Roman" w:cs="Times New Roman"/>
          <w:lang w:val="bg-BG"/>
        </w:rPr>
        <w:t xml:space="preserve"> към </w:t>
      </w:r>
      <w:r>
        <w:rPr>
          <w:rFonts w:ascii="Times New Roman" w:hAnsi="Times New Roman" w:cs="Times New Roman"/>
          <w:lang w:val="bg-BG"/>
        </w:rPr>
        <w:t xml:space="preserve">изследването на естетическите аспекти на творчеството на Тони Морисън, предвид факта, че в критическото поле на афро-американската литература и в частност на Тони Морисън преобладават критическите текстовете, даващи превес на политическите аспекти. </w:t>
      </w:r>
    </w:p>
    <w:p w:rsidR="00005471" w:rsidRPr="003E29B2" w:rsidRDefault="00D619A1" w:rsidP="00171854">
      <w:pPr>
        <w:pStyle w:val="ListParagraph"/>
        <w:numPr>
          <w:ilvl w:val="0"/>
          <w:numId w:val="37"/>
        </w:numPr>
        <w:spacing w:line="360" w:lineRule="auto"/>
        <w:ind w:left="360" w:firstLine="0"/>
        <w:rPr>
          <w:rFonts w:ascii="Times New Roman" w:hAnsi="Times New Roman" w:cs="Times New Roman"/>
          <w:lang w:val="bg-BG"/>
        </w:rPr>
      </w:pPr>
      <w:r>
        <w:rPr>
          <w:rFonts w:ascii="Times New Roman" w:hAnsi="Times New Roman" w:cs="Times New Roman"/>
          <w:lang w:val="bg-BG"/>
        </w:rPr>
        <w:t xml:space="preserve">За пръв път се прави самостоятелно изследване върху образността като естетическа категория в прозата на Тони Морисън. </w:t>
      </w:r>
      <w:r w:rsidR="00AE0156">
        <w:rPr>
          <w:rFonts w:ascii="Times New Roman" w:hAnsi="Times New Roman" w:cs="Times New Roman"/>
          <w:lang w:val="bg-BG"/>
        </w:rPr>
        <w:t xml:space="preserve"> </w:t>
      </w:r>
    </w:p>
    <w:p w:rsidR="00B11756" w:rsidRPr="00005471" w:rsidRDefault="00005471" w:rsidP="00171854">
      <w:pPr>
        <w:pStyle w:val="ListParagraph"/>
        <w:numPr>
          <w:ilvl w:val="0"/>
          <w:numId w:val="37"/>
        </w:numPr>
        <w:spacing w:line="360" w:lineRule="auto"/>
        <w:rPr>
          <w:rFonts w:ascii="Times New Roman" w:hAnsi="Times New Roman" w:cs="Times New Roman"/>
          <w:lang w:val="bg-BG"/>
        </w:rPr>
      </w:pPr>
      <w:r>
        <w:rPr>
          <w:rFonts w:ascii="Times New Roman" w:hAnsi="Times New Roman" w:cs="Times New Roman"/>
          <w:lang w:val="bg-BG"/>
        </w:rPr>
        <w:t>Изследването дообогатява</w:t>
      </w:r>
      <w:r w:rsidR="00AE0156">
        <w:rPr>
          <w:rFonts w:ascii="Times New Roman" w:hAnsi="Times New Roman" w:cs="Times New Roman"/>
          <w:lang w:val="bg-BG"/>
        </w:rPr>
        <w:t xml:space="preserve"> разбирането за афро-сюррелното – понятие, изковано от поета Амири Барака и </w:t>
      </w:r>
      <w:r>
        <w:rPr>
          <w:rFonts w:ascii="Times New Roman" w:hAnsi="Times New Roman" w:cs="Times New Roman"/>
          <w:lang w:val="bg-BG"/>
        </w:rPr>
        <w:t>залегнало в основата на Афро-сюррелния манифест на Скот Милър от 2009 г.</w:t>
      </w:r>
    </w:p>
    <w:p w:rsidR="001A3623" w:rsidRDefault="001A3623" w:rsidP="004662EA">
      <w:pPr>
        <w:spacing w:line="360" w:lineRule="auto"/>
        <w:ind w:firstLine="0"/>
        <w:jc w:val="center"/>
        <w:rPr>
          <w:rFonts w:ascii="Times New Roman" w:hAnsi="Times New Roman" w:cs="Times New Roman"/>
          <w:lang w:val="bg-BG"/>
        </w:rPr>
      </w:pPr>
    </w:p>
    <w:p w:rsidR="001A3623" w:rsidRDefault="001A3623" w:rsidP="004662EA">
      <w:pPr>
        <w:spacing w:line="360" w:lineRule="auto"/>
        <w:ind w:firstLine="0"/>
        <w:jc w:val="center"/>
        <w:rPr>
          <w:rFonts w:ascii="Times New Roman" w:hAnsi="Times New Roman" w:cs="Times New Roman"/>
          <w:lang w:val="bg-BG"/>
        </w:rPr>
      </w:pPr>
    </w:p>
    <w:p w:rsidR="001A3623" w:rsidRDefault="001A3623" w:rsidP="004662EA">
      <w:pPr>
        <w:spacing w:line="360" w:lineRule="auto"/>
        <w:ind w:firstLine="0"/>
        <w:jc w:val="center"/>
        <w:rPr>
          <w:rFonts w:ascii="Times New Roman" w:hAnsi="Times New Roman" w:cs="Times New Roman"/>
          <w:lang w:val="bg-BG"/>
        </w:rPr>
      </w:pPr>
    </w:p>
    <w:p w:rsidR="005C68EE" w:rsidRPr="00C84AC8" w:rsidRDefault="005C68EE" w:rsidP="004662EA">
      <w:pPr>
        <w:spacing w:line="360" w:lineRule="auto"/>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p>
    <w:p w:rsidR="004662EA" w:rsidRPr="00D659A5" w:rsidRDefault="007D27B6" w:rsidP="00D659A5">
      <w:pPr>
        <w:pStyle w:val="ListParagraph"/>
        <w:numPr>
          <w:ilvl w:val="0"/>
          <w:numId w:val="39"/>
        </w:numPr>
        <w:spacing w:line="360" w:lineRule="auto"/>
        <w:jc w:val="left"/>
        <w:rPr>
          <w:rFonts w:ascii="Times New Roman" w:hAnsi="Times New Roman" w:cs="Times New Roman"/>
          <w:b/>
          <w:lang w:val="bg-BG"/>
        </w:rPr>
      </w:pPr>
      <w:r w:rsidRPr="00D659A5">
        <w:rPr>
          <w:rFonts w:ascii="Times New Roman" w:hAnsi="Times New Roman" w:cs="Times New Roman"/>
          <w:b/>
          <w:lang w:val="bg-BG"/>
        </w:rPr>
        <w:t>Публикации по темата на дисертацията</w:t>
      </w:r>
    </w:p>
    <w:p w:rsidR="007D27B6" w:rsidRDefault="007D27B6" w:rsidP="004662EA">
      <w:pPr>
        <w:spacing w:line="360" w:lineRule="auto"/>
        <w:ind w:firstLine="0"/>
        <w:jc w:val="center"/>
        <w:rPr>
          <w:rFonts w:ascii="Times New Roman" w:hAnsi="Times New Roman" w:cs="Times New Roman"/>
          <w:lang w:val="bg-BG"/>
        </w:rPr>
      </w:pPr>
    </w:p>
    <w:p w:rsidR="007D27B6" w:rsidRDefault="007D27B6" w:rsidP="00BE7EC2">
      <w:pPr>
        <w:pStyle w:val="ListParagraph"/>
        <w:numPr>
          <w:ilvl w:val="0"/>
          <w:numId w:val="36"/>
        </w:numPr>
        <w:spacing w:line="360" w:lineRule="auto"/>
        <w:rPr>
          <w:rFonts w:ascii="Times New Roman" w:hAnsi="Times New Roman" w:cs="Times New Roman"/>
          <w:lang w:val="bg-BG"/>
        </w:rPr>
      </w:pPr>
      <w:r w:rsidRPr="00BE7EC2">
        <w:rPr>
          <w:rFonts w:ascii="Times New Roman" w:hAnsi="Times New Roman" w:cs="Times New Roman"/>
          <w:lang w:val="bg-BG"/>
        </w:rPr>
        <w:t xml:space="preserve">Женският глас в романа „Възлюбена“ на Тони Морисън. В: Сборник от Десета конференция на нехабилитираните преподаватели и докторанти от Факултета по класически и нови филологии (май 2013). София: Университетско издателтво „Св. Климент Охридски“, 2013, сс. </w:t>
      </w:r>
      <w:r w:rsidR="00A05576" w:rsidRPr="00BE7EC2">
        <w:rPr>
          <w:rFonts w:ascii="Times New Roman" w:hAnsi="Times New Roman" w:cs="Times New Roman"/>
          <w:lang w:val="bg-BG"/>
        </w:rPr>
        <w:t xml:space="preserve">367–376. </w:t>
      </w:r>
      <w:r w:rsidRPr="00BE7EC2">
        <w:rPr>
          <w:rFonts w:ascii="Times New Roman" w:hAnsi="Times New Roman" w:cs="Times New Roman"/>
          <w:lang w:val="bg-BG"/>
        </w:rPr>
        <w:t xml:space="preserve"> </w:t>
      </w:r>
    </w:p>
    <w:p w:rsidR="00A05576" w:rsidRDefault="00A05576" w:rsidP="00BE7EC2">
      <w:pPr>
        <w:spacing w:line="360" w:lineRule="auto"/>
        <w:rPr>
          <w:rFonts w:ascii="Times New Roman" w:hAnsi="Times New Roman" w:cs="Times New Roman"/>
          <w:lang w:val="bg-BG"/>
        </w:rPr>
      </w:pPr>
    </w:p>
    <w:p w:rsidR="00A05576" w:rsidRDefault="00A05576" w:rsidP="00A05576">
      <w:pPr>
        <w:pStyle w:val="ListParagraph"/>
        <w:numPr>
          <w:ilvl w:val="0"/>
          <w:numId w:val="36"/>
        </w:numPr>
        <w:spacing w:line="360" w:lineRule="auto"/>
        <w:rPr>
          <w:rFonts w:ascii="Times New Roman" w:hAnsi="Times New Roman" w:cs="Times New Roman"/>
          <w:lang w:val="bg-BG"/>
        </w:rPr>
      </w:pPr>
      <w:r>
        <w:rPr>
          <w:rFonts w:ascii="Times New Roman" w:hAnsi="Times New Roman" w:cs="Times New Roman"/>
          <w:lang w:val="bg-BG"/>
        </w:rPr>
        <w:t xml:space="preserve">Магическият реализъм, сюрреализмът и образността – пресечни точки в романа „Джаз“ на Тони Морисън. </w:t>
      </w:r>
      <w:r w:rsidRPr="00CD68B5">
        <w:rPr>
          <w:rFonts w:ascii="Times New Roman" w:hAnsi="Times New Roman" w:cs="Times New Roman"/>
          <w:lang w:val="bg-BG"/>
        </w:rPr>
        <w:t xml:space="preserve">В: Сборник от </w:t>
      </w:r>
      <w:r>
        <w:rPr>
          <w:rFonts w:ascii="Times New Roman" w:hAnsi="Times New Roman" w:cs="Times New Roman"/>
          <w:lang w:val="bg-BG"/>
        </w:rPr>
        <w:t>Единадесета</w:t>
      </w:r>
      <w:r w:rsidRPr="00CD68B5">
        <w:rPr>
          <w:rFonts w:ascii="Times New Roman" w:hAnsi="Times New Roman" w:cs="Times New Roman"/>
          <w:lang w:val="bg-BG"/>
        </w:rPr>
        <w:t xml:space="preserve"> конференция на нехабилитираните преподаватели и докторанти от Факултета по класически и нови филологии (</w:t>
      </w:r>
      <w:r>
        <w:rPr>
          <w:rFonts w:ascii="Times New Roman" w:hAnsi="Times New Roman" w:cs="Times New Roman"/>
          <w:lang w:val="bg-BG"/>
        </w:rPr>
        <w:t>2014</w:t>
      </w:r>
      <w:r w:rsidRPr="00CD68B5">
        <w:rPr>
          <w:rFonts w:ascii="Times New Roman" w:hAnsi="Times New Roman" w:cs="Times New Roman"/>
          <w:lang w:val="bg-BG"/>
        </w:rPr>
        <w:t xml:space="preserve">). София: Университетско издателтво „Св. Климент Охридски“, </w:t>
      </w:r>
      <w:r>
        <w:rPr>
          <w:rFonts w:ascii="Times New Roman" w:hAnsi="Times New Roman" w:cs="Times New Roman"/>
          <w:lang w:val="bg-BG"/>
        </w:rPr>
        <w:t>2014</w:t>
      </w:r>
      <w:r w:rsidRPr="00CD68B5">
        <w:rPr>
          <w:rFonts w:ascii="Times New Roman" w:hAnsi="Times New Roman" w:cs="Times New Roman"/>
          <w:lang w:val="bg-BG"/>
        </w:rPr>
        <w:t xml:space="preserve">, сс. </w:t>
      </w:r>
      <w:r>
        <w:rPr>
          <w:rFonts w:ascii="Times New Roman" w:hAnsi="Times New Roman" w:cs="Times New Roman"/>
          <w:lang w:val="bg-BG"/>
        </w:rPr>
        <w:t>258–370</w:t>
      </w:r>
      <w:r w:rsidRPr="00CD68B5">
        <w:rPr>
          <w:rFonts w:ascii="Times New Roman" w:hAnsi="Times New Roman" w:cs="Times New Roman"/>
          <w:lang w:val="bg-BG"/>
        </w:rPr>
        <w:t xml:space="preserve">.  </w:t>
      </w:r>
    </w:p>
    <w:p w:rsidR="00602632" w:rsidRPr="00602632" w:rsidRDefault="00602632" w:rsidP="00602632">
      <w:pPr>
        <w:pStyle w:val="ListParagraph"/>
        <w:rPr>
          <w:rFonts w:ascii="Times New Roman" w:hAnsi="Times New Roman" w:cs="Times New Roman"/>
          <w:lang w:val="bg-BG"/>
        </w:rPr>
      </w:pPr>
    </w:p>
    <w:p w:rsidR="00BE7EC2" w:rsidRPr="00602632" w:rsidRDefault="00BE7EC2" w:rsidP="00602632">
      <w:pPr>
        <w:pStyle w:val="ListParagraph"/>
        <w:numPr>
          <w:ilvl w:val="0"/>
          <w:numId w:val="36"/>
        </w:numPr>
        <w:spacing w:line="360" w:lineRule="auto"/>
        <w:rPr>
          <w:rFonts w:ascii="Times New Roman" w:hAnsi="Times New Roman" w:cs="Times New Roman"/>
          <w:lang w:val="bg-BG"/>
        </w:rPr>
      </w:pPr>
      <w:r w:rsidRPr="00602632">
        <w:rPr>
          <w:rFonts w:ascii="Times New Roman" w:hAnsi="Times New Roman" w:cs="Times New Roman"/>
          <w:lang w:val="bg-BG"/>
        </w:rPr>
        <w:t xml:space="preserve">Сюрреалистичната образност в поетиката на Тони Морисън. В: Докторантски сборник „Традиции и новаторство: докторантски изследвания в социалните и хуманитарните науки“ (Том трети). София: Издателство „Изток-Запад“, 2015, сс. 519–537. </w:t>
      </w:r>
    </w:p>
    <w:p w:rsidR="004662EA" w:rsidRPr="00C84AC8" w:rsidRDefault="004662EA" w:rsidP="00BE7EC2">
      <w:pPr>
        <w:spacing w:line="360" w:lineRule="auto"/>
        <w:ind w:firstLine="0"/>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p>
    <w:p w:rsidR="004662EA" w:rsidRPr="00C84AC8" w:rsidRDefault="004662EA" w:rsidP="004662EA">
      <w:pPr>
        <w:spacing w:line="360" w:lineRule="auto"/>
        <w:ind w:firstLine="0"/>
        <w:jc w:val="center"/>
        <w:rPr>
          <w:rFonts w:ascii="Times New Roman" w:hAnsi="Times New Roman" w:cs="Times New Roman"/>
          <w:lang w:val="bg-BG"/>
        </w:rPr>
      </w:pPr>
    </w:p>
    <w:p w:rsidR="009C5C50" w:rsidRPr="00C84AC8" w:rsidRDefault="009C5C50">
      <w:pPr>
        <w:rPr>
          <w:rFonts w:ascii="Times New Roman" w:hAnsi="Times New Roman" w:cs="Times New Roman"/>
        </w:rPr>
      </w:pPr>
    </w:p>
    <w:sectPr w:rsidR="009C5C50" w:rsidRPr="00C84AC8" w:rsidSect="00CD2F6F">
      <w:footerReference w:type="default" r:id="rId11"/>
      <w:pgSz w:w="11906" w:h="16838"/>
      <w:pgMar w:top="1009" w:right="340" w:bottom="720" w:left="1009"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695" w:rsidRDefault="001E0695" w:rsidP="00CD2F6F">
      <w:pPr>
        <w:spacing w:line="240" w:lineRule="auto"/>
      </w:pPr>
      <w:r>
        <w:separator/>
      </w:r>
    </w:p>
  </w:endnote>
  <w:endnote w:type="continuationSeparator" w:id="0">
    <w:p w:rsidR="001E0695" w:rsidRDefault="001E0695" w:rsidP="00CD2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201753"/>
      <w:docPartObj>
        <w:docPartGallery w:val="Page Numbers (Bottom of Page)"/>
        <w:docPartUnique/>
      </w:docPartObj>
    </w:sdtPr>
    <w:sdtEndPr>
      <w:rPr>
        <w:noProof/>
      </w:rPr>
    </w:sdtEndPr>
    <w:sdtContent>
      <w:p w:rsidR="0094615F" w:rsidRDefault="0094615F">
        <w:pPr>
          <w:pStyle w:val="Footer"/>
          <w:jc w:val="right"/>
        </w:pPr>
        <w:r>
          <w:fldChar w:fldCharType="begin"/>
        </w:r>
        <w:r>
          <w:instrText xml:space="preserve"> PAGE   \* MERGEFORMAT </w:instrText>
        </w:r>
        <w:r>
          <w:fldChar w:fldCharType="separate"/>
        </w:r>
        <w:r w:rsidR="00FA7C31">
          <w:rPr>
            <w:noProof/>
          </w:rPr>
          <w:t>1</w:t>
        </w:r>
        <w:r>
          <w:rPr>
            <w:noProof/>
          </w:rPr>
          <w:fldChar w:fldCharType="end"/>
        </w:r>
      </w:p>
    </w:sdtContent>
  </w:sdt>
  <w:p w:rsidR="0094615F" w:rsidRDefault="00946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695" w:rsidRDefault="001E0695" w:rsidP="00CD2F6F">
      <w:pPr>
        <w:spacing w:line="240" w:lineRule="auto"/>
      </w:pPr>
      <w:r>
        <w:separator/>
      </w:r>
    </w:p>
  </w:footnote>
  <w:footnote w:type="continuationSeparator" w:id="0">
    <w:p w:rsidR="001E0695" w:rsidRDefault="001E0695" w:rsidP="00CD2F6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B0A"/>
    <w:multiLevelType w:val="hybridMultilevel"/>
    <w:tmpl w:val="13B6988C"/>
    <w:lvl w:ilvl="0" w:tplc="19CA9CBA">
      <w:start w:val="1"/>
      <w:numFmt w:val="upperRoman"/>
      <w:lvlText w:val="%1."/>
      <w:lvlJc w:val="left"/>
      <w:pPr>
        <w:ind w:left="1365" w:hanging="72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00BF4EE7"/>
    <w:multiLevelType w:val="multilevel"/>
    <w:tmpl w:val="7D0CA3C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2DD79C2"/>
    <w:multiLevelType w:val="multilevel"/>
    <w:tmpl w:val="92CAB1D0"/>
    <w:lvl w:ilvl="0">
      <w:start w:val="2"/>
      <w:numFmt w:val="decimal"/>
      <w:lvlText w:val="%1."/>
      <w:lvlJc w:val="left"/>
      <w:pPr>
        <w:ind w:left="1170" w:hanging="450"/>
      </w:pPr>
      <w:rPr>
        <w:rFonts w:hint="default"/>
      </w:rPr>
    </w:lvl>
    <w:lvl w:ilvl="1">
      <w:start w:val="2"/>
      <w:numFmt w:val="decimal"/>
      <w:lvlText w:val="%1.%2."/>
      <w:lvlJc w:val="left"/>
      <w:pPr>
        <w:ind w:left="2858" w:hanging="72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1080"/>
      </w:pPr>
      <w:rPr>
        <w:rFonts w:hint="default"/>
      </w:rPr>
    </w:lvl>
    <w:lvl w:ilvl="4">
      <w:start w:val="1"/>
      <w:numFmt w:val="decimal"/>
      <w:lvlText w:val="%1.%2.%3.%4.%5."/>
      <w:lvlJc w:val="left"/>
      <w:pPr>
        <w:ind w:left="7472" w:hanging="1080"/>
      </w:pPr>
      <w:rPr>
        <w:rFonts w:hint="default"/>
      </w:rPr>
    </w:lvl>
    <w:lvl w:ilvl="5">
      <w:start w:val="1"/>
      <w:numFmt w:val="decimal"/>
      <w:lvlText w:val="%1.%2.%3.%4.%5.%6."/>
      <w:lvlJc w:val="left"/>
      <w:pPr>
        <w:ind w:left="9250" w:hanging="1440"/>
      </w:pPr>
      <w:rPr>
        <w:rFonts w:hint="default"/>
      </w:rPr>
    </w:lvl>
    <w:lvl w:ilvl="6">
      <w:start w:val="1"/>
      <w:numFmt w:val="decimal"/>
      <w:lvlText w:val="%1.%2.%3.%4.%5.%6.%7."/>
      <w:lvlJc w:val="left"/>
      <w:pPr>
        <w:ind w:left="11028" w:hanging="1800"/>
      </w:pPr>
      <w:rPr>
        <w:rFonts w:hint="default"/>
      </w:rPr>
    </w:lvl>
    <w:lvl w:ilvl="7">
      <w:start w:val="1"/>
      <w:numFmt w:val="decimal"/>
      <w:lvlText w:val="%1.%2.%3.%4.%5.%6.%7.%8."/>
      <w:lvlJc w:val="left"/>
      <w:pPr>
        <w:ind w:left="12446" w:hanging="1800"/>
      </w:pPr>
      <w:rPr>
        <w:rFonts w:hint="default"/>
      </w:rPr>
    </w:lvl>
    <w:lvl w:ilvl="8">
      <w:start w:val="1"/>
      <w:numFmt w:val="decimal"/>
      <w:lvlText w:val="%1.%2.%3.%4.%5.%6.%7.%8.%9."/>
      <w:lvlJc w:val="left"/>
      <w:pPr>
        <w:ind w:left="14224" w:hanging="2160"/>
      </w:pPr>
      <w:rPr>
        <w:rFonts w:hint="default"/>
      </w:rPr>
    </w:lvl>
  </w:abstractNum>
  <w:abstractNum w:abstractNumId="3">
    <w:nsid w:val="03DF3BFF"/>
    <w:multiLevelType w:val="hybridMultilevel"/>
    <w:tmpl w:val="9DF64E58"/>
    <w:lvl w:ilvl="0" w:tplc="7B7CD65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4B415C6"/>
    <w:multiLevelType w:val="hybridMultilevel"/>
    <w:tmpl w:val="EA2C3ABC"/>
    <w:lvl w:ilvl="0" w:tplc="ECC4D4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C90CBE"/>
    <w:multiLevelType w:val="hybridMultilevel"/>
    <w:tmpl w:val="05D0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D3048C"/>
    <w:multiLevelType w:val="hybridMultilevel"/>
    <w:tmpl w:val="5894888E"/>
    <w:lvl w:ilvl="0" w:tplc="AE3EEDC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0A0157"/>
    <w:multiLevelType w:val="hybridMultilevel"/>
    <w:tmpl w:val="286CFFCA"/>
    <w:lvl w:ilvl="0" w:tplc="D730C334">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8">
    <w:nsid w:val="220C639C"/>
    <w:multiLevelType w:val="multilevel"/>
    <w:tmpl w:val="5574B0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24E4BF1"/>
    <w:multiLevelType w:val="hybridMultilevel"/>
    <w:tmpl w:val="A3CEB9CC"/>
    <w:lvl w:ilvl="0" w:tplc="5F7C8068">
      <w:start w:val="5"/>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nsid w:val="29AD0123"/>
    <w:multiLevelType w:val="hybridMultilevel"/>
    <w:tmpl w:val="31C6CCE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754066"/>
    <w:multiLevelType w:val="hybridMultilevel"/>
    <w:tmpl w:val="67D242B2"/>
    <w:lvl w:ilvl="0" w:tplc="89B6857C">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nsid w:val="2E047FBC"/>
    <w:multiLevelType w:val="hybridMultilevel"/>
    <w:tmpl w:val="5AE43A8E"/>
    <w:lvl w:ilvl="0" w:tplc="68643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1E040C"/>
    <w:multiLevelType w:val="hybridMultilevel"/>
    <w:tmpl w:val="260CF374"/>
    <w:lvl w:ilvl="0" w:tplc="04847ED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nsid w:val="2F9C3404"/>
    <w:multiLevelType w:val="multilevel"/>
    <w:tmpl w:val="7D220030"/>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1682DB1"/>
    <w:multiLevelType w:val="multilevel"/>
    <w:tmpl w:val="4EF477E0"/>
    <w:lvl w:ilvl="0">
      <w:start w:val="4"/>
      <w:numFmt w:val="decimal"/>
      <w:lvlText w:val="%1."/>
      <w:lvlJc w:val="left"/>
      <w:pPr>
        <w:ind w:left="450" w:hanging="45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6">
    <w:nsid w:val="31C81059"/>
    <w:multiLevelType w:val="multilevel"/>
    <w:tmpl w:val="F6BC19EE"/>
    <w:lvl w:ilvl="0">
      <w:start w:val="1"/>
      <w:numFmt w:val="decimal"/>
      <w:lvlText w:val="%1."/>
      <w:lvlJc w:val="left"/>
      <w:pPr>
        <w:ind w:left="1778" w:hanging="360"/>
      </w:pPr>
      <w:rPr>
        <w:rFonts w:hint="default"/>
        <w:b/>
      </w:rPr>
    </w:lvl>
    <w:lvl w:ilvl="1">
      <w:start w:val="1"/>
      <w:numFmt w:val="decimal"/>
      <w:isLgl/>
      <w:lvlText w:val="%1.%2."/>
      <w:lvlJc w:val="left"/>
      <w:pPr>
        <w:ind w:left="2138" w:hanging="72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498" w:hanging="1080"/>
      </w:pPr>
      <w:rPr>
        <w:rFonts w:hint="default"/>
        <w:b/>
      </w:rPr>
    </w:lvl>
    <w:lvl w:ilvl="4">
      <w:start w:val="1"/>
      <w:numFmt w:val="decimal"/>
      <w:isLgl/>
      <w:lvlText w:val="%1.%2.%3.%4.%5."/>
      <w:lvlJc w:val="left"/>
      <w:pPr>
        <w:ind w:left="2498" w:hanging="1080"/>
      </w:pPr>
      <w:rPr>
        <w:rFonts w:hint="default"/>
        <w:b/>
      </w:rPr>
    </w:lvl>
    <w:lvl w:ilvl="5">
      <w:start w:val="1"/>
      <w:numFmt w:val="decimal"/>
      <w:isLgl/>
      <w:lvlText w:val="%1.%2.%3.%4.%5.%6."/>
      <w:lvlJc w:val="left"/>
      <w:pPr>
        <w:ind w:left="2858" w:hanging="1440"/>
      </w:pPr>
      <w:rPr>
        <w:rFonts w:hint="default"/>
        <w:b/>
      </w:rPr>
    </w:lvl>
    <w:lvl w:ilvl="6">
      <w:start w:val="1"/>
      <w:numFmt w:val="decimal"/>
      <w:isLgl/>
      <w:lvlText w:val="%1.%2.%3.%4.%5.%6.%7."/>
      <w:lvlJc w:val="left"/>
      <w:pPr>
        <w:ind w:left="3218" w:hanging="1800"/>
      </w:pPr>
      <w:rPr>
        <w:rFonts w:hint="default"/>
        <w:b/>
      </w:rPr>
    </w:lvl>
    <w:lvl w:ilvl="7">
      <w:start w:val="1"/>
      <w:numFmt w:val="decimal"/>
      <w:isLgl/>
      <w:lvlText w:val="%1.%2.%3.%4.%5.%6.%7.%8."/>
      <w:lvlJc w:val="left"/>
      <w:pPr>
        <w:ind w:left="3218" w:hanging="1800"/>
      </w:pPr>
      <w:rPr>
        <w:rFonts w:hint="default"/>
        <w:b/>
      </w:rPr>
    </w:lvl>
    <w:lvl w:ilvl="8">
      <w:start w:val="1"/>
      <w:numFmt w:val="decimal"/>
      <w:isLgl/>
      <w:lvlText w:val="%1.%2.%3.%4.%5.%6.%7.%8.%9."/>
      <w:lvlJc w:val="left"/>
      <w:pPr>
        <w:ind w:left="3578" w:hanging="2160"/>
      </w:pPr>
      <w:rPr>
        <w:rFonts w:hint="default"/>
        <w:b/>
      </w:rPr>
    </w:lvl>
  </w:abstractNum>
  <w:abstractNum w:abstractNumId="17">
    <w:nsid w:val="34D17250"/>
    <w:multiLevelType w:val="hybridMultilevel"/>
    <w:tmpl w:val="391C46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71D0AB0"/>
    <w:multiLevelType w:val="hybridMultilevel"/>
    <w:tmpl w:val="2A847574"/>
    <w:lvl w:ilvl="0" w:tplc="973A0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8636A4"/>
    <w:multiLevelType w:val="hybridMultilevel"/>
    <w:tmpl w:val="A3FED8D0"/>
    <w:lvl w:ilvl="0" w:tplc="D61803F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8BC4099"/>
    <w:multiLevelType w:val="hybridMultilevel"/>
    <w:tmpl w:val="D2DCC3A4"/>
    <w:lvl w:ilvl="0" w:tplc="4C8E7C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4D16BA"/>
    <w:multiLevelType w:val="hybridMultilevel"/>
    <w:tmpl w:val="38F6BC72"/>
    <w:lvl w:ilvl="0" w:tplc="5310073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8277B9"/>
    <w:multiLevelType w:val="hybridMultilevel"/>
    <w:tmpl w:val="B5E6E32A"/>
    <w:lvl w:ilvl="0" w:tplc="A0C42B8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150350"/>
    <w:multiLevelType w:val="hybridMultilevel"/>
    <w:tmpl w:val="452281DC"/>
    <w:lvl w:ilvl="0" w:tplc="3E12A624">
      <w:start w:val="4"/>
      <w:numFmt w:val="upp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4">
    <w:nsid w:val="47777405"/>
    <w:multiLevelType w:val="hybridMultilevel"/>
    <w:tmpl w:val="5F0CA5F0"/>
    <w:lvl w:ilvl="0" w:tplc="4B2ADA8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8574FF"/>
    <w:multiLevelType w:val="hybridMultilevel"/>
    <w:tmpl w:val="CDAA8380"/>
    <w:lvl w:ilvl="0" w:tplc="A35A3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6A6089"/>
    <w:multiLevelType w:val="hybridMultilevel"/>
    <w:tmpl w:val="286CFFCA"/>
    <w:lvl w:ilvl="0" w:tplc="D730C334">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7">
    <w:nsid w:val="517C4C05"/>
    <w:multiLevelType w:val="hybridMultilevel"/>
    <w:tmpl w:val="67407F82"/>
    <w:lvl w:ilvl="0" w:tplc="249A9FD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2BA5F6C"/>
    <w:multiLevelType w:val="multilevel"/>
    <w:tmpl w:val="07965E72"/>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nsid w:val="54FC17B2"/>
    <w:multiLevelType w:val="hybridMultilevel"/>
    <w:tmpl w:val="D6D415D6"/>
    <w:lvl w:ilvl="0" w:tplc="1A4C4DB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56C66C8"/>
    <w:multiLevelType w:val="hybridMultilevel"/>
    <w:tmpl w:val="FF72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A1387D"/>
    <w:multiLevelType w:val="hybridMultilevel"/>
    <w:tmpl w:val="2B0CCECC"/>
    <w:lvl w:ilvl="0" w:tplc="EB12C3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09563A"/>
    <w:multiLevelType w:val="hybridMultilevel"/>
    <w:tmpl w:val="9ECCA2D8"/>
    <w:lvl w:ilvl="0" w:tplc="7D2A190E">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612E602E"/>
    <w:multiLevelType w:val="multilevel"/>
    <w:tmpl w:val="306AA64E"/>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nsid w:val="659E2E51"/>
    <w:multiLevelType w:val="hybridMultilevel"/>
    <w:tmpl w:val="7B6089C6"/>
    <w:lvl w:ilvl="0" w:tplc="EF70482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6C17A0"/>
    <w:multiLevelType w:val="multilevel"/>
    <w:tmpl w:val="2AB27822"/>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6BE46013"/>
    <w:multiLevelType w:val="hybridMultilevel"/>
    <w:tmpl w:val="5C6ACDCA"/>
    <w:lvl w:ilvl="0" w:tplc="691EFD34">
      <w:start w:val="4"/>
      <w:numFmt w:val="decimal"/>
      <w:lvlText w:val="%1"/>
      <w:lvlJc w:val="left"/>
      <w:pPr>
        <w:ind w:left="1110" w:hanging="36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7">
    <w:nsid w:val="70D60699"/>
    <w:multiLevelType w:val="hybridMultilevel"/>
    <w:tmpl w:val="0A72167C"/>
    <w:lvl w:ilvl="0" w:tplc="FFA61C54">
      <w:numFmt w:val="bullet"/>
      <w:lvlText w:val=""/>
      <w:lvlJc w:val="left"/>
      <w:pPr>
        <w:ind w:left="1211" w:hanging="360"/>
      </w:pPr>
      <w:rPr>
        <w:rFonts w:ascii="Symbol" w:eastAsiaTheme="minorHAnsi"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8">
    <w:nsid w:val="79341088"/>
    <w:multiLevelType w:val="hybridMultilevel"/>
    <w:tmpl w:val="E47AA902"/>
    <w:lvl w:ilvl="0" w:tplc="F6106F30">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4C2C1A"/>
    <w:multiLevelType w:val="multilevel"/>
    <w:tmpl w:val="3AD45764"/>
    <w:lvl w:ilvl="0">
      <w:start w:val="4"/>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num w:numId="1">
    <w:abstractNumId w:val="20"/>
  </w:num>
  <w:num w:numId="2">
    <w:abstractNumId w:val="25"/>
  </w:num>
  <w:num w:numId="3">
    <w:abstractNumId w:val="10"/>
  </w:num>
  <w:num w:numId="4">
    <w:abstractNumId w:val="8"/>
  </w:num>
  <w:num w:numId="5">
    <w:abstractNumId w:val="1"/>
  </w:num>
  <w:num w:numId="6">
    <w:abstractNumId w:val="35"/>
  </w:num>
  <w:num w:numId="7">
    <w:abstractNumId w:val="34"/>
  </w:num>
  <w:num w:numId="8">
    <w:abstractNumId w:val="33"/>
  </w:num>
  <w:num w:numId="9">
    <w:abstractNumId w:val="24"/>
  </w:num>
  <w:num w:numId="10">
    <w:abstractNumId w:val="29"/>
  </w:num>
  <w:num w:numId="11">
    <w:abstractNumId w:val="3"/>
  </w:num>
  <w:num w:numId="12">
    <w:abstractNumId w:val="18"/>
  </w:num>
  <w:num w:numId="13">
    <w:abstractNumId w:val="28"/>
  </w:num>
  <w:num w:numId="14">
    <w:abstractNumId w:val="12"/>
  </w:num>
  <w:num w:numId="15">
    <w:abstractNumId w:val="21"/>
  </w:num>
  <w:num w:numId="16">
    <w:abstractNumId w:val="15"/>
  </w:num>
  <w:num w:numId="17">
    <w:abstractNumId w:val="19"/>
  </w:num>
  <w:num w:numId="18">
    <w:abstractNumId w:val="16"/>
  </w:num>
  <w:num w:numId="19">
    <w:abstractNumId w:val="39"/>
  </w:num>
  <w:num w:numId="20">
    <w:abstractNumId w:val="2"/>
  </w:num>
  <w:num w:numId="21">
    <w:abstractNumId w:val="36"/>
  </w:num>
  <w:num w:numId="22">
    <w:abstractNumId w:val="14"/>
  </w:num>
  <w:num w:numId="23">
    <w:abstractNumId w:val="9"/>
  </w:num>
  <w:num w:numId="24">
    <w:abstractNumId w:val="17"/>
  </w:num>
  <w:num w:numId="25">
    <w:abstractNumId w:val="31"/>
  </w:num>
  <w:num w:numId="26">
    <w:abstractNumId w:val="6"/>
  </w:num>
  <w:num w:numId="27">
    <w:abstractNumId w:val="0"/>
  </w:num>
  <w:num w:numId="28">
    <w:abstractNumId w:val="11"/>
  </w:num>
  <w:num w:numId="29">
    <w:abstractNumId w:val="22"/>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3"/>
  </w:num>
  <w:num w:numId="33">
    <w:abstractNumId w:val="4"/>
  </w:num>
  <w:num w:numId="34">
    <w:abstractNumId w:val="27"/>
  </w:num>
  <w:num w:numId="35">
    <w:abstractNumId w:val="32"/>
  </w:num>
  <w:num w:numId="36">
    <w:abstractNumId w:val="30"/>
  </w:num>
  <w:num w:numId="37">
    <w:abstractNumId w:val="5"/>
  </w:num>
  <w:num w:numId="38">
    <w:abstractNumId w:val="38"/>
  </w:num>
  <w:num w:numId="39">
    <w:abstractNumId w:val="23"/>
  </w:num>
  <w:num w:numId="40">
    <w:abstractNumId w:val="37"/>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7C6"/>
    <w:rsid w:val="000006BA"/>
    <w:rsid w:val="00000E5B"/>
    <w:rsid w:val="00001584"/>
    <w:rsid w:val="000028C0"/>
    <w:rsid w:val="00002E6D"/>
    <w:rsid w:val="000053E6"/>
    <w:rsid w:val="00005471"/>
    <w:rsid w:val="00005B64"/>
    <w:rsid w:val="00007234"/>
    <w:rsid w:val="000078AA"/>
    <w:rsid w:val="000079FA"/>
    <w:rsid w:val="00011F2F"/>
    <w:rsid w:val="000126F5"/>
    <w:rsid w:val="00013D34"/>
    <w:rsid w:val="00016FF9"/>
    <w:rsid w:val="00017212"/>
    <w:rsid w:val="00021585"/>
    <w:rsid w:val="000219C7"/>
    <w:rsid w:val="00022830"/>
    <w:rsid w:val="0002345F"/>
    <w:rsid w:val="00023622"/>
    <w:rsid w:val="000246CF"/>
    <w:rsid w:val="00025310"/>
    <w:rsid w:val="00025D3E"/>
    <w:rsid w:val="00031D0D"/>
    <w:rsid w:val="00031E13"/>
    <w:rsid w:val="00033734"/>
    <w:rsid w:val="00033AA6"/>
    <w:rsid w:val="00034025"/>
    <w:rsid w:val="00035127"/>
    <w:rsid w:val="00036A5D"/>
    <w:rsid w:val="000371A6"/>
    <w:rsid w:val="00041E06"/>
    <w:rsid w:val="00043BE2"/>
    <w:rsid w:val="0004450F"/>
    <w:rsid w:val="0004590C"/>
    <w:rsid w:val="00046350"/>
    <w:rsid w:val="00046BC7"/>
    <w:rsid w:val="000470DC"/>
    <w:rsid w:val="000478B1"/>
    <w:rsid w:val="00050436"/>
    <w:rsid w:val="00050F33"/>
    <w:rsid w:val="000519B3"/>
    <w:rsid w:val="00052AB2"/>
    <w:rsid w:val="000551A7"/>
    <w:rsid w:val="00055535"/>
    <w:rsid w:val="0006084E"/>
    <w:rsid w:val="00060F16"/>
    <w:rsid w:val="000630B5"/>
    <w:rsid w:val="00063AE6"/>
    <w:rsid w:val="000640ED"/>
    <w:rsid w:val="0006463E"/>
    <w:rsid w:val="00065B9A"/>
    <w:rsid w:val="000666EF"/>
    <w:rsid w:val="000673BB"/>
    <w:rsid w:val="00067D0B"/>
    <w:rsid w:val="0007076D"/>
    <w:rsid w:val="00071D06"/>
    <w:rsid w:val="000725E1"/>
    <w:rsid w:val="00074321"/>
    <w:rsid w:val="00074B64"/>
    <w:rsid w:val="00075636"/>
    <w:rsid w:val="00077824"/>
    <w:rsid w:val="00077A91"/>
    <w:rsid w:val="00081AEF"/>
    <w:rsid w:val="00083286"/>
    <w:rsid w:val="0008374B"/>
    <w:rsid w:val="00085931"/>
    <w:rsid w:val="00087F09"/>
    <w:rsid w:val="00092823"/>
    <w:rsid w:val="000928D9"/>
    <w:rsid w:val="00092C7B"/>
    <w:rsid w:val="000959B1"/>
    <w:rsid w:val="000A0394"/>
    <w:rsid w:val="000A1108"/>
    <w:rsid w:val="000A1E86"/>
    <w:rsid w:val="000A3227"/>
    <w:rsid w:val="000A4B54"/>
    <w:rsid w:val="000A66F1"/>
    <w:rsid w:val="000A6E62"/>
    <w:rsid w:val="000A746C"/>
    <w:rsid w:val="000A78D8"/>
    <w:rsid w:val="000B0502"/>
    <w:rsid w:val="000B1197"/>
    <w:rsid w:val="000B11AC"/>
    <w:rsid w:val="000B2505"/>
    <w:rsid w:val="000B2819"/>
    <w:rsid w:val="000B2FE3"/>
    <w:rsid w:val="000B39B9"/>
    <w:rsid w:val="000B48C3"/>
    <w:rsid w:val="000B4AB6"/>
    <w:rsid w:val="000B4F27"/>
    <w:rsid w:val="000B5647"/>
    <w:rsid w:val="000B5DB5"/>
    <w:rsid w:val="000B680E"/>
    <w:rsid w:val="000B6978"/>
    <w:rsid w:val="000B7BE5"/>
    <w:rsid w:val="000B7EED"/>
    <w:rsid w:val="000C0393"/>
    <w:rsid w:val="000C113D"/>
    <w:rsid w:val="000C12E2"/>
    <w:rsid w:val="000C1347"/>
    <w:rsid w:val="000C3926"/>
    <w:rsid w:val="000C43E0"/>
    <w:rsid w:val="000C4702"/>
    <w:rsid w:val="000C53B1"/>
    <w:rsid w:val="000C58AE"/>
    <w:rsid w:val="000C60E6"/>
    <w:rsid w:val="000D2B5B"/>
    <w:rsid w:val="000D3F41"/>
    <w:rsid w:val="000D6820"/>
    <w:rsid w:val="000E13DE"/>
    <w:rsid w:val="000E1E1C"/>
    <w:rsid w:val="000E2A19"/>
    <w:rsid w:val="000E735E"/>
    <w:rsid w:val="000F198D"/>
    <w:rsid w:val="000F28C0"/>
    <w:rsid w:val="000F3298"/>
    <w:rsid w:val="000F3BD5"/>
    <w:rsid w:val="000F57BD"/>
    <w:rsid w:val="000F6BD5"/>
    <w:rsid w:val="000F7CFA"/>
    <w:rsid w:val="001014BF"/>
    <w:rsid w:val="0010173B"/>
    <w:rsid w:val="00101F91"/>
    <w:rsid w:val="00102437"/>
    <w:rsid w:val="001039E2"/>
    <w:rsid w:val="00106746"/>
    <w:rsid w:val="0011068B"/>
    <w:rsid w:val="00113C88"/>
    <w:rsid w:val="0011456F"/>
    <w:rsid w:val="00114A23"/>
    <w:rsid w:val="00114B3A"/>
    <w:rsid w:val="0011568F"/>
    <w:rsid w:val="00115B83"/>
    <w:rsid w:val="00116B32"/>
    <w:rsid w:val="001202C5"/>
    <w:rsid w:val="00121280"/>
    <w:rsid w:val="00121878"/>
    <w:rsid w:val="0012249A"/>
    <w:rsid w:val="001229C7"/>
    <w:rsid w:val="00126B65"/>
    <w:rsid w:val="00127894"/>
    <w:rsid w:val="0013029B"/>
    <w:rsid w:val="00130557"/>
    <w:rsid w:val="001311E8"/>
    <w:rsid w:val="00131573"/>
    <w:rsid w:val="00131E07"/>
    <w:rsid w:val="0013238F"/>
    <w:rsid w:val="0013336C"/>
    <w:rsid w:val="00134B44"/>
    <w:rsid w:val="00134F92"/>
    <w:rsid w:val="001354A5"/>
    <w:rsid w:val="0013637F"/>
    <w:rsid w:val="00137189"/>
    <w:rsid w:val="001402B7"/>
    <w:rsid w:val="00143845"/>
    <w:rsid w:val="00144C68"/>
    <w:rsid w:val="00144EB1"/>
    <w:rsid w:val="001459FD"/>
    <w:rsid w:val="00146444"/>
    <w:rsid w:val="00146550"/>
    <w:rsid w:val="00146644"/>
    <w:rsid w:val="0014705D"/>
    <w:rsid w:val="0014718E"/>
    <w:rsid w:val="00150F14"/>
    <w:rsid w:val="00150FAD"/>
    <w:rsid w:val="00151261"/>
    <w:rsid w:val="00151AD9"/>
    <w:rsid w:val="00154978"/>
    <w:rsid w:val="001613B5"/>
    <w:rsid w:val="00161B35"/>
    <w:rsid w:val="0016352F"/>
    <w:rsid w:val="001635E3"/>
    <w:rsid w:val="00163B50"/>
    <w:rsid w:val="0016413D"/>
    <w:rsid w:val="00164FDC"/>
    <w:rsid w:val="00165576"/>
    <w:rsid w:val="00165739"/>
    <w:rsid w:val="00165892"/>
    <w:rsid w:val="00165C60"/>
    <w:rsid w:val="001673DA"/>
    <w:rsid w:val="0016790E"/>
    <w:rsid w:val="00167AEE"/>
    <w:rsid w:val="00171854"/>
    <w:rsid w:val="00172945"/>
    <w:rsid w:val="00172DDC"/>
    <w:rsid w:val="00174C13"/>
    <w:rsid w:val="00174EA8"/>
    <w:rsid w:val="001750C5"/>
    <w:rsid w:val="00175286"/>
    <w:rsid w:val="00175AD2"/>
    <w:rsid w:val="00175CD5"/>
    <w:rsid w:val="0017611C"/>
    <w:rsid w:val="00176496"/>
    <w:rsid w:val="00176996"/>
    <w:rsid w:val="00176F9B"/>
    <w:rsid w:val="0017706D"/>
    <w:rsid w:val="00181BE8"/>
    <w:rsid w:val="001834CA"/>
    <w:rsid w:val="0018393D"/>
    <w:rsid w:val="00187E6D"/>
    <w:rsid w:val="001917E2"/>
    <w:rsid w:val="001920A4"/>
    <w:rsid w:val="00192FC6"/>
    <w:rsid w:val="001936AE"/>
    <w:rsid w:val="0019379C"/>
    <w:rsid w:val="00193BAC"/>
    <w:rsid w:val="00194A74"/>
    <w:rsid w:val="00195D45"/>
    <w:rsid w:val="001970E4"/>
    <w:rsid w:val="001A3623"/>
    <w:rsid w:val="001A384C"/>
    <w:rsid w:val="001A4328"/>
    <w:rsid w:val="001A4753"/>
    <w:rsid w:val="001A47ED"/>
    <w:rsid w:val="001A5088"/>
    <w:rsid w:val="001A55B5"/>
    <w:rsid w:val="001A5C9C"/>
    <w:rsid w:val="001A6AD0"/>
    <w:rsid w:val="001A77C2"/>
    <w:rsid w:val="001A7A8E"/>
    <w:rsid w:val="001B041C"/>
    <w:rsid w:val="001B063C"/>
    <w:rsid w:val="001B247B"/>
    <w:rsid w:val="001B4606"/>
    <w:rsid w:val="001B589F"/>
    <w:rsid w:val="001B5DC9"/>
    <w:rsid w:val="001C032C"/>
    <w:rsid w:val="001C1E29"/>
    <w:rsid w:val="001C279E"/>
    <w:rsid w:val="001C7811"/>
    <w:rsid w:val="001D3283"/>
    <w:rsid w:val="001D3466"/>
    <w:rsid w:val="001D36FD"/>
    <w:rsid w:val="001D4896"/>
    <w:rsid w:val="001D59D0"/>
    <w:rsid w:val="001D6E1F"/>
    <w:rsid w:val="001E0695"/>
    <w:rsid w:val="001E09F3"/>
    <w:rsid w:val="001E0DA1"/>
    <w:rsid w:val="001E0EFE"/>
    <w:rsid w:val="001E11B4"/>
    <w:rsid w:val="001E25F1"/>
    <w:rsid w:val="001E3502"/>
    <w:rsid w:val="001E3CBC"/>
    <w:rsid w:val="001E4040"/>
    <w:rsid w:val="001E6FE1"/>
    <w:rsid w:val="001F0FFF"/>
    <w:rsid w:val="001F266E"/>
    <w:rsid w:val="001F2E36"/>
    <w:rsid w:val="001F37EB"/>
    <w:rsid w:val="001F3B59"/>
    <w:rsid w:val="001F50BB"/>
    <w:rsid w:val="001F5CD9"/>
    <w:rsid w:val="001F6DEA"/>
    <w:rsid w:val="001F7356"/>
    <w:rsid w:val="001F7C54"/>
    <w:rsid w:val="001F7EFA"/>
    <w:rsid w:val="00200E8E"/>
    <w:rsid w:val="00201549"/>
    <w:rsid w:val="00201ABF"/>
    <w:rsid w:val="00202B54"/>
    <w:rsid w:val="002030DA"/>
    <w:rsid w:val="00203EB1"/>
    <w:rsid w:val="0020425A"/>
    <w:rsid w:val="00206A09"/>
    <w:rsid w:val="00210E15"/>
    <w:rsid w:val="00212BBA"/>
    <w:rsid w:val="00214028"/>
    <w:rsid w:val="0021420E"/>
    <w:rsid w:val="00214669"/>
    <w:rsid w:val="00215881"/>
    <w:rsid w:val="00216501"/>
    <w:rsid w:val="0021719D"/>
    <w:rsid w:val="00220D6E"/>
    <w:rsid w:val="00221446"/>
    <w:rsid w:val="002216DD"/>
    <w:rsid w:val="00222AC7"/>
    <w:rsid w:val="00223495"/>
    <w:rsid w:val="00223C7C"/>
    <w:rsid w:val="00224BA3"/>
    <w:rsid w:val="002250FA"/>
    <w:rsid w:val="00225C6E"/>
    <w:rsid w:val="0022676C"/>
    <w:rsid w:val="00226A8F"/>
    <w:rsid w:val="00227008"/>
    <w:rsid w:val="00227EBE"/>
    <w:rsid w:val="0023202D"/>
    <w:rsid w:val="00234F9F"/>
    <w:rsid w:val="00235EBE"/>
    <w:rsid w:val="00236F9E"/>
    <w:rsid w:val="002371E6"/>
    <w:rsid w:val="002376F1"/>
    <w:rsid w:val="00240255"/>
    <w:rsid w:val="00240365"/>
    <w:rsid w:val="002404A1"/>
    <w:rsid w:val="00241113"/>
    <w:rsid w:val="00241474"/>
    <w:rsid w:val="00241996"/>
    <w:rsid w:val="00244736"/>
    <w:rsid w:val="002448DE"/>
    <w:rsid w:val="00245201"/>
    <w:rsid w:val="002453A0"/>
    <w:rsid w:val="00247889"/>
    <w:rsid w:val="00250606"/>
    <w:rsid w:val="002513DE"/>
    <w:rsid w:val="00251623"/>
    <w:rsid w:val="00252499"/>
    <w:rsid w:val="002557C7"/>
    <w:rsid w:val="00255CD2"/>
    <w:rsid w:val="00256B05"/>
    <w:rsid w:val="00256D06"/>
    <w:rsid w:val="0026030A"/>
    <w:rsid w:val="00263181"/>
    <w:rsid w:val="00263F15"/>
    <w:rsid w:val="00265CCD"/>
    <w:rsid w:val="002661B0"/>
    <w:rsid w:val="00266CC9"/>
    <w:rsid w:val="00267F60"/>
    <w:rsid w:val="00271408"/>
    <w:rsid w:val="002730EA"/>
    <w:rsid w:val="00273D7C"/>
    <w:rsid w:val="00273DA2"/>
    <w:rsid w:val="002748B0"/>
    <w:rsid w:val="00274E14"/>
    <w:rsid w:val="00274FA8"/>
    <w:rsid w:val="00275DAA"/>
    <w:rsid w:val="002770ED"/>
    <w:rsid w:val="0028163C"/>
    <w:rsid w:val="00283D7E"/>
    <w:rsid w:val="00283FE4"/>
    <w:rsid w:val="00284136"/>
    <w:rsid w:val="00284331"/>
    <w:rsid w:val="00284AC6"/>
    <w:rsid w:val="002857C2"/>
    <w:rsid w:val="00285CCB"/>
    <w:rsid w:val="002903BA"/>
    <w:rsid w:val="002913F3"/>
    <w:rsid w:val="002917C6"/>
    <w:rsid w:val="002918EF"/>
    <w:rsid w:val="002928EC"/>
    <w:rsid w:val="0029355C"/>
    <w:rsid w:val="00295626"/>
    <w:rsid w:val="00295ACB"/>
    <w:rsid w:val="00295CA4"/>
    <w:rsid w:val="002978BD"/>
    <w:rsid w:val="002A021B"/>
    <w:rsid w:val="002A0AD1"/>
    <w:rsid w:val="002A0B20"/>
    <w:rsid w:val="002A18D1"/>
    <w:rsid w:val="002A23F2"/>
    <w:rsid w:val="002A2686"/>
    <w:rsid w:val="002A2EE4"/>
    <w:rsid w:val="002A34E5"/>
    <w:rsid w:val="002A4FF8"/>
    <w:rsid w:val="002A5356"/>
    <w:rsid w:val="002A5410"/>
    <w:rsid w:val="002A62B9"/>
    <w:rsid w:val="002A6567"/>
    <w:rsid w:val="002B03C8"/>
    <w:rsid w:val="002B171B"/>
    <w:rsid w:val="002B1913"/>
    <w:rsid w:val="002B1DE0"/>
    <w:rsid w:val="002B217B"/>
    <w:rsid w:val="002B26FE"/>
    <w:rsid w:val="002B2AE6"/>
    <w:rsid w:val="002B49D5"/>
    <w:rsid w:val="002B67BC"/>
    <w:rsid w:val="002C02D7"/>
    <w:rsid w:val="002C04B9"/>
    <w:rsid w:val="002C0745"/>
    <w:rsid w:val="002C0A8E"/>
    <w:rsid w:val="002C1217"/>
    <w:rsid w:val="002C18F8"/>
    <w:rsid w:val="002C2617"/>
    <w:rsid w:val="002C2BD6"/>
    <w:rsid w:val="002C2EDA"/>
    <w:rsid w:val="002C2F5F"/>
    <w:rsid w:val="002C3712"/>
    <w:rsid w:val="002C4D42"/>
    <w:rsid w:val="002C4EB6"/>
    <w:rsid w:val="002C5513"/>
    <w:rsid w:val="002C747E"/>
    <w:rsid w:val="002C7BD4"/>
    <w:rsid w:val="002D0549"/>
    <w:rsid w:val="002D1F37"/>
    <w:rsid w:val="002D2274"/>
    <w:rsid w:val="002D4D2D"/>
    <w:rsid w:val="002D53B9"/>
    <w:rsid w:val="002D570D"/>
    <w:rsid w:val="002E237A"/>
    <w:rsid w:val="002E491F"/>
    <w:rsid w:val="002E5366"/>
    <w:rsid w:val="002E6A9A"/>
    <w:rsid w:val="002E6B02"/>
    <w:rsid w:val="002E7422"/>
    <w:rsid w:val="002E7D8D"/>
    <w:rsid w:val="002F03B3"/>
    <w:rsid w:val="002F104F"/>
    <w:rsid w:val="002F1D44"/>
    <w:rsid w:val="002F2A3A"/>
    <w:rsid w:val="002F4E4E"/>
    <w:rsid w:val="002F6F3C"/>
    <w:rsid w:val="002F73C3"/>
    <w:rsid w:val="0030006B"/>
    <w:rsid w:val="00300398"/>
    <w:rsid w:val="00300666"/>
    <w:rsid w:val="00300DF2"/>
    <w:rsid w:val="00300E25"/>
    <w:rsid w:val="003011ED"/>
    <w:rsid w:val="00301628"/>
    <w:rsid w:val="00301E22"/>
    <w:rsid w:val="00301F40"/>
    <w:rsid w:val="00302094"/>
    <w:rsid w:val="00303761"/>
    <w:rsid w:val="003049B7"/>
    <w:rsid w:val="00305908"/>
    <w:rsid w:val="00305B16"/>
    <w:rsid w:val="00306D23"/>
    <w:rsid w:val="00307826"/>
    <w:rsid w:val="00307D41"/>
    <w:rsid w:val="00310936"/>
    <w:rsid w:val="00310D31"/>
    <w:rsid w:val="00311D77"/>
    <w:rsid w:val="00311ED7"/>
    <w:rsid w:val="003133D3"/>
    <w:rsid w:val="00315BC1"/>
    <w:rsid w:val="0031740A"/>
    <w:rsid w:val="00317F07"/>
    <w:rsid w:val="00320337"/>
    <w:rsid w:val="00320475"/>
    <w:rsid w:val="003206FB"/>
    <w:rsid w:val="00320E1E"/>
    <w:rsid w:val="00321A7E"/>
    <w:rsid w:val="00322B15"/>
    <w:rsid w:val="00323154"/>
    <w:rsid w:val="003249E7"/>
    <w:rsid w:val="00324CA7"/>
    <w:rsid w:val="00325268"/>
    <w:rsid w:val="003263FB"/>
    <w:rsid w:val="00326C16"/>
    <w:rsid w:val="00326C32"/>
    <w:rsid w:val="003302D2"/>
    <w:rsid w:val="00331EB0"/>
    <w:rsid w:val="00333B1B"/>
    <w:rsid w:val="00334C0C"/>
    <w:rsid w:val="003361F0"/>
    <w:rsid w:val="003376AA"/>
    <w:rsid w:val="00337731"/>
    <w:rsid w:val="00337785"/>
    <w:rsid w:val="00337E0E"/>
    <w:rsid w:val="003407DA"/>
    <w:rsid w:val="00341410"/>
    <w:rsid w:val="00341961"/>
    <w:rsid w:val="0034270F"/>
    <w:rsid w:val="00342961"/>
    <w:rsid w:val="00343811"/>
    <w:rsid w:val="003444A5"/>
    <w:rsid w:val="003475AD"/>
    <w:rsid w:val="00351484"/>
    <w:rsid w:val="0035372A"/>
    <w:rsid w:val="00354BB8"/>
    <w:rsid w:val="0035574F"/>
    <w:rsid w:val="00355C95"/>
    <w:rsid w:val="00355EF7"/>
    <w:rsid w:val="00355FCA"/>
    <w:rsid w:val="00356038"/>
    <w:rsid w:val="00356EDC"/>
    <w:rsid w:val="00357E02"/>
    <w:rsid w:val="00357E4B"/>
    <w:rsid w:val="003602FA"/>
    <w:rsid w:val="0036186D"/>
    <w:rsid w:val="00361E81"/>
    <w:rsid w:val="00362775"/>
    <w:rsid w:val="00362CC7"/>
    <w:rsid w:val="00362F6E"/>
    <w:rsid w:val="003639A1"/>
    <w:rsid w:val="00364494"/>
    <w:rsid w:val="003651AA"/>
    <w:rsid w:val="00366734"/>
    <w:rsid w:val="00366EC4"/>
    <w:rsid w:val="003705DD"/>
    <w:rsid w:val="00371350"/>
    <w:rsid w:val="0037177E"/>
    <w:rsid w:val="00371EE5"/>
    <w:rsid w:val="003726C8"/>
    <w:rsid w:val="003738A4"/>
    <w:rsid w:val="00375A16"/>
    <w:rsid w:val="00376522"/>
    <w:rsid w:val="003776CA"/>
    <w:rsid w:val="00377B37"/>
    <w:rsid w:val="00382220"/>
    <w:rsid w:val="003824B5"/>
    <w:rsid w:val="0038313C"/>
    <w:rsid w:val="00384E23"/>
    <w:rsid w:val="00384EEA"/>
    <w:rsid w:val="00385219"/>
    <w:rsid w:val="00385490"/>
    <w:rsid w:val="00385E81"/>
    <w:rsid w:val="00387478"/>
    <w:rsid w:val="003911C9"/>
    <w:rsid w:val="003917B4"/>
    <w:rsid w:val="00393108"/>
    <w:rsid w:val="00394134"/>
    <w:rsid w:val="003941BD"/>
    <w:rsid w:val="00394B6E"/>
    <w:rsid w:val="00394C68"/>
    <w:rsid w:val="003951CB"/>
    <w:rsid w:val="00395310"/>
    <w:rsid w:val="0039553B"/>
    <w:rsid w:val="003976C0"/>
    <w:rsid w:val="00397AEB"/>
    <w:rsid w:val="00397C06"/>
    <w:rsid w:val="003A0858"/>
    <w:rsid w:val="003A2B91"/>
    <w:rsid w:val="003A39A0"/>
    <w:rsid w:val="003A4496"/>
    <w:rsid w:val="003A5090"/>
    <w:rsid w:val="003A61DB"/>
    <w:rsid w:val="003A6CAB"/>
    <w:rsid w:val="003B1070"/>
    <w:rsid w:val="003B12D3"/>
    <w:rsid w:val="003B2D99"/>
    <w:rsid w:val="003B2F39"/>
    <w:rsid w:val="003B300F"/>
    <w:rsid w:val="003B3770"/>
    <w:rsid w:val="003B37BB"/>
    <w:rsid w:val="003B40A5"/>
    <w:rsid w:val="003B5614"/>
    <w:rsid w:val="003B6B54"/>
    <w:rsid w:val="003B7689"/>
    <w:rsid w:val="003B7AC6"/>
    <w:rsid w:val="003C01AE"/>
    <w:rsid w:val="003C1132"/>
    <w:rsid w:val="003C13B6"/>
    <w:rsid w:val="003C449A"/>
    <w:rsid w:val="003C464B"/>
    <w:rsid w:val="003C4BCB"/>
    <w:rsid w:val="003C58B4"/>
    <w:rsid w:val="003C5C00"/>
    <w:rsid w:val="003C615C"/>
    <w:rsid w:val="003C6558"/>
    <w:rsid w:val="003D0845"/>
    <w:rsid w:val="003D216F"/>
    <w:rsid w:val="003D41C6"/>
    <w:rsid w:val="003D46DE"/>
    <w:rsid w:val="003D4D16"/>
    <w:rsid w:val="003D53DE"/>
    <w:rsid w:val="003D5733"/>
    <w:rsid w:val="003D57B8"/>
    <w:rsid w:val="003D6F6A"/>
    <w:rsid w:val="003D76AE"/>
    <w:rsid w:val="003D7CCB"/>
    <w:rsid w:val="003E0A75"/>
    <w:rsid w:val="003E117A"/>
    <w:rsid w:val="003E190B"/>
    <w:rsid w:val="003E29B2"/>
    <w:rsid w:val="003E2F63"/>
    <w:rsid w:val="003E3626"/>
    <w:rsid w:val="003E478E"/>
    <w:rsid w:val="003E47F4"/>
    <w:rsid w:val="003E4D5F"/>
    <w:rsid w:val="003E59BD"/>
    <w:rsid w:val="003E5EAA"/>
    <w:rsid w:val="003E611E"/>
    <w:rsid w:val="003E69BC"/>
    <w:rsid w:val="003E705A"/>
    <w:rsid w:val="003E73EE"/>
    <w:rsid w:val="003F11EC"/>
    <w:rsid w:val="003F11FE"/>
    <w:rsid w:val="003F130F"/>
    <w:rsid w:val="003F2BF2"/>
    <w:rsid w:val="003F2E7B"/>
    <w:rsid w:val="003F311D"/>
    <w:rsid w:val="003F4505"/>
    <w:rsid w:val="003F4554"/>
    <w:rsid w:val="003F474A"/>
    <w:rsid w:val="003F51F2"/>
    <w:rsid w:val="003F5B5B"/>
    <w:rsid w:val="003F5D6B"/>
    <w:rsid w:val="003F7861"/>
    <w:rsid w:val="00401FB5"/>
    <w:rsid w:val="00402CCE"/>
    <w:rsid w:val="00403467"/>
    <w:rsid w:val="0040491A"/>
    <w:rsid w:val="00404C3F"/>
    <w:rsid w:val="00404DBF"/>
    <w:rsid w:val="00405821"/>
    <w:rsid w:val="00407669"/>
    <w:rsid w:val="0041024C"/>
    <w:rsid w:val="00411DB8"/>
    <w:rsid w:val="00411F4A"/>
    <w:rsid w:val="00412194"/>
    <w:rsid w:val="00412970"/>
    <w:rsid w:val="00412974"/>
    <w:rsid w:val="00413C21"/>
    <w:rsid w:val="00414DFD"/>
    <w:rsid w:val="004151A6"/>
    <w:rsid w:val="00415442"/>
    <w:rsid w:val="0041762E"/>
    <w:rsid w:val="004177CF"/>
    <w:rsid w:val="0042046E"/>
    <w:rsid w:val="0042058D"/>
    <w:rsid w:val="00421301"/>
    <w:rsid w:val="00421F1F"/>
    <w:rsid w:val="0042235A"/>
    <w:rsid w:val="004225C5"/>
    <w:rsid w:val="0042297C"/>
    <w:rsid w:val="00423CC5"/>
    <w:rsid w:val="00425CA8"/>
    <w:rsid w:val="00426707"/>
    <w:rsid w:val="00427EBE"/>
    <w:rsid w:val="00427EFB"/>
    <w:rsid w:val="00430688"/>
    <w:rsid w:val="0043093C"/>
    <w:rsid w:val="004316F8"/>
    <w:rsid w:val="00431B1B"/>
    <w:rsid w:val="00433096"/>
    <w:rsid w:val="00433658"/>
    <w:rsid w:val="00433990"/>
    <w:rsid w:val="004343A1"/>
    <w:rsid w:val="004362FD"/>
    <w:rsid w:val="004367EE"/>
    <w:rsid w:val="00436C3A"/>
    <w:rsid w:val="00436FA5"/>
    <w:rsid w:val="004375B4"/>
    <w:rsid w:val="00437C0C"/>
    <w:rsid w:val="00440D8E"/>
    <w:rsid w:val="00442040"/>
    <w:rsid w:val="00443003"/>
    <w:rsid w:val="0044366A"/>
    <w:rsid w:val="00445926"/>
    <w:rsid w:val="00445A4A"/>
    <w:rsid w:val="00445B27"/>
    <w:rsid w:val="00446F84"/>
    <w:rsid w:val="004478BD"/>
    <w:rsid w:val="00451468"/>
    <w:rsid w:val="00451ABA"/>
    <w:rsid w:val="00452BD8"/>
    <w:rsid w:val="00452C8B"/>
    <w:rsid w:val="0045390F"/>
    <w:rsid w:val="00453A86"/>
    <w:rsid w:val="00453CC4"/>
    <w:rsid w:val="00455022"/>
    <w:rsid w:val="004555A0"/>
    <w:rsid w:val="0045579D"/>
    <w:rsid w:val="00455A52"/>
    <w:rsid w:val="00456D65"/>
    <w:rsid w:val="00461E53"/>
    <w:rsid w:val="00463A39"/>
    <w:rsid w:val="00463FA3"/>
    <w:rsid w:val="004646DB"/>
    <w:rsid w:val="00465F61"/>
    <w:rsid w:val="004662EA"/>
    <w:rsid w:val="00466E8D"/>
    <w:rsid w:val="00467109"/>
    <w:rsid w:val="00471047"/>
    <w:rsid w:val="0047120A"/>
    <w:rsid w:val="004719DB"/>
    <w:rsid w:val="004720E9"/>
    <w:rsid w:val="004721AD"/>
    <w:rsid w:val="00474136"/>
    <w:rsid w:val="00474847"/>
    <w:rsid w:val="00475D2C"/>
    <w:rsid w:val="00476276"/>
    <w:rsid w:val="00476B46"/>
    <w:rsid w:val="00476E2D"/>
    <w:rsid w:val="004775B0"/>
    <w:rsid w:val="004820E1"/>
    <w:rsid w:val="0048282C"/>
    <w:rsid w:val="00483486"/>
    <w:rsid w:val="00483799"/>
    <w:rsid w:val="00483CBF"/>
    <w:rsid w:val="0048451F"/>
    <w:rsid w:val="00484B17"/>
    <w:rsid w:val="004850E8"/>
    <w:rsid w:val="0048530E"/>
    <w:rsid w:val="00487793"/>
    <w:rsid w:val="00487EE4"/>
    <w:rsid w:val="00491CDB"/>
    <w:rsid w:val="00494868"/>
    <w:rsid w:val="00497E2A"/>
    <w:rsid w:val="004A098E"/>
    <w:rsid w:val="004A0F67"/>
    <w:rsid w:val="004A1B91"/>
    <w:rsid w:val="004A285E"/>
    <w:rsid w:val="004A2A87"/>
    <w:rsid w:val="004A3A16"/>
    <w:rsid w:val="004A7EBB"/>
    <w:rsid w:val="004B1745"/>
    <w:rsid w:val="004B176E"/>
    <w:rsid w:val="004B1A94"/>
    <w:rsid w:val="004B2B21"/>
    <w:rsid w:val="004B2FE3"/>
    <w:rsid w:val="004B35A1"/>
    <w:rsid w:val="004B38D7"/>
    <w:rsid w:val="004B49C5"/>
    <w:rsid w:val="004B5C44"/>
    <w:rsid w:val="004B70B8"/>
    <w:rsid w:val="004B77F6"/>
    <w:rsid w:val="004C17C9"/>
    <w:rsid w:val="004C1EF8"/>
    <w:rsid w:val="004C1FD8"/>
    <w:rsid w:val="004C25E6"/>
    <w:rsid w:val="004C2C96"/>
    <w:rsid w:val="004C4A2A"/>
    <w:rsid w:val="004C5348"/>
    <w:rsid w:val="004D0361"/>
    <w:rsid w:val="004D1034"/>
    <w:rsid w:val="004D3D77"/>
    <w:rsid w:val="004D5E26"/>
    <w:rsid w:val="004D73CC"/>
    <w:rsid w:val="004D73DF"/>
    <w:rsid w:val="004D743C"/>
    <w:rsid w:val="004E0FDC"/>
    <w:rsid w:val="004E2012"/>
    <w:rsid w:val="004E2551"/>
    <w:rsid w:val="004E261F"/>
    <w:rsid w:val="004E35F2"/>
    <w:rsid w:val="004E4613"/>
    <w:rsid w:val="004E468F"/>
    <w:rsid w:val="004E56E6"/>
    <w:rsid w:val="004E6156"/>
    <w:rsid w:val="004F10EE"/>
    <w:rsid w:val="004F1171"/>
    <w:rsid w:val="004F11FE"/>
    <w:rsid w:val="004F1514"/>
    <w:rsid w:val="004F1A05"/>
    <w:rsid w:val="004F4B6F"/>
    <w:rsid w:val="004F4D95"/>
    <w:rsid w:val="004F5F8B"/>
    <w:rsid w:val="004F7A06"/>
    <w:rsid w:val="00502E23"/>
    <w:rsid w:val="00503E8C"/>
    <w:rsid w:val="00504924"/>
    <w:rsid w:val="00505204"/>
    <w:rsid w:val="00506317"/>
    <w:rsid w:val="00506F70"/>
    <w:rsid w:val="00506FB7"/>
    <w:rsid w:val="0051046C"/>
    <w:rsid w:val="0051122E"/>
    <w:rsid w:val="005114BA"/>
    <w:rsid w:val="0051370B"/>
    <w:rsid w:val="0051493B"/>
    <w:rsid w:val="00515203"/>
    <w:rsid w:val="00516579"/>
    <w:rsid w:val="005201CB"/>
    <w:rsid w:val="005208FA"/>
    <w:rsid w:val="00520C7B"/>
    <w:rsid w:val="00520F0B"/>
    <w:rsid w:val="00520F70"/>
    <w:rsid w:val="005211C7"/>
    <w:rsid w:val="005216B0"/>
    <w:rsid w:val="005217F9"/>
    <w:rsid w:val="005246B0"/>
    <w:rsid w:val="0052497D"/>
    <w:rsid w:val="0052649E"/>
    <w:rsid w:val="00530065"/>
    <w:rsid w:val="005300CA"/>
    <w:rsid w:val="005304B9"/>
    <w:rsid w:val="0053114A"/>
    <w:rsid w:val="005313DA"/>
    <w:rsid w:val="005329D7"/>
    <w:rsid w:val="00533073"/>
    <w:rsid w:val="0053380E"/>
    <w:rsid w:val="0053397A"/>
    <w:rsid w:val="00534514"/>
    <w:rsid w:val="005348BF"/>
    <w:rsid w:val="0053739A"/>
    <w:rsid w:val="0053785F"/>
    <w:rsid w:val="00542958"/>
    <w:rsid w:val="00543470"/>
    <w:rsid w:val="005440C9"/>
    <w:rsid w:val="00547F2F"/>
    <w:rsid w:val="00547F40"/>
    <w:rsid w:val="0055148A"/>
    <w:rsid w:val="00551DE5"/>
    <w:rsid w:val="0055228E"/>
    <w:rsid w:val="005532C0"/>
    <w:rsid w:val="00553DE0"/>
    <w:rsid w:val="00554361"/>
    <w:rsid w:val="00554DEF"/>
    <w:rsid w:val="00555043"/>
    <w:rsid w:val="005567AA"/>
    <w:rsid w:val="00557FD3"/>
    <w:rsid w:val="00563088"/>
    <w:rsid w:val="00563397"/>
    <w:rsid w:val="005633D0"/>
    <w:rsid w:val="0056583A"/>
    <w:rsid w:val="00565F67"/>
    <w:rsid w:val="00571A79"/>
    <w:rsid w:val="00572C91"/>
    <w:rsid w:val="00573EC3"/>
    <w:rsid w:val="0057563F"/>
    <w:rsid w:val="00575B36"/>
    <w:rsid w:val="00575D4F"/>
    <w:rsid w:val="00575D62"/>
    <w:rsid w:val="00577304"/>
    <w:rsid w:val="0057764C"/>
    <w:rsid w:val="005777D7"/>
    <w:rsid w:val="0057783D"/>
    <w:rsid w:val="005806E5"/>
    <w:rsid w:val="00581446"/>
    <w:rsid w:val="00581BA9"/>
    <w:rsid w:val="00581E2B"/>
    <w:rsid w:val="00582F23"/>
    <w:rsid w:val="0058346F"/>
    <w:rsid w:val="0058370E"/>
    <w:rsid w:val="00584B2E"/>
    <w:rsid w:val="00584EA6"/>
    <w:rsid w:val="00586419"/>
    <w:rsid w:val="00586CA0"/>
    <w:rsid w:val="005873F0"/>
    <w:rsid w:val="00587E0F"/>
    <w:rsid w:val="00587F40"/>
    <w:rsid w:val="00590067"/>
    <w:rsid w:val="00590B2F"/>
    <w:rsid w:val="0059189E"/>
    <w:rsid w:val="005918C3"/>
    <w:rsid w:val="00594E3D"/>
    <w:rsid w:val="00595896"/>
    <w:rsid w:val="00596C70"/>
    <w:rsid w:val="0059716C"/>
    <w:rsid w:val="005979AC"/>
    <w:rsid w:val="00597CED"/>
    <w:rsid w:val="005A07A2"/>
    <w:rsid w:val="005A109D"/>
    <w:rsid w:val="005A1C7B"/>
    <w:rsid w:val="005A281B"/>
    <w:rsid w:val="005A3D75"/>
    <w:rsid w:val="005A4586"/>
    <w:rsid w:val="005A477D"/>
    <w:rsid w:val="005A4832"/>
    <w:rsid w:val="005A5620"/>
    <w:rsid w:val="005A5CA5"/>
    <w:rsid w:val="005A62BD"/>
    <w:rsid w:val="005A670C"/>
    <w:rsid w:val="005A67E4"/>
    <w:rsid w:val="005A761B"/>
    <w:rsid w:val="005A7C4A"/>
    <w:rsid w:val="005B142B"/>
    <w:rsid w:val="005B16D5"/>
    <w:rsid w:val="005B1BF0"/>
    <w:rsid w:val="005B1E79"/>
    <w:rsid w:val="005B2190"/>
    <w:rsid w:val="005B3321"/>
    <w:rsid w:val="005B36C7"/>
    <w:rsid w:val="005B3D21"/>
    <w:rsid w:val="005B4186"/>
    <w:rsid w:val="005B4C05"/>
    <w:rsid w:val="005B7194"/>
    <w:rsid w:val="005C011C"/>
    <w:rsid w:val="005C04D8"/>
    <w:rsid w:val="005C0AC7"/>
    <w:rsid w:val="005C0E48"/>
    <w:rsid w:val="005C15A9"/>
    <w:rsid w:val="005C1A53"/>
    <w:rsid w:val="005C286C"/>
    <w:rsid w:val="005C4BB1"/>
    <w:rsid w:val="005C5246"/>
    <w:rsid w:val="005C68EE"/>
    <w:rsid w:val="005C6DEA"/>
    <w:rsid w:val="005C7882"/>
    <w:rsid w:val="005D3A3D"/>
    <w:rsid w:val="005D4955"/>
    <w:rsid w:val="005D5613"/>
    <w:rsid w:val="005D5BD4"/>
    <w:rsid w:val="005D60A8"/>
    <w:rsid w:val="005D6401"/>
    <w:rsid w:val="005E0441"/>
    <w:rsid w:val="005E26D3"/>
    <w:rsid w:val="005E2E1B"/>
    <w:rsid w:val="005E2EBE"/>
    <w:rsid w:val="005E38A3"/>
    <w:rsid w:val="005E4C3D"/>
    <w:rsid w:val="005E78CF"/>
    <w:rsid w:val="005F1AC6"/>
    <w:rsid w:val="005F1C27"/>
    <w:rsid w:val="005F1FDA"/>
    <w:rsid w:val="005F3710"/>
    <w:rsid w:val="005F3B8C"/>
    <w:rsid w:val="005F3C19"/>
    <w:rsid w:val="005F4BFF"/>
    <w:rsid w:val="005F72F4"/>
    <w:rsid w:val="00601350"/>
    <w:rsid w:val="006017EA"/>
    <w:rsid w:val="00601959"/>
    <w:rsid w:val="00601E1B"/>
    <w:rsid w:val="00602632"/>
    <w:rsid w:val="006051B5"/>
    <w:rsid w:val="006053C1"/>
    <w:rsid w:val="00605C8B"/>
    <w:rsid w:val="006061DA"/>
    <w:rsid w:val="006073CF"/>
    <w:rsid w:val="00607C93"/>
    <w:rsid w:val="006118D1"/>
    <w:rsid w:val="00611B3E"/>
    <w:rsid w:val="00611CEB"/>
    <w:rsid w:val="0061270D"/>
    <w:rsid w:val="00612FDB"/>
    <w:rsid w:val="00613921"/>
    <w:rsid w:val="00613B17"/>
    <w:rsid w:val="00615C3B"/>
    <w:rsid w:val="0061715D"/>
    <w:rsid w:val="0062106C"/>
    <w:rsid w:val="00621874"/>
    <w:rsid w:val="00621913"/>
    <w:rsid w:val="00621C17"/>
    <w:rsid w:val="0062235F"/>
    <w:rsid w:val="00622F9B"/>
    <w:rsid w:val="00623AC6"/>
    <w:rsid w:val="00623E94"/>
    <w:rsid w:val="006268CA"/>
    <w:rsid w:val="00626DFC"/>
    <w:rsid w:val="006275A9"/>
    <w:rsid w:val="00627C00"/>
    <w:rsid w:val="00627C3A"/>
    <w:rsid w:val="006300AD"/>
    <w:rsid w:val="00630162"/>
    <w:rsid w:val="006306A8"/>
    <w:rsid w:val="00630BFD"/>
    <w:rsid w:val="00634907"/>
    <w:rsid w:val="00635345"/>
    <w:rsid w:val="0063797B"/>
    <w:rsid w:val="00637F00"/>
    <w:rsid w:val="0064071F"/>
    <w:rsid w:val="006408BC"/>
    <w:rsid w:val="00641C0D"/>
    <w:rsid w:val="006428DE"/>
    <w:rsid w:val="00642B4B"/>
    <w:rsid w:val="00644395"/>
    <w:rsid w:val="00644633"/>
    <w:rsid w:val="00645082"/>
    <w:rsid w:val="00647252"/>
    <w:rsid w:val="006508C2"/>
    <w:rsid w:val="006516E0"/>
    <w:rsid w:val="00651D81"/>
    <w:rsid w:val="00652775"/>
    <w:rsid w:val="006534F3"/>
    <w:rsid w:val="00653585"/>
    <w:rsid w:val="00653998"/>
    <w:rsid w:val="0065438C"/>
    <w:rsid w:val="0065609F"/>
    <w:rsid w:val="00657F6A"/>
    <w:rsid w:val="00661390"/>
    <w:rsid w:val="006616A9"/>
    <w:rsid w:val="00661BCE"/>
    <w:rsid w:val="00663A1E"/>
    <w:rsid w:val="00664DB7"/>
    <w:rsid w:val="00664EF3"/>
    <w:rsid w:val="00665F19"/>
    <w:rsid w:val="0066634F"/>
    <w:rsid w:val="00667699"/>
    <w:rsid w:val="00667A3C"/>
    <w:rsid w:val="00670A5D"/>
    <w:rsid w:val="00671B91"/>
    <w:rsid w:val="006723B3"/>
    <w:rsid w:val="006729D9"/>
    <w:rsid w:val="00672C9B"/>
    <w:rsid w:val="00673B6E"/>
    <w:rsid w:val="00674730"/>
    <w:rsid w:val="00674CCA"/>
    <w:rsid w:val="00675DF5"/>
    <w:rsid w:val="006800EF"/>
    <w:rsid w:val="00680D30"/>
    <w:rsid w:val="00681F9F"/>
    <w:rsid w:val="00683B16"/>
    <w:rsid w:val="00684D01"/>
    <w:rsid w:val="006855F4"/>
    <w:rsid w:val="00687D33"/>
    <w:rsid w:val="00694ADE"/>
    <w:rsid w:val="0069582D"/>
    <w:rsid w:val="006962A6"/>
    <w:rsid w:val="00696314"/>
    <w:rsid w:val="0069748C"/>
    <w:rsid w:val="0069775F"/>
    <w:rsid w:val="00697DCC"/>
    <w:rsid w:val="006A03AA"/>
    <w:rsid w:val="006A0D4E"/>
    <w:rsid w:val="006A124B"/>
    <w:rsid w:val="006A2360"/>
    <w:rsid w:val="006A2D45"/>
    <w:rsid w:val="006A3275"/>
    <w:rsid w:val="006A3BCE"/>
    <w:rsid w:val="006A3F4A"/>
    <w:rsid w:val="006A4904"/>
    <w:rsid w:val="006A4DA2"/>
    <w:rsid w:val="006A51E8"/>
    <w:rsid w:val="006A53EE"/>
    <w:rsid w:val="006A7D9E"/>
    <w:rsid w:val="006B05C5"/>
    <w:rsid w:val="006B13C0"/>
    <w:rsid w:val="006B16F7"/>
    <w:rsid w:val="006B1738"/>
    <w:rsid w:val="006B29CC"/>
    <w:rsid w:val="006B30AA"/>
    <w:rsid w:val="006B3743"/>
    <w:rsid w:val="006B4E97"/>
    <w:rsid w:val="006B4FA6"/>
    <w:rsid w:val="006B68F9"/>
    <w:rsid w:val="006B6C9B"/>
    <w:rsid w:val="006C0E5B"/>
    <w:rsid w:val="006C0EAF"/>
    <w:rsid w:val="006C1932"/>
    <w:rsid w:val="006C2B86"/>
    <w:rsid w:val="006C4465"/>
    <w:rsid w:val="006C471C"/>
    <w:rsid w:val="006C59C0"/>
    <w:rsid w:val="006C6573"/>
    <w:rsid w:val="006C67E6"/>
    <w:rsid w:val="006C69E5"/>
    <w:rsid w:val="006C6F40"/>
    <w:rsid w:val="006D131A"/>
    <w:rsid w:val="006D179D"/>
    <w:rsid w:val="006D22F9"/>
    <w:rsid w:val="006D3F4B"/>
    <w:rsid w:val="006D5158"/>
    <w:rsid w:val="006D53EC"/>
    <w:rsid w:val="006D573D"/>
    <w:rsid w:val="006D6F99"/>
    <w:rsid w:val="006E0204"/>
    <w:rsid w:val="006E024B"/>
    <w:rsid w:val="006E0275"/>
    <w:rsid w:val="006E0ABE"/>
    <w:rsid w:val="006E1BEA"/>
    <w:rsid w:val="006E42E8"/>
    <w:rsid w:val="006E44CD"/>
    <w:rsid w:val="006E59D0"/>
    <w:rsid w:val="006E5B12"/>
    <w:rsid w:val="006E5EAB"/>
    <w:rsid w:val="006E5F22"/>
    <w:rsid w:val="006E670B"/>
    <w:rsid w:val="006E687C"/>
    <w:rsid w:val="006E7A87"/>
    <w:rsid w:val="006F05AB"/>
    <w:rsid w:val="006F08AF"/>
    <w:rsid w:val="006F11F8"/>
    <w:rsid w:val="006F1982"/>
    <w:rsid w:val="006F1B4B"/>
    <w:rsid w:val="006F2211"/>
    <w:rsid w:val="006F2310"/>
    <w:rsid w:val="006F2CA8"/>
    <w:rsid w:val="006F2DD0"/>
    <w:rsid w:val="006F3978"/>
    <w:rsid w:val="006F4153"/>
    <w:rsid w:val="006F4B07"/>
    <w:rsid w:val="006F6801"/>
    <w:rsid w:val="006F6E57"/>
    <w:rsid w:val="006F7BA6"/>
    <w:rsid w:val="007005E5"/>
    <w:rsid w:val="00700C85"/>
    <w:rsid w:val="00702AD5"/>
    <w:rsid w:val="00702CE9"/>
    <w:rsid w:val="00702FA2"/>
    <w:rsid w:val="0070472C"/>
    <w:rsid w:val="00704DC5"/>
    <w:rsid w:val="00705C45"/>
    <w:rsid w:val="00705C6E"/>
    <w:rsid w:val="00710627"/>
    <w:rsid w:val="00713CC6"/>
    <w:rsid w:val="00714205"/>
    <w:rsid w:val="007147C5"/>
    <w:rsid w:val="00717B83"/>
    <w:rsid w:val="00720989"/>
    <w:rsid w:val="007218F1"/>
    <w:rsid w:val="0072291D"/>
    <w:rsid w:val="00722E46"/>
    <w:rsid w:val="00722E87"/>
    <w:rsid w:val="007256D3"/>
    <w:rsid w:val="00726202"/>
    <w:rsid w:val="007271A6"/>
    <w:rsid w:val="00730AC2"/>
    <w:rsid w:val="007329C5"/>
    <w:rsid w:val="00734B46"/>
    <w:rsid w:val="00735F84"/>
    <w:rsid w:val="00736792"/>
    <w:rsid w:val="00740278"/>
    <w:rsid w:val="007402E1"/>
    <w:rsid w:val="0074160F"/>
    <w:rsid w:val="0074211A"/>
    <w:rsid w:val="007422FE"/>
    <w:rsid w:val="00744946"/>
    <w:rsid w:val="00745598"/>
    <w:rsid w:val="00745C9A"/>
    <w:rsid w:val="0074699E"/>
    <w:rsid w:val="007475E3"/>
    <w:rsid w:val="007513FF"/>
    <w:rsid w:val="00751C24"/>
    <w:rsid w:val="0075302D"/>
    <w:rsid w:val="00753370"/>
    <w:rsid w:val="00753BAC"/>
    <w:rsid w:val="0075407E"/>
    <w:rsid w:val="00754A46"/>
    <w:rsid w:val="0075505B"/>
    <w:rsid w:val="007550B4"/>
    <w:rsid w:val="007559FD"/>
    <w:rsid w:val="007568DF"/>
    <w:rsid w:val="00757EFD"/>
    <w:rsid w:val="0076013C"/>
    <w:rsid w:val="00760339"/>
    <w:rsid w:val="00761238"/>
    <w:rsid w:val="007616CB"/>
    <w:rsid w:val="0076368C"/>
    <w:rsid w:val="00764103"/>
    <w:rsid w:val="00764225"/>
    <w:rsid w:val="00764629"/>
    <w:rsid w:val="0076636A"/>
    <w:rsid w:val="0076726F"/>
    <w:rsid w:val="0076790F"/>
    <w:rsid w:val="00770C63"/>
    <w:rsid w:val="00771129"/>
    <w:rsid w:val="00771B11"/>
    <w:rsid w:val="007726E4"/>
    <w:rsid w:val="00772B4A"/>
    <w:rsid w:val="00774B9D"/>
    <w:rsid w:val="007750A8"/>
    <w:rsid w:val="00775506"/>
    <w:rsid w:val="00776464"/>
    <w:rsid w:val="00781D18"/>
    <w:rsid w:val="00781F84"/>
    <w:rsid w:val="00782998"/>
    <w:rsid w:val="00782EA7"/>
    <w:rsid w:val="00782EBF"/>
    <w:rsid w:val="00782FCB"/>
    <w:rsid w:val="00784761"/>
    <w:rsid w:val="0078566A"/>
    <w:rsid w:val="007868E6"/>
    <w:rsid w:val="007874AD"/>
    <w:rsid w:val="00787B05"/>
    <w:rsid w:val="007902BC"/>
    <w:rsid w:val="00791C39"/>
    <w:rsid w:val="0079346C"/>
    <w:rsid w:val="00793FB5"/>
    <w:rsid w:val="00794851"/>
    <w:rsid w:val="0079566E"/>
    <w:rsid w:val="00795791"/>
    <w:rsid w:val="007959CC"/>
    <w:rsid w:val="00795E94"/>
    <w:rsid w:val="00796E62"/>
    <w:rsid w:val="00796F1D"/>
    <w:rsid w:val="007979ED"/>
    <w:rsid w:val="00797C08"/>
    <w:rsid w:val="007A1E46"/>
    <w:rsid w:val="007A2A19"/>
    <w:rsid w:val="007A5CFD"/>
    <w:rsid w:val="007A72B2"/>
    <w:rsid w:val="007B26B7"/>
    <w:rsid w:val="007B2797"/>
    <w:rsid w:val="007B30AD"/>
    <w:rsid w:val="007B5874"/>
    <w:rsid w:val="007B6F01"/>
    <w:rsid w:val="007C0A0D"/>
    <w:rsid w:val="007C0F79"/>
    <w:rsid w:val="007C1124"/>
    <w:rsid w:val="007C1792"/>
    <w:rsid w:val="007C3972"/>
    <w:rsid w:val="007C3C8E"/>
    <w:rsid w:val="007C4CAA"/>
    <w:rsid w:val="007C5ACA"/>
    <w:rsid w:val="007C5B9C"/>
    <w:rsid w:val="007C5DF6"/>
    <w:rsid w:val="007C7000"/>
    <w:rsid w:val="007D054B"/>
    <w:rsid w:val="007D1A28"/>
    <w:rsid w:val="007D1ED6"/>
    <w:rsid w:val="007D1FAC"/>
    <w:rsid w:val="007D21B3"/>
    <w:rsid w:val="007D27B6"/>
    <w:rsid w:val="007D2BE9"/>
    <w:rsid w:val="007D3920"/>
    <w:rsid w:val="007D547E"/>
    <w:rsid w:val="007D559C"/>
    <w:rsid w:val="007D5BA0"/>
    <w:rsid w:val="007D60CE"/>
    <w:rsid w:val="007D6EAA"/>
    <w:rsid w:val="007D72E7"/>
    <w:rsid w:val="007D7368"/>
    <w:rsid w:val="007D78CA"/>
    <w:rsid w:val="007E12F2"/>
    <w:rsid w:val="007E1AE1"/>
    <w:rsid w:val="007E1BB0"/>
    <w:rsid w:val="007E384F"/>
    <w:rsid w:val="007E5147"/>
    <w:rsid w:val="007E53C8"/>
    <w:rsid w:val="007E7D51"/>
    <w:rsid w:val="007F0D38"/>
    <w:rsid w:val="007F1AF7"/>
    <w:rsid w:val="007F38C3"/>
    <w:rsid w:val="007F39C8"/>
    <w:rsid w:val="007F4195"/>
    <w:rsid w:val="007F48E1"/>
    <w:rsid w:val="007F56BE"/>
    <w:rsid w:val="007F5D46"/>
    <w:rsid w:val="007F6222"/>
    <w:rsid w:val="007F641E"/>
    <w:rsid w:val="007F773F"/>
    <w:rsid w:val="007F78FF"/>
    <w:rsid w:val="00802566"/>
    <w:rsid w:val="0080334F"/>
    <w:rsid w:val="00803639"/>
    <w:rsid w:val="008061AF"/>
    <w:rsid w:val="00806718"/>
    <w:rsid w:val="00806AB1"/>
    <w:rsid w:val="00806B7B"/>
    <w:rsid w:val="00812671"/>
    <w:rsid w:val="00814DA9"/>
    <w:rsid w:val="00815A65"/>
    <w:rsid w:val="00816AB3"/>
    <w:rsid w:val="00816C02"/>
    <w:rsid w:val="00817F82"/>
    <w:rsid w:val="008202DC"/>
    <w:rsid w:val="00821535"/>
    <w:rsid w:val="00821CE6"/>
    <w:rsid w:val="008224BC"/>
    <w:rsid w:val="00822C32"/>
    <w:rsid w:val="00823192"/>
    <w:rsid w:val="008242C2"/>
    <w:rsid w:val="008248E8"/>
    <w:rsid w:val="008249DA"/>
    <w:rsid w:val="008251CA"/>
    <w:rsid w:val="0082611B"/>
    <w:rsid w:val="00826FBD"/>
    <w:rsid w:val="00830CB1"/>
    <w:rsid w:val="00831ABA"/>
    <w:rsid w:val="0083281B"/>
    <w:rsid w:val="0083419C"/>
    <w:rsid w:val="00834BE0"/>
    <w:rsid w:val="00834C1C"/>
    <w:rsid w:val="008365E8"/>
    <w:rsid w:val="00840A18"/>
    <w:rsid w:val="008426CF"/>
    <w:rsid w:val="00842C26"/>
    <w:rsid w:val="00846452"/>
    <w:rsid w:val="00847328"/>
    <w:rsid w:val="00847F0A"/>
    <w:rsid w:val="0085049E"/>
    <w:rsid w:val="00850CEB"/>
    <w:rsid w:val="0085118C"/>
    <w:rsid w:val="00851C27"/>
    <w:rsid w:val="00852CFD"/>
    <w:rsid w:val="00852DF7"/>
    <w:rsid w:val="00854859"/>
    <w:rsid w:val="00854C87"/>
    <w:rsid w:val="00855B9B"/>
    <w:rsid w:val="008575E1"/>
    <w:rsid w:val="00860B95"/>
    <w:rsid w:val="00862237"/>
    <w:rsid w:val="00862B81"/>
    <w:rsid w:val="0086401C"/>
    <w:rsid w:val="00864D66"/>
    <w:rsid w:val="008650EE"/>
    <w:rsid w:val="00865FB0"/>
    <w:rsid w:val="00865FEA"/>
    <w:rsid w:val="00866A00"/>
    <w:rsid w:val="00866F89"/>
    <w:rsid w:val="00866FC3"/>
    <w:rsid w:val="00872205"/>
    <w:rsid w:val="00872920"/>
    <w:rsid w:val="0087311F"/>
    <w:rsid w:val="00873D65"/>
    <w:rsid w:val="0087566A"/>
    <w:rsid w:val="0087574F"/>
    <w:rsid w:val="008766E3"/>
    <w:rsid w:val="0087704B"/>
    <w:rsid w:val="00877100"/>
    <w:rsid w:val="008772BA"/>
    <w:rsid w:val="00877FA5"/>
    <w:rsid w:val="00881854"/>
    <w:rsid w:val="00883ED8"/>
    <w:rsid w:val="008848D0"/>
    <w:rsid w:val="008849E7"/>
    <w:rsid w:val="00884CD2"/>
    <w:rsid w:val="00885D0B"/>
    <w:rsid w:val="00886DAD"/>
    <w:rsid w:val="00887034"/>
    <w:rsid w:val="008870FF"/>
    <w:rsid w:val="008874BE"/>
    <w:rsid w:val="00887BF2"/>
    <w:rsid w:val="00891DEC"/>
    <w:rsid w:val="00892112"/>
    <w:rsid w:val="00892270"/>
    <w:rsid w:val="00892FC8"/>
    <w:rsid w:val="00893D0F"/>
    <w:rsid w:val="00894234"/>
    <w:rsid w:val="008945DF"/>
    <w:rsid w:val="00894EC1"/>
    <w:rsid w:val="0089602B"/>
    <w:rsid w:val="00897868"/>
    <w:rsid w:val="008A09D7"/>
    <w:rsid w:val="008A0FDD"/>
    <w:rsid w:val="008A1105"/>
    <w:rsid w:val="008A1527"/>
    <w:rsid w:val="008A4AC9"/>
    <w:rsid w:val="008A4BD8"/>
    <w:rsid w:val="008A5B53"/>
    <w:rsid w:val="008A633E"/>
    <w:rsid w:val="008A72B4"/>
    <w:rsid w:val="008B1583"/>
    <w:rsid w:val="008B1A50"/>
    <w:rsid w:val="008B41A6"/>
    <w:rsid w:val="008B535B"/>
    <w:rsid w:val="008B597A"/>
    <w:rsid w:val="008C02D1"/>
    <w:rsid w:val="008C0570"/>
    <w:rsid w:val="008C0E19"/>
    <w:rsid w:val="008C1881"/>
    <w:rsid w:val="008C1C5B"/>
    <w:rsid w:val="008C3538"/>
    <w:rsid w:val="008C35C8"/>
    <w:rsid w:val="008C6378"/>
    <w:rsid w:val="008C65DD"/>
    <w:rsid w:val="008C742B"/>
    <w:rsid w:val="008D13D3"/>
    <w:rsid w:val="008D1A36"/>
    <w:rsid w:val="008D3F9E"/>
    <w:rsid w:val="008D480A"/>
    <w:rsid w:val="008D4E36"/>
    <w:rsid w:val="008D55FC"/>
    <w:rsid w:val="008D6E95"/>
    <w:rsid w:val="008D7373"/>
    <w:rsid w:val="008E098C"/>
    <w:rsid w:val="008E1766"/>
    <w:rsid w:val="008E290A"/>
    <w:rsid w:val="008E3B8C"/>
    <w:rsid w:val="008E456E"/>
    <w:rsid w:val="008E524A"/>
    <w:rsid w:val="008E58F4"/>
    <w:rsid w:val="008E6877"/>
    <w:rsid w:val="008F03AE"/>
    <w:rsid w:val="008F352D"/>
    <w:rsid w:val="008F38D8"/>
    <w:rsid w:val="008F5521"/>
    <w:rsid w:val="008F5900"/>
    <w:rsid w:val="008F5E0E"/>
    <w:rsid w:val="008F7C94"/>
    <w:rsid w:val="008F7D36"/>
    <w:rsid w:val="009002CD"/>
    <w:rsid w:val="009003BD"/>
    <w:rsid w:val="00900C73"/>
    <w:rsid w:val="00900F17"/>
    <w:rsid w:val="00901416"/>
    <w:rsid w:val="009018C7"/>
    <w:rsid w:val="009039DB"/>
    <w:rsid w:val="0091003C"/>
    <w:rsid w:val="00912260"/>
    <w:rsid w:val="00912EB3"/>
    <w:rsid w:val="00913AD1"/>
    <w:rsid w:val="009146E2"/>
    <w:rsid w:val="00914F29"/>
    <w:rsid w:val="00915776"/>
    <w:rsid w:val="00915AB4"/>
    <w:rsid w:val="00915D94"/>
    <w:rsid w:val="00916BDE"/>
    <w:rsid w:val="009178A5"/>
    <w:rsid w:val="00920572"/>
    <w:rsid w:val="00920DBC"/>
    <w:rsid w:val="00920F93"/>
    <w:rsid w:val="0092262A"/>
    <w:rsid w:val="00923F89"/>
    <w:rsid w:val="009250D5"/>
    <w:rsid w:val="00925520"/>
    <w:rsid w:val="009264DE"/>
    <w:rsid w:val="0092760A"/>
    <w:rsid w:val="00927EB5"/>
    <w:rsid w:val="00930942"/>
    <w:rsid w:val="00931C16"/>
    <w:rsid w:val="00934747"/>
    <w:rsid w:val="0093497B"/>
    <w:rsid w:val="00935EA2"/>
    <w:rsid w:val="00937306"/>
    <w:rsid w:val="0094314D"/>
    <w:rsid w:val="00944B7D"/>
    <w:rsid w:val="009456E2"/>
    <w:rsid w:val="0094599F"/>
    <w:rsid w:val="00945BDD"/>
    <w:rsid w:val="0094615F"/>
    <w:rsid w:val="00946371"/>
    <w:rsid w:val="00946A71"/>
    <w:rsid w:val="0094799D"/>
    <w:rsid w:val="009503E3"/>
    <w:rsid w:val="009508DC"/>
    <w:rsid w:val="00950D28"/>
    <w:rsid w:val="009524CC"/>
    <w:rsid w:val="00953291"/>
    <w:rsid w:val="00953336"/>
    <w:rsid w:val="009541A5"/>
    <w:rsid w:val="009544AB"/>
    <w:rsid w:val="00954B1C"/>
    <w:rsid w:val="00955BC3"/>
    <w:rsid w:val="00957BDC"/>
    <w:rsid w:val="0096000F"/>
    <w:rsid w:val="009602E5"/>
    <w:rsid w:val="00960C07"/>
    <w:rsid w:val="009611DA"/>
    <w:rsid w:val="0096124D"/>
    <w:rsid w:val="00961CA4"/>
    <w:rsid w:val="009625F5"/>
    <w:rsid w:val="00965AC2"/>
    <w:rsid w:val="00967A2F"/>
    <w:rsid w:val="009710C7"/>
    <w:rsid w:val="0097140A"/>
    <w:rsid w:val="00972200"/>
    <w:rsid w:val="00972E5B"/>
    <w:rsid w:val="0097447B"/>
    <w:rsid w:val="009745C4"/>
    <w:rsid w:val="00974C32"/>
    <w:rsid w:val="0097514F"/>
    <w:rsid w:val="00976330"/>
    <w:rsid w:val="00977841"/>
    <w:rsid w:val="00982308"/>
    <w:rsid w:val="00982BB7"/>
    <w:rsid w:val="00983A05"/>
    <w:rsid w:val="00984256"/>
    <w:rsid w:val="00984B80"/>
    <w:rsid w:val="0098504E"/>
    <w:rsid w:val="009856E3"/>
    <w:rsid w:val="0098574B"/>
    <w:rsid w:val="00986000"/>
    <w:rsid w:val="00986D15"/>
    <w:rsid w:val="009873B3"/>
    <w:rsid w:val="009900F5"/>
    <w:rsid w:val="009916CF"/>
    <w:rsid w:val="00991839"/>
    <w:rsid w:val="0099189D"/>
    <w:rsid w:val="00992575"/>
    <w:rsid w:val="00992AA7"/>
    <w:rsid w:val="00993859"/>
    <w:rsid w:val="0099695C"/>
    <w:rsid w:val="00997239"/>
    <w:rsid w:val="00997AA8"/>
    <w:rsid w:val="009A0E68"/>
    <w:rsid w:val="009A269A"/>
    <w:rsid w:val="009A2C0B"/>
    <w:rsid w:val="009A2F72"/>
    <w:rsid w:val="009A3E80"/>
    <w:rsid w:val="009A4FD1"/>
    <w:rsid w:val="009A7495"/>
    <w:rsid w:val="009B1A64"/>
    <w:rsid w:val="009B20D2"/>
    <w:rsid w:val="009B24A5"/>
    <w:rsid w:val="009B55AE"/>
    <w:rsid w:val="009B5BA3"/>
    <w:rsid w:val="009B60E3"/>
    <w:rsid w:val="009B6C6A"/>
    <w:rsid w:val="009B756E"/>
    <w:rsid w:val="009C0E79"/>
    <w:rsid w:val="009C1095"/>
    <w:rsid w:val="009C1E3A"/>
    <w:rsid w:val="009C385D"/>
    <w:rsid w:val="009C446E"/>
    <w:rsid w:val="009C5C50"/>
    <w:rsid w:val="009C6C15"/>
    <w:rsid w:val="009C7DC6"/>
    <w:rsid w:val="009C7FDC"/>
    <w:rsid w:val="009D01E5"/>
    <w:rsid w:val="009D0AAE"/>
    <w:rsid w:val="009D21DE"/>
    <w:rsid w:val="009D38FF"/>
    <w:rsid w:val="009D3B0B"/>
    <w:rsid w:val="009D45C7"/>
    <w:rsid w:val="009D4D61"/>
    <w:rsid w:val="009D5E0E"/>
    <w:rsid w:val="009D5E5D"/>
    <w:rsid w:val="009E07A9"/>
    <w:rsid w:val="009E1819"/>
    <w:rsid w:val="009E25E4"/>
    <w:rsid w:val="009E507A"/>
    <w:rsid w:val="009E5084"/>
    <w:rsid w:val="009E5725"/>
    <w:rsid w:val="009E5F06"/>
    <w:rsid w:val="009E620B"/>
    <w:rsid w:val="009E6C90"/>
    <w:rsid w:val="009E7325"/>
    <w:rsid w:val="009F0E01"/>
    <w:rsid w:val="009F2B08"/>
    <w:rsid w:val="009F2D6E"/>
    <w:rsid w:val="009F3BD0"/>
    <w:rsid w:val="009F42B6"/>
    <w:rsid w:val="009F53E8"/>
    <w:rsid w:val="009F563E"/>
    <w:rsid w:val="009F64E1"/>
    <w:rsid w:val="009F7B64"/>
    <w:rsid w:val="00A00540"/>
    <w:rsid w:val="00A01AE0"/>
    <w:rsid w:val="00A0259F"/>
    <w:rsid w:val="00A029F5"/>
    <w:rsid w:val="00A048EB"/>
    <w:rsid w:val="00A0518F"/>
    <w:rsid w:val="00A05576"/>
    <w:rsid w:val="00A064B8"/>
    <w:rsid w:val="00A06D61"/>
    <w:rsid w:val="00A104E0"/>
    <w:rsid w:val="00A112F3"/>
    <w:rsid w:val="00A12501"/>
    <w:rsid w:val="00A127F0"/>
    <w:rsid w:val="00A13B0C"/>
    <w:rsid w:val="00A1508F"/>
    <w:rsid w:val="00A153C5"/>
    <w:rsid w:val="00A16158"/>
    <w:rsid w:val="00A17F52"/>
    <w:rsid w:val="00A20B5F"/>
    <w:rsid w:val="00A22E56"/>
    <w:rsid w:val="00A30D0B"/>
    <w:rsid w:val="00A322E4"/>
    <w:rsid w:val="00A344A7"/>
    <w:rsid w:val="00A344AF"/>
    <w:rsid w:val="00A34CE2"/>
    <w:rsid w:val="00A37F7E"/>
    <w:rsid w:val="00A40A6B"/>
    <w:rsid w:val="00A421B3"/>
    <w:rsid w:val="00A42D15"/>
    <w:rsid w:val="00A434D2"/>
    <w:rsid w:val="00A456D9"/>
    <w:rsid w:val="00A45F5F"/>
    <w:rsid w:val="00A46286"/>
    <w:rsid w:val="00A46725"/>
    <w:rsid w:val="00A47090"/>
    <w:rsid w:val="00A47D5E"/>
    <w:rsid w:val="00A50381"/>
    <w:rsid w:val="00A52335"/>
    <w:rsid w:val="00A52474"/>
    <w:rsid w:val="00A526AF"/>
    <w:rsid w:val="00A53822"/>
    <w:rsid w:val="00A555F4"/>
    <w:rsid w:val="00A5570E"/>
    <w:rsid w:val="00A56F18"/>
    <w:rsid w:val="00A604A2"/>
    <w:rsid w:val="00A60CDF"/>
    <w:rsid w:val="00A60D07"/>
    <w:rsid w:val="00A60E07"/>
    <w:rsid w:val="00A61920"/>
    <w:rsid w:val="00A619E3"/>
    <w:rsid w:val="00A620D7"/>
    <w:rsid w:val="00A633E5"/>
    <w:rsid w:val="00A63A68"/>
    <w:rsid w:val="00A64E1F"/>
    <w:rsid w:val="00A655AC"/>
    <w:rsid w:val="00A656E4"/>
    <w:rsid w:val="00A70F39"/>
    <w:rsid w:val="00A70F51"/>
    <w:rsid w:val="00A7223E"/>
    <w:rsid w:val="00A7359B"/>
    <w:rsid w:val="00A74F25"/>
    <w:rsid w:val="00A74FD2"/>
    <w:rsid w:val="00A7717D"/>
    <w:rsid w:val="00A80083"/>
    <w:rsid w:val="00A8093F"/>
    <w:rsid w:val="00A8153D"/>
    <w:rsid w:val="00A81AE5"/>
    <w:rsid w:val="00A828AD"/>
    <w:rsid w:val="00A82C86"/>
    <w:rsid w:val="00A83F6F"/>
    <w:rsid w:val="00A84B4D"/>
    <w:rsid w:val="00A856A0"/>
    <w:rsid w:val="00A85815"/>
    <w:rsid w:val="00A8602F"/>
    <w:rsid w:val="00A902ED"/>
    <w:rsid w:val="00A91EA6"/>
    <w:rsid w:val="00A9278F"/>
    <w:rsid w:val="00A933DD"/>
    <w:rsid w:val="00A943AD"/>
    <w:rsid w:val="00A9579B"/>
    <w:rsid w:val="00AA03A0"/>
    <w:rsid w:val="00AA1311"/>
    <w:rsid w:val="00AA20DB"/>
    <w:rsid w:val="00AA236F"/>
    <w:rsid w:val="00AA24BB"/>
    <w:rsid w:val="00AA4007"/>
    <w:rsid w:val="00AA49BE"/>
    <w:rsid w:val="00AA63E6"/>
    <w:rsid w:val="00AA6D8B"/>
    <w:rsid w:val="00AA7643"/>
    <w:rsid w:val="00AA7D43"/>
    <w:rsid w:val="00AA7D6F"/>
    <w:rsid w:val="00AA7FBD"/>
    <w:rsid w:val="00AB33F5"/>
    <w:rsid w:val="00AB4146"/>
    <w:rsid w:val="00AB4502"/>
    <w:rsid w:val="00AB4523"/>
    <w:rsid w:val="00AB5729"/>
    <w:rsid w:val="00AB57DB"/>
    <w:rsid w:val="00AB6DAD"/>
    <w:rsid w:val="00AB6DD9"/>
    <w:rsid w:val="00AB7498"/>
    <w:rsid w:val="00AC0C84"/>
    <w:rsid w:val="00AC12DA"/>
    <w:rsid w:val="00AC14A3"/>
    <w:rsid w:val="00AC1E41"/>
    <w:rsid w:val="00AC5573"/>
    <w:rsid w:val="00AC61F8"/>
    <w:rsid w:val="00AC71DB"/>
    <w:rsid w:val="00AC76E5"/>
    <w:rsid w:val="00AC7B06"/>
    <w:rsid w:val="00AC7C3E"/>
    <w:rsid w:val="00AD0495"/>
    <w:rsid w:val="00AD0C40"/>
    <w:rsid w:val="00AD182C"/>
    <w:rsid w:val="00AD2328"/>
    <w:rsid w:val="00AD268C"/>
    <w:rsid w:val="00AD3140"/>
    <w:rsid w:val="00AD4356"/>
    <w:rsid w:val="00AD5FCC"/>
    <w:rsid w:val="00AD6C6C"/>
    <w:rsid w:val="00AE0156"/>
    <w:rsid w:val="00AE0661"/>
    <w:rsid w:val="00AE0B7B"/>
    <w:rsid w:val="00AE0D3C"/>
    <w:rsid w:val="00AE144B"/>
    <w:rsid w:val="00AE28E2"/>
    <w:rsid w:val="00AE4B1C"/>
    <w:rsid w:val="00AE6830"/>
    <w:rsid w:val="00AF0EDD"/>
    <w:rsid w:val="00AF1411"/>
    <w:rsid w:val="00AF1D26"/>
    <w:rsid w:val="00AF3EB4"/>
    <w:rsid w:val="00AF4717"/>
    <w:rsid w:val="00AF579D"/>
    <w:rsid w:val="00AF595C"/>
    <w:rsid w:val="00AF7DA1"/>
    <w:rsid w:val="00B01F91"/>
    <w:rsid w:val="00B020B5"/>
    <w:rsid w:val="00B02B15"/>
    <w:rsid w:val="00B032AE"/>
    <w:rsid w:val="00B03647"/>
    <w:rsid w:val="00B058E2"/>
    <w:rsid w:val="00B05ED9"/>
    <w:rsid w:val="00B06F79"/>
    <w:rsid w:val="00B11756"/>
    <w:rsid w:val="00B123CA"/>
    <w:rsid w:val="00B14EA3"/>
    <w:rsid w:val="00B14F1A"/>
    <w:rsid w:val="00B1507D"/>
    <w:rsid w:val="00B15495"/>
    <w:rsid w:val="00B1637B"/>
    <w:rsid w:val="00B1704C"/>
    <w:rsid w:val="00B2010C"/>
    <w:rsid w:val="00B20208"/>
    <w:rsid w:val="00B24746"/>
    <w:rsid w:val="00B24B4C"/>
    <w:rsid w:val="00B2572C"/>
    <w:rsid w:val="00B263B6"/>
    <w:rsid w:val="00B274EC"/>
    <w:rsid w:val="00B27856"/>
    <w:rsid w:val="00B32B62"/>
    <w:rsid w:val="00B371B2"/>
    <w:rsid w:val="00B422AD"/>
    <w:rsid w:val="00B4248B"/>
    <w:rsid w:val="00B42A24"/>
    <w:rsid w:val="00B43749"/>
    <w:rsid w:val="00B43CAF"/>
    <w:rsid w:val="00B44B6E"/>
    <w:rsid w:val="00B44FE6"/>
    <w:rsid w:val="00B458A4"/>
    <w:rsid w:val="00B46C15"/>
    <w:rsid w:val="00B472A6"/>
    <w:rsid w:val="00B5011F"/>
    <w:rsid w:val="00B50B48"/>
    <w:rsid w:val="00B51BC1"/>
    <w:rsid w:val="00B51E8F"/>
    <w:rsid w:val="00B5262B"/>
    <w:rsid w:val="00B54630"/>
    <w:rsid w:val="00B554CF"/>
    <w:rsid w:val="00B5759A"/>
    <w:rsid w:val="00B57E05"/>
    <w:rsid w:val="00B6113B"/>
    <w:rsid w:val="00B65A54"/>
    <w:rsid w:val="00B65BDD"/>
    <w:rsid w:val="00B667C2"/>
    <w:rsid w:val="00B66860"/>
    <w:rsid w:val="00B678E2"/>
    <w:rsid w:val="00B7128E"/>
    <w:rsid w:val="00B72E8C"/>
    <w:rsid w:val="00B741B6"/>
    <w:rsid w:val="00B768D3"/>
    <w:rsid w:val="00B771A4"/>
    <w:rsid w:val="00B774BE"/>
    <w:rsid w:val="00B77CA1"/>
    <w:rsid w:val="00B81365"/>
    <w:rsid w:val="00B819D3"/>
    <w:rsid w:val="00B828E4"/>
    <w:rsid w:val="00B83C3A"/>
    <w:rsid w:val="00B84FDA"/>
    <w:rsid w:val="00B85420"/>
    <w:rsid w:val="00B854AB"/>
    <w:rsid w:val="00B856FA"/>
    <w:rsid w:val="00B9061C"/>
    <w:rsid w:val="00B91BA9"/>
    <w:rsid w:val="00B92710"/>
    <w:rsid w:val="00B92804"/>
    <w:rsid w:val="00B93D5E"/>
    <w:rsid w:val="00B93EE2"/>
    <w:rsid w:val="00B9433E"/>
    <w:rsid w:val="00B94A32"/>
    <w:rsid w:val="00B94A66"/>
    <w:rsid w:val="00BA2283"/>
    <w:rsid w:val="00BA2351"/>
    <w:rsid w:val="00BA24EF"/>
    <w:rsid w:val="00BA35AD"/>
    <w:rsid w:val="00BA3CC4"/>
    <w:rsid w:val="00BA3FDA"/>
    <w:rsid w:val="00BA7732"/>
    <w:rsid w:val="00BB01E1"/>
    <w:rsid w:val="00BB0513"/>
    <w:rsid w:val="00BB0A70"/>
    <w:rsid w:val="00BB0B76"/>
    <w:rsid w:val="00BB15D3"/>
    <w:rsid w:val="00BB3019"/>
    <w:rsid w:val="00BB483F"/>
    <w:rsid w:val="00BB55B9"/>
    <w:rsid w:val="00BB5CAD"/>
    <w:rsid w:val="00BB5D06"/>
    <w:rsid w:val="00BB5E20"/>
    <w:rsid w:val="00BB6932"/>
    <w:rsid w:val="00BC06C4"/>
    <w:rsid w:val="00BC06FD"/>
    <w:rsid w:val="00BC0935"/>
    <w:rsid w:val="00BC09B9"/>
    <w:rsid w:val="00BC1C50"/>
    <w:rsid w:val="00BC306A"/>
    <w:rsid w:val="00BC3EDF"/>
    <w:rsid w:val="00BC7467"/>
    <w:rsid w:val="00BD0575"/>
    <w:rsid w:val="00BD4E8D"/>
    <w:rsid w:val="00BD5219"/>
    <w:rsid w:val="00BD581A"/>
    <w:rsid w:val="00BD661B"/>
    <w:rsid w:val="00BD75E5"/>
    <w:rsid w:val="00BD7ADF"/>
    <w:rsid w:val="00BE105A"/>
    <w:rsid w:val="00BE1BD1"/>
    <w:rsid w:val="00BE1F98"/>
    <w:rsid w:val="00BE35BD"/>
    <w:rsid w:val="00BE4CC6"/>
    <w:rsid w:val="00BE4D12"/>
    <w:rsid w:val="00BE6F43"/>
    <w:rsid w:val="00BE7EC2"/>
    <w:rsid w:val="00BF0273"/>
    <w:rsid w:val="00BF0C5E"/>
    <w:rsid w:val="00BF1DC6"/>
    <w:rsid w:val="00BF22ED"/>
    <w:rsid w:val="00BF426C"/>
    <w:rsid w:val="00BF6887"/>
    <w:rsid w:val="00BF6983"/>
    <w:rsid w:val="00BF6EC3"/>
    <w:rsid w:val="00BF71F6"/>
    <w:rsid w:val="00BF75A0"/>
    <w:rsid w:val="00C01C67"/>
    <w:rsid w:val="00C06799"/>
    <w:rsid w:val="00C06837"/>
    <w:rsid w:val="00C06E6F"/>
    <w:rsid w:val="00C073B3"/>
    <w:rsid w:val="00C11592"/>
    <w:rsid w:val="00C120A5"/>
    <w:rsid w:val="00C13493"/>
    <w:rsid w:val="00C14200"/>
    <w:rsid w:val="00C151E6"/>
    <w:rsid w:val="00C15C35"/>
    <w:rsid w:val="00C15D4A"/>
    <w:rsid w:val="00C17353"/>
    <w:rsid w:val="00C2417B"/>
    <w:rsid w:val="00C2588B"/>
    <w:rsid w:val="00C260E4"/>
    <w:rsid w:val="00C31C7C"/>
    <w:rsid w:val="00C349C4"/>
    <w:rsid w:val="00C35F08"/>
    <w:rsid w:val="00C3682D"/>
    <w:rsid w:val="00C406C9"/>
    <w:rsid w:val="00C40F46"/>
    <w:rsid w:val="00C41666"/>
    <w:rsid w:val="00C4177F"/>
    <w:rsid w:val="00C41A68"/>
    <w:rsid w:val="00C41EC5"/>
    <w:rsid w:val="00C4262E"/>
    <w:rsid w:val="00C42685"/>
    <w:rsid w:val="00C43108"/>
    <w:rsid w:val="00C44F04"/>
    <w:rsid w:val="00C4581A"/>
    <w:rsid w:val="00C4622B"/>
    <w:rsid w:val="00C47466"/>
    <w:rsid w:val="00C50598"/>
    <w:rsid w:val="00C511C7"/>
    <w:rsid w:val="00C525F9"/>
    <w:rsid w:val="00C533EC"/>
    <w:rsid w:val="00C53735"/>
    <w:rsid w:val="00C54729"/>
    <w:rsid w:val="00C55E40"/>
    <w:rsid w:val="00C55EE1"/>
    <w:rsid w:val="00C56530"/>
    <w:rsid w:val="00C56576"/>
    <w:rsid w:val="00C565B0"/>
    <w:rsid w:val="00C567B2"/>
    <w:rsid w:val="00C57D73"/>
    <w:rsid w:val="00C57E67"/>
    <w:rsid w:val="00C57E77"/>
    <w:rsid w:val="00C61861"/>
    <w:rsid w:val="00C61A42"/>
    <w:rsid w:val="00C61B35"/>
    <w:rsid w:val="00C61C15"/>
    <w:rsid w:val="00C61F67"/>
    <w:rsid w:val="00C62102"/>
    <w:rsid w:val="00C6263D"/>
    <w:rsid w:val="00C62DC4"/>
    <w:rsid w:val="00C63969"/>
    <w:rsid w:val="00C63DBD"/>
    <w:rsid w:val="00C63DF8"/>
    <w:rsid w:val="00C64334"/>
    <w:rsid w:val="00C64755"/>
    <w:rsid w:val="00C64F75"/>
    <w:rsid w:val="00C658E8"/>
    <w:rsid w:val="00C66635"/>
    <w:rsid w:val="00C71616"/>
    <w:rsid w:val="00C716B5"/>
    <w:rsid w:val="00C717D5"/>
    <w:rsid w:val="00C71C4D"/>
    <w:rsid w:val="00C74F4A"/>
    <w:rsid w:val="00C762A6"/>
    <w:rsid w:val="00C80961"/>
    <w:rsid w:val="00C8163F"/>
    <w:rsid w:val="00C8495A"/>
    <w:rsid w:val="00C84AC8"/>
    <w:rsid w:val="00C85222"/>
    <w:rsid w:val="00C8588A"/>
    <w:rsid w:val="00C866B2"/>
    <w:rsid w:val="00C87429"/>
    <w:rsid w:val="00C87643"/>
    <w:rsid w:val="00C903CE"/>
    <w:rsid w:val="00C926D7"/>
    <w:rsid w:val="00C92BC7"/>
    <w:rsid w:val="00C9477C"/>
    <w:rsid w:val="00C94FDB"/>
    <w:rsid w:val="00C9595E"/>
    <w:rsid w:val="00C95A56"/>
    <w:rsid w:val="00C97335"/>
    <w:rsid w:val="00C97629"/>
    <w:rsid w:val="00C9776D"/>
    <w:rsid w:val="00CA03DC"/>
    <w:rsid w:val="00CA4A67"/>
    <w:rsid w:val="00CA5AB0"/>
    <w:rsid w:val="00CA5B09"/>
    <w:rsid w:val="00CA5ED9"/>
    <w:rsid w:val="00CA7247"/>
    <w:rsid w:val="00CA7479"/>
    <w:rsid w:val="00CB1C13"/>
    <w:rsid w:val="00CB2278"/>
    <w:rsid w:val="00CB3F45"/>
    <w:rsid w:val="00CB4331"/>
    <w:rsid w:val="00CB52B2"/>
    <w:rsid w:val="00CB5F6A"/>
    <w:rsid w:val="00CB60BD"/>
    <w:rsid w:val="00CB6140"/>
    <w:rsid w:val="00CB6811"/>
    <w:rsid w:val="00CB6B3B"/>
    <w:rsid w:val="00CB707E"/>
    <w:rsid w:val="00CB763B"/>
    <w:rsid w:val="00CC0AB3"/>
    <w:rsid w:val="00CC2A52"/>
    <w:rsid w:val="00CC2E06"/>
    <w:rsid w:val="00CC3431"/>
    <w:rsid w:val="00CC36E9"/>
    <w:rsid w:val="00CC3D40"/>
    <w:rsid w:val="00CC4F36"/>
    <w:rsid w:val="00CC51D2"/>
    <w:rsid w:val="00CC6DC4"/>
    <w:rsid w:val="00CC6F79"/>
    <w:rsid w:val="00CC7727"/>
    <w:rsid w:val="00CC77C2"/>
    <w:rsid w:val="00CD00F4"/>
    <w:rsid w:val="00CD13C8"/>
    <w:rsid w:val="00CD26D7"/>
    <w:rsid w:val="00CD2DC9"/>
    <w:rsid w:val="00CD2F6F"/>
    <w:rsid w:val="00CD321F"/>
    <w:rsid w:val="00CD406A"/>
    <w:rsid w:val="00CD6605"/>
    <w:rsid w:val="00CD7B2E"/>
    <w:rsid w:val="00CE1B95"/>
    <w:rsid w:val="00CE30CF"/>
    <w:rsid w:val="00CE4173"/>
    <w:rsid w:val="00CE475C"/>
    <w:rsid w:val="00CE4962"/>
    <w:rsid w:val="00CE571D"/>
    <w:rsid w:val="00CE582B"/>
    <w:rsid w:val="00CE58B4"/>
    <w:rsid w:val="00CE5F8B"/>
    <w:rsid w:val="00CF0DAB"/>
    <w:rsid w:val="00CF1629"/>
    <w:rsid w:val="00CF17D7"/>
    <w:rsid w:val="00CF2C84"/>
    <w:rsid w:val="00CF31A5"/>
    <w:rsid w:val="00CF33B1"/>
    <w:rsid w:val="00CF3A5F"/>
    <w:rsid w:val="00CF3C0B"/>
    <w:rsid w:val="00CF3DE5"/>
    <w:rsid w:val="00CF5882"/>
    <w:rsid w:val="00CF5A23"/>
    <w:rsid w:val="00CF5BA1"/>
    <w:rsid w:val="00CF5C94"/>
    <w:rsid w:val="00CF6397"/>
    <w:rsid w:val="00D03E7E"/>
    <w:rsid w:val="00D04B8B"/>
    <w:rsid w:val="00D0631B"/>
    <w:rsid w:val="00D07853"/>
    <w:rsid w:val="00D079ED"/>
    <w:rsid w:val="00D1338B"/>
    <w:rsid w:val="00D1486D"/>
    <w:rsid w:val="00D148BA"/>
    <w:rsid w:val="00D15231"/>
    <w:rsid w:val="00D159E4"/>
    <w:rsid w:val="00D1637F"/>
    <w:rsid w:val="00D16968"/>
    <w:rsid w:val="00D176F4"/>
    <w:rsid w:val="00D2124D"/>
    <w:rsid w:val="00D23DE4"/>
    <w:rsid w:val="00D24660"/>
    <w:rsid w:val="00D24810"/>
    <w:rsid w:val="00D253DC"/>
    <w:rsid w:val="00D25C80"/>
    <w:rsid w:val="00D25DED"/>
    <w:rsid w:val="00D2606B"/>
    <w:rsid w:val="00D269E9"/>
    <w:rsid w:val="00D26F4D"/>
    <w:rsid w:val="00D31832"/>
    <w:rsid w:val="00D32804"/>
    <w:rsid w:val="00D32AE7"/>
    <w:rsid w:val="00D33DC0"/>
    <w:rsid w:val="00D34963"/>
    <w:rsid w:val="00D374D9"/>
    <w:rsid w:val="00D37F0E"/>
    <w:rsid w:val="00D40C33"/>
    <w:rsid w:val="00D40E62"/>
    <w:rsid w:val="00D4182E"/>
    <w:rsid w:val="00D43838"/>
    <w:rsid w:val="00D44347"/>
    <w:rsid w:val="00D45582"/>
    <w:rsid w:val="00D46727"/>
    <w:rsid w:val="00D5080D"/>
    <w:rsid w:val="00D517C0"/>
    <w:rsid w:val="00D52771"/>
    <w:rsid w:val="00D527D3"/>
    <w:rsid w:val="00D5280D"/>
    <w:rsid w:val="00D52B08"/>
    <w:rsid w:val="00D530EA"/>
    <w:rsid w:val="00D5427E"/>
    <w:rsid w:val="00D5540B"/>
    <w:rsid w:val="00D55604"/>
    <w:rsid w:val="00D56228"/>
    <w:rsid w:val="00D5624A"/>
    <w:rsid w:val="00D56415"/>
    <w:rsid w:val="00D56D06"/>
    <w:rsid w:val="00D574DC"/>
    <w:rsid w:val="00D57B95"/>
    <w:rsid w:val="00D60894"/>
    <w:rsid w:val="00D60C1A"/>
    <w:rsid w:val="00D619A1"/>
    <w:rsid w:val="00D62D52"/>
    <w:rsid w:val="00D62F71"/>
    <w:rsid w:val="00D63160"/>
    <w:rsid w:val="00D63B1C"/>
    <w:rsid w:val="00D642EE"/>
    <w:rsid w:val="00D64EAC"/>
    <w:rsid w:val="00D659A5"/>
    <w:rsid w:val="00D66143"/>
    <w:rsid w:val="00D66333"/>
    <w:rsid w:val="00D6660B"/>
    <w:rsid w:val="00D673F2"/>
    <w:rsid w:val="00D70697"/>
    <w:rsid w:val="00D70BA0"/>
    <w:rsid w:val="00D7210C"/>
    <w:rsid w:val="00D72DE3"/>
    <w:rsid w:val="00D75665"/>
    <w:rsid w:val="00D77606"/>
    <w:rsid w:val="00D80398"/>
    <w:rsid w:val="00D8087F"/>
    <w:rsid w:val="00D80C43"/>
    <w:rsid w:val="00D812A7"/>
    <w:rsid w:val="00D8174F"/>
    <w:rsid w:val="00D81F51"/>
    <w:rsid w:val="00D8225F"/>
    <w:rsid w:val="00D83147"/>
    <w:rsid w:val="00D83FD7"/>
    <w:rsid w:val="00D84642"/>
    <w:rsid w:val="00D84738"/>
    <w:rsid w:val="00D85007"/>
    <w:rsid w:val="00D851CA"/>
    <w:rsid w:val="00D853D1"/>
    <w:rsid w:val="00D94374"/>
    <w:rsid w:val="00D955C3"/>
    <w:rsid w:val="00D96209"/>
    <w:rsid w:val="00D97493"/>
    <w:rsid w:val="00DA2405"/>
    <w:rsid w:val="00DA3219"/>
    <w:rsid w:val="00DA3680"/>
    <w:rsid w:val="00DA3EBA"/>
    <w:rsid w:val="00DA442E"/>
    <w:rsid w:val="00DA46C5"/>
    <w:rsid w:val="00DA5921"/>
    <w:rsid w:val="00DA7D2C"/>
    <w:rsid w:val="00DB108C"/>
    <w:rsid w:val="00DB2F8B"/>
    <w:rsid w:val="00DB378D"/>
    <w:rsid w:val="00DB42B9"/>
    <w:rsid w:val="00DB5355"/>
    <w:rsid w:val="00DB58B1"/>
    <w:rsid w:val="00DB590F"/>
    <w:rsid w:val="00DB5FD0"/>
    <w:rsid w:val="00DB6111"/>
    <w:rsid w:val="00DB70CC"/>
    <w:rsid w:val="00DC43BB"/>
    <w:rsid w:val="00DC4E5E"/>
    <w:rsid w:val="00DC5BEC"/>
    <w:rsid w:val="00DC5E69"/>
    <w:rsid w:val="00DC6C87"/>
    <w:rsid w:val="00DC71F0"/>
    <w:rsid w:val="00DC7222"/>
    <w:rsid w:val="00DD01B2"/>
    <w:rsid w:val="00DD01B6"/>
    <w:rsid w:val="00DD1BB8"/>
    <w:rsid w:val="00DD1DDE"/>
    <w:rsid w:val="00DD498B"/>
    <w:rsid w:val="00DD4BFB"/>
    <w:rsid w:val="00DD548B"/>
    <w:rsid w:val="00DD78F2"/>
    <w:rsid w:val="00DE0018"/>
    <w:rsid w:val="00DE0EF9"/>
    <w:rsid w:val="00DE43D3"/>
    <w:rsid w:val="00DE7EEB"/>
    <w:rsid w:val="00DF036F"/>
    <w:rsid w:val="00DF08CF"/>
    <w:rsid w:val="00DF1CD5"/>
    <w:rsid w:val="00DF2C67"/>
    <w:rsid w:val="00DF37F9"/>
    <w:rsid w:val="00DF46FC"/>
    <w:rsid w:val="00DF51C1"/>
    <w:rsid w:val="00DF667E"/>
    <w:rsid w:val="00DF74B6"/>
    <w:rsid w:val="00DF7ECA"/>
    <w:rsid w:val="00E04A58"/>
    <w:rsid w:val="00E07C03"/>
    <w:rsid w:val="00E10067"/>
    <w:rsid w:val="00E1016A"/>
    <w:rsid w:val="00E140C4"/>
    <w:rsid w:val="00E14B9B"/>
    <w:rsid w:val="00E15284"/>
    <w:rsid w:val="00E17880"/>
    <w:rsid w:val="00E179E8"/>
    <w:rsid w:val="00E17CE9"/>
    <w:rsid w:val="00E2040B"/>
    <w:rsid w:val="00E20E4E"/>
    <w:rsid w:val="00E21287"/>
    <w:rsid w:val="00E2200C"/>
    <w:rsid w:val="00E22763"/>
    <w:rsid w:val="00E255F5"/>
    <w:rsid w:val="00E259B4"/>
    <w:rsid w:val="00E26516"/>
    <w:rsid w:val="00E2758A"/>
    <w:rsid w:val="00E27778"/>
    <w:rsid w:val="00E27881"/>
    <w:rsid w:val="00E308B0"/>
    <w:rsid w:val="00E31144"/>
    <w:rsid w:val="00E31525"/>
    <w:rsid w:val="00E31A0B"/>
    <w:rsid w:val="00E32F31"/>
    <w:rsid w:val="00E337D8"/>
    <w:rsid w:val="00E33C04"/>
    <w:rsid w:val="00E34334"/>
    <w:rsid w:val="00E3447D"/>
    <w:rsid w:val="00E35344"/>
    <w:rsid w:val="00E3599F"/>
    <w:rsid w:val="00E35CB5"/>
    <w:rsid w:val="00E36267"/>
    <w:rsid w:val="00E40D84"/>
    <w:rsid w:val="00E40EC9"/>
    <w:rsid w:val="00E42F92"/>
    <w:rsid w:val="00E43021"/>
    <w:rsid w:val="00E43AA6"/>
    <w:rsid w:val="00E44EA2"/>
    <w:rsid w:val="00E461C3"/>
    <w:rsid w:val="00E46F4D"/>
    <w:rsid w:val="00E46F5F"/>
    <w:rsid w:val="00E47894"/>
    <w:rsid w:val="00E502B9"/>
    <w:rsid w:val="00E51F36"/>
    <w:rsid w:val="00E53C8E"/>
    <w:rsid w:val="00E54320"/>
    <w:rsid w:val="00E5555F"/>
    <w:rsid w:val="00E55804"/>
    <w:rsid w:val="00E55FDA"/>
    <w:rsid w:val="00E56270"/>
    <w:rsid w:val="00E56D52"/>
    <w:rsid w:val="00E57530"/>
    <w:rsid w:val="00E57894"/>
    <w:rsid w:val="00E57B94"/>
    <w:rsid w:val="00E60799"/>
    <w:rsid w:val="00E608F7"/>
    <w:rsid w:val="00E61311"/>
    <w:rsid w:val="00E61537"/>
    <w:rsid w:val="00E61BFB"/>
    <w:rsid w:val="00E61C30"/>
    <w:rsid w:val="00E62232"/>
    <w:rsid w:val="00E624DD"/>
    <w:rsid w:val="00E6322D"/>
    <w:rsid w:val="00E63B98"/>
    <w:rsid w:val="00E64818"/>
    <w:rsid w:val="00E65522"/>
    <w:rsid w:val="00E66378"/>
    <w:rsid w:val="00E66894"/>
    <w:rsid w:val="00E671B0"/>
    <w:rsid w:val="00E702F4"/>
    <w:rsid w:val="00E70E96"/>
    <w:rsid w:val="00E71753"/>
    <w:rsid w:val="00E73234"/>
    <w:rsid w:val="00E7385E"/>
    <w:rsid w:val="00E74071"/>
    <w:rsid w:val="00E7460B"/>
    <w:rsid w:val="00E747F0"/>
    <w:rsid w:val="00E74AF5"/>
    <w:rsid w:val="00E7705A"/>
    <w:rsid w:val="00E77B80"/>
    <w:rsid w:val="00E81A63"/>
    <w:rsid w:val="00E81A94"/>
    <w:rsid w:val="00E8236F"/>
    <w:rsid w:val="00E827D8"/>
    <w:rsid w:val="00E82F66"/>
    <w:rsid w:val="00E83DEA"/>
    <w:rsid w:val="00E84B36"/>
    <w:rsid w:val="00E853BC"/>
    <w:rsid w:val="00E86259"/>
    <w:rsid w:val="00E90669"/>
    <w:rsid w:val="00E90A0E"/>
    <w:rsid w:val="00E916CC"/>
    <w:rsid w:val="00E918A9"/>
    <w:rsid w:val="00E91955"/>
    <w:rsid w:val="00E91E5F"/>
    <w:rsid w:val="00E9273D"/>
    <w:rsid w:val="00E92E5C"/>
    <w:rsid w:val="00E961CB"/>
    <w:rsid w:val="00E97B19"/>
    <w:rsid w:val="00EA105C"/>
    <w:rsid w:val="00EA13B5"/>
    <w:rsid w:val="00EA2417"/>
    <w:rsid w:val="00EA341A"/>
    <w:rsid w:val="00EA585F"/>
    <w:rsid w:val="00EA60DA"/>
    <w:rsid w:val="00EA746E"/>
    <w:rsid w:val="00EA7D3C"/>
    <w:rsid w:val="00EB0A80"/>
    <w:rsid w:val="00EB2609"/>
    <w:rsid w:val="00EB2818"/>
    <w:rsid w:val="00EB331A"/>
    <w:rsid w:val="00EB338B"/>
    <w:rsid w:val="00EB3B4C"/>
    <w:rsid w:val="00EB3FB3"/>
    <w:rsid w:val="00EB6C41"/>
    <w:rsid w:val="00EC015C"/>
    <w:rsid w:val="00EC0A5A"/>
    <w:rsid w:val="00EC0D3D"/>
    <w:rsid w:val="00EC13DD"/>
    <w:rsid w:val="00EC2EFE"/>
    <w:rsid w:val="00EC2F65"/>
    <w:rsid w:val="00EC3E35"/>
    <w:rsid w:val="00EC4D7E"/>
    <w:rsid w:val="00EC7964"/>
    <w:rsid w:val="00EC7A59"/>
    <w:rsid w:val="00EC7E9C"/>
    <w:rsid w:val="00ED21FF"/>
    <w:rsid w:val="00ED597F"/>
    <w:rsid w:val="00ED6CA7"/>
    <w:rsid w:val="00ED72F2"/>
    <w:rsid w:val="00ED76B8"/>
    <w:rsid w:val="00EE0849"/>
    <w:rsid w:val="00EE0C7B"/>
    <w:rsid w:val="00EE114A"/>
    <w:rsid w:val="00EE13F1"/>
    <w:rsid w:val="00EE2137"/>
    <w:rsid w:val="00EE2699"/>
    <w:rsid w:val="00EE45F9"/>
    <w:rsid w:val="00EE55DA"/>
    <w:rsid w:val="00EE78F5"/>
    <w:rsid w:val="00EF0BF0"/>
    <w:rsid w:val="00EF1624"/>
    <w:rsid w:val="00EF1C51"/>
    <w:rsid w:val="00EF3BD9"/>
    <w:rsid w:val="00EF5B15"/>
    <w:rsid w:val="00EF6B70"/>
    <w:rsid w:val="00EF78DB"/>
    <w:rsid w:val="00F00AC9"/>
    <w:rsid w:val="00F01063"/>
    <w:rsid w:val="00F013CE"/>
    <w:rsid w:val="00F02323"/>
    <w:rsid w:val="00F05A42"/>
    <w:rsid w:val="00F05F76"/>
    <w:rsid w:val="00F0744C"/>
    <w:rsid w:val="00F07824"/>
    <w:rsid w:val="00F127D4"/>
    <w:rsid w:val="00F14804"/>
    <w:rsid w:val="00F1480D"/>
    <w:rsid w:val="00F14E53"/>
    <w:rsid w:val="00F16DF5"/>
    <w:rsid w:val="00F20F4E"/>
    <w:rsid w:val="00F2107D"/>
    <w:rsid w:val="00F21C4F"/>
    <w:rsid w:val="00F2380D"/>
    <w:rsid w:val="00F24CBC"/>
    <w:rsid w:val="00F26210"/>
    <w:rsid w:val="00F26254"/>
    <w:rsid w:val="00F27F23"/>
    <w:rsid w:val="00F30A7C"/>
    <w:rsid w:val="00F31518"/>
    <w:rsid w:val="00F3178C"/>
    <w:rsid w:val="00F31F49"/>
    <w:rsid w:val="00F32010"/>
    <w:rsid w:val="00F32A66"/>
    <w:rsid w:val="00F32D99"/>
    <w:rsid w:val="00F332EE"/>
    <w:rsid w:val="00F333CA"/>
    <w:rsid w:val="00F3392E"/>
    <w:rsid w:val="00F348BE"/>
    <w:rsid w:val="00F34D0B"/>
    <w:rsid w:val="00F35018"/>
    <w:rsid w:val="00F35220"/>
    <w:rsid w:val="00F353A5"/>
    <w:rsid w:val="00F36A6D"/>
    <w:rsid w:val="00F3701E"/>
    <w:rsid w:val="00F37C20"/>
    <w:rsid w:val="00F403FC"/>
    <w:rsid w:val="00F40629"/>
    <w:rsid w:val="00F4069B"/>
    <w:rsid w:val="00F41498"/>
    <w:rsid w:val="00F422D6"/>
    <w:rsid w:val="00F4251B"/>
    <w:rsid w:val="00F43D28"/>
    <w:rsid w:val="00F44BBD"/>
    <w:rsid w:val="00F44C6A"/>
    <w:rsid w:val="00F453E9"/>
    <w:rsid w:val="00F50111"/>
    <w:rsid w:val="00F5114F"/>
    <w:rsid w:val="00F536D1"/>
    <w:rsid w:val="00F53933"/>
    <w:rsid w:val="00F56047"/>
    <w:rsid w:val="00F56062"/>
    <w:rsid w:val="00F610E8"/>
    <w:rsid w:val="00F61539"/>
    <w:rsid w:val="00F61EE7"/>
    <w:rsid w:val="00F62D4A"/>
    <w:rsid w:val="00F62E09"/>
    <w:rsid w:val="00F63B1C"/>
    <w:rsid w:val="00F63B7C"/>
    <w:rsid w:val="00F65271"/>
    <w:rsid w:val="00F65AC8"/>
    <w:rsid w:val="00F6657A"/>
    <w:rsid w:val="00F66EE8"/>
    <w:rsid w:val="00F66F71"/>
    <w:rsid w:val="00F708A8"/>
    <w:rsid w:val="00F70A55"/>
    <w:rsid w:val="00F70A86"/>
    <w:rsid w:val="00F70BEC"/>
    <w:rsid w:val="00F70EB7"/>
    <w:rsid w:val="00F71498"/>
    <w:rsid w:val="00F71AD7"/>
    <w:rsid w:val="00F721AB"/>
    <w:rsid w:val="00F72A7D"/>
    <w:rsid w:val="00F738A1"/>
    <w:rsid w:val="00F73EFF"/>
    <w:rsid w:val="00F77059"/>
    <w:rsid w:val="00F773D8"/>
    <w:rsid w:val="00F82C19"/>
    <w:rsid w:val="00F82CCC"/>
    <w:rsid w:val="00F82E74"/>
    <w:rsid w:val="00F8376E"/>
    <w:rsid w:val="00F83E5B"/>
    <w:rsid w:val="00F8424C"/>
    <w:rsid w:val="00F85685"/>
    <w:rsid w:val="00F856CA"/>
    <w:rsid w:val="00F8599B"/>
    <w:rsid w:val="00F8625B"/>
    <w:rsid w:val="00F902ED"/>
    <w:rsid w:val="00F924DE"/>
    <w:rsid w:val="00F9410B"/>
    <w:rsid w:val="00F94176"/>
    <w:rsid w:val="00F944E9"/>
    <w:rsid w:val="00F946D9"/>
    <w:rsid w:val="00F94A32"/>
    <w:rsid w:val="00F9608D"/>
    <w:rsid w:val="00F9635F"/>
    <w:rsid w:val="00F9668A"/>
    <w:rsid w:val="00F96B7F"/>
    <w:rsid w:val="00FA2A39"/>
    <w:rsid w:val="00FA3FED"/>
    <w:rsid w:val="00FA5D97"/>
    <w:rsid w:val="00FA652A"/>
    <w:rsid w:val="00FA6F3B"/>
    <w:rsid w:val="00FA7C31"/>
    <w:rsid w:val="00FA7D28"/>
    <w:rsid w:val="00FB0023"/>
    <w:rsid w:val="00FB12DF"/>
    <w:rsid w:val="00FB2703"/>
    <w:rsid w:val="00FB308C"/>
    <w:rsid w:val="00FB4A7B"/>
    <w:rsid w:val="00FC119D"/>
    <w:rsid w:val="00FC1EE6"/>
    <w:rsid w:val="00FC28FA"/>
    <w:rsid w:val="00FC4B8C"/>
    <w:rsid w:val="00FC73A0"/>
    <w:rsid w:val="00FC7768"/>
    <w:rsid w:val="00FD1615"/>
    <w:rsid w:val="00FD20D8"/>
    <w:rsid w:val="00FD4299"/>
    <w:rsid w:val="00FD7227"/>
    <w:rsid w:val="00FD7654"/>
    <w:rsid w:val="00FE29FE"/>
    <w:rsid w:val="00FE2CCB"/>
    <w:rsid w:val="00FE3060"/>
    <w:rsid w:val="00FE37D2"/>
    <w:rsid w:val="00FE4806"/>
    <w:rsid w:val="00FE4BCD"/>
    <w:rsid w:val="00FE5259"/>
    <w:rsid w:val="00FE58D1"/>
    <w:rsid w:val="00FE5E8D"/>
    <w:rsid w:val="00FE73D3"/>
    <w:rsid w:val="00FF041A"/>
    <w:rsid w:val="00FF17C9"/>
    <w:rsid w:val="00FF2417"/>
    <w:rsid w:val="00FF32FA"/>
    <w:rsid w:val="00FF3C70"/>
    <w:rsid w:val="00FF5905"/>
    <w:rsid w:val="00FF5B5E"/>
    <w:rsid w:val="00FF60D0"/>
    <w:rsid w:val="00FF6AB7"/>
    <w:rsid w:val="00FF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2EA"/>
    <w:pPr>
      <w:spacing w:after="0" w:line="320" w:lineRule="atLeast"/>
      <w:ind w:firstLine="851"/>
      <w:jc w:val="both"/>
    </w:pPr>
  </w:style>
  <w:style w:type="paragraph" w:styleId="Heading1">
    <w:name w:val="heading 1"/>
    <w:basedOn w:val="Normal"/>
    <w:next w:val="Normal"/>
    <w:link w:val="Heading1Char"/>
    <w:uiPriority w:val="9"/>
    <w:qFormat/>
    <w:rsid w:val="00C533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533EC"/>
    <w:pPr>
      <w:keepNext/>
      <w:keepLines/>
      <w:spacing w:before="200" w:line="276" w:lineRule="auto"/>
      <w:ind w:firstLine="0"/>
      <w:jc w:val="left"/>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3E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533EC"/>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4662EA"/>
    <w:pPr>
      <w:ind w:left="720"/>
      <w:contextualSpacing/>
    </w:pPr>
  </w:style>
  <w:style w:type="character" w:styleId="SubtleEmphasis">
    <w:name w:val="Subtle Emphasis"/>
    <w:basedOn w:val="DefaultParagraphFont"/>
    <w:uiPriority w:val="19"/>
    <w:qFormat/>
    <w:rsid w:val="00C533EC"/>
    <w:rPr>
      <w:i/>
      <w:iCs/>
      <w:color w:val="404040" w:themeColor="text1" w:themeTint="BF"/>
    </w:rPr>
  </w:style>
  <w:style w:type="paragraph" w:styleId="PlainText">
    <w:name w:val="Plain Text"/>
    <w:basedOn w:val="Normal"/>
    <w:link w:val="PlainTextChar"/>
    <w:uiPriority w:val="99"/>
    <w:unhideWhenUsed/>
    <w:rsid w:val="00C533EC"/>
    <w:pPr>
      <w:spacing w:line="240" w:lineRule="auto"/>
      <w:ind w:firstLine="0"/>
      <w:jc w:val="left"/>
    </w:pPr>
    <w:rPr>
      <w:rFonts w:ascii="Consolas" w:hAnsi="Consolas"/>
      <w:sz w:val="21"/>
      <w:szCs w:val="21"/>
      <w:lang w:val="bg-BG"/>
    </w:rPr>
  </w:style>
  <w:style w:type="character" w:customStyle="1" w:styleId="PlainTextChar">
    <w:name w:val="Plain Text Char"/>
    <w:basedOn w:val="DefaultParagraphFont"/>
    <w:link w:val="PlainText"/>
    <w:uiPriority w:val="99"/>
    <w:rsid w:val="00C533EC"/>
    <w:rPr>
      <w:rFonts w:ascii="Consolas" w:hAnsi="Consolas"/>
      <w:sz w:val="21"/>
      <w:szCs w:val="21"/>
      <w:lang w:val="bg-BG"/>
    </w:rPr>
  </w:style>
  <w:style w:type="paragraph" w:styleId="Header">
    <w:name w:val="header"/>
    <w:basedOn w:val="Normal"/>
    <w:link w:val="HeaderChar"/>
    <w:uiPriority w:val="99"/>
    <w:unhideWhenUsed/>
    <w:rsid w:val="00C533EC"/>
    <w:pPr>
      <w:tabs>
        <w:tab w:val="center" w:pos="4536"/>
        <w:tab w:val="right" w:pos="9072"/>
      </w:tabs>
      <w:spacing w:line="240" w:lineRule="auto"/>
      <w:ind w:firstLine="0"/>
      <w:jc w:val="left"/>
    </w:pPr>
    <w:rPr>
      <w:rFonts w:ascii="Times New Roman" w:eastAsia="Times New Roman" w:hAnsi="Times New Roman" w:cs="Times New Roman"/>
      <w:sz w:val="24"/>
      <w:szCs w:val="24"/>
      <w:lang w:val="bg-BG" w:eastAsia="bg-BG"/>
    </w:rPr>
  </w:style>
  <w:style w:type="character" w:customStyle="1" w:styleId="HeaderChar">
    <w:name w:val="Header Char"/>
    <w:basedOn w:val="DefaultParagraphFont"/>
    <w:link w:val="Header"/>
    <w:uiPriority w:val="99"/>
    <w:rsid w:val="00C533EC"/>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C533EC"/>
    <w:pPr>
      <w:tabs>
        <w:tab w:val="center" w:pos="4536"/>
        <w:tab w:val="right" w:pos="9072"/>
      </w:tabs>
      <w:spacing w:line="240" w:lineRule="auto"/>
      <w:ind w:firstLine="0"/>
      <w:jc w:val="left"/>
    </w:pPr>
    <w:rPr>
      <w:rFonts w:ascii="Times New Roman" w:eastAsia="Times New Roman" w:hAnsi="Times New Roman" w:cs="Times New Roman"/>
      <w:sz w:val="24"/>
      <w:szCs w:val="24"/>
      <w:lang w:val="bg-BG" w:eastAsia="bg-BG"/>
    </w:rPr>
  </w:style>
  <w:style w:type="character" w:customStyle="1" w:styleId="FooterChar">
    <w:name w:val="Footer Char"/>
    <w:basedOn w:val="DefaultParagraphFont"/>
    <w:link w:val="Footer"/>
    <w:uiPriority w:val="99"/>
    <w:rsid w:val="00C533EC"/>
    <w:rPr>
      <w:rFonts w:ascii="Times New Roman" w:eastAsia="Times New Roman" w:hAnsi="Times New Roman" w:cs="Times New Roman"/>
      <w:sz w:val="24"/>
      <w:szCs w:val="24"/>
      <w:lang w:val="bg-BG" w:eastAsia="bg-BG"/>
    </w:rPr>
  </w:style>
  <w:style w:type="character" w:styleId="Hyperlink">
    <w:name w:val="Hyperlink"/>
    <w:basedOn w:val="DefaultParagraphFont"/>
    <w:uiPriority w:val="99"/>
    <w:unhideWhenUsed/>
    <w:rsid w:val="00C533EC"/>
    <w:rPr>
      <w:color w:val="0000FF"/>
      <w:u w:val="single"/>
    </w:rPr>
  </w:style>
  <w:style w:type="paragraph" w:styleId="NormalWeb">
    <w:name w:val="Normal (Web)"/>
    <w:basedOn w:val="Normal"/>
    <w:uiPriority w:val="99"/>
    <w:unhideWhenUsed/>
    <w:rsid w:val="00C533EC"/>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533EC"/>
    <w:pPr>
      <w:spacing w:line="240" w:lineRule="auto"/>
      <w:ind w:firstLine="0"/>
      <w:jc w:val="left"/>
    </w:pPr>
    <w:rPr>
      <w:rFonts w:ascii="Times New Roman" w:eastAsia="Times New Roman" w:hAnsi="Times New Roman" w:cs="Times New Roman"/>
      <w:sz w:val="20"/>
      <w:szCs w:val="20"/>
      <w:lang w:val="bg-BG" w:eastAsia="bg-BG"/>
    </w:rPr>
  </w:style>
  <w:style w:type="character" w:customStyle="1" w:styleId="FootnoteTextChar">
    <w:name w:val="Footnote Text Char"/>
    <w:basedOn w:val="DefaultParagraphFont"/>
    <w:link w:val="FootnoteText"/>
    <w:uiPriority w:val="99"/>
    <w:rsid w:val="00C533EC"/>
    <w:rPr>
      <w:rFonts w:ascii="Times New Roman" w:eastAsia="Times New Roman" w:hAnsi="Times New Roman" w:cs="Times New Roman"/>
      <w:sz w:val="20"/>
      <w:szCs w:val="20"/>
      <w:lang w:val="bg-BG" w:eastAsia="bg-BG"/>
    </w:rPr>
  </w:style>
  <w:style w:type="character" w:customStyle="1" w:styleId="addmd">
    <w:name w:val="addmd"/>
    <w:basedOn w:val="DefaultParagraphFont"/>
    <w:rsid w:val="00C533EC"/>
  </w:style>
  <w:style w:type="paragraph" w:styleId="NoSpacing">
    <w:name w:val="No Spacing"/>
    <w:uiPriority w:val="1"/>
    <w:qFormat/>
    <w:rsid w:val="00C533EC"/>
    <w:pPr>
      <w:spacing w:after="0" w:line="240" w:lineRule="auto"/>
    </w:pPr>
  </w:style>
  <w:style w:type="character" w:customStyle="1" w:styleId="st">
    <w:name w:val="st"/>
    <w:basedOn w:val="DefaultParagraphFont"/>
    <w:rsid w:val="00C533EC"/>
  </w:style>
  <w:style w:type="character" w:styleId="Emphasis">
    <w:name w:val="Emphasis"/>
    <w:basedOn w:val="DefaultParagraphFont"/>
    <w:uiPriority w:val="20"/>
    <w:qFormat/>
    <w:rsid w:val="00C533EC"/>
    <w:rPr>
      <w:i/>
      <w:iCs/>
    </w:rPr>
  </w:style>
  <w:style w:type="character" w:customStyle="1" w:styleId="EndnoteTextChar">
    <w:name w:val="Endnote Text Char"/>
    <w:basedOn w:val="DefaultParagraphFont"/>
    <w:link w:val="EndnoteText"/>
    <w:uiPriority w:val="99"/>
    <w:semiHidden/>
    <w:rsid w:val="00C533EC"/>
    <w:rPr>
      <w:sz w:val="20"/>
      <w:szCs w:val="20"/>
    </w:rPr>
  </w:style>
  <w:style w:type="paragraph" w:styleId="EndnoteText">
    <w:name w:val="endnote text"/>
    <w:basedOn w:val="Normal"/>
    <w:link w:val="EndnoteTextChar"/>
    <w:uiPriority w:val="99"/>
    <w:semiHidden/>
    <w:unhideWhenUsed/>
    <w:rsid w:val="00C533EC"/>
    <w:pPr>
      <w:spacing w:line="240" w:lineRule="auto"/>
      <w:ind w:firstLine="0"/>
      <w:jc w:val="left"/>
    </w:pPr>
    <w:rPr>
      <w:sz w:val="20"/>
      <w:szCs w:val="20"/>
    </w:rPr>
  </w:style>
  <w:style w:type="character" w:customStyle="1" w:styleId="BalloonTextChar">
    <w:name w:val="Balloon Text Char"/>
    <w:basedOn w:val="DefaultParagraphFont"/>
    <w:link w:val="BalloonText"/>
    <w:uiPriority w:val="99"/>
    <w:semiHidden/>
    <w:rsid w:val="00C533EC"/>
    <w:rPr>
      <w:rFonts w:ascii="Segoe UI" w:hAnsi="Segoe UI" w:cs="Segoe UI"/>
      <w:sz w:val="18"/>
      <w:szCs w:val="18"/>
    </w:rPr>
  </w:style>
  <w:style w:type="paragraph" w:styleId="BalloonText">
    <w:name w:val="Balloon Text"/>
    <w:basedOn w:val="Normal"/>
    <w:link w:val="BalloonTextChar"/>
    <w:uiPriority w:val="99"/>
    <w:semiHidden/>
    <w:unhideWhenUsed/>
    <w:rsid w:val="00C533EC"/>
    <w:pPr>
      <w:spacing w:line="240" w:lineRule="auto"/>
      <w:ind w:firstLine="0"/>
      <w:jc w:val="left"/>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C533EC"/>
    <w:rPr>
      <w:sz w:val="20"/>
      <w:szCs w:val="20"/>
    </w:rPr>
  </w:style>
  <w:style w:type="paragraph" w:styleId="CommentText">
    <w:name w:val="annotation text"/>
    <w:basedOn w:val="Normal"/>
    <w:link w:val="CommentTextChar"/>
    <w:uiPriority w:val="99"/>
    <w:semiHidden/>
    <w:unhideWhenUsed/>
    <w:rsid w:val="00C533EC"/>
    <w:pPr>
      <w:spacing w:after="200" w:line="240" w:lineRule="auto"/>
      <w:ind w:firstLine="0"/>
      <w:jc w:val="left"/>
    </w:pPr>
    <w:rPr>
      <w:sz w:val="20"/>
      <w:szCs w:val="20"/>
    </w:rPr>
  </w:style>
  <w:style w:type="character" w:customStyle="1" w:styleId="CommentSubjectChar">
    <w:name w:val="Comment Subject Char"/>
    <w:basedOn w:val="CommentTextChar"/>
    <w:link w:val="CommentSubject"/>
    <w:uiPriority w:val="99"/>
    <w:semiHidden/>
    <w:rsid w:val="00C533EC"/>
    <w:rPr>
      <w:b/>
      <w:bCs/>
      <w:sz w:val="20"/>
      <w:szCs w:val="20"/>
    </w:rPr>
  </w:style>
  <w:style w:type="paragraph" w:styleId="CommentSubject">
    <w:name w:val="annotation subject"/>
    <w:basedOn w:val="CommentText"/>
    <w:next w:val="CommentText"/>
    <w:link w:val="CommentSubjectChar"/>
    <w:uiPriority w:val="99"/>
    <w:semiHidden/>
    <w:unhideWhenUsed/>
    <w:rsid w:val="00C533EC"/>
    <w:rPr>
      <w:b/>
      <w:bCs/>
    </w:rPr>
  </w:style>
  <w:style w:type="character" w:customStyle="1" w:styleId="a">
    <w:name w:val="Основен текст_"/>
    <w:link w:val="a0"/>
    <w:rsid w:val="00C533EC"/>
    <w:rPr>
      <w:sz w:val="27"/>
      <w:szCs w:val="27"/>
      <w:shd w:val="clear" w:color="auto" w:fill="FFFFFF"/>
    </w:rPr>
  </w:style>
  <w:style w:type="paragraph" w:customStyle="1" w:styleId="a0">
    <w:name w:val="Основен текст"/>
    <w:basedOn w:val="Normal"/>
    <w:link w:val="a"/>
    <w:rsid w:val="00C533EC"/>
    <w:pPr>
      <w:shd w:val="clear" w:color="auto" w:fill="FFFFFF"/>
      <w:spacing w:after="720" w:line="240" w:lineRule="atLeast"/>
      <w:ind w:firstLine="0"/>
      <w:jc w:val="left"/>
    </w:pPr>
    <w:rPr>
      <w:sz w:val="27"/>
      <w:szCs w:val="27"/>
    </w:rPr>
  </w:style>
  <w:style w:type="paragraph" w:customStyle="1" w:styleId="Default">
    <w:name w:val="Default"/>
    <w:rsid w:val="00C533EC"/>
    <w:pPr>
      <w:autoSpaceDE w:val="0"/>
      <w:autoSpaceDN w:val="0"/>
      <w:adjustRightInd w:val="0"/>
      <w:spacing w:after="0" w:line="240" w:lineRule="auto"/>
    </w:pPr>
    <w:rPr>
      <w:rFonts w:ascii="Code" w:hAnsi="Code" w:cs="Code"/>
      <w:color w:val="000000"/>
      <w:sz w:val="24"/>
      <w:szCs w:val="24"/>
    </w:rPr>
  </w:style>
  <w:style w:type="character" w:styleId="Strong">
    <w:name w:val="Strong"/>
    <w:basedOn w:val="DefaultParagraphFont"/>
    <w:uiPriority w:val="22"/>
    <w:qFormat/>
    <w:rsid w:val="00C84AC8"/>
    <w:rPr>
      <w:b/>
      <w:bCs/>
    </w:rPr>
  </w:style>
  <w:style w:type="character" w:styleId="FootnoteReference">
    <w:name w:val="footnote reference"/>
    <w:basedOn w:val="DefaultParagraphFont"/>
    <w:uiPriority w:val="99"/>
    <w:semiHidden/>
    <w:unhideWhenUsed/>
    <w:rsid w:val="00C84AC8"/>
    <w:rPr>
      <w:vertAlign w:val="superscript"/>
    </w:rPr>
  </w:style>
  <w:style w:type="character" w:styleId="CommentReference">
    <w:name w:val="annotation reference"/>
    <w:basedOn w:val="DefaultParagraphFont"/>
    <w:uiPriority w:val="99"/>
    <w:semiHidden/>
    <w:unhideWhenUsed/>
    <w:rsid w:val="00C84AC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2EA"/>
    <w:pPr>
      <w:spacing w:after="0" w:line="320" w:lineRule="atLeast"/>
      <w:ind w:firstLine="851"/>
      <w:jc w:val="both"/>
    </w:pPr>
  </w:style>
  <w:style w:type="paragraph" w:styleId="Heading1">
    <w:name w:val="heading 1"/>
    <w:basedOn w:val="Normal"/>
    <w:next w:val="Normal"/>
    <w:link w:val="Heading1Char"/>
    <w:uiPriority w:val="9"/>
    <w:qFormat/>
    <w:rsid w:val="00C533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533EC"/>
    <w:pPr>
      <w:keepNext/>
      <w:keepLines/>
      <w:spacing w:before="200" w:line="276" w:lineRule="auto"/>
      <w:ind w:firstLine="0"/>
      <w:jc w:val="left"/>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3E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533EC"/>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4662EA"/>
    <w:pPr>
      <w:ind w:left="720"/>
      <w:contextualSpacing/>
    </w:pPr>
  </w:style>
  <w:style w:type="character" w:styleId="SubtleEmphasis">
    <w:name w:val="Subtle Emphasis"/>
    <w:basedOn w:val="DefaultParagraphFont"/>
    <w:uiPriority w:val="19"/>
    <w:qFormat/>
    <w:rsid w:val="00C533EC"/>
    <w:rPr>
      <w:i/>
      <w:iCs/>
      <w:color w:val="404040" w:themeColor="text1" w:themeTint="BF"/>
    </w:rPr>
  </w:style>
  <w:style w:type="paragraph" w:styleId="PlainText">
    <w:name w:val="Plain Text"/>
    <w:basedOn w:val="Normal"/>
    <w:link w:val="PlainTextChar"/>
    <w:uiPriority w:val="99"/>
    <w:unhideWhenUsed/>
    <w:rsid w:val="00C533EC"/>
    <w:pPr>
      <w:spacing w:line="240" w:lineRule="auto"/>
      <w:ind w:firstLine="0"/>
      <w:jc w:val="left"/>
    </w:pPr>
    <w:rPr>
      <w:rFonts w:ascii="Consolas" w:hAnsi="Consolas"/>
      <w:sz w:val="21"/>
      <w:szCs w:val="21"/>
      <w:lang w:val="bg-BG"/>
    </w:rPr>
  </w:style>
  <w:style w:type="character" w:customStyle="1" w:styleId="PlainTextChar">
    <w:name w:val="Plain Text Char"/>
    <w:basedOn w:val="DefaultParagraphFont"/>
    <w:link w:val="PlainText"/>
    <w:uiPriority w:val="99"/>
    <w:rsid w:val="00C533EC"/>
    <w:rPr>
      <w:rFonts w:ascii="Consolas" w:hAnsi="Consolas"/>
      <w:sz w:val="21"/>
      <w:szCs w:val="21"/>
      <w:lang w:val="bg-BG"/>
    </w:rPr>
  </w:style>
  <w:style w:type="paragraph" w:styleId="Header">
    <w:name w:val="header"/>
    <w:basedOn w:val="Normal"/>
    <w:link w:val="HeaderChar"/>
    <w:uiPriority w:val="99"/>
    <w:unhideWhenUsed/>
    <w:rsid w:val="00C533EC"/>
    <w:pPr>
      <w:tabs>
        <w:tab w:val="center" w:pos="4536"/>
        <w:tab w:val="right" w:pos="9072"/>
      </w:tabs>
      <w:spacing w:line="240" w:lineRule="auto"/>
      <w:ind w:firstLine="0"/>
      <w:jc w:val="left"/>
    </w:pPr>
    <w:rPr>
      <w:rFonts w:ascii="Times New Roman" w:eastAsia="Times New Roman" w:hAnsi="Times New Roman" w:cs="Times New Roman"/>
      <w:sz w:val="24"/>
      <w:szCs w:val="24"/>
      <w:lang w:val="bg-BG" w:eastAsia="bg-BG"/>
    </w:rPr>
  </w:style>
  <w:style w:type="character" w:customStyle="1" w:styleId="HeaderChar">
    <w:name w:val="Header Char"/>
    <w:basedOn w:val="DefaultParagraphFont"/>
    <w:link w:val="Header"/>
    <w:uiPriority w:val="99"/>
    <w:rsid w:val="00C533EC"/>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C533EC"/>
    <w:pPr>
      <w:tabs>
        <w:tab w:val="center" w:pos="4536"/>
        <w:tab w:val="right" w:pos="9072"/>
      </w:tabs>
      <w:spacing w:line="240" w:lineRule="auto"/>
      <w:ind w:firstLine="0"/>
      <w:jc w:val="left"/>
    </w:pPr>
    <w:rPr>
      <w:rFonts w:ascii="Times New Roman" w:eastAsia="Times New Roman" w:hAnsi="Times New Roman" w:cs="Times New Roman"/>
      <w:sz w:val="24"/>
      <w:szCs w:val="24"/>
      <w:lang w:val="bg-BG" w:eastAsia="bg-BG"/>
    </w:rPr>
  </w:style>
  <w:style w:type="character" w:customStyle="1" w:styleId="FooterChar">
    <w:name w:val="Footer Char"/>
    <w:basedOn w:val="DefaultParagraphFont"/>
    <w:link w:val="Footer"/>
    <w:uiPriority w:val="99"/>
    <w:rsid w:val="00C533EC"/>
    <w:rPr>
      <w:rFonts w:ascii="Times New Roman" w:eastAsia="Times New Roman" w:hAnsi="Times New Roman" w:cs="Times New Roman"/>
      <w:sz w:val="24"/>
      <w:szCs w:val="24"/>
      <w:lang w:val="bg-BG" w:eastAsia="bg-BG"/>
    </w:rPr>
  </w:style>
  <w:style w:type="character" w:styleId="Hyperlink">
    <w:name w:val="Hyperlink"/>
    <w:basedOn w:val="DefaultParagraphFont"/>
    <w:uiPriority w:val="99"/>
    <w:unhideWhenUsed/>
    <w:rsid w:val="00C533EC"/>
    <w:rPr>
      <w:color w:val="0000FF"/>
      <w:u w:val="single"/>
    </w:rPr>
  </w:style>
  <w:style w:type="paragraph" w:styleId="NormalWeb">
    <w:name w:val="Normal (Web)"/>
    <w:basedOn w:val="Normal"/>
    <w:uiPriority w:val="99"/>
    <w:unhideWhenUsed/>
    <w:rsid w:val="00C533EC"/>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533EC"/>
    <w:pPr>
      <w:spacing w:line="240" w:lineRule="auto"/>
      <w:ind w:firstLine="0"/>
      <w:jc w:val="left"/>
    </w:pPr>
    <w:rPr>
      <w:rFonts w:ascii="Times New Roman" w:eastAsia="Times New Roman" w:hAnsi="Times New Roman" w:cs="Times New Roman"/>
      <w:sz w:val="20"/>
      <w:szCs w:val="20"/>
      <w:lang w:val="bg-BG" w:eastAsia="bg-BG"/>
    </w:rPr>
  </w:style>
  <w:style w:type="character" w:customStyle="1" w:styleId="FootnoteTextChar">
    <w:name w:val="Footnote Text Char"/>
    <w:basedOn w:val="DefaultParagraphFont"/>
    <w:link w:val="FootnoteText"/>
    <w:uiPriority w:val="99"/>
    <w:rsid w:val="00C533EC"/>
    <w:rPr>
      <w:rFonts w:ascii="Times New Roman" w:eastAsia="Times New Roman" w:hAnsi="Times New Roman" w:cs="Times New Roman"/>
      <w:sz w:val="20"/>
      <w:szCs w:val="20"/>
      <w:lang w:val="bg-BG" w:eastAsia="bg-BG"/>
    </w:rPr>
  </w:style>
  <w:style w:type="character" w:customStyle="1" w:styleId="addmd">
    <w:name w:val="addmd"/>
    <w:basedOn w:val="DefaultParagraphFont"/>
    <w:rsid w:val="00C533EC"/>
  </w:style>
  <w:style w:type="paragraph" w:styleId="NoSpacing">
    <w:name w:val="No Spacing"/>
    <w:uiPriority w:val="1"/>
    <w:qFormat/>
    <w:rsid w:val="00C533EC"/>
    <w:pPr>
      <w:spacing w:after="0" w:line="240" w:lineRule="auto"/>
    </w:pPr>
  </w:style>
  <w:style w:type="character" w:customStyle="1" w:styleId="st">
    <w:name w:val="st"/>
    <w:basedOn w:val="DefaultParagraphFont"/>
    <w:rsid w:val="00C533EC"/>
  </w:style>
  <w:style w:type="character" w:styleId="Emphasis">
    <w:name w:val="Emphasis"/>
    <w:basedOn w:val="DefaultParagraphFont"/>
    <w:uiPriority w:val="20"/>
    <w:qFormat/>
    <w:rsid w:val="00C533EC"/>
    <w:rPr>
      <w:i/>
      <w:iCs/>
    </w:rPr>
  </w:style>
  <w:style w:type="character" w:customStyle="1" w:styleId="EndnoteTextChar">
    <w:name w:val="Endnote Text Char"/>
    <w:basedOn w:val="DefaultParagraphFont"/>
    <w:link w:val="EndnoteText"/>
    <w:uiPriority w:val="99"/>
    <w:semiHidden/>
    <w:rsid w:val="00C533EC"/>
    <w:rPr>
      <w:sz w:val="20"/>
      <w:szCs w:val="20"/>
    </w:rPr>
  </w:style>
  <w:style w:type="paragraph" w:styleId="EndnoteText">
    <w:name w:val="endnote text"/>
    <w:basedOn w:val="Normal"/>
    <w:link w:val="EndnoteTextChar"/>
    <w:uiPriority w:val="99"/>
    <w:semiHidden/>
    <w:unhideWhenUsed/>
    <w:rsid w:val="00C533EC"/>
    <w:pPr>
      <w:spacing w:line="240" w:lineRule="auto"/>
      <w:ind w:firstLine="0"/>
      <w:jc w:val="left"/>
    </w:pPr>
    <w:rPr>
      <w:sz w:val="20"/>
      <w:szCs w:val="20"/>
    </w:rPr>
  </w:style>
  <w:style w:type="character" w:customStyle="1" w:styleId="BalloonTextChar">
    <w:name w:val="Balloon Text Char"/>
    <w:basedOn w:val="DefaultParagraphFont"/>
    <w:link w:val="BalloonText"/>
    <w:uiPriority w:val="99"/>
    <w:semiHidden/>
    <w:rsid w:val="00C533EC"/>
    <w:rPr>
      <w:rFonts w:ascii="Segoe UI" w:hAnsi="Segoe UI" w:cs="Segoe UI"/>
      <w:sz w:val="18"/>
      <w:szCs w:val="18"/>
    </w:rPr>
  </w:style>
  <w:style w:type="paragraph" w:styleId="BalloonText">
    <w:name w:val="Balloon Text"/>
    <w:basedOn w:val="Normal"/>
    <w:link w:val="BalloonTextChar"/>
    <w:uiPriority w:val="99"/>
    <w:semiHidden/>
    <w:unhideWhenUsed/>
    <w:rsid w:val="00C533EC"/>
    <w:pPr>
      <w:spacing w:line="240" w:lineRule="auto"/>
      <w:ind w:firstLine="0"/>
      <w:jc w:val="left"/>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C533EC"/>
    <w:rPr>
      <w:sz w:val="20"/>
      <w:szCs w:val="20"/>
    </w:rPr>
  </w:style>
  <w:style w:type="paragraph" w:styleId="CommentText">
    <w:name w:val="annotation text"/>
    <w:basedOn w:val="Normal"/>
    <w:link w:val="CommentTextChar"/>
    <w:uiPriority w:val="99"/>
    <w:semiHidden/>
    <w:unhideWhenUsed/>
    <w:rsid w:val="00C533EC"/>
    <w:pPr>
      <w:spacing w:after="200" w:line="240" w:lineRule="auto"/>
      <w:ind w:firstLine="0"/>
      <w:jc w:val="left"/>
    </w:pPr>
    <w:rPr>
      <w:sz w:val="20"/>
      <w:szCs w:val="20"/>
    </w:rPr>
  </w:style>
  <w:style w:type="character" w:customStyle="1" w:styleId="CommentSubjectChar">
    <w:name w:val="Comment Subject Char"/>
    <w:basedOn w:val="CommentTextChar"/>
    <w:link w:val="CommentSubject"/>
    <w:uiPriority w:val="99"/>
    <w:semiHidden/>
    <w:rsid w:val="00C533EC"/>
    <w:rPr>
      <w:b/>
      <w:bCs/>
      <w:sz w:val="20"/>
      <w:szCs w:val="20"/>
    </w:rPr>
  </w:style>
  <w:style w:type="paragraph" w:styleId="CommentSubject">
    <w:name w:val="annotation subject"/>
    <w:basedOn w:val="CommentText"/>
    <w:next w:val="CommentText"/>
    <w:link w:val="CommentSubjectChar"/>
    <w:uiPriority w:val="99"/>
    <w:semiHidden/>
    <w:unhideWhenUsed/>
    <w:rsid w:val="00C533EC"/>
    <w:rPr>
      <w:b/>
      <w:bCs/>
    </w:rPr>
  </w:style>
  <w:style w:type="character" w:customStyle="1" w:styleId="a">
    <w:name w:val="Основен текст_"/>
    <w:link w:val="a0"/>
    <w:rsid w:val="00C533EC"/>
    <w:rPr>
      <w:sz w:val="27"/>
      <w:szCs w:val="27"/>
      <w:shd w:val="clear" w:color="auto" w:fill="FFFFFF"/>
    </w:rPr>
  </w:style>
  <w:style w:type="paragraph" w:customStyle="1" w:styleId="a0">
    <w:name w:val="Основен текст"/>
    <w:basedOn w:val="Normal"/>
    <w:link w:val="a"/>
    <w:rsid w:val="00C533EC"/>
    <w:pPr>
      <w:shd w:val="clear" w:color="auto" w:fill="FFFFFF"/>
      <w:spacing w:after="720" w:line="240" w:lineRule="atLeast"/>
      <w:ind w:firstLine="0"/>
      <w:jc w:val="left"/>
    </w:pPr>
    <w:rPr>
      <w:sz w:val="27"/>
      <w:szCs w:val="27"/>
    </w:rPr>
  </w:style>
  <w:style w:type="paragraph" w:customStyle="1" w:styleId="Default">
    <w:name w:val="Default"/>
    <w:rsid w:val="00C533EC"/>
    <w:pPr>
      <w:autoSpaceDE w:val="0"/>
      <w:autoSpaceDN w:val="0"/>
      <w:adjustRightInd w:val="0"/>
      <w:spacing w:after="0" w:line="240" w:lineRule="auto"/>
    </w:pPr>
    <w:rPr>
      <w:rFonts w:ascii="Code" w:hAnsi="Code" w:cs="Code"/>
      <w:color w:val="000000"/>
      <w:sz w:val="24"/>
      <w:szCs w:val="24"/>
    </w:rPr>
  </w:style>
  <w:style w:type="character" w:styleId="Strong">
    <w:name w:val="Strong"/>
    <w:basedOn w:val="DefaultParagraphFont"/>
    <w:uiPriority w:val="22"/>
    <w:qFormat/>
    <w:rsid w:val="00C84AC8"/>
    <w:rPr>
      <w:b/>
      <w:bCs/>
    </w:rPr>
  </w:style>
  <w:style w:type="character" w:styleId="FootnoteReference">
    <w:name w:val="footnote reference"/>
    <w:basedOn w:val="DefaultParagraphFont"/>
    <w:uiPriority w:val="99"/>
    <w:semiHidden/>
    <w:unhideWhenUsed/>
    <w:rsid w:val="00C84AC8"/>
    <w:rPr>
      <w:vertAlign w:val="superscript"/>
    </w:rPr>
  </w:style>
  <w:style w:type="character" w:styleId="CommentReference">
    <w:name w:val="annotation reference"/>
    <w:basedOn w:val="DefaultParagraphFont"/>
    <w:uiPriority w:val="99"/>
    <w:semiHidden/>
    <w:unhideWhenUsed/>
    <w:rsid w:val="00C84AC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850542">
      <w:bodyDiv w:val="1"/>
      <w:marLeft w:val="0"/>
      <w:marRight w:val="0"/>
      <w:marTop w:val="0"/>
      <w:marBottom w:val="0"/>
      <w:divBdr>
        <w:top w:val="none" w:sz="0" w:space="0" w:color="auto"/>
        <w:left w:val="none" w:sz="0" w:space="0" w:color="auto"/>
        <w:bottom w:val="none" w:sz="0" w:space="0" w:color="auto"/>
        <w:right w:val="none" w:sz="0" w:space="0" w:color="auto"/>
      </w:divBdr>
      <w:divsChild>
        <w:div w:id="1863085979">
          <w:marLeft w:val="0"/>
          <w:marRight w:val="0"/>
          <w:marTop w:val="0"/>
          <w:marBottom w:val="0"/>
          <w:divBdr>
            <w:top w:val="none" w:sz="0" w:space="0" w:color="auto"/>
            <w:left w:val="none" w:sz="0" w:space="0" w:color="auto"/>
            <w:bottom w:val="none" w:sz="0" w:space="0" w:color="auto"/>
            <w:right w:val="none" w:sz="0" w:space="0" w:color="auto"/>
          </w:divBdr>
        </w:div>
      </w:divsChild>
    </w:div>
    <w:div w:id="1417701346">
      <w:bodyDiv w:val="1"/>
      <w:marLeft w:val="0"/>
      <w:marRight w:val="0"/>
      <w:marTop w:val="0"/>
      <w:marBottom w:val="0"/>
      <w:divBdr>
        <w:top w:val="none" w:sz="0" w:space="0" w:color="auto"/>
        <w:left w:val="none" w:sz="0" w:space="0" w:color="auto"/>
        <w:bottom w:val="none" w:sz="0" w:space="0" w:color="auto"/>
        <w:right w:val="none" w:sz="0" w:space="0" w:color="auto"/>
      </w:divBdr>
      <w:divsChild>
        <w:div w:id="1041441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ytimes.com/2012/05/08/books/home-a-novel-by-toni-morrison.html?pagewanted=all&amp;_r=0" TargetMode="External"/><Relationship Id="rId4" Type="http://schemas.microsoft.com/office/2007/relationships/stylesWithEffects" Target="stylesWithEffects.xml"/><Relationship Id="rId9" Type="http://schemas.openxmlformats.org/officeDocument/2006/relationships/hyperlink" Target="https://www.theguardian.com/books/2012/apr/27/toni-morrison-sarah-churchwell-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6E9EA-F6D7-48F2-9276-2673DC84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44377</Words>
  <Characters>252949</Characters>
  <Application>Microsoft Office Word</Application>
  <DocSecurity>0</DocSecurity>
  <Lines>2107</Lines>
  <Paragraphs>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Iva</cp:lastModifiedBy>
  <cp:revision>2</cp:revision>
  <cp:lastPrinted>2019-04-18T10:03:00Z</cp:lastPrinted>
  <dcterms:created xsi:type="dcterms:W3CDTF">2019-06-11T09:50:00Z</dcterms:created>
  <dcterms:modified xsi:type="dcterms:W3CDTF">2019-06-11T09:50:00Z</dcterms:modified>
</cp:coreProperties>
</file>