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63B" w:rsidRPr="00830F29" w:rsidRDefault="00C2763B">
      <w:bookmarkStart w:id="0" w:name="_GoBack"/>
      <w:bookmarkEnd w:id="0"/>
    </w:p>
    <w:p w:rsidR="00110CBC" w:rsidRPr="00830F29" w:rsidRDefault="00E8548C" w:rsidP="00E8548C">
      <w:pPr>
        <w:jc w:val="center"/>
        <w:rPr>
          <w:rFonts w:ascii="Times New Roman" w:hAnsi="Times New Roman" w:cs="Times New Roman"/>
          <w:b/>
          <w:sz w:val="26"/>
          <w:szCs w:val="26"/>
        </w:rPr>
      </w:pPr>
      <w:r w:rsidRPr="00830F29">
        <w:rPr>
          <w:rFonts w:ascii="Times New Roman" w:hAnsi="Times New Roman" w:cs="Times New Roman"/>
          <w:b/>
          <w:sz w:val="26"/>
          <w:szCs w:val="26"/>
        </w:rPr>
        <w:t xml:space="preserve">Обобщени резултати от </w:t>
      </w:r>
      <w:r w:rsidR="003C4A6A" w:rsidRPr="00830F29">
        <w:rPr>
          <w:rFonts w:ascii="Times New Roman" w:hAnsi="Times New Roman" w:cs="Times New Roman"/>
          <w:b/>
          <w:sz w:val="26"/>
          <w:szCs w:val="26"/>
        </w:rPr>
        <w:t>одит във факултетите на процедура „Хоноруване на преподаватели“</w:t>
      </w:r>
      <w:r w:rsidRPr="00830F29">
        <w:rPr>
          <w:rFonts w:ascii="Times New Roman" w:hAnsi="Times New Roman" w:cs="Times New Roman"/>
          <w:b/>
          <w:sz w:val="26"/>
          <w:szCs w:val="26"/>
        </w:rPr>
        <w:t xml:space="preserve"> </w:t>
      </w:r>
    </w:p>
    <w:p w:rsidR="00CE5C15" w:rsidRPr="00830F29" w:rsidRDefault="00CE5C15" w:rsidP="00E8548C">
      <w:pPr>
        <w:jc w:val="center"/>
        <w:rPr>
          <w:rFonts w:ascii="Times New Roman" w:hAnsi="Times New Roman" w:cs="Times New Roman"/>
          <w:b/>
          <w:sz w:val="26"/>
          <w:szCs w:val="26"/>
        </w:rPr>
      </w:pPr>
    </w:p>
    <w:tbl>
      <w:tblPr>
        <w:tblW w:w="15979"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9"/>
        <w:gridCol w:w="2410"/>
      </w:tblGrid>
      <w:tr w:rsidR="00CE5C15" w:rsidRPr="00830F29" w:rsidTr="00DE3DD6">
        <w:tc>
          <w:tcPr>
            <w:tcW w:w="13569" w:type="dxa"/>
            <w:shd w:val="clear" w:color="auto" w:fill="EEECE1" w:themeFill="background2"/>
            <w:vAlign w:val="center"/>
          </w:tcPr>
          <w:p w:rsidR="00CE5C15" w:rsidRPr="00830F29" w:rsidRDefault="00CE5C15" w:rsidP="00DE3DD6">
            <w:pPr>
              <w:spacing w:before="60" w:after="60" w:line="240" w:lineRule="auto"/>
              <w:jc w:val="center"/>
              <w:rPr>
                <w:rFonts w:ascii="Times New Roman" w:eastAsia="Times New Roman" w:hAnsi="Times New Roman" w:cs="Times New Roman"/>
                <w:b/>
                <w:sz w:val="24"/>
                <w:szCs w:val="24"/>
                <w:lang w:eastAsia="bg-BG"/>
              </w:rPr>
            </w:pPr>
            <w:r w:rsidRPr="00830F29">
              <w:rPr>
                <w:rFonts w:ascii="Times New Roman" w:eastAsia="Times New Roman" w:hAnsi="Times New Roman" w:cs="Times New Roman"/>
                <w:b/>
                <w:sz w:val="24"/>
                <w:szCs w:val="24"/>
                <w:lang w:eastAsia="bg-BG"/>
              </w:rPr>
              <w:t>Описание на действащата във факултета процедура</w:t>
            </w:r>
          </w:p>
        </w:tc>
        <w:tc>
          <w:tcPr>
            <w:tcW w:w="2410" w:type="dxa"/>
            <w:shd w:val="clear" w:color="auto" w:fill="EEECE1" w:themeFill="background2"/>
            <w:vAlign w:val="center"/>
          </w:tcPr>
          <w:p w:rsidR="00CE5C15" w:rsidRPr="00830F29" w:rsidRDefault="00CE5C15" w:rsidP="00DE3DD6">
            <w:pPr>
              <w:spacing w:after="0" w:line="240" w:lineRule="auto"/>
              <w:jc w:val="center"/>
              <w:rPr>
                <w:rFonts w:ascii="Times New Roman" w:eastAsia="Times New Roman" w:hAnsi="Times New Roman" w:cs="Times New Roman"/>
                <w:b/>
                <w:sz w:val="24"/>
                <w:szCs w:val="24"/>
                <w:lang w:eastAsia="bg-BG"/>
              </w:rPr>
            </w:pPr>
            <w:r w:rsidRPr="00830F29">
              <w:rPr>
                <w:rFonts w:ascii="Times New Roman" w:eastAsia="Times New Roman" w:hAnsi="Times New Roman" w:cs="Times New Roman"/>
                <w:b/>
                <w:sz w:val="24"/>
                <w:szCs w:val="24"/>
                <w:lang w:eastAsia="bg-BG"/>
              </w:rPr>
              <w:t>Факултети</w:t>
            </w:r>
          </w:p>
        </w:tc>
      </w:tr>
      <w:tr w:rsidR="00CE5C15" w:rsidRPr="00830F29" w:rsidTr="00CE5C15">
        <w:trPr>
          <w:trHeight w:val="2082"/>
        </w:trPr>
        <w:tc>
          <w:tcPr>
            <w:tcW w:w="13569" w:type="dxa"/>
          </w:tcPr>
          <w:p w:rsidR="00DD3BAA" w:rsidRPr="00830F29" w:rsidRDefault="00DD3BAA" w:rsidP="0013745E">
            <w:pPr>
              <w:tabs>
                <w:tab w:val="center" w:pos="426"/>
                <w:tab w:val="right" w:pos="8640"/>
              </w:tabs>
              <w:spacing w:after="0" w:line="240" w:lineRule="auto"/>
              <w:jc w:val="both"/>
              <w:rPr>
                <w:rFonts w:ascii="Times New Roman" w:eastAsia="Times New Roman" w:hAnsi="Times New Roman" w:cs="Times New Roman"/>
                <w:snapToGrid w:val="0"/>
                <w:sz w:val="24"/>
                <w:szCs w:val="20"/>
              </w:rPr>
            </w:pPr>
            <w:r w:rsidRPr="00830F29">
              <w:rPr>
                <w:rFonts w:ascii="Times New Roman" w:eastAsia="Times New Roman" w:hAnsi="Times New Roman" w:cs="Times New Roman"/>
                <w:b/>
                <w:snapToGrid w:val="0"/>
                <w:sz w:val="24"/>
                <w:szCs w:val="20"/>
              </w:rPr>
              <w:t>Вариант 1</w:t>
            </w:r>
            <w:r w:rsidR="00CE5C15" w:rsidRPr="00830F29">
              <w:rPr>
                <w:rFonts w:ascii="Times New Roman" w:eastAsia="Times New Roman" w:hAnsi="Times New Roman" w:cs="Times New Roman"/>
                <w:b/>
                <w:snapToGrid w:val="0"/>
                <w:sz w:val="24"/>
                <w:szCs w:val="20"/>
              </w:rPr>
              <w:t>:</w:t>
            </w:r>
            <w:r w:rsidR="00CE5C15" w:rsidRPr="00830F29">
              <w:rPr>
                <w:rFonts w:ascii="Times New Roman" w:eastAsia="Times New Roman" w:hAnsi="Times New Roman" w:cs="Times New Roman"/>
                <w:snapToGrid w:val="0"/>
                <w:sz w:val="24"/>
                <w:szCs w:val="20"/>
              </w:rPr>
              <w:t xml:space="preserve"> </w:t>
            </w:r>
          </w:p>
          <w:p w:rsidR="00CE5C15" w:rsidRPr="00830F29" w:rsidRDefault="00CE5C15" w:rsidP="0013745E">
            <w:pPr>
              <w:tabs>
                <w:tab w:val="center" w:pos="426"/>
                <w:tab w:val="right" w:pos="8640"/>
              </w:tabs>
              <w:spacing w:after="0" w:line="240" w:lineRule="auto"/>
              <w:jc w:val="both"/>
              <w:rPr>
                <w:rFonts w:ascii="Times New Roman" w:eastAsia="Times New Roman" w:hAnsi="Times New Roman" w:cs="Times New Roman"/>
                <w:snapToGrid w:val="0"/>
                <w:sz w:val="24"/>
                <w:szCs w:val="20"/>
              </w:rPr>
            </w:pPr>
            <w:r w:rsidRPr="00830F29">
              <w:rPr>
                <w:rFonts w:ascii="Times New Roman" w:eastAsia="Times New Roman" w:hAnsi="Times New Roman" w:cs="Times New Roman"/>
                <w:snapToGrid w:val="0"/>
                <w:sz w:val="24"/>
                <w:szCs w:val="20"/>
              </w:rPr>
              <w:t>1. Необходимостта от хоноруване се обосновава от ръководител на катедра или от ръководител на магистърска програма чрез изготвяне на предложение за хоноруване на Катедрен съвет.</w:t>
            </w:r>
          </w:p>
          <w:p w:rsidR="00CE5C15" w:rsidRPr="00830F29" w:rsidRDefault="00CE5C15" w:rsidP="0013745E">
            <w:pPr>
              <w:spacing w:after="0" w:line="240" w:lineRule="auto"/>
              <w:jc w:val="both"/>
              <w:rPr>
                <w:rFonts w:ascii="Times New Roman" w:eastAsia="Times New Roman" w:hAnsi="Times New Roman" w:cs="Times New Roman"/>
                <w:snapToGrid w:val="0"/>
                <w:sz w:val="24"/>
                <w:szCs w:val="20"/>
              </w:rPr>
            </w:pPr>
            <w:r w:rsidRPr="00830F29">
              <w:rPr>
                <w:rFonts w:ascii="Calibri" w:eastAsia="Times New Roman" w:hAnsi="Calibri" w:cs="Times New Roman"/>
                <w:snapToGrid w:val="0"/>
                <w:sz w:val="24"/>
                <w:szCs w:val="20"/>
              </w:rPr>
              <w:t xml:space="preserve">2. </w:t>
            </w:r>
            <w:r w:rsidRPr="00830F29">
              <w:rPr>
                <w:rFonts w:ascii="Times New Roman" w:eastAsia="Times New Roman" w:hAnsi="Times New Roman" w:cs="Times New Roman"/>
                <w:snapToGrid w:val="0"/>
                <w:sz w:val="24"/>
                <w:szCs w:val="20"/>
              </w:rPr>
              <w:t>Ръководителят на съответната катедра/магистърска програма изготвя доклад до членовете на Факултетния съвет (ФС) с предложение за хоноруване на даден преподавател. Гласуват се на Факултетен съвет и одобрените хонорувани преподаватели се вписват в протокола.</w:t>
            </w:r>
          </w:p>
          <w:p w:rsidR="00CE5C15" w:rsidRPr="00830F29" w:rsidRDefault="00CE5C15" w:rsidP="0013745E">
            <w:pPr>
              <w:spacing w:after="0" w:line="240" w:lineRule="auto"/>
              <w:jc w:val="both"/>
              <w:rPr>
                <w:rFonts w:ascii="Times New Roman" w:eastAsia="Times New Roman" w:hAnsi="Times New Roman" w:cs="Times New Roman"/>
                <w:snapToGrid w:val="0"/>
                <w:sz w:val="24"/>
                <w:szCs w:val="20"/>
              </w:rPr>
            </w:pPr>
            <w:r w:rsidRPr="00830F29">
              <w:rPr>
                <w:rFonts w:ascii="Times New Roman" w:eastAsia="Times New Roman" w:hAnsi="Times New Roman" w:cs="Times New Roman"/>
                <w:snapToGrid w:val="0"/>
                <w:sz w:val="24"/>
                <w:szCs w:val="20"/>
              </w:rPr>
              <w:t>3. Въз основа на протокола от Факултетен съвет, инспекторът изготвя договорите на хонорувани преподаватели в утвърдената бланка</w:t>
            </w:r>
            <w:r w:rsidRPr="00830F29">
              <w:rPr>
                <w:rFonts w:ascii="Times New Roman" w:eastAsia="Times New Roman" w:hAnsi="Times New Roman" w:cs="Times New Roman"/>
                <w:sz w:val="24"/>
                <w:szCs w:val="24"/>
                <w:lang w:eastAsia="bg-BG"/>
              </w:rPr>
              <w:t xml:space="preserve"> </w:t>
            </w:r>
            <w:r w:rsidRPr="00830F29">
              <w:rPr>
                <w:rFonts w:ascii="Times New Roman" w:eastAsia="Times New Roman" w:hAnsi="Times New Roman" w:cs="Times New Roman"/>
                <w:snapToGrid w:val="0"/>
                <w:sz w:val="24"/>
                <w:szCs w:val="20"/>
              </w:rPr>
              <w:t>от Университета и с придружително писмо се изпращат до Ректората.</w:t>
            </w:r>
          </w:p>
          <w:p w:rsidR="00CE5C15" w:rsidRPr="00830F29" w:rsidRDefault="00CE5C15" w:rsidP="0013745E">
            <w:pPr>
              <w:spacing w:after="0" w:line="240" w:lineRule="auto"/>
              <w:jc w:val="both"/>
              <w:rPr>
                <w:rFonts w:ascii="Times New Roman" w:hAnsi="Times New Roman" w:cs="Times New Roman"/>
                <w:sz w:val="18"/>
                <w:szCs w:val="18"/>
              </w:rPr>
            </w:pPr>
          </w:p>
        </w:tc>
        <w:tc>
          <w:tcPr>
            <w:tcW w:w="2410" w:type="dxa"/>
          </w:tcPr>
          <w:p w:rsidR="00CE5C15" w:rsidRPr="00830F29" w:rsidRDefault="00CE5C15" w:rsidP="0013745E">
            <w:pPr>
              <w:tabs>
                <w:tab w:val="center" w:pos="426"/>
                <w:tab w:val="right" w:pos="8640"/>
              </w:tabs>
              <w:spacing w:after="0" w:line="240" w:lineRule="auto"/>
              <w:jc w:val="both"/>
              <w:rPr>
                <w:rFonts w:ascii="Times New Roman" w:eastAsia="Times New Roman" w:hAnsi="Times New Roman" w:cs="Times New Roman"/>
                <w:snapToGrid w:val="0"/>
                <w:sz w:val="24"/>
                <w:szCs w:val="20"/>
              </w:rPr>
            </w:pPr>
            <w:proofErr w:type="spellStart"/>
            <w:r w:rsidRPr="00830F29">
              <w:rPr>
                <w:rFonts w:ascii="Times New Roman" w:eastAsia="Times New Roman" w:hAnsi="Times New Roman" w:cs="Times New Roman"/>
                <w:snapToGrid w:val="0"/>
                <w:sz w:val="24"/>
                <w:szCs w:val="20"/>
              </w:rPr>
              <w:t>БгФ</w:t>
            </w:r>
            <w:proofErr w:type="spellEnd"/>
            <w:r w:rsidRPr="00830F29">
              <w:rPr>
                <w:rFonts w:ascii="Times New Roman" w:eastAsia="Times New Roman" w:hAnsi="Times New Roman" w:cs="Times New Roman"/>
                <w:snapToGrid w:val="0"/>
                <w:sz w:val="24"/>
                <w:szCs w:val="20"/>
              </w:rPr>
              <w:t xml:space="preserve">, </w:t>
            </w:r>
            <w:r w:rsidR="004D4F38" w:rsidRPr="00830F29">
              <w:rPr>
                <w:rFonts w:ascii="Times New Roman" w:eastAsia="Times New Roman" w:hAnsi="Times New Roman" w:cs="Times New Roman"/>
                <w:snapToGrid w:val="0"/>
                <w:sz w:val="24"/>
                <w:szCs w:val="20"/>
              </w:rPr>
              <w:t>БФ</w:t>
            </w:r>
            <w:r w:rsidR="006A58AD" w:rsidRPr="00830F29">
              <w:rPr>
                <w:rFonts w:ascii="Times New Roman" w:eastAsia="Times New Roman" w:hAnsi="Times New Roman" w:cs="Times New Roman"/>
                <w:snapToGrid w:val="0"/>
                <w:sz w:val="24"/>
                <w:szCs w:val="20"/>
              </w:rPr>
              <w:t>, ГГФ</w:t>
            </w:r>
            <w:r w:rsidR="0013745E" w:rsidRPr="00830F29">
              <w:rPr>
                <w:rFonts w:ascii="Times New Roman" w:eastAsia="Times New Roman" w:hAnsi="Times New Roman" w:cs="Times New Roman"/>
                <w:snapToGrid w:val="0"/>
                <w:sz w:val="24"/>
                <w:szCs w:val="20"/>
              </w:rPr>
              <w:t>, ИФ</w:t>
            </w:r>
            <w:r w:rsidR="00854B68" w:rsidRPr="00830F29">
              <w:rPr>
                <w:rFonts w:ascii="Times New Roman" w:eastAsia="Times New Roman" w:hAnsi="Times New Roman" w:cs="Times New Roman"/>
                <w:snapToGrid w:val="0"/>
                <w:sz w:val="24"/>
                <w:szCs w:val="20"/>
              </w:rPr>
              <w:t>, ФП</w:t>
            </w:r>
            <w:r w:rsidR="00B43AF0" w:rsidRPr="00830F29">
              <w:rPr>
                <w:rFonts w:ascii="Times New Roman" w:eastAsia="Times New Roman" w:hAnsi="Times New Roman" w:cs="Times New Roman"/>
                <w:snapToGrid w:val="0"/>
                <w:sz w:val="24"/>
                <w:szCs w:val="20"/>
              </w:rPr>
              <w:t xml:space="preserve">, </w:t>
            </w:r>
            <w:proofErr w:type="spellStart"/>
            <w:r w:rsidR="00B43AF0" w:rsidRPr="00830F29">
              <w:rPr>
                <w:rFonts w:ascii="Times New Roman" w:eastAsia="Times New Roman" w:hAnsi="Times New Roman" w:cs="Times New Roman"/>
                <w:snapToGrid w:val="0"/>
                <w:sz w:val="24"/>
                <w:szCs w:val="20"/>
              </w:rPr>
              <w:t>ФСлФ</w:t>
            </w:r>
            <w:proofErr w:type="spellEnd"/>
            <w:r w:rsidR="00A3034E" w:rsidRPr="00830F29">
              <w:rPr>
                <w:rFonts w:ascii="Times New Roman" w:eastAsia="Times New Roman" w:hAnsi="Times New Roman" w:cs="Times New Roman"/>
                <w:snapToGrid w:val="0"/>
                <w:sz w:val="24"/>
                <w:szCs w:val="20"/>
              </w:rPr>
              <w:t>, ЮФ</w:t>
            </w:r>
            <w:r w:rsidR="00816AAF" w:rsidRPr="00830F29">
              <w:rPr>
                <w:rFonts w:ascii="Times New Roman" w:eastAsia="Times New Roman" w:hAnsi="Times New Roman" w:cs="Times New Roman"/>
                <w:snapToGrid w:val="0"/>
                <w:sz w:val="24"/>
                <w:szCs w:val="20"/>
              </w:rPr>
              <w:t>, ФНПП</w:t>
            </w:r>
            <w:r w:rsidR="00BA2DFB" w:rsidRPr="00830F29">
              <w:rPr>
                <w:rFonts w:ascii="Times New Roman" w:eastAsia="Times New Roman" w:hAnsi="Times New Roman" w:cs="Times New Roman"/>
                <w:snapToGrid w:val="0"/>
                <w:sz w:val="24"/>
                <w:szCs w:val="20"/>
              </w:rPr>
              <w:t xml:space="preserve">, </w:t>
            </w:r>
            <w:proofErr w:type="spellStart"/>
            <w:r w:rsidR="00BA2DFB" w:rsidRPr="00830F29">
              <w:rPr>
                <w:rFonts w:ascii="Times New Roman" w:eastAsia="Times New Roman" w:hAnsi="Times New Roman" w:cs="Times New Roman"/>
                <w:snapToGrid w:val="0"/>
                <w:sz w:val="24"/>
                <w:szCs w:val="20"/>
              </w:rPr>
              <w:t>СтФ</w:t>
            </w:r>
            <w:proofErr w:type="spellEnd"/>
            <w:r w:rsidR="00BA2DFB" w:rsidRPr="00830F29">
              <w:rPr>
                <w:rFonts w:ascii="Times New Roman" w:eastAsia="Times New Roman" w:hAnsi="Times New Roman" w:cs="Times New Roman"/>
                <w:snapToGrid w:val="0"/>
                <w:sz w:val="24"/>
                <w:szCs w:val="20"/>
              </w:rPr>
              <w:t>, ФФ, ФЖМК, МФ, ФКНФ</w:t>
            </w:r>
          </w:p>
        </w:tc>
      </w:tr>
      <w:tr w:rsidR="00CE5C15" w:rsidRPr="00830F29" w:rsidTr="00CE5C15">
        <w:trPr>
          <w:trHeight w:val="2082"/>
        </w:trPr>
        <w:tc>
          <w:tcPr>
            <w:tcW w:w="13569" w:type="dxa"/>
          </w:tcPr>
          <w:p w:rsidR="00DD3BAA" w:rsidRPr="00830F29" w:rsidRDefault="00DD3BAA" w:rsidP="004C7D09">
            <w:pPr>
              <w:pStyle w:val="Header"/>
              <w:tabs>
                <w:tab w:val="center" w:pos="426"/>
              </w:tabs>
              <w:spacing w:before="60"/>
              <w:jc w:val="both"/>
              <w:rPr>
                <w:rFonts w:ascii="Times New Roman" w:hAnsi="Times New Roman"/>
                <w:b/>
                <w:lang w:val="bg-BG"/>
              </w:rPr>
            </w:pPr>
            <w:r w:rsidRPr="00830F29">
              <w:rPr>
                <w:rFonts w:ascii="Times New Roman" w:hAnsi="Times New Roman"/>
                <w:b/>
                <w:lang w:val="bg-BG"/>
              </w:rPr>
              <w:t>Вариант 2</w:t>
            </w:r>
            <w:r w:rsidR="00CE5C15" w:rsidRPr="00830F29">
              <w:rPr>
                <w:rFonts w:ascii="Times New Roman" w:hAnsi="Times New Roman"/>
                <w:b/>
                <w:lang w:val="bg-BG"/>
              </w:rPr>
              <w:t>:</w:t>
            </w:r>
          </w:p>
          <w:p w:rsidR="004C7D09" w:rsidRPr="00830F29" w:rsidRDefault="00CE5C15" w:rsidP="004C7D09">
            <w:pPr>
              <w:pStyle w:val="Header"/>
              <w:tabs>
                <w:tab w:val="center" w:pos="426"/>
              </w:tabs>
              <w:spacing w:before="60"/>
              <w:jc w:val="both"/>
              <w:rPr>
                <w:rFonts w:ascii="Times New Roman" w:hAnsi="Times New Roman"/>
                <w:lang w:val="bg-BG"/>
              </w:rPr>
            </w:pPr>
            <w:r w:rsidRPr="00830F29">
              <w:rPr>
                <w:rFonts w:ascii="Times New Roman" w:hAnsi="Times New Roman"/>
                <w:b/>
                <w:lang w:val="bg-BG"/>
              </w:rPr>
              <w:t xml:space="preserve"> </w:t>
            </w:r>
            <w:r w:rsidRPr="00830F29">
              <w:rPr>
                <w:rFonts w:ascii="Times New Roman" w:hAnsi="Times New Roman"/>
                <w:lang w:val="bg-BG"/>
              </w:rPr>
              <w:t xml:space="preserve">1. </w:t>
            </w:r>
            <w:r w:rsidR="004C7D09" w:rsidRPr="00830F29">
              <w:rPr>
                <w:rFonts w:ascii="Times New Roman" w:hAnsi="Times New Roman"/>
                <w:lang w:val="bg-BG"/>
              </w:rPr>
              <w:t>Необходимостта от хоноруване на определен преподавател за учебната година се обосновава от ръководител на катедра  или от ръководител на магистърска програма чрез изготвяне на предложение за хоноруване на Катедрен съвет.</w:t>
            </w:r>
          </w:p>
          <w:p w:rsidR="004C7D09" w:rsidRPr="00830F29" w:rsidRDefault="004C7D09" w:rsidP="004C7D09">
            <w:pPr>
              <w:pStyle w:val="Header"/>
              <w:tabs>
                <w:tab w:val="center" w:pos="426"/>
              </w:tabs>
              <w:spacing w:before="60"/>
              <w:jc w:val="both"/>
              <w:rPr>
                <w:rFonts w:ascii="Times New Roman" w:hAnsi="Times New Roman"/>
                <w:lang w:val="bg-BG"/>
              </w:rPr>
            </w:pPr>
            <w:r w:rsidRPr="00830F29">
              <w:rPr>
                <w:rFonts w:ascii="Times New Roman" w:hAnsi="Times New Roman"/>
                <w:lang w:val="bg-BG"/>
              </w:rPr>
              <w:t>2. От проведеното заседание на КС се изготвя протокол с предложение за хоноруване, ко</w:t>
            </w:r>
            <w:r w:rsidR="00DD3BAA" w:rsidRPr="00830F29">
              <w:rPr>
                <w:rFonts w:ascii="Times New Roman" w:hAnsi="Times New Roman"/>
                <w:lang w:val="bg-BG"/>
              </w:rPr>
              <w:t>е</w:t>
            </w:r>
            <w:r w:rsidRPr="00830F29">
              <w:rPr>
                <w:rFonts w:ascii="Times New Roman" w:hAnsi="Times New Roman"/>
                <w:lang w:val="bg-BG"/>
              </w:rPr>
              <w:t>то се разглежда на</w:t>
            </w:r>
            <w:r w:rsidRPr="00830F29">
              <w:rPr>
                <w:rFonts w:ascii="Times New Roman" w:hAnsi="Times New Roman"/>
                <w:szCs w:val="24"/>
                <w:lang w:val="bg-BG" w:eastAsia="bg-BG"/>
              </w:rPr>
              <w:t xml:space="preserve"> </w:t>
            </w:r>
            <w:r w:rsidRPr="00830F29">
              <w:rPr>
                <w:rFonts w:ascii="Times New Roman" w:hAnsi="Times New Roman"/>
                <w:lang w:val="bg-BG"/>
              </w:rPr>
              <w:t xml:space="preserve">Декански съвет. </w:t>
            </w:r>
          </w:p>
          <w:p w:rsidR="004C7D09" w:rsidRPr="00830F29" w:rsidRDefault="004C7D09" w:rsidP="004C7D09">
            <w:pPr>
              <w:pStyle w:val="Header"/>
              <w:tabs>
                <w:tab w:val="center" w:pos="426"/>
              </w:tabs>
              <w:spacing w:before="60"/>
              <w:jc w:val="both"/>
              <w:rPr>
                <w:rFonts w:ascii="Times New Roman" w:hAnsi="Times New Roman"/>
                <w:lang w:val="bg-BG"/>
              </w:rPr>
            </w:pPr>
            <w:r w:rsidRPr="00830F29">
              <w:rPr>
                <w:rFonts w:ascii="Times New Roman" w:hAnsi="Times New Roman"/>
                <w:lang w:val="bg-BG"/>
              </w:rPr>
              <w:t xml:space="preserve">3. </w:t>
            </w:r>
            <w:r w:rsidR="004B656A" w:rsidRPr="00830F29">
              <w:rPr>
                <w:rFonts w:ascii="Times New Roman" w:hAnsi="Times New Roman"/>
                <w:lang w:val="bg-BG"/>
              </w:rPr>
              <w:t>След</w:t>
            </w:r>
            <w:r w:rsidRPr="00830F29">
              <w:rPr>
                <w:rFonts w:ascii="Times New Roman" w:hAnsi="Times New Roman"/>
                <w:lang w:val="bg-BG"/>
              </w:rPr>
              <w:t xml:space="preserve"> одобрение от Декански съвет се разглеждат на Ф</w:t>
            </w:r>
            <w:r w:rsidR="004B656A" w:rsidRPr="00830F29">
              <w:rPr>
                <w:rFonts w:ascii="Times New Roman" w:hAnsi="Times New Roman"/>
                <w:lang w:val="bg-BG"/>
              </w:rPr>
              <w:t>акултетен съвет, като о</w:t>
            </w:r>
            <w:r w:rsidRPr="00830F29">
              <w:rPr>
                <w:rFonts w:ascii="Times New Roman" w:hAnsi="Times New Roman"/>
                <w:lang w:val="bg-BG"/>
              </w:rPr>
              <w:t xml:space="preserve">добрените хонорувани преподаватели се вписват в протокола </w:t>
            </w:r>
            <w:r w:rsidR="004B656A" w:rsidRPr="00830F29">
              <w:rPr>
                <w:rFonts w:ascii="Times New Roman" w:hAnsi="Times New Roman"/>
                <w:lang w:val="bg-BG"/>
              </w:rPr>
              <w:t>от него</w:t>
            </w:r>
            <w:r w:rsidRPr="00830F29">
              <w:rPr>
                <w:rFonts w:ascii="Times New Roman" w:hAnsi="Times New Roman"/>
                <w:lang w:val="bg-BG"/>
              </w:rPr>
              <w:t>.</w:t>
            </w:r>
          </w:p>
          <w:p w:rsidR="00CE5C15" w:rsidRPr="00830F29" w:rsidRDefault="00CE5C15" w:rsidP="0013745E">
            <w:pPr>
              <w:tabs>
                <w:tab w:val="center" w:pos="426"/>
                <w:tab w:val="right" w:pos="8640"/>
              </w:tabs>
              <w:spacing w:after="0" w:line="240" w:lineRule="auto"/>
              <w:jc w:val="both"/>
              <w:rPr>
                <w:rFonts w:ascii="Times New Roman" w:eastAsia="Times New Roman" w:hAnsi="Times New Roman" w:cs="Times New Roman"/>
                <w:snapToGrid w:val="0"/>
                <w:sz w:val="24"/>
                <w:szCs w:val="20"/>
              </w:rPr>
            </w:pPr>
          </w:p>
        </w:tc>
        <w:tc>
          <w:tcPr>
            <w:tcW w:w="2410" w:type="dxa"/>
          </w:tcPr>
          <w:p w:rsidR="00CE5C15" w:rsidRPr="00830F29" w:rsidRDefault="004C7D09" w:rsidP="0013745E">
            <w:pPr>
              <w:tabs>
                <w:tab w:val="center" w:pos="426"/>
                <w:tab w:val="right" w:pos="8640"/>
              </w:tabs>
              <w:spacing w:after="0" w:line="240" w:lineRule="auto"/>
              <w:jc w:val="both"/>
              <w:rPr>
                <w:rFonts w:ascii="Times New Roman" w:eastAsia="Times New Roman" w:hAnsi="Times New Roman" w:cs="Times New Roman"/>
                <w:snapToGrid w:val="0"/>
                <w:sz w:val="24"/>
                <w:szCs w:val="20"/>
              </w:rPr>
            </w:pPr>
            <w:r w:rsidRPr="00830F29">
              <w:rPr>
                <w:rFonts w:ascii="Times New Roman" w:eastAsia="Times New Roman" w:hAnsi="Times New Roman" w:cs="Times New Roman"/>
                <w:snapToGrid w:val="0"/>
                <w:sz w:val="24"/>
                <w:szCs w:val="20"/>
              </w:rPr>
              <w:t>ФзФ</w:t>
            </w:r>
          </w:p>
        </w:tc>
      </w:tr>
      <w:tr w:rsidR="00DF1409" w:rsidRPr="00830F29" w:rsidTr="00CE5C15">
        <w:trPr>
          <w:trHeight w:val="2082"/>
        </w:trPr>
        <w:tc>
          <w:tcPr>
            <w:tcW w:w="13569" w:type="dxa"/>
          </w:tcPr>
          <w:p w:rsidR="00DD3BAA" w:rsidRPr="00830F29" w:rsidRDefault="00DD3BAA" w:rsidP="00DF1409">
            <w:pPr>
              <w:spacing w:after="0" w:line="240" w:lineRule="auto"/>
              <w:contextualSpacing/>
              <w:jc w:val="both"/>
              <w:rPr>
                <w:rFonts w:ascii="Times New Roman" w:eastAsia="Times New Roman" w:hAnsi="Times New Roman" w:cs="Times New Roman"/>
                <w:b/>
                <w:snapToGrid w:val="0"/>
                <w:sz w:val="24"/>
                <w:szCs w:val="20"/>
              </w:rPr>
            </w:pPr>
            <w:r w:rsidRPr="00830F29">
              <w:rPr>
                <w:rFonts w:ascii="Times New Roman" w:eastAsia="Times New Roman" w:hAnsi="Times New Roman" w:cs="Times New Roman"/>
                <w:b/>
                <w:snapToGrid w:val="0"/>
                <w:sz w:val="24"/>
                <w:szCs w:val="20"/>
              </w:rPr>
              <w:t>Вариант 3</w:t>
            </w:r>
            <w:r w:rsidR="00DF1409" w:rsidRPr="00830F29">
              <w:rPr>
                <w:rFonts w:ascii="Times New Roman" w:eastAsia="Times New Roman" w:hAnsi="Times New Roman" w:cs="Times New Roman"/>
                <w:b/>
                <w:snapToGrid w:val="0"/>
                <w:sz w:val="24"/>
                <w:szCs w:val="20"/>
              </w:rPr>
              <w:t>:</w:t>
            </w:r>
          </w:p>
          <w:p w:rsidR="00DF1409" w:rsidRPr="00830F29" w:rsidRDefault="00DF1409" w:rsidP="00DF1409">
            <w:pPr>
              <w:spacing w:after="0" w:line="240" w:lineRule="auto"/>
              <w:contextualSpacing/>
              <w:jc w:val="both"/>
              <w:rPr>
                <w:rFonts w:ascii="Times New Roman" w:eastAsia="Times New Roman" w:hAnsi="Times New Roman" w:cs="Times New Roman"/>
                <w:sz w:val="24"/>
                <w:szCs w:val="24"/>
                <w:lang w:eastAsia="bg-BG"/>
              </w:rPr>
            </w:pPr>
            <w:r w:rsidRPr="00830F29">
              <w:rPr>
                <w:rFonts w:ascii="Times New Roman" w:eastAsia="Times New Roman" w:hAnsi="Times New Roman" w:cs="Times New Roman"/>
                <w:b/>
                <w:snapToGrid w:val="0"/>
                <w:sz w:val="24"/>
                <w:szCs w:val="20"/>
              </w:rPr>
              <w:t xml:space="preserve"> </w:t>
            </w:r>
            <w:r w:rsidRPr="00830F29">
              <w:rPr>
                <w:rFonts w:ascii="Times New Roman" w:eastAsia="Times New Roman" w:hAnsi="Times New Roman" w:cs="Times New Roman"/>
                <w:snapToGrid w:val="0"/>
                <w:sz w:val="24"/>
                <w:szCs w:val="20"/>
              </w:rPr>
              <w:t xml:space="preserve">1.  </w:t>
            </w:r>
            <w:r w:rsidRPr="00830F29">
              <w:rPr>
                <w:rFonts w:ascii="Times New Roman" w:eastAsia="Times New Roman" w:hAnsi="Times New Roman" w:cs="Times New Roman"/>
                <w:sz w:val="24"/>
                <w:szCs w:val="24"/>
                <w:lang w:eastAsia="bg-BG"/>
              </w:rPr>
              <w:t>Необходимостта от хоноруване на определен преподавател за учебната година се обосновава от ръководител на катедра или от ръководител на магистърска програма чрез изготвяне на предложение за хоноруване (доклад) на Катедрен съвет.</w:t>
            </w:r>
          </w:p>
          <w:p w:rsidR="00DF1409" w:rsidRPr="00830F29" w:rsidRDefault="00DF1409" w:rsidP="00DF1409">
            <w:pPr>
              <w:spacing w:after="0" w:line="240" w:lineRule="auto"/>
              <w:contextualSpacing/>
              <w:jc w:val="both"/>
              <w:rPr>
                <w:rFonts w:ascii="Times New Roman" w:eastAsia="Times New Roman" w:hAnsi="Times New Roman" w:cs="Times New Roman"/>
                <w:sz w:val="24"/>
                <w:szCs w:val="24"/>
                <w:lang w:eastAsia="bg-BG"/>
              </w:rPr>
            </w:pPr>
            <w:r w:rsidRPr="00830F29">
              <w:rPr>
                <w:rFonts w:ascii="Times New Roman" w:eastAsia="Times New Roman" w:hAnsi="Times New Roman" w:cs="Times New Roman"/>
                <w:sz w:val="24"/>
                <w:szCs w:val="24"/>
                <w:lang w:eastAsia="bg-BG"/>
              </w:rPr>
              <w:t xml:space="preserve">2. Ръководителите на катедрите изготвят своите предложения в табличен вид с информация (име, титла, месторабота, </w:t>
            </w:r>
            <w:r w:rsidR="00830F29" w:rsidRPr="00830F29">
              <w:rPr>
                <w:rFonts w:ascii="Times New Roman" w:eastAsia="Times New Roman" w:hAnsi="Times New Roman" w:cs="Times New Roman"/>
                <w:sz w:val="24"/>
                <w:szCs w:val="24"/>
                <w:lang w:eastAsia="bg-BG"/>
              </w:rPr>
              <w:t>координати</w:t>
            </w:r>
            <w:r w:rsidRPr="00830F29">
              <w:rPr>
                <w:rFonts w:ascii="Times New Roman" w:eastAsia="Times New Roman" w:hAnsi="Times New Roman" w:cs="Times New Roman"/>
                <w:sz w:val="24"/>
                <w:szCs w:val="24"/>
                <w:lang w:eastAsia="bg-BG"/>
              </w:rPr>
              <w:t>, дисциплина, тип занятие Л/У/</w:t>
            </w:r>
            <w:proofErr w:type="spellStart"/>
            <w:r w:rsidRPr="00830F29">
              <w:rPr>
                <w:rFonts w:ascii="Times New Roman" w:eastAsia="Times New Roman" w:hAnsi="Times New Roman" w:cs="Times New Roman"/>
                <w:sz w:val="24"/>
                <w:szCs w:val="24"/>
                <w:lang w:eastAsia="bg-BG"/>
              </w:rPr>
              <w:t>Пр</w:t>
            </w:r>
            <w:proofErr w:type="spellEnd"/>
            <w:r w:rsidRPr="00830F29">
              <w:rPr>
                <w:rFonts w:ascii="Times New Roman" w:eastAsia="Times New Roman" w:hAnsi="Times New Roman" w:cs="Times New Roman"/>
                <w:sz w:val="24"/>
                <w:szCs w:val="24"/>
                <w:lang w:eastAsia="bg-BG"/>
              </w:rPr>
              <w:t xml:space="preserve">, вид дисциплина З/И/Ф, спец., курс, форма Р/З, поток, група, </w:t>
            </w:r>
            <w:proofErr w:type="spellStart"/>
            <w:r w:rsidRPr="00830F29">
              <w:rPr>
                <w:rFonts w:ascii="Times New Roman" w:eastAsia="Times New Roman" w:hAnsi="Times New Roman" w:cs="Times New Roman"/>
                <w:sz w:val="24"/>
                <w:szCs w:val="24"/>
                <w:lang w:eastAsia="bg-BG"/>
              </w:rPr>
              <w:t>макс</w:t>
            </w:r>
            <w:proofErr w:type="spellEnd"/>
            <w:r w:rsidRPr="00830F29">
              <w:rPr>
                <w:rFonts w:ascii="Times New Roman" w:eastAsia="Times New Roman" w:hAnsi="Times New Roman" w:cs="Times New Roman"/>
                <w:sz w:val="24"/>
                <w:szCs w:val="24"/>
                <w:lang w:eastAsia="bg-BG"/>
              </w:rPr>
              <w:t>. бр. Л/У/</w:t>
            </w:r>
            <w:proofErr w:type="spellStart"/>
            <w:r w:rsidRPr="00830F29">
              <w:rPr>
                <w:rFonts w:ascii="Times New Roman" w:eastAsia="Times New Roman" w:hAnsi="Times New Roman" w:cs="Times New Roman"/>
                <w:sz w:val="24"/>
                <w:szCs w:val="24"/>
                <w:lang w:eastAsia="bg-BG"/>
              </w:rPr>
              <w:t>Пр</w:t>
            </w:r>
            <w:proofErr w:type="spellEnd"/>
            <w:r w:rsidRPr="00830F29">
              <w:rPr>
                <w:rFonts w:ascii="Times New Roman" w:eastAsia="Times New Roman" w:hAnsi="Times New Roman" w:cs="Times New Roman"/>
                <w:sz w:val="24"/>
                <w:szCs w:val="24"/>
                <w:lang w:eastAsia="bg-BG"/>
              </w:rPr>
              <w:t xml:space="preserve"> и </w:t>
            </w:r>
            <w:proofErr w:type="spellStart"/>
            <w:r w:rsidRPr="00830F29">
              <w:rPr>
                <w:rFonts w:ascii="Times New Roman" w:eastAsia="Times New Roman" w:hAnsi="Times New Roman" w:cs="Times New Roman"/>
                <w:sz w:val="24"/>
                <w:szCs w:val="24"/>
                <w:lang w:eastAsia="bg-BG"/>
              </w:rPr>
              <w:t>макс</w:t>
            </w:r>
            <w:proofErr w:type="spellEnd"/>
            <w:r w:rsidRPr="00830F29">
              <w:rPr>
                <w:rFonts w:ascii="Times New Roman" w:eastAsia="Times New Roman" w:hAnsi="Times New Roman" w:cs="Times New Roman"/>
                <w:sz w:val="24"/>
                <w:szCs w:val="24"/>
                <w:lang w:eastAsia="bg-BG"/>
              </w:rPr>
              <w:t xml:space="preserve">. брой изпитани), която се представя на КС и Факултетен съвет (ФС). </w:t>
            </w:r>
          </w:p>
          <w:p w:rsidR="00DF1409" w:rsidRPr="00830F29" w:rsidRDefault="00DF1409" w:rsidP="00DF1409">
            <w:pPr>
              <w:spacing w:after="0" w:line="240" w:lineRule="auto"/>
              <w:contextualSpacing/>
              <w:jc w:val="both"/>
              <w:rPr>
                <w:rFonts w:ascii="Times New Roman" w:eastAsia="Times New Roman" w:hAnsi="Times New Roman" w:cs="Times New Roman"/>
                <w:sz w:val="24"/>
                <w:szCs w:val="24"/>
                <w:lang w:eastAsia="bg-BG"/>
              </w:rPr>
            </w:pPr>
            <w:r w:rsidRPr="00830F29">
              <w:rPr>
                <w:rFonts w:ascii="Times New Roman" w:eastAsia="Times New Roman" w:hAnsi="Times New Roman" w:cs="Times New Roman"/>
                <w:sz w:val="24"/>
                <w:szCs w:val="24"/>
                <w:lang w:eastAsia="bg-BG"/>
              </w:rPr>
              <w:t xml:space="preserve">3. През месец май всяка катедра подготвя екипите за следващата учебна година. Екипите се изпращат на Учебна комисия за разглеждане на предложенията, за да се изясни, ако има някакви неточности, и се представят на ФС. </w:t>
            </w:r>
          </w:p>
          <w:p w:rsidR="00DF1409" w:rsidRPr="00830F29" w:rsidRDefault="00DF1409" w:rsidP="004C7D09">
            <w:pPr>
              <w:pStyle w:val="Header"/>
              <w:tabs>
                <w:tab w:val="center" w:pos="426"/>
              </w:tabs>
              <w:spacing w:before="60"/>
              <w:jc w:val="both"/>
              <w:rPr>
                <w:rFonts w:ascii="Times New Roman" w:hAnsi="Times New Roman"/>
                <w:b/>
                <w:lang w:val="bg-BG"/>
              </w:rPr>
            </w:pPr>
          </w:p>
        </w:tc>
        <w:tc>
          <w:tcPr>
            <w:tcW w:w="2410" w:type="dxa"/>
          </w:tcPr>
          <w:p w:rsidR="00DF1409" w:rsidRPr="00830F29" w:rsidRDefault="00DF1409" w:rsidP="00C97B33">
            <w:pPr>
              <w:tabs>
                <w:tab w:val="center" w:pos="426"/>
                <w:tab w:val="right" w:pos="8640"/>
              </w:tabs>
              <w:spacing w:after="0" w:line="240" w:lineRule="auto"/>
              <w:jc w:val="both"/>
              <w:rPr>
                <w:rFonts w:ascii="Times New Roman" w:eastAsia="Times New Roman" w:hAnsi="Times New Roman" w:cs="Times New Roman"/>
                <w:snapToGrid w:val="0"/>
                <w:sz w:val="24"/>
                <w:szCs w:val="20"/>
              </w:rPr>
            </w:pPr>
            <w:r w:rsidRPr="00830F29">
              <w:rPr>
                <w:rFonts w:ascii="Times New Roman" w:eastAsia="Times New Roman" w:hAnsi="Times New Roman" w:cs="Times New Roman"/>
                <w:snapToGrid w:val="0"/>
                <w:sz w:val="24"/>
                <w:szCs w:val="20"/>
              </w:rPr>
              <w:t>ФМИ</w:t>
            </w:r>
          </w:p>
        </w:tc>
      </w:tr>
      <w:tr w:rsidR="00C97B33" w:rsidRPr="00830F29" w:rsidTr="00CE5C15">
        <w:trPr>
          <w:trHeight w:val="2082"/>
        </w:trPr>
        <w:tc>
          <w:tcPr>
            <w:tcW w:w="13569" w:type="dxa"/>
          </w:tcPr>
          <w:p w:rsidR="007B7E93" w:rsidRPr="00830F29" w:rsidRDefault="00DD3BAA" w:rsidP="00DF1409">
            <w:pPr>
              <w:spacing w:after="0" w:line="240" w:lineRule="auto"/>
              <w:contextualSpacing/>
              <w:jc w:val="both"/>
              <w:rPr>
                <w:rFonts w:ascii="Times New Roman" w:eastAsia="Times New Roman" w:hAnsi="Times New Roman" w:cs="Times New Roman"/>
                <w:b/>
                <w:snapToGrid w:val="0"/>
                <w:sz w:val="24"/>
                <w:szCs w:val="20"/>
              </w:rPr>
            </w:pPr>
            <w:r w:rsidRPr="00830F29">
              <w:rPr>
                <w:rFonts w:ascii="Times New Roman" w:eastAsia="Times New Roman" w:hAnsi="Times New Roman" w:cs="Times New Roman"/>
                <w:b/>
                <w:snapToGrid w:val="0"/>
                <w:sz w:val="24"/>
                <w:szCs w:val="20"/>
              </w:rPr>
              <w:lastRenderedPageBreak/>
              <w:t>Вариант 4</w:t>
            </w:r>
            <w:r w:rsidR="00C97B33" w:rsidRPr="00830F29">
              <w:rPr>
                <w:rFonts w:ascii="Times New Roman" w:eastAsia="Times New Roman" w:hAnsi="Times New Roman" w:cs="Times New Roman"/>
                <w:b/>
                <w:snapToGrid w:val="0"/>
                <w:sz w:val="24"/>
                <w:szCs w:val="20"/>
              </w:rPr>
              <w:t xml:space="preserve">: </w:t>
            </w:r>
          </w:p>
          <w:p w:rsidR="00C97B33" w:rsidRPr="00830F29" w:rsidRDefault="00C97B33" w:rsidP="00DF1409">
            <w:pPr>
              <w:spacing w:after="0" w:line="240" w:lineRule="auto"/>
              <w:contextualSpacing/>
              <w:jc w:val="both"/>
              <w:rPr>
                <w:rFonts w:ascii="Times New Roman" w:hAnsi="Times New Roman" w:cs="Times New Roman"/>
                <w:sz w:val="24"/>
                <w:szCs w:val="24"/>
              </w:rPr>
            </w:pPr>
            <w:r w:rsidRPr="00830F29">
              <w:rPr>
                <w:rFonts w:ascii="Times New Roman" w:eastAsia="Times New Roman" w:hAnsi="Times New Roman" w:cs="Times New Roman"/>
                <w:snapToGrid w:val="0"/>
                <w:sz w:val="24"/>
                <w:szCs w:val="20"/>
              </w:rPr>
              <w:t>1</w:t>
            </w:r>
            <w:r w:rsidRPr="00830F29">
              <w:rPr>
                <w:rFonts w:ascii="Times New Roman" w:eastAsia="Times New Roman" w:hAnsi="Times New Roman" w:cs="Times New Roman"/>
                <w:snapToGrid w:val="0"/>
                <w:sz w:val="24"/>
                <w:szCs w:val="24"/>
              </w:rPr>
              <w:t xml:space="preserve">. </w:t>
            </w:r>
            <w:r w:rsidRPr="00830F29">
              <w:rPr>
                <w:rFonts w:ascii="Times New Roman" w:hAnsi="Times New Roman" w:cs="Times New Roman"/>
                <w:sz w:val="24"/>
                <w:szCs w:val="24"/>
              </w:rPr>
              <w:t xml:space="preserve">Предложението за хоноруване се разглежда предварително през Учебните съвети. </w:t>
            </w:r>
          </w:p>
          <w:p w:rsidR="00C97B33" w:rsidRPr="00830F29" w:rsidRDefault="00C97B33" w:rsidP="00C97B33">
            <w:pPr>
              <w:spacing w:after="0" w:line="240" w:lineRule="auto"/>
              <w:contextualSpacing/>
              <w:jc w:val="both"/>
              <w:rPr>
                <w:rFonts w:ascii="Times New Roman" w:hAnsi="Times New Roman" w:cs="Times New Roman"/>
                <w:sz w:val="24"/>
                <w:szCs w:val="24"/>
              </w:rPr>
            </w:pPr>
            <w:r w:rsidRPr="00830F29">
              <w:rPr>
                <w:rFonts w:ascii="Times New Roman" w:hAnsi="Times New Roman" w:cs="Times New Roman"/>
                <w:sz w:val="24"/>
                <w:szCs w:val="24"/>
              </w:rPr>
              <w:t xml:space="preserve">2. Изготвяне на доклади от ръководител на съответната катедра, ръководител на магистърска програма и по предложение от зам.-декан на факултет, като се оформя предложение за хоноруване на Катедрен съвет. </w:t>
            </w:r>
          </w:p>
          <w:p w:rsidR="00C97B33" w:rsidRPr="00830F29" w:rsidRDefault="00C97B33" w:rsidP="00C97B33">
            <w:pPr>
              <w:pStyle w:val="CommentText"/>
              <w:jc w:val="both"/>
              <w:rPr>
                <w:sz w:val="24"/>
                <w:szCs w:val="24"/>
              </w:rPr>
            </w:pPr>
            <w:r w:rsidRPr="00830F29">
              <w:rPr>
                <w:sz w:val="24"/>
                <w:szCs w:val="24"/>
              </w:rPr>
              <w:t xml:space="preserve">3. Всички хонорувани преподаватели се докладват устно на ФС и се от Факултетен съвет. </w:t>
            </w:r>
          </w:p>
          <w:p w:rsidR="00C97B33" w:rsidRPr="00830F29" w:rsidRDefault="00C97B33" w:rsidP="00C97B33">
            <w:pPr>
              <w:pStyle w:val="CommentText"/>
              <w:jc w:val="both"/>
              <w:rPr>
                <w:sz w:val="24"/>
                <w:szCs w:val="24"/>
              </w:rPr>
            </w:pPr>
            <w:r w:rsidRPr="00830F29">
              <w:rPr>
                <w:sz w:val="24"/>
                <w:szCs w:val="24"/>
              </w:rPr>
              <w:t>Забележка: Докладите от ръководители на магистърски програми може и да не минават през Катедрен съвет (въпрос на личен избор на ръководителя) и впоследствие същите се разглеждат направо на Декански съвет, но окончателното одобрение се осъществява от Факултетен съвет (ФС).</w:t>
            </w:r>
          </w:p>
          <w:p w:rsidR="00C97B33" w:rsidRPr="00830F29" w:rsidRDefault="00C97B33" w:rsidP="00C97B33">
            <w:pPr>
              <w:spacing w:after="0" w:line="240" w:lineRule="auto"/>
              <w:contextualSpacing/>
              <w:jc w:val="both"/>
              <w:rPr>
                <w:rFonts w:ascii="Times New Roman" w:eastAsia="Times New Roman" w:hAnsi="Times New Roman" w:cs="Times New Roman"/>
                <w:snapToGrid w:val="0"/>
                <w:sz w:val="24"/>
                <w:szCs w:val="20"/>
              </w:rPr>
            </w:pPr>
          </w:p>
        </w:tc>
        <w:tc>
          <w:tcPr>
            <w:tcW w:w="2410" w:type="dxa"/>
          </w:tcPr>
          <w:p w:rsidR="00C97B33" w:rsidRPr="00830F29" w:rsidRDefault="00C97B33" w:rsidP="00C97B33">
            <w:pPr>
              <w:tabs>
                <w:tab w:val="center" w:pos="426"/>
                <w:tab w:val="right" w:pos="8640"/>
              </w:tabs>
              <w:spacing w:after="0" w:line="240" w:lineRule="auto"/>
              <w:jc w:val="both"/>
              <w:rPr>
                <w:rFonts w:ascii="Times New Roman" w:eastAsia="Times New Roman" w:hAnsi="Times New Roman" w:cs="Times New Roman"/>
                <w:snapToGrid w:val="0"/>
                <w:sz w:val="24"/>
                <w:szCs w:val="20"/>
              </w:rPr>
            </w:pPr>
            <w:r w:rsidRPr="00830F29">
              <w:rPr>
                <w:rFonts w:ascii="Times New Roman" w:eastAsia="Times New Roman" w:hAnsi="Times New Roman" w:cs="Times New Roman"/>
                <w:snapToGrid w:val="0"/>
                <w:sz w:val="24"/>
                <w:szCs w:val="20"/>
              </w:rPr>
              <w:t>ФХФ</w:t>
            </w:r>
          </w:p>
        </w:tc>
      </w:tr>
      <w:tr w:rsidR="007B7E93" w:rsidRPr="00830F29" w:rsidTr="007B7E93">
        <w:trPr>
          <w:trHeight w:val="332"/>
        </w:trPr>
        <w:tc>
          <w:tcPr>
            <w:tcW w:w="15979" w:type="dxa"/>
            <w:gridSpan w:val="2"/>
            <w:shd w:val="clear" w:color="auto" w:fill="EEECE1" w:themeFill="background2"/>
          </w:tcPr>
          <w:p w:rsidR="007B7E93" w:rsidRPr="00830F29" w:rsidRDefault="007B7E93" w:rsidP="00215163">
            <w:pPr>
              <w:tabs>
                <w:tab w:val="center" w:pos="426"/>
                <w:tab w:val="right" w:pos="8640"/>
              </w:tabs>
              <w:spacing w:before="60" w:after="60" w:line="240" w:lineRule="auto"/>
              <w:jc w:val="center"/>
              <w:rPr>
                <w:rFonts w:ascii="Calibri" w:eastAsia="Times New Roman" w:hAnsi="Calibri" w:cs="Times New Roman"/>
                <w:snapToGrid w:val="0"/>
                <w:sz w:val="24"/>
                <w:szCs w:val="20"/>
              </w:rPr>
            </w:pPr>
            <w:r w:rsidRPr="00830F29">
              <w:rPr>
                <w:rFonts w:ascii="Times New Roman" w:eastAsia="Times New Roman" w:hAnsi="Times New Roman" w:cs="Times New Roman"/>
                <w:b/>
                <w:snapToGrid w:val="0"/>
                <w:sz w:val="24"/>
                <w:szCs w:val="20"/>
              </w:rPr>
              <w:t>Срокове:</w:t>
            </w:r>
          </w:p>
        </w:tc>
      </w:tr>
      <w:tr w:rsidR="007B7E93" w:rsidRPr="00830F29" w:rsidTr="00C25118">
        <w:trPr>
          <w:trHeight w:val="1317"/>
        </w:trPr>
        <w:tc>
          <w:tcPr>
            <w:tcW w:w="15979" w:type="dxa"/>
            <w:gridSpan w:val="2"/>
          </w:tcPr>
          <w:p w:rsidR="007B7E93" w:rsidRPr="00830F29" w:rsidRDefault="007B7E93" w:rsidP="007B7E93">
            <w:pPr>
              <w:tabs>
                <w:tab w:val="center" w:pos="426"/>
                <w:tab w:val="right" w:pos="8640"/>
              </w:tabs>
              <w:spacing w:after="0" w:line="240" w:lineRule="auto"/>
              <w:jc w:val="both"/>
              <w:rPr>
                <w:rFonts w:ascii="Times New Roman" w:hAnsi="Times New Roman"/>
                <w:sz w:val="24"/>
                <w:szCs w:val="24"/>
              </w:rPr>
            </w:pPr>
            <w:r w:rsidRPr="00830F29">
              <w:rPr>
                <w:rFonts w:ascii="Times New Roman" w:hAnsi="Times New Roman" w:cs="Times New Roman"/>
                <w:sz w:val="24"/>
                <w:szCs w:val="24"/>
              </w:rPr>
              <w:t>•</w:t>
            </w:r>
            <w:r w:rsidRPr="00830F29">
              <w:rPr>
                <w:rFonts w:ascii="Times New Roman" w:hAnsi="Times New Roman"/>
                <w:sz w:val="24"/>
                <w:szCs w:val="24"/>
              </w:rPr>
              <w:t xml:space="preserve"> Предложенията за хоноруване се изготвят до началото на съответния семестър, в който се изучават съответните дисциплини, като в изключителни и добре обосновани случаи е възможно хоноруване и в други заседания на ФС</w:t>
            </w:r>
          </w:p>
          <w:p w:rsidR="007B7E93" w:rsidRPr="00830F29" w:rsidRDefault="007B7E93" w:rsidP="007B7E93">
            <w:pPr>
              <w:tabs>
                <w:tab w:val="center" w:pos="426"/>
                <w:tab w:val="right" w:pos="8640"/>
              </w:tabs>
              <w:spacing w:after="0" w:line="240" w:lineRule="auto"/>
              <w:jc w:val="both"/>
              <w:rPr>
                <w:rFonts w:ascii="Times New Roman" w:eastAsia="Times New Roman" w:hAnsi="Times New Roman" w:cs="Times New Roman"/>
                <w:snapToGrid w:val="0"/>
                <w:sz w:val="24"/>
                <w:szCs w:val="24"/>
              </w:rPr>
            </w:pPr>
          </w:p>
          <w:p w:rsidR="007B7E93" w:rsidRPr="00830F29" w:rsidRDefault="007B7E93" w:rsidP="007B7E93">
            <w:pPr>
              <w:tabs>
                <w:tab w:val="center" w:pos="426"/>
                <w:tab w:val="right" w:pos="8640"/>
              </w:tabs>
              <w:spacing w:after="0" w:line="240" w:lineRule="auto"/>
              <w:jc w:val="both"/>
              <w:rPr>
                <w:rFonts w:ascii="Times New Roman" w:eastAsia="Times New Roman" w:hAnsi="Times New Roman" w:cs="Times New Roman"/>
                <w:snapToGrid w:val="0"/>
                <w:sz w:val="24"/>
                <w:szCs w:val="24"/>
              </w:rPr>
            </w:pPr>
            <w:r w:rsidRPr="00830F29">
              <w:rPr>
                <w:rFonts w:ascii="Times New Roman" w:eastAsia="Times New Roman" w:hAnsi="Times New Roman" w:cs="Times New Roman"/>
                <w:snapToGrid w:val="0"/>
                <w:sz w:val="24"/>
                <w:szCs w:val="24"/>
              </w:rPr>
              <w:t>• Изборът на хонорувани преподаватели за новата учебна година се прави през месец май.</w:t>
            </w:r>
          </w:p>
          <w:p w:rsidR="007B7E93" w:rsidRPr="00830F29" w:rsidRDefault="007B7E93" w:rsidP="007B7E93">
            <w:pPr>
              <w:spacing w:after="0" w:line="240" w:lineRule="auto"/>
              <w:jc w:val="both"/>
              <w:rPr>
                <w:rFonts w:ascii="Times New Roman" w:hAnsi="Times New Roman" w:cs="Times New Roman"/>
                <w:snapToGrid w:val="0"/>
                <w:sz w:val="24"/>
                <w:szCs w:val="24"/>
              </w:rPr>
            </w:pPr>
          </w:p>
          <w:p w:rsidR="007B7E93" w:rsidRPr="00830F29" w:rsidRDefault="007B7E93" w:rsidP="007B7E93">
            <w:pPr>
              <w:spacing w:after="0" w:line="240" w:lineRule="auto"/>
              <w:jc w:val="both"/>
              <w:rPr>
                <w:rFonts w:ascii="Times New Roman" w:hAnsi="Times New Roman" w:cs="Times New Roman"/>
                <w:sz w:val="24"/>
                <w:szCs w:val="24"/>
              </w:rPr>
            </w:pPr>
            <w:r w:rsidRPr="00830F29">
              <w:rPr>
                <w:rFonts w:ascii="Times New Roman" w:hAnsi="Times New Roman" w:cs="Times New Roman"/>
                <w:snapToGrid w:val="0"/>
                <w:sz w:val="24"/>
                <w:szCs w:val="24"/>
              </w:rPr>
              <w:t>• Договорите с хоноруваните преподаватели се сключват за всеки семестър (зимен или летен) или за цялата учебна година</w:t>
            </w:r>
          </w:p>
          <w:p w:rsidR="007B7E93" w:rsidRPr="00830F29" w:rsidRDefault="007B7E93" w:rsidP="007B7E93">
            <w:pPr>
              <w:tabs>
                <w:tab w:val="center" w:pos="426"/>
                <w:tab w:val="right" w:pos="8640"/>
              </w:tabs>
              <w:spacing w:after="0" w:line="240" w:lineRule="auto"/>
              <w:jc w:val="both"/>
              <w:rPr>
                <w:rFonts w:ascii="Times New Roman" w:eastAsia="Times New Roman" w:hAnsi="Times New Roman" w:cs="Times New Roman"/>
                <w:snapToGrid w:val="0"/>
                <w:sz w:val="24"/>
                <w:szCs w:val="20"/>
              </w:rPr>
            </w:pPr>
            <w:r w:rsidRPr="00830F29">
              <w:rPr>
                <w:rFonts w:ascii="Times New Roman" w:eastAsia="Times New Roman" w:hAnsi="Times New Roman" w:cs="Times New Roman"/>
                <w:snapToGrid w:val="0"/>
                <w:sz w:val="24"/>
                <w:szCs w:val="20"/>
              </w:rPr>
              <w:tab/>
            </w:r>
          </w:p>
          <w:p w:rsidR="007B7E93" w:rsidRPr="00830F29" w:rsidRDefault="007B7E93" w:rsidP="0013745E">
            <w:pPr>
              <w:tabs>
                <w:tab w:val="center" w:pos="426"/>
                <w:tab w:val="right" w:pos="8640"/>
              </w:tabs>
              <w:spacing w:after="0" w:line="240" w:lineRule="auto"/>
              <w:jc w:val="both"/>
              <w:rPr>
                <w:rFonts w:ascii="Calibri" w:eastAsia="Times New Roman" w:hAnsi="Calibri" w:cs="Times New Roman"/>
                <w:snapToGrid w:val="0"/>
                <w:sz w:val="24"/>
                <w:szCs w:val="20"/>
              </w:rPr>
            </w:pPr>
          </w:p>
        </w:tc>
      </w:tr>
      <w:tr w:rsidR="007B7E93" w:rsidRPr="00830F29" w:rsidTr="007B7E93">
        <w:trPr>
          <w:trHeight w:val="389"/>
        </w:trPr>
        <w:tc>
          <w:tcPr>
            <w:tcW w:w="15979" w:type="dxa"/>
            <w:gridSpan w:val="2"/>
            <w:shd w:val="clear" w:color="auto" w:fill="EEECE1" w:themeFill="background2"/>
          </w:tcPr>
          <w:p w:rsidR="007B7E93" w:rsidRPr="00830F29" w:rsidRDefault="007B7E93" w:rsidP="00215163">
            <w:pPr>
              <w:tabs>
                <w:tab w:val="center" w:pos="426"/>
                <w:tab w:val="right" w:pos="8640"/>
              </w:tabs>
              <w:spacing w:before="60" w:after="60" w:line="240" w:lineRule="auto"/>
              <w:jc w:val="center"/>
              <w:rPr>
                <w:rFonts w:ascii="Times New Roman" w:eastAsia="Times New Roman" w:hAnsi="Times New Roman" w:cs="Times New Roman"/>
                <w:b/>
                <w:snapToGrid w:val="0"/>
                <w:sz w:val="24"/>
                <w:szCs w:val="20"/>
              </w:rPr>
            </w:pPr>
            <w:r w:rsidRPr="00830F29">
              <w:rPr>
                <w:rFonts w:ascii="Times New Roman" w:eastAsia="Times New Roman" w:hAnsi="Times New Roman" w:cs="Times New Roman"/>
                <w:b/>
                <w:snapToGrid w:val="0"/>
                <w:sz w:val="24"/>
                <w:szCs w:val="20"/>
              </w:rPr>
              <w:t>Бланка на договор с хоноруван преподавател:</w:t>
            </w:r>
          </w:p>
        </w:tc>
      </w:tr>
      <w:tr w:rsidR="007B7E93" w:rsidRPr="00830F29" w:rsidTr="007B7E93">
        <w:trPr>
          <w:trHeight w:val="550"/>
        </w:trPr>
        <w:tc>
          <w:tcPr>
            <w:tcW w:w="13569" w:type="dxa"/>
          </w:tcPr>
          <w:p w:rsidR="007B7E93" w:rsidRPr="00830F29" w:rsidRDefault="007B7E93" w:rsidP="007B7E93">
            <w:pPr>
              <w:tabs>
                <w:tab w:val="center" w:pos="426"/>
                <w:tab w:val="right" w:pos="8640"/>
              </w:tabs>
              <w:spacing w:after="0" w:line="240" w:lineRule="auto"/>
              <w:jc w:val="both"/>
              <w:rPr>
                <w:rFonts w:ascii="Times New Roman" w:eastAsia="Times New Roman" w:hAnsi="Times New Roman" w:cs="Times New Roman"/>
                <w:snapToGrid w:val="0"/>
                <w:sz w:val="24"/>
                <w:szCs w:val="20"/>
              </w:rPr>
            </w:pPr>
            <w:r w:rsidRPr="00830F29">
              <w:rPr>
                <w:rFonts w:ascii="Times New Roman" w:eastAsia="Times New Roman" w:hAnsi="Times New Roman" w:cs="Times New Roman"/>
                <w:snapToGrid w:val="0"/>
                <w:sz w:val="24"/>
                <w:szCs w:val="20"/>
              </w:rPr>
              <w:t xml:space="preserve">Използване на електронната система за хонорувани преподаватели  за генериране на договори </w:t>
            </w:r>
          </w:p>
          <w:p w:rsidR="007B7E93" w:rsidRPr="00830F29" w:rsidRDefault="007B7E93" w:rsidP="00F70DF7">
            <w:pPr>
              <w:tabs>
                <w:tab w:val="center" w:pos="426"/>
                <w:tab w:val="right" w:pos="8640"/>
              </w:tabs>
              <w:spacing w:after="0" w:line="240" w:lineRule="auto"/>
              <w:jc w:val="both"/>
              <w:rPr>
                <w:rFonts w:ascii="Times New Roman" w:eastAsia="Times New Roman" w:hAnsi="Times New Roman" w:cs="Times New Roman"/>
                <w:b/>
                <w:snapToGrid w:val="0"/>
                <w:sz w:val="24"/>
                <w:szCs w:val="20"/>
              </w:rPr>
            </w:pPr>
          </w:p>
        </w:tc>
        <w:tc>
          <w:tcPr>
            <w:tcW w:w="2410" w:type="dxa"/>
          </w:tcPr>
          <w:p w:rsidR="007B7E93" w:rsidRPr="00830F29" w:rsidRDefault="007B7E93" w:rsidP="00CD3818">
            <w:pPr>
              <w:tabs>
                <w:tab w:val="center" w:pos="426"/>
                <w:tab w:val="right" w:pos="8640"/>
              </w:tabs>
              <w:spacing w:after="0" w:line="240" w:lineRule="auto"/>
              <w:jc w:val="both"/>
              <w:rPr>
                <w:rFonts w:ascii="Times New Roman" w:eastAsia="Times New Roman" w:hAnsi="Times New Roman" w:cs="Times New Roman"/>
                <w:snapToGrid w:val="0"/>
                <w:sz w:val="24"/>
                <w:szCs w:val="20"/>
              </w:rPr>
            </w:pPr>
            <w:r w:rsidRPr="00830F29">
              <w:rPr>
                <w:rFonts w:ascii="Times New Roman" w:eastAsia="Times New Roman" w:hAnsi="Times New Roman" w:cs="Times New Roman"/>
                <w:snapToGrid w:val="0"/>
                <w:sz w:val="24"/>
                <w:szCs w:val="20"/>
              </w:rPr>
              <w:t xml:space="preserve">ГГФ, ИФ, ФМИ, ФП, </w:t>
            </w:r>
            <w:proofErr w:type="spellStart"/>
            <w:r w:rsidRPr="00830F29">
              <w:rPr>
                <w:rFonts w:ascii="Times New Roman" w:eastAsia="Times New Roman" w:hAnsi="Times New Roman" w:cs="Times New Roman"/>
                <w:snapToGrid w:val="0"/>
                <w:sz w:val="24"/>
                <w:szCs w:val="20"/>
              </w:rPr>
              <w:t>ФСлФ</w:t>
            </w:r>
            <w:proofErr w:type="spellEnd"/>
            <w:r w:rsidRPr="00830F29">
              <w:rPr>
                <w:rFonts w:ascii="Times New Roman" w:eastAsia="Times New Roman" w:hAnsi="Times New Roman" w:cs="Times New Roman"/>
                <w:snapToGrid w:val="0"/>
                <w:sz w:val="24"/>
                <w:szCs w:val="20"/>
              </w:rPr>
              <w:t>, ЮФ</w:t>
            </w:r>
            <w:r w:rsidR="00CD3818" w:rsidRPr="00830F29">
              <w:rPr>
                <w:rFonts w:ascii="Times New Roman" w:eastAsia="Times New Roman" w:hAnsi="Times New Roman" w:cs="Times New Roman"/>
                <w:snapToGrid w:val="0"/>
                <w:sz w:val="24"/>
                <w:szCs w:val="20"/>
              </w:rPr>
              <w:t xml:space="preserve">, </w:t>
            </w:r>
            <w:proofErr w:type="spellStart"/>
            <w:r w:rsidR="00CD3818" w:rsidRPr="00830F29">
              <w:rPr>
                <w:rFonts w:ascii="Times New Roman" w:eastAsia="Times New Roman" w:hAnsi="Times New Roman" w:cs="Times New Roman"/>
                <w:snapToGrid w:val="0"/>
                <w:sz w:val="24"/>
                <w:szCs w:val="20"/>
              </w:rPr>
              <w:t>БгФ</w:t>
            </w:r>
            <w:proofErr w:type="spellEnd"/>
            <w:r w:rsidR="00CD3818" w:rsidRPr="00830F29">
              <w:rPr>
                <w:rFonts w:ascii="Times New Roman" w:eastAsia="Times New Roman" w:hAnsi="Times New Roman" w:cs="Times New Roman"/>
                <w:snapToGrid w:val="0"/>
                <w:sz w:val="24"/>
                <w:szCs w:val="20"/>
              </w:rPr>
              <w:t>, ФзФ</w:t>
            </w:r>
            <w:r w:rsidR="000B175F" w:rsidRPr="00830F29">
              <w:rPr>
                <w:rFonts w:ascii="Times New Roman" w:eastAsia="Times New Roman" w:hAnsi="Times New Roman" w:cs="Times New Roman"/>
                <w:snapToGrid w:val="0"/>
                <w:sz w:val="24"/>
                <w:szCs w:val="20"/>
              </w:rPr>
              <w:t>, ФЖМК,</w:t>
            </w:r>
            <w:r w:rsidR="00BA2DFB" w:rsidRPr="00830F29">
              <w:rPr>
                <w:rFonts w:ascii="Times New Roman" w:eastAsia="Times New Roman" w:hAnsi="Times New Roman" w:cs="Times New Roman"/>
                <w:snapToGrid w:val="0"/>
                <w:sz w:val="24"/>
                <w:szCs w:val="20"/>
              </w:rPr>
              <w:t xml:space="preserve"> </w:t>
            </w:r>
            <w:proofErr w:type="spellStart"/>
            <w:r w:rsidR="00BA2DFB" w:rsidRPr="00830F29">
              <w:rPr>
                <w:rFonts w:ascii="Times New Roman" w:eastAsia="Times New Roman" w:hAnsi="Times New Roman" w:cs="Times New Roman"/>
                <w:snapToGrid w:val="0"/>
                <w:sz w:val="24"/>
                <w:szCs w:val="20"/>
              </w:rPr>
              <w:t>СтФ</w:t>
            </w:r>
            <w:proofErr w:type="spellEnd"/>
            <w:r w:rsidR="00BA2DFB" w:rsidRPr="00830F29">
              <w:rPr>
                <w:rFonts w:ascii="Times New Roman" w:eastAsia="Times New Roman" w:hAnsi="Times New Roman" w:cs="Times New Roman"/>
                <w:snapToGrid w:val="0"/>
                <w:sz w:val="24"/>
                <w:szCs w:val="20"/>
              </w:rPr>
              <w:t>, ФФ, ФКНФ</w:t>
            </w:r>
            <w:r w:rsidR="00A85EA6" w:rsidRPr="00830F29">
              <w:rPr>
                <w:rFonts w:ascii="Times New Roman" w:eastAsia="Times New Roman" w:hAnsi="Times New Roman" w:cs="Times New Roman"/>
                <w:snapToGrid w:val="0"/>
                <w:sz w:val="24"/>
                <w:szCs w:val="20"/>
              </w:rPr>
              <w:t>, МФ</w:t>
            </w:r>
            <w:r w:rsidR="000B175F" w:rsidRPr="00830F29">
              <w:rPr>
                <w:rFonts w:ascii="Times New Roman" w:eastAsia="Times New Roman" w:hAnsi="Times New Roman" w:cs="Times New Roman"/>
                <w:snapToGrid w:val="0"/>
                <w:sz w:val="24"/>
                <w:szCs w:val="20"/>
              </w:rPr>
              <w:t xml:space="preserve"> </w:t>
            </w:r>
          </w:p>
        </w:tc>
      </w:tr>
      <w:tr w:rsidR="007B7E93" w:rsidRPr="00830F29" w:rsidTr="007B7E93">
        <w:trPr>
          <w:trHeight w:val="417"/>
        </w:trPr>
        <w:tc>
          <w:tcPr>
            <w:tcW w:w="13569" w:type="dxa"/>
          </w:tcPr>
          <w:p w:rsidR="007B7E93" w:rsidRPr="00830F29" w:rsidRDefault="007B7E93" w:rsidP="00C25118">
            <w:pPr>
              <w:tabs>
                <w:tab w:val="center" w:pos="426"/>
                <w:tab w:val="right" w:pos="8640"/>
              </w:tabs>
              <w:spacing w:after="0" w:line="240" w:lineRule="auto"/>
              <w:jc w:val="both"/>
              <w:rPr>
                <w:rFonts w:ascii="Times New Roman" w:eastAsia="Times New Roman" w:hAnsi="Times New Roman" w:cs="Times New Roman"/>
                <w:snapToGrid w:val="0"/>
                <w:sz w:val="24"/>
                <w:szCs w:val="20"/>
              </w:rPr>
            </w:pPr>
            <w:r w:rsidRPr="00830F29">
              <w:rPr>
                <w:rFonts w:ascii="Times New Roman" w:eastAsia="Times New Roman" w:hAnsi="Times New Roman" w:cs="Times New Roman"/>
                <w:snapToGrid w:val="0"/>
                <w:sz w:val="24"/>
                <w:szCs w:val="20"/>
              </w:rPr>
              <w:t xml:space="preserve">Собствена бланка, но по образец на тази от електронната система </w:t>
            </w:r>
          </w:p>
        </w:tc>
        <w:tc>
          <w:tcPr>
            <w:tcW w:w="2410" w:type="dxa"/>
          </w:tcPr>
          <w:p w:rsidR="007B7E93" w:rsidRPr="00830F29" w:rsidRDefault="007B7E93" w:rsidP="00C97B33">
            <w:pPr>
              <w:tabs>
                <w:tab w:val="center" w:pos="426"/>
                <w:tab w:val="right" w:pos="8640"/>
              </w:tabs>
              <w:spacing w:after="0" w:line="240" w:lineRule="auto"/>
              <w:jc w:val="both"/>
              <w:rPr>
                <w:rFonts w:ascii="Times New Roman" w:eastAsia="Times New Roman" w:hAnsi="Times New Roman" w:cs="Times New Roman"/>
                <w:snapToGrid w:val="0"/>
                <w:sz w:val="24"/>
                <w:szCs w:val="20"/>
              </w:rPr>
            </w:pPr>
            <w:r w:rsidRPr="00830F29">
              <w:rPr>
                <w:rFonts w:ascii="Times New Roman" w:eastAsia="Times New Roman" w:hAnsi="Times New Roman" w:cs="Times New Roman"/>
                <w:snapToGrid w:val="0"/>
                <w:sz w:val="24"/>
                <w:szCs w:val="20"/>
              </w:rPr>
              <w:t>ФХФ, ФНПП</w:t>
            </w:r>
            <w:r w:rsidR="00CD3818" w:rsidRPr="00830F29">
              <w:rPr>
                <w:rFonts w:ascii="Times New Roman" w:eastAsia="Times New Roman" w:hAnsi="Times New Roman" w:cs="Times New Roman"/>
                <w:snapToGrid w:val="0"/>
                <w:sz w:val="24"/>
                <w:szCs w:val="20"/>
              </w:rPr>
              <w:t>, БФ</w:t>
            </w:r>
            <w:r w:rsidR="00BA2DFB" w:rsidRPr="00830F29">
              <w:rPr>
                <w:rFonts w:ascii="Times New Roman" w:eastAsia="Times New Roman" w:hAnsi="Times New Roman" w:cs="Times New Roman"/>
                <w:snapToGrid w:val="0"/>
                <w:sz w:val="24"/>
                <w:szCs w:val="20"/>
              </w:rPr>
              <w:t xml:space="preserve">, ФФ, </w:t>
            </w:r>
          </w:p>
        </w:tc>
      </w:tr>
    </w:tbl>
    <w:p w:rsidR="00CE5C15" w:rsidRPr="00830F29" w:rsidRDefault="00CE5C15" w:rsidP="00E8548C">
      <w:pPr>
        <w:jc w:val="center"/>
        <w:rPr>
          <w:rFonts w:ascii="Times New Roman" w:hAnsi="Times New Roman" w:cs="Times New Roman"/>
          <w:b/>
          <w:sz w:val="26"/>
          <w:szCs w:val="26"/>
        </w:rPr>
      </w:pPr>
    </w:p>
    <w:p w:rsidR="00CE5C15" w:rsidRPr="00830F29" w:rsidRDefault="00CE5C15" w:rsidP="00E8548C">
      <w:pPr>
        <w:jc w:val="center"/>
        <w:rPr>
          <w:rFonts w:ascii="Times New Roman" w:hAnsi="Times New Roman" w:cs="Times New Roman"/>
          <w:b/>
          <w:sz w:val="26"/>
          <w:szCs w:val="26"/>
        </w:rPr>
      </w:pPr>
    </w:p>
    <w:p w:rsidR="00CE5C15" w:rsidRPr="00830F29" w:rsidRDefault="00CE5C15" w:rsidP="00E8548C">
      <w:pPr>
        <w:jc w:val="center"/>
        <w:rPr>
          <w:rFonts w:ascii="Times New Roman" w:hAnsi="Times New Roman" w:cs="Times New Roman"/>
          <w:b/>
          <w:sz w:val="26"/>
          <w:szCs w:val="26"/>
        </w:rPr>
      </w:pPr>
    </w:p>
    <w:p w:rsidR="00CE5C15" w:rsidRPr="00830F29" w:rsidRDefault="00CE5C15" w:rsidP="00E8548C">
      <w:pPr>
        <w:jc w:val="center"/>
        <w:rPr>
          <w:rFonts w:ascii="Times New Roman" w:hAnsi="Times New Roman" w:cs="Times New Roman"/>
          <w:b/>
          <w:sz w:val="26"/>
          <w:szCs w:val="26"/>
        </w:rPr>
      </w:pPr>
    </w:p>
    <w:p w:rsidR="00CE5C15" w:rsidRPr="00830F29" w:rsidRDefault="00CE5C15" w:rsidP="00E8548C">
      <w:pPr>
        <w:jc w:val="center"/>
        <w:rPr>
          <w:rFonts w:ascii="Times New Roman" w:hAnsi="Times New Roman" w:cs="Times New Roman"/>
          <w:b/>
          <w:sz w:val="26"/>
          <w:szCs w:val="26"/>
        </w:rPr>
      </w:pPr>
    </w:p>
    <w:tbl>
      <w:tblPr>
        <w:tblW w:w="16263"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270"/>
        <w:gridCol w:w="5245"/>
        <w:gridCol w:w="2126"/>
        <w:gridCol w:w="2552"/>
        <w:gridCol w:w="2835"/>
        <w:gridCol w:w="1843"/>
      </w:tblGrid>
      <w:tr w:rsidR="00816AAF" w:rsidRPr="00830F29" w:rsidTr="00660C75">
        <w:tc>
          <w:tcPr>
            <w:tcW w:w="392" w:type="dxa"/>
            <w:vAlign w:val="center"/>
          </w:tcPr>
          <w:p w:rsidR="00816AAF" w:rsidRPr="00830F29" w:rsidRDefault="00816AAF" w:rsidP="00381BB1">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lastRenderedPageBreak/>
              <w:t>№</w:t>
            </w:r>
          </w:p>
          <w:p w:rsidR="00816AAF" w:rsidRPr="00830F29" w:rsidRDefault="00816AAF" w:rsidP="00381BB1">
            <w:pPr>
              <w:spacing w:after="0" w:line="240" w:lineRule="auto"/>
              <w:jc w:val="center"/>
              <w:rPr>
                <w:rFonts w:ascii="Times New Roman" w:eastAsia="Times New Roman" w:hAnsi="Times New Roman" w:cs="Times New Roman"/>
                <w:b/>
                <w:lang w:eastAsia="bg-BG"/>
              </w:rPr>
            </w:pPr>
          </w:p>
        </w:tc>
        <w:tc>
          <w:tcPr>
            <w:tcW w:w="1270" w:type="dxa"/>
            <w:vAlign w:val="center"/>
          </w:tcPr>
          <w:p w:rsidR="00816AAF" w:rsidRPr="00830F29" w:rsidRDefault="00816AAF" w:rsidP="003C4A6A">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Факултет</w:t>
            </w:r>
          </w:p>
        </w:tc>
        <w:tc>
          <w:tcPr>
            <w:tcW w:w="5245" w:type="dxa"/>
          </w:tcPr>
          <w:p w:rsidR="00816AAF" w:rsidRPr="00830F29" w:rsidRDefault="00816AAF" w:rsidP="003C4A6A">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 xml:space="preserve">Отчитане на взетите часове – използван документ </w:t>
            </w:r>
          </w:p>
        </w:tc>
        <w:tc>
          <w:tcPr>
            <w:tcW w:w="2126" w:type="dxa"/>
          </w:tcPr>
          <w:p w:rsidR="00816AAF" w:rsidRPr="00830F29" w:rsidRDefault="00816AAF" w:rsidP="003C4A6A">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 xml:space="preserve">Констатирани проблеми </w:t>
            </w:r>
          </w:p>
        </w:tc>
        <w:tc>
          <w:tcPr>
            <w:tcW w:w="2552" w:type="dxa"/>
          </w:tcPr>
          <w:p w:rsidR="00816AAF" w:rsidRPr="00830F29" w:rsidRDefault="00816AAF" w:rsidP="003C4A6A">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 xml:space="preserve">Препоръки за подобряване </w:t>
            </w:r>
          </w:p>
        </w:tc>
        <w:tc>
          <w:tcPr>
            <w:tcW w:w="2835" w:type="dxa"/>
            <w:vAlign w:val="center"/>
          </w:tcPr>
          <w:p w:rsidR="00816AAF" w:rsidRPr="00830F29" w:rsidRDefault="00816AAF" w:rsidP="00E42734">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Добри практики</w:t>
            </w:r>
          </w:p>
        </w:tc>
        <w:tc>
          <w:tcPr>
            <w:tcW w:w="1843" w:type="dxa"/>
          </w:tcPr>
          <w:p w:rsidR="00816AAF" w:rsidRPr="00830F29" w:rsidRDefault="00816AAF" w:rsidP="003C4A6A">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 xml:space="preserve">Допълнителни бележки </w:t>
            </w:r>
          </w:p>
        </w:tc>
      </w:tr>
      <w:tr w:rsidR="00816AAF" w:rsidRPr="00830F29" w:rsidTr="00660C75">
        <w:tc>
          <w:tcPr>
            <w:tcW w:w="392" w:type="dxa"/>
            <w:vMerge w:val="restart"/>
          </w:tcPr>
          <w:p w:rsidR="00816AAF" w:rsidRPr="00830F29" w:rsidRDefault="00816AAF" w:rsidP="00381BB1">
            <w:pPr>
              <w:spacing w:after="0" w:line="240" w:lineRule="auto"/>
              <w:jc w:val="both"/>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1.</w:t>
            </w:r>
          </w:p>
        </w:tc>
        <w:tc>
          <w:tcPr>
            <w:tcW w:w="1270" w:type="dxa"/>
          </w:tcPr>
          <w:p w:rsidR="00816AAF" w:rsidRPr="00830F29" w:rsidRDefault="00816AAF" w:rsidP="00521006">
            <w:pPr>
              <w:spacing w:before="40"/>
              <w:rPr>
                <w:rFonts w:ascii="Times New Roman" w:hAnsi="Times New Roman" w:cs="Times New Roman"/>
                <w:b/>
              </w:rPr>
            </w:pPr>
            <w:r w:rsidRPr="00830F29">
              <w:rPr>
                <w:rFonts w:ascii="Times New Roman" w:hAnsi="Times New Roman" w:cs="Times New Roman"/>
                <w:b/>
              </w:rPr>
              <w:t>ФКНФ - ЦИЕК</w:t>
            </w:r>
          </w:p>
          <w:p w:rsidR="00816AAF" w:rsidRPr="00830F29" w:rsidRDefault="00816AAF" w:rsidP="00521006">
            <w:pPr>
              <w:spacing w:before="40"/>
              <w:rPr>
                <w:rFonts w:ascii="Times New Roman" w:hAnsi="Times New Roman" w:cs="Times New Roman"/>
                <w:b/>
              </w:rPr>
            </w:pPr>
          </w:p>
          <w:p w:rsidR="00816AAF" w:rsidRPr="00830F29" w:rsidRDefault="00816AAF" w:rsidP="00521006">
            <w:pPr>
              <w:spacing w:before="40"/>
              <w:rPr>
                <w:rFonts w:ascii="Times New Roman" w:hAnsi="Times New Roman" w:cs="Times New Roman"/>
                <w:b/>
              </w:rPr>
            </w:pPr>
          </w:p>
          <w:p w:rsidR="00816AAF" w:rsidRPr="00830F29" w:rsidRDefault="00816AAF" w:rsidP="00521006">
            <w:pPr>
              <w:spacing w:before="40"/>
              <w:rPr>
                <w:rFonts w:ascii="Times New Roman" w:hAnsi="Times New Roman" w:cs="Times New Roman"/>
                <w:b/>
              </w:rPr>
            </w:pPr>
          </w:p>
          <w:p w:rsidR="00816AAF" w:rsidRPr="00830F29" w:rsidRDefault="00816AAF" w:rsidP="00521006">
            <w:pPr>
              <w:spacing w:before="40"/>
              <w:rPr>
                <w:rFonts w:ascii="Times New Roman" w:hAnsi="Times New Roman" w:cs="Times New Roman"/>
                <w:b/>
              </w:rPr>
            </w:pPr>
          </w:p>
          <w:p w:rsidR="00816AAF" w:rsidRPr="00830F29" w:rsidRDefault="00816AAF" w:rsidP="003C4A6A">
            <w:pPr>
              <w:spacing w:before="40"/>
              <w:rPr>
                <w:rFonts w:ascii="Times New Roman" w:hAnsi="Times New Roman" w:cs="Times New Roman"/>
                <w:b/>
              </w:rPr>
            </w:pPr>
          </w:p>
        </w:tc>
        <w:tc>
          <w:tcPr>
            <w:tcW w:w="5245" w:type="dxa"/>
          </w:tcPr>
          <w:p w:rsidR="00E42734" w:rsidRPr="00830F29" w:rsidRDefault="00E42734" w:rsidP="00E42734">
            <w:pPr>
              <w:numPr>
                <w:ilvl w:val="0"/>
                <w:numId w:val="21"/>
              </w:numPr>
              <w:spacing w:after="0" w:line="240" w:lineRule="auto"/>
              <w:ind w:left="176" w:hanging="176"/>
              <w:jc w:val="both"/>
              <w:rPr>
                <w:rFonts w:ascii="Times New Roman" w:hAnsi="Times New Roman" w:cs="Times New Roman"/>
              </w:rPr>
            </w:pPr>
            <w:r w:rsidRPr="00830F29">
              <w:rPr>
                <w:rFonts w:ascii="Times New Roman" w:hAnsi="Times New Roman" w:cs="Times New Roman"/>
              </w:rPr>
              <w:t xml:space="preserve">Проведените лекции/упражнения от хоноруваните преподаватели се документират в хонорарната тетрадка (във формат, възприет от Университета) и предоставена електронна  форма от страна на преподавателя. Отчитането от страна на преподавателя към факултета се осъществява всеки месец.  </w:t>
            </w:r>
          </w:p>
          <w:p w:rsidR="00816AAF" w:rsidRPr="00830F29" w:rsidRDefault="00E42734" w:rsidP="00E42734">
            <w:pPr>
              <w:spacing w:after="0" w:line="240" w:lineRule="auto"/>
              <w:ind w:left="176" w:hanging="142"/>
              <w:jc w:val="both"/>
              <w:rPr>
                <w:rFonts w:ascii="Times New Roman" w:hAnsi="Times New Roman" w:cs="Times New Roman"/>
              </w:rPr>
            </w:pPr>
            <w:r w:rsidRPr="00830F29">
              <w:rPr>
                <w:rFonts w:ascii="Times New Roman" w:hAnsi="Times New Roman" w:cs="Times New Roman"/>
              </w:rPr>
              <w:t>• Отчитането на проведените занятия от ФКНФ се извършва чрез доклад за изплащане на възнаграждение на хонорувани преподаватели (образец 5.2) и се прави веднъж месечно.</w:t>
            </w:r>
          </w:p>
        </w:tc>
        <w:tc>
          <w:tcPr>
            <w:tcW w:w="2126" w:type="dxa"/>
          </w:tcPr>
          <w:p w:rsidR="009F46F6" w:rsidRPr="00830F29" w:rsidRDefault="00BA2DFB" w:rsidP="00BA2DFB">
            <w:pPr>
              <w:pStyle w:val="ListParagraph"/>
              <w:spacing w:after="0" w:line="240" w:lineRule="auto"/>
              <w:ind w:left="480"/>
              <w:jc w:val="center"/>
              <w:rPr>
                <w:rFonts w:ascii="Times New Roman" w:hAnsi="Times New Roman" w:cs="Times New Roman"/>
              </w:rPr>
            </w:pPr>
            <w:r w:rsidRPr="00830F29">
              <w:rPr>
                <w:rFonts w:ascii="Times New Roman" w:hAnsi="Times New Roman" w:cs="Times New Roman"/>
              </w:rPr>
              <w:t>-</w:t>
            </w:r>
          </w:p>
        </w:tc>
        <w:tc>
          <w:tcPr>
            <w:tcW w:w="2552" w:type="dxa"/>
          </w:tcPr>
          <w:p w:rsidR="009F46F6" w:rsidRPr="00830F29" w:rsidRDefault="009F46F6" w:rsidP="009F46F6">
            <w:pPr>
              <w:pStyle w:val="ListParagraph"/>
              <w:numPr>
                <w:ilvl w:val="0"/>
                <w:numId w:val="24"/>
              </w:numPr>
              <w:spacing w:after="0" w:line="240" w:lineRule="auto"/>
              <w:ind w:left="34" w:firstLine="0"/>
              <w:jc w:val="both"/>
              <w:rPr>
                <w:rFonts w:ascii="Times New Roman" w:hAnsi="Times New Roman" w:cs="Times New Roman"/>
              </w:rPr>
            </w:pPr>
            <w:r w:rsidRPr="00830F29">
              <w:rPr>
                <w:rFonts w:ascii="Times New Roman" w:hAnsi="Times New Roman" w:cs="Times New Roman"/>
              </w:rPr>
              <w:t>Констатиран е пропуск при изписването на номер на Протокол от ФС в договора на хонорувания</w:t>
            </w:r>
            <w:r w:rsidR="00BA2DFB" w:rsidRPr="00830F29">
              <w:rPr>
                <w:rFonts w:ascii="Times New Roman" w:hAnsi="Times New Roman" w:cs="Times New Roman"/>
              </w:rPr>
              <w:t xml:space="preserve"> преподавател</w:t>
            </w:r>
            <w:r w:rsidRPr="00830F29">
              <w:rPr>
                <w:rFonts w:ascii="Times New Roman" w:hAnsi="Times New Roman" w:cs="Times New Roman"/>
              </w:rPr>
              <w:t xml:space="preserve"> и реалното гласуване на ФС се осъще</w:t>
            </w:r>
            <w:r w:rsidR="00BA2DFB" w:rsidRPr="00830F29">
              <w:rPr>
                <w:rFonts w:ascii="Times New Roman" w:hAnsi="Times New Roman" w:cs="Times New Roman"/>
              </w:rPr>
              <w:t>ствява на друго заседание на ФС;</w:t>
            </w:r>
          </w:p>
          <w:p w:rsidR="00816AAF" w:rsidRPr="00830F29" w:rsidRDefault="009F46F6" w:rsidP="009F46F6">
            <w:pPr>
              <w:pStyle w:val="ListParagraph"/>
              <w:numPr>
                <w:ilvl w:val="0"/>
                <w:numId w:val="24"/>
              </w:numPr>
              <w:spacing w:after="0" w:line="240" w:lineRule="auto"/>
              <w:ind w:left="34" w:firstLine="0"/>
              <w:jc w:val="both"/>
              <w:rPr>
                <w:rFonts w:ascii="Times New Roman" w:hAnsi="Times New Roman" w:cs="Times New Roman"/>
              </w:rPr>
            </w:pPr>
            <w:r w:rsidRPr="00830F29">
              <w:rPr>
                <w:rFonts w:ascii="Times New Roman" w:hAnsi="Times New Roman" w:cs="Times New Roman"/>
              </w:rPr>
              <w:t>Да се прецени колко подробна трябва да бъде  нанасяната  информация от хонорувания преподавател в тетрадката.</w:t>
            </w:r>
          </w:p>
        </w:tc>
        <w:tc>
          <w:tcPr>
            <w:tcW w:w="2835" w:type="dxa"/>
          </w:tcPr>
          <w:p w:rsidR="00816AAF" w:rsidRPr="00830F29" w:rsidRDefault="00E42734" w:rsidP="00E42734">
            <w:pPr>
              <w:spacing w:after="0" w:line="240" w:lineRule="auto"/>
              <w:jc w:val="both"/>
              <w:rPr>
                <w:rFonts w:ascii="Times New Roman" w:hAnsi="Times New Roman" w:cs="Times New Roman"/>
              </w:rPr>
            </w:pPr>
            <w:r w:rsidRPr="00830F29">
              <w:rPr>
                <w:rFonts w:ascii="Times New Roman" w:hAnsi="Times New Roman" w:cs="Times New Roman"/>
              </w:rPr>
              <w:t>Решенията на ФС се качват в сайта на факултета и всеки заинтересован има достъп до тях.</w:t>
            </w:r>
          </w:p>
          <w:p w:rsidR="00E3744E" w:rsidRPr="00830F29" w:rsidRDefault="00E3744E" w:rsidP="00E3744E">
            <w:pPr>
              <w:spacing w:after="0" w:line="240" w:lineRule="auto"/>
              <w:jc w:val="both"/>
              <w:rPr>
                <w:rFonts w:ascii="Times New Roman" w:hAnsi="Times New Roman" w:cs="Times New Roman"/>
              </w:rPr>
            </w:pPr>
            <w:r w:rsidRPr="00830F29">
              <w:rPr>
                <w:rFonts w:ascii="Times New Roman" w:hAnsi="Times New Roman" w:cs="Times New Roman"/>
              </w:rPr>
              <w:t>В хонорарната тетрадка е залепен лист с информация за трите имена на преподавателя, цикъл от ... бр. лек./</w:t>
            </w:r>
            <w:proofErr w:type="spellStart"/>
            <w:r w:rsidRPr="00830F29">
              <w:rPr>
                <w:rFonts w:ascii="Times New Roman" w:hAnsi="Times New Roman" w:cs="Times New Roman"/>
              </w:rPr>
              <w:t>упр</w:t>
            </w:r>
            <w:proofErr w:type="spellEnd"/>
            <w:r w:rsidRPr="00830F29">
              <w:rPr>
                <w:rFonts w:ascii="Times New Roman" w:hAnsi="Times New Roman" w:cs="Times New Roman"/>
              </w:rPr>
              <w:t>., 2 курс, I</w:t>
            </w:r>
            <w:r w:rsidR="00BA2DFB" w:rsidRPr="00830F29">
              <w:rPr>
                <w:rFonts w:ascii="Times New Roman" w:hAnsi="Times New Roman" w:cs="Times New Roman"/>
              </w:rPr>
              <w:t>-</w:t>
            </w:r>
            <w:r w:rsidR="00830F29">
              <w:rPr>
                <w:rFonts w:ascii="Times New Roman" w:hAnsi="Times New Roman" w:cs="Times New Roman"/>
              </w:rPr>
              <w:t>част, задължителна или изб</w:t>
            </w:r>
            <w:r w:rsidRPr="00830F29">
              <w:rPr>
                <w:rFonts w:ascii="Times New Roman" w:hAnsi="Times New Roman" w:cs="Times New Roman"/>
              </w:rPr>
              <w:t>ираема, номер на договора за всеки семестър.</w:t>
            </w:r>
          </w:p>
        </w:tc>
        <w:tc>
          <w:tcPr>
            <w:tcW w:w="1843" w:type="dxa"/>
          </w:tcPr>
          <w:p w:rsidR="009F46F6" w:rsidRPr="00830F29" w:rsidRDefault="009F46F6" w:rsidP="009F46F6">
            <w:pPr>
              <w:spacing w:after="0" w:line="240" w:lineRule="auto"/>
              <w:jc w:val="both"/>
              <w:rPr>
                <w:rFonts w:ascii="Times New Roman" w:hAnsi="Times New Roman" w:cs="Times New Roman"/>
                <w:b/>
              </w:rPr>
            </w:pPr>
            <w:r w:rsidRPr="00830F29">
              <w:rPr>
                <w:rFonts w:ascii="Times New Roman" w:hAnsi="Times New Roman" w:cs="Times New Roman"/>
                <w:b/>
              </w:rPr>
              <w:t>Предложения от самите служители за подобряване на работата им:</w:t>
            </w:r>
          </w:p>
          <w:p w:rsidR="00816AAF" w:rsidRPr="00830F29" w:rsidRDefault="00E3744E" w:rsidP="00E3744E">
            <w:pPr>
              <w:pStyle w:val="ListParagraph"/>
              <w:numPr>
                <w:ilvl w:val="0"/>
                <w:numId w:val="21"/>
              </w:numPr>
              <w:spacing w:after="0" w:line="240" w:lineRule="auto"/>
              <w:ind w:left="33" w:hanging="33"/>
              <w:jc w:val="both"/>
              <w:rPr>
                <w:rFonts w:ascii="Times New Roman" w:hAnsi="Times New Roman" w:cs="Times New Roman"/>
              </w:rPr>
            </w:pPr>
            <w:r w:rsidRPr="00830F29">
              <w:rPr>
                <w:rFonts w:ascii="Times New Roman" w:hAnsi="Times New Roman" w:cs="Times New Roman"/>
              </w:rPr>
              <w:t xml:space="preserve">Да се въведат онлайн хонорарни тетрадки за проведените </w:t>
            </w:r>
            <w:r w:rsidR="00830F29" w:rsidRPr="00830F29">
              <w:rPr>
                <w:rFonts w:ascii="Times New Roman" w:hAnsi="Times New Roman" w:cs="Times New Roman"/>
              </w:rPr>
              <w:t>занятия</w:t>
            </w:r>
            <w:r w:rsidRPr="00830F29">
              <w:rPr>
                <w:rFonts w:ascii="Times New Roman" w:hAnsi="Times New Roman" w:cs="Times New Roman"/>
              </w:rPr>
              <w:t xml:space="preserve">, като преподавателите да влизат самостоятелно и да се отчитат в тях. </w:t>
            </w:r>
          </w:p>
        </w:tc>
      </w:tr>
      <w:tr w:rsidR="00816AAF" w:rsidRPr="00830F29" w:rsidTr="00660C75">
        <w:trPr>
          <w:trHeight w:val="217"/>
        </w:trPr>
        <w:tc>
          <w:tcPr>
            <w:tcW w:w="392" w:type="dxa"/>
            <w:vMerge/>
          </w:tcPr>
          <w:p w:rsidR="00816AAF" w:rsidRPr="00830F29" w:rsidRDefault="00816AAF" w:rsidP="00381BB1">
            <w:pPr>
              <w:spacing w:after="0" w:line="240" w:lineRule="auto"/>
              <w:jc w:val="both"/>
              <w:rPr>
                <w:rFonts w:ascii="Times New Roman" w:eastAsia="Times New Roman" w:hAnsi="Times New Roman" w:cs="Times New Roman"/>
                <w:lang w:eastAsia="bg-BG"/>
              </w:rPr>
            </w:pPr>
          </w:p>
        </w:tc>
        <w:tc>
          <w:tcPr>
            <w:tcW w:w="1270" w:type="dxa"/>
          </w:tcPr>
          <w:p w:rsidR="00816AAF" w:rsidRPr="00830F29" w:rsidRDefault="00816AAF" w:rsidP="00381BB1">
            <w:pPr>
              <w:spacing w:after="60" w:line="240" w:lineRule="auto"/>
              <w:rPr>
                <w:rFonts w:ascii="Times New Roman" w:eastAsia="Times New Roman" w:hAnsi="Times New Roman" w:cs="Times New Roman"/>
                <w:b/>
                <w:lang w:eastAsia="bg-BG"/>
              </w:rPr>
            </w:pPr>
            <w:r w:rsidRPr="00830F29">
              <w:rPr>
                <w:rFonts w:ascii="Times New Roman" w:hAnsi="Times New Roman" w:cs="Times New Roman"/>
                <w:b/>
              </w:rPr>
              <w:t>ФКНФ - Ректорат</w:t>
            </w:r>
          </w:p>
        </w:tc>
        <w:tc>
          <w:tcPr>
            <w:tcW w:w="5245" w:type="dxa"/>
          </w:tcPr>
          <w:p w:rsidR="00CD221A" w:rsidRPr="00830F29" w:rsidRDefault="00CD221A" w:rsidP="00CD221A">
            <w:pPr>
              <w:numPr>
                <w:ilvl w:val="0"/>
                <w:numId w:val="21"/>
              </w:numPr>
              <w:spacing w:before="40" w:after="40" w:line="240" w:lineRule="auto"/>
              <w:ind w:left="176" w:hanging="176"/>
              <w:jc w:val="both"/>
              <w:rPr>
                <w:rFonts w:ascii="Times New Roman" w:hAnsi="Times New Roman" w:cs="Times New Roman"/>
              </w:rPr>
            </w:pPr>
            <w:r w:rsidRPr="00830F29">
              <w:rPr>
                <w:rFonts w:ascii="Times New Roman" w:hAnsi="Times New Roman" w:cs="Times New Roman"/>
              </w:rPr>
              <w:t>Проведените лекции/упражнения от хоноруваните преподаватели се документират в хонорарната тетрадка (във формат, възприет от Университета) и предоставена електронна  форма от страна на преподавателя.</w:t>
            </w:r>
            <w:r w:rsidR="00E42734" w:rsidRPr="00830F29">
              <w:rPr>
                <w:rFonts w:ascii="Times New Roman" w:hAnsi="Times New Roman" w:cs="Times New Roman"/>
              </w:rPr>
              <w:t xml:space="preserve"> О</w:t>
            </w:r>
            <w:r w:rsidRPr="00830F29">
              <w:rPr>
                <w:rFonts w:ascii="Times New Roman" w:hAnsi="Times New Roman" w:cs="Times New Roman"/>
              </w:rPr>
              <w:t>тчитането от страна на преподавателя към факултета</w:t>
            </w:r>
            <w:r w:rsidR="00E42734" w:rsidRPr="00830F29">
              <w:rPr>
                <w:rFonts w:ascii="Times New Roman" w:hAnsi="Times New Roman" w:cs="Times New Roman"/>
              </w:rPr>
              <w:t xml:space="preserve"> се </w:t>
            </w:r>
            <w:r w:rsidRPr="00830F29">
              <w:rPr>
                <w:rFonts w:ascii="Times New Roman" w:hAnsi="Times New Roman" w:cs="Times New Roman"/>
              </w:rPr>
              <w:t xml:space="preserve">осъществява </w:t>
            </w:r>
            <w:r w:rsidR="00E42734" w:rsidRPr="00830F29">
              <w:rPr>
                <w:rFonts w:ascii="Times New Roman" w:hAnsi="Times New Roman" w:cs="Times New Roman"/>
              </w:rPr>
              <w:t>всеки месец</w:t>
            </w:r>
            <w:r w:rsidRPr="00830F29">
              <w:rPr>
                <w:rFonts w:ascii="Times New Roman" w:hAnsi="Times New Roman" w:cs="Times New Roman"/>
              </w:rPr>
              <w:t xml:space="preserve">.  </w:t>
            </w:r>
          </w:p>
          <w:p w:rsidR="00CD221A" w:rsidRPr="00830F29" w:rsidRDefault="00CD221A" w:rsidP="00CD221A">
            <w:pPr>
              <w:numPr>
                <w:ilvl w:val="0"/>
                <w:numId w:val="20"/>
              </w:numPr>
              <w:spacing w:before="40" w:after="40" w:line="240" w:lineRule="auto"/>
              <w:ind w:left="176" w:hanging="176"/>
              <w:jc w:val="both"/>
              <w:rPr>
                <w:rFonts w:ascii="Times New Roman" w:hAnsi="Times New Roman" w:cs="Times New Roman"/>
              </w:rPr>
            </w:pPr>
            <w:r w:rsidRPr="00830F29">
              <w:rPr>
                <w:rFonts w:ascii="Times New Roman" w:hAnsi="Times New Roman" w:cs="Times New Roman"/>
              </w:rPr>
              <w:t>Отчитането на проведените занятия от ФКНФ се извършва чрез доклад за изплащане на възнаграждение на хонорувани преподаватели (образец 5.2) и се прави веднъж месечно.</w:t>
            </w:r>
          </w:p>
          <w:p w:rsidR="00CD221A" w:rsidRPr="00830F29" w:rsidRDefault="00CD221A" w:rsidP="00571351">
            <w:pPr>
              <w:spacing w:before="40" w:after="40" w:line="240" w:lineRule="auto"/>
              <w:jc w:val="both"/>
              <w:rPr>
                <w:rFonts w:ascii="Times New Roman" w:hAnsi="Times New Roman" w:cs="Times New Roman"/>
              </w:rPr>
            </w:pPr>
          </w:p>
        </w:tc>
        <w:tc>
          <w:tcPr>
            <w:tcW w:w="2126" w:type="dxa"/>
          </w:tcPr>
          <w:p w:rsidR="00816AAF" w:rsidRPr="00830F29" w:rsidRDefault="00CD221A" w:rsidP="00E42734">
            <w:pPr>
              <w:spacing w:before="40" w:after="40" w:line="240" w:lineRule="auto"/>
              <w:jc w:val="both"/>
              <w:rPr>
                <w:rFonts w:ascii="Times New Roman" w:hAnsi="Times New Roman" w:cs="Times New Roman"/>
              </w:rPr>
            </w:pPr>
            <w:r w:rsidRPr="00830F29">
              <w:rPr>
                <w:rFonts w:ascii="Times New Roman" w:hAnsi="Times New Roman" w:cs="Times New Roman"/>
              </w:rPr>
              <w:t xml:space="preserve">Проблем е отчитането на </w:t>
            </w:r>
            <w:proofErr w:type="spellStart"/>
            <w:r w:rsidRPr="00830F29">
              <w:rPr>
                <w:rFonts w:ascii="Times New Roman" w:hAnsi="Times New Roman" w:cs="Times New Roman"/>
              </w:rPr>
              <w:t>чуждоезиковите</w:t>
            </w:r>
            <w:proofErr w:type="spellEnd"/>
            <w:r w:rsidRPr="00830F29">
              <w:rPr>
                <w:rFonts w:ascii="Times New Roman" w:hAnsi="Times New Roman" w:cs="Times New Roman"/>
              </w:rPr>
              <w:t xml:space="preserve"> преподаватели при попълване на хонорарните тетрадки</w:t>
            </w:r>
            <w:r w:rsidR="00E42734" w:rsidRPr="00830F29">
              <w:rPr>
                <w:rFonts w:ascii="Times New Roman" w:hAnsi="Times New Roman" w:cs="Times New Roman"/>
              </w:rPr>
              <w:t>.</w:t>
            </w:r>
            <w:r w:rsidRPr="00830F29">
              <w:rPr>
                <w:rFonts w:ascii="Times New Roman" w:hAnsi="Times New Roman" w:cs="Times New Roman"/>
              </w:rPr>
              <w:t xml:space="preserve"> </w:t>
            </w:r>
          </w:p>
        </w:tc>
        <w:tc>
          <w:tcPr>
            <w:tcW w:w="2552" w:type="dxa"/>
          </w:tcPr>
          <w:p w:rsidR="00816AAF" w:rsidRPr="00830F29" w:rsidRDefault="00660C75" w:rsidP="00660C75">
            <w:pPr>
              <w:spacing w:before="40" w:after="40" w:line="240" w:lineRule="auto"/>
              <w:jc w:val="center"/>
              <w:rPr>
                <w:rFonts w:ascii="Times New Roman" w:hAnsi="Times New Roman" w:cs="Times New Roman"/>
              </w:rPr>
            </w:pPr>
            <w:r w:rsidRPr="00830F29">
              <w:rPr>
                <w:rFonts w:ascii="Times New Roman" w:hAnsi="Times New Roman" w:cs="Times New Roman"/>
              </w:rPr>
              <w:t>-</w:t>
            </w:r>
          </w:p>
        </w:tc>
        <w:tc>
          <w:tcPr>
            <w:tcW w:w="2835" w:type="dxa"/>
          </w:tcPr>
          <w:p w:rsidR="00816AAF" w:rsidRPr="00830F29" w:rsidRDefault="00660C75" w:rsidP="00660C75">
            <w:pPr>
              <w:spacing w:before="40" w:after="40" w:line="240" w:lineRule="auto"/>
              <w:jc w:val="center"/>
              <w:rPr>
                <w:rFonts w:ascii="Times New Roman" w:hAnsi="Times New Roman" w:cs="Times New Roman"/>
              </w:rPr>
            </w:pPr>
            <w:r w:rsidRPr="00830F29">
              <w:rPr>
                <w:rFonts w:ascii="Times New Roman" w:hAnsi="Times New Roman" w:cs="Times New Roman"/>
              </w:rPr>
              <w:t>-</w:t>
            </w:r>
          </w:p>
        </w:tc>
        <w:tc>
          <w:tcPr>
            <w:tcW w:w="1843" w:type="dxa"/>
          </w:tcPr>
          <w:p w:rsidR="00CD221A" w:rsidRPr="00830F29" w:rsidRDefault="00CD221A" w:rsidP="00CD221A">
            <w:pPr>
              <w:spacing w:before="40" w:after="40" w:line="240" w:lineRule="auto"/>
              <w:jc w:val="both"/>
              <w:rPr>
                <w:rFonts w:ascii="Times New Roman" w:hAnsi="Times New Roman" w:cs="Times New Roman"/>
              </w:rPr>
            </w:pPr>
            <w:r w:rsidRPr="00830F29">
              <w:rPr>
                <w:rFonts w:ascii="Times New Roman" w:hAnsi="Times New Roman" w:cs="Times New Roman"/>
                <w:b/>
              </w:rPr>
              <w:t>Предложения от самите служители за подобряване на работата им:</w:t>
            </w:r>
            <w:r w:rsidRPr="00830F29">
              <w:rPr>
                <w:rFonts w:ascii="Times New Roman" w:hAnsi="Times New Roman" w:cs="Times New Roman"/>
              </w:rPr>
              <w:t xml:space="preserve"> </w:t>
            </w:r>
          </w:p>
          <w:p w:rsidR="00CD221A" w:rsidRPr="00830F29" w:rsidRDefault="00CD221A" w:rsidP="00CD221A">
            <w:pPr>
              <w:spacing w:before="40" w:after="40" w:line="240" w:lineRule="auto"/>
              <w:jc w:val="both"/>
              <w:rPr>
                <w:rFonts w:ascii="Times New Roman" w:hAnsi="Times New Roman" w:cs="Times New Roman"/>
                <w:b/>
              </w:rPr>
            </w:pPr>
            <w:r w:rsidRPr="00830F29">
              <w:rPr>
                <w:rFonts w:ascii="Times New Roman" w:hAnsi="Times New Roman" w:cs="Times New Roman"/>
              </w:rPr>
              <w:t>• Да се хоноруват преподаватели за първи ФС, тъй като месец юни е твърде ранен за сключване на договор, като най-големи вариации се наблюдават при магистърските програми;</w:t>
            </w:r>
          </w:p>
          <w:p w:rsidR="00816AAF" w:rsidRPr="00830F29" w:rsidRDefault="00816AAF" w:rsidP="00571351">
            <w:pPr>
              <w:spacing w:before="40" w:after="40" w:line="240" w:lineRule="auto"/>
              <w:jc w:val="both"/>
              <w:rPr>
                <w:rFonts w:ascii="Times New Roman" w:hAnsi="Times New Roman" w:cs="Times New Roman"/>
              </w:rPr>
            </w:pPr>
          </w:p>
        </w:tc>
      </w:tr>
    </w:tbl>
    <w:p w:rsidR="00381BB1" w:rsidRPr="00830F29" w:rsidRDefault="00381BB1" w:rsidP="00381BB1">
      <w:pPr>
        <w:ind w:left="-709"/>
      </w:pPr>
    </w:p>
    <w:p w:rsidR="003C4A6A" w:rsidRPr="00830F29" w:rsidRDefault="003C4A6A" w:rsidP="00381BB1">
      <w:pPr>
        <w:ind w:left="-709"/>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
        <w:gridCol w:w="1315"/>
        <w:gridCol w:w="3969"/>
        <w:gridCol w:w="2410"/>
        <w:gridCol w:w="2835"/>
        <w:gridCol w:w="2410"/>
        <w:gridCol w:w="2835"/>
      </w:tblGrid>
      <w:tr w:rsidR="00BA2DFB" w:rsidRPr="00830F29" w:rsidTr="00881E2D">
        <w:tc>
          <w:tcPr>
            <w:tcW w:w="386" w:type="dxa"/>
            <w:vAlign w:val="center"/>
          </w:tcPr>
          <w:p w:rsidR="00BA2DFB" w:rsidRPr="00830F29" w:rsidRDefault="00BA2DFB" w:rsidP="00BA2DFB">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w:t>
            </w:r>
          </w:p>
          <w:p w:rsidR="00BA2DFB" w:rsidRPr="00830F29" w:rsidRDefault="00BA2DFB" w:rsidP="00BA2DFB">
            <w:pPr>
              <w:spacing w:after="0" w:line="240" w:lineRule="auto"/>
              <w:jc w:val="center"/>
              <w:rPr>
                <w:rFonts w:ascii="Times New Roman" w:eastAsia="Times New Roman" w:hAnsi="Times New Roman" w:cs="Times New Roman"/>
                <w:b/>
                <w:lang w:eastAsia="bg-BG"/>
              </w:rPr>
            </w:pPr>
          </w:p>
        </w:tc>
        <w:tc>
          <w:tcPr>
            <w:tcW w:w="1315" w:type="dxa"/>
            <w:vAlign w:val="center"/>
          </w:tcPr>
          <w:p w:rsidR="00BA2DFB" w:rsidRPr="00830F29" w:rsidRDefault="00BA2DFB" w:rsidP="00BA2DFB">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Факултет</w:t>
            </w:r>
          </w:p>
        </w:tc>
        <w:tc>
          <w:tcPr>
            <w:tcW w:w="3969" w:type="dxa"/>
          </w:tcPr>
          <w:p w:rsidR="00BA2DFB" w:rsidRPr="00830F29" w:rsidRDefault="00BA2DFB" w:rsidP="00BA2DFB">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 xml:space="preserve">Отчитане на взетите часове – използван документ </w:t>
            </w:r>
          </w:p>
        </w:tc>
        <w:tc>
          <w:tcPr>
            <w:tcW w:w="2410" w:type="dxa"/>
          </w:tcPr>
          <w:p w:rsidR="00BA2DFB" w:rsidRPr="00830F29" w:rsidRDefault="00BA2DFB" w:rsidP="00BA2DFB">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 xml:space="preserve">Констатирани проблеми </w:t>
            </w:r>
          </w:p>
        </w:tc>
        <w:tc>
          <w:tcPr>
            <w:tcW w:w="2835" w:type="dxa"/>
          </w:tcPr>
          <w:p w:rsidR="00BA2DFB" w:rsidRPr="00830F29" w:rsidRDefault="00BA2DFB" w:rsidP="00BA2DFB">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 xml:space="preserve">Препоръки за подобряване </w:t>
            </w:r>
          </w:p>
        </w:tc>
        <w:tc>
          <w:tcPr>
            <w:tcW w:w="2410" w:type="dxa"/>
          </w:tcPr>
          <w:p w:rsidR="00BA2DFB" w:rsidRPr="00830F29" w:rsidRDefault="00BA2DFB" w:rsidP="00BA2DFB">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 xml:space="preserve">Добри практики </w:t>
            </w:r>
          </w:p>
        </w:tc>
        <w:tc>
          <w:tcPr>
            <w:tcW w:w="2835" w:type="dxa"/>
          </w:tcPr>
          <w:p w:rsidR="00BA2DFB" w:rsidRPr="00830F29" w:rsidRDefault="00BA2DFB" w:rsidP="00BA2DFB">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 xml:space="preserve">Допълнителни бележки </w:t>
            </w:r>
          </w:p>
        </w:tc>
      </w:tr>
      <w:tr w:rsidR="00BA2DFB" w:rsidRPr="00830F29" w:rsidTr="00881E2D">
        <w:tc>
          <w:tcPr>
            <w:tcW w:w="386" w:type="dxa"/>
          </w:tcPr>
          <w:p w:rsidR="00BA2DFB" w:rsidRPr="00830F29" w:rsidRDefault="00BA2DFB" w:rsidP="00BA2DFB">
            <w:pPr>
              <w:spacing w:after="0" w:line="240" w:lineRule="auto"/>
              <w:jc w:val="both"/>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2.</w:t>
            </w:r>
          </w:p>
        </w:tc>
        <w:tc>
          <w:tcPr>
            <w:tcW w:w="1315" w:type="dxa"/>
          </w:tcPr>
          <w:p w:rsidR="00BA2DFB" w:rsidRPr="00830F29" w:rsidRDefault="00BA2DFB" w:rsidP="00881E2D">
            <w:pPr>
              <w:spacing w:before="40"/>
              <w:jc w:val="center"/>
              <w:rPr>
                <w:rFonts w:ascii="Times New Roman" w:hAnsi="Times New Roman" w:cs="Times New Roman"/>
                <w:b/>
              </w:rPr>
            </w:pPr>
            <w:r w:rsidRPr="00830F29">
              <w:rPr>
                <w:rFonts w:ascii="Times New Roman" w:hAnsi="Times New Roman" w:cs="Times New Roman"/>
                <w:b/>
              </w:rPr>
              <w:t>ФФ</w:t>
            </w:r>
          </w:p>
          <w:p w:rsidR="00BA2DFB" w:rsidRPr="00830F29" w:rsidRDefault="00BA2DFB" w:rsidP="00881E2D">
            <w:pPr>
              <w:spacing w:before="40"/>
              <w:jc w:val="center"/>
              <w:rPr>
                <w:rFonts w:ascii="Times New Roman" w:hAnsi="Times New Roman" w:cs="Times New Roman"/>
                <w:b/>
              </w:rPr>
            </w:pPr>
          </w:p>
          <w:p w:rsidR="00BA2DFB" w:rsidRPr="00830F29" w:rsidRDefault="00BA2DFB" w:rsidP="00881E2D">
            <w:pPr>
              <w:spacing w:before="40"/>
              <w:jc w:val="center"/>
              <w:rPr>
                <w:rFonts w:ascii="Times New Roman" w:hAnsi="Times New Roman" w:cs="Times New Roman"/>
                <w:b/>
              </w:rPr>
            </w:pPr>
          </w:p>
          <w:p w:rsidR="00BA2DFB" w:rsidRPr="00830F29" w:rsidRDefault="00BA2DFB" w:rsidP="00881E2D">
            <w:pPr>
              <w:spacing w:before="40"/>
              <w:jc w:val="center"/>
              <w:rPr>
                <w:rFonts w:ascii="Times New Roman" w:hAnsi="Times New Roman" w:cs="Times New Roman"/>
                <w:b/>
              </w:rPr>
            </w:pPr>
          </w:p>
          <w:p w:rsidR="00BA2DFB" w:rsidRPr="00830F29" w:rsidRDefault="00BA2DFB" w:rsidP="00881E2D">
            <w:pPr>
              <w:spacing w:before="40"/>
              <w:jc w:val="center"/>
              <w:rPr>
                <w:rFonts w:ascii="Times New Roman" w:hAnsi="Times New Roman" w:cs="Times New Roman"/>
                <w:b/>
              </w:rPr>
            </w:pPr>
          </w:p>
          <w:p w:rsidR="00BA2DFB" w:rsidRPr="00830F29" w:rsidRDefault="00BA2DFB" w:rsidP="00881E2D">
            <w:pPr>
              <w:spacing w:before="40"/>
              <w:jc w:val="center"/>
              <w:rPr>
                <w:rFonts w:ascii="Times New Roman" w:hAnsi="Times New Roman" w:cs="Times New Roman"/>
                <w:b/>
              </w:rPr>
            </w:pPr>
          </w:p>
          <w:p w:rsidR="00BA2DFB" w:rsidRPr="00830F29" w:rsidRDefault="00BA2DFB" w:rsidP="00881E2D">
            <w:pPr>
              <w:spacing w:before="40"/>
              <w:jc w:val="center"/>
              <w:rPr>
                <w:rFonts w:ascii="Times New Roman" w:hAnsi="Times New Roman" w:cs="Times New Roman"/>
                <w:b/>
              </w:rPr>
            </w:pPr>
          </w:p>
          <w:p w:rsidR="00BA2DFB" w:rsidRPr="00830F29" w:rsidRDefault="00BA2DFB" w:rsidP="00881E2D">
            <w:pPr>
              <w:spacing w:before="40"/>
              <w:jc w:val="center"/>
              <w:rPr>
                <w:rFonts w:ascii="Times New Roman" w:hAnsi="Times New Roman" w:cs="Times New Roman"/>
                <w:b/>
              </w:rPr>
            </w:pPr>
          </w:p>
          <w:p w:rsidR="00BA2DFB" w:rsidRPr="00830F29" w:rsidRDefault="00BA2DFB" w:rsidP="00881E2D">
            <w:pPr>
              <w:spacing w:before="40"/>
              <w:jc w:val="center"/>
              <w:rPr>
                <w:rFonts w:ascii="Times New Roman" w:hAnsi="Times New Roman" w:cs="Times New Roman"/>
                <w:b/>
              </w:rPr>
            </w:pPr>
          </w:p>
          <w:p w:rsidR="00BA2DFB" w:rsidRPr="00830F29" w:rsidRDefault="00BA2DFB" w:rsidP="00881E2D">
            <w:pPr>
              <w:spacing w:before="40"/>
              <w:jc w:val="center"/>
              <w:rPr>
                <w:rFonts w:ascii="Times New Roman" w:hAnsi="Times New Roman" w:cs="Times New Roman"/>
                <w:b/>
              </w:rPr>
            </w:pPr>
          </w:p>
          <w:p w:rsidR="00BA2DFB" w:rsidRPr="00830F29" w:rsidRDefault="00BA2DFB" w:rsidP="00881E2D">
            <w:pPr>
              <w:spacing w:before="40"/>
              <w:jc w:val="center"/>
              <w:rPr>
                <w:rFonts w:ascii="Times New Roman" w:hAnsi="Times New Roman" w:cs="Times New Roman"/>
                <w:b/>
              </w:rPr>
            </w:pPr>
          </w:p>
          <w:p w:rsidR="00BA2DFB" w:rsidRPr="00830F29" w:rsidRDefault="00BA2DFB" w:rsidP="00881E2D">
            <w:pPr>
              <w:spacing w:before="40"/>
              <w:jc w:val="center"/>
              <w:rPr>
                <w:rFonts w:ascii="Times New Roman" w:hAnsi="Times New Roman" w:cs="Times New Roman"/>
                <w:b/>
              </w:rPr>
            </w:pPr>
          </w:p>
          <w:p w:rsidR="00BA2DFB" w:rsidRPr="00830F29" w:rsidRDefault="00BA2DFB" w:rsidP="00881E2D">
            <w:pPr>
              <w:spacing w:before="40"/>
              <w:jc w:val="center"/>
              <w:rPr>
                <w:rFonts w:ascii="Times New Roman" w:hAnsi="Times New Roman" w:cs="Times New Roman"/>
                <w:b/>
              </w:rPr>
            </w:pPr>
          </w:p>
          <w:p w:rsidR="00BA2DFB" w:rsidRPr="00830F29" w:rsidRDefault="00BA2DFB" w:rsidP="00881E2D">
            <w:pPr>
              <w:spacing w:before="40"/>
              <w:jc w:val="center"/>
              <w:rPr>
                <w:rFonts w:ascii="Times New Roman" w:hAnsi="Times New Roman" w:cs="Times New Roman"/>
                <w:b/>
              </w:rPr>
            </w:pPr>
          </w:p>
          <w:p w:rsidR="00BA2DFB" w:rsidRPr="00830F29" w:rsidRDefault="00BA2DFB" w:rsidP="00881E2D">
            <w:pPr>
              <w:spacing w:before="40"/>
              <w:jc w:val="center"/>
              <w:rPr>
                <w:rFonts w:ascii="Times New Roman" w:hAnsi="Times New Roman" w:cs="Times New Roman"/>
                <w:b/>
              </w:rPr>
            </w:pPr>
          </w:p>
          <w:p w:rsidR="00BA2DFB" w:rsidRPr="00830F29" w:rsidRDefault="00BA2DFB" w:rsidP="00881E2D">
            <w:pPr>
              <w:spacing w:before="40"/>
              <w:jc w:val="center"/>
              <w:rPr>
                <w:rFonts w:ascii="Times New Roman" w:hAnsi="Times New Roman" w:cs="Times New Roman"/>
                <w:b/>
              </w:rPr>
            </w:pPr>
          </w:p>
        </w:tc>
        <w:tc>
          <w:tcPr>
            <w:tcW w:w="3969" w:type="dxa"/>
          </w:tcPr>
          <w:p w:rsidR="00BA2DFB" w:rsidRPr="00830F29" w:rsidRDefault="00BA2DFB" w:rsidP="00BA2DFB">
            <w:pPr>
              <w:spacing w:after="0" w:line="240" w:lineRule="auto"/>
              <w:jc w:val="both"/>
              <w:rPr>
                <w:rFonts w:ascii="Times New Roman" w:hAnsi="Times New Roman" w:cs="Times New Roman"/>
              </w:rPr>
            </w:pPr>
            <w:r w:rsidRPr="00830F29">
              <w:rPr>
                <w:rFonts w:ascii="Times New Roman" w:hAnsi="Times New Roman" w:cs="Times New Roman"/>
              </w:rPr>
              <w:t>• Разработена е собствена форма на хонорарна тетрадка в електронен вид, която е попълнена с информация във вид на учебен план, но е подписана от преподавателя. (катедра „</w:t>
            </w:r>
            <w:proofErr w:type="spellStart"/>
            <w:r w:rsidRPr="00830F29">
              <w:rPr>
                <w:rFonts w:ascii="Times New Roman" w:hAnsi="Times New Roman" w:cs="Times New Roman"/>
              </w:rPr>
              <w:t>Политология</w:t>
            </w:r>
            <w:proofErr w:type="spellEnd"/>
            <w:r w:rsidRPr="00830F29">
              <w:rPr>
                <w:rFonts w:ascii="Times New Roman" w:hAnsi="Times New Roman" w:cs="Times New Roman"/>
              </w:rPr>
              <w:t>“)</w:t>
            </w:r>
          </w:p>
          <w:p w:rsidR="00BA2DFB" w:rsidRPr="00830F29" w:rsidRDefault="00BA2DFB" w:rsidP="00BA2DFB">
            <w:pPr>
              <w:spacing w:after="0" w:line="240" w:lineRule="auto"/>
              <w:jc w:val="both"/>
              <w:rPr>
                <w:rFonts w:ascii="Times New Roman" w:hAnsi="Times New Roman" w:cs="Times New Roman"/>
                <w:snapToGrid w:val="0"/>
              </w:rPr>
            </w:pPr>
            <w:r w:rsidRPr="00830F29">
              <w:rPr>
                <w:rFonts w:ascii="Times New Roman" w:hAnsi="Times New Roman" w:cs="Times New Roman"/>
                <w:snapToGrid w:val="0"/>
              </w:rPr>
              <w:t>• Проведените лекции/упражнения се документират в утвърдена форма на „хонорарна тетрадка“, предоставена от университетската печатница. В тях преподавателите нанасят собственоръчно информация за проведени занятия в края на сесията, като тетрадките се подписват и от ръководителя на катедрата. След нанесената от преподавателя информация, инспекторът попълва: дата, брой часове, брой изпитани студенти и суми. (катедри „Социология“, „Публична администрация“)</w:t>
            </w:r>
          </w:p>
          <w:p w:rsidR="00BA2DFB" w:rsidRPr="00830F29" w:rsidRDefault="00BA2DFB" w:rsidP="00BA2DFB">
            <w:pPr>
              <w:spacing w:after="0" w:line="240" w:lineRule="auto"/>
              <w:jc w:val="both"/>
              <w:rPr>
                <w:rFonts w:ascii="Times New Roman" w:hAnsi="Times New Roman" w:cs="Times New Roman"/>
                <w:snapToGrid w:val="0"/>
              </w:rPr>
            </w:pPr>
            <w:r w:rsidRPr="00830F29">
              <w:rPr>
                <w:rFonts w:ascii="Times New Roman" w:hAnsi="Times New Roman" w:cs="Times New Roman"/>
                <w:snapToGrid w:val="0"/>
              </w:rPr>
              <w:t>• Собствена форма хонорарни документи (катедра „БИН“ )</w:t>
            </w:r>
          </w:p>
          <w:p w:rsidR="00BA2DFB" w:rsidRPr="00830F29" w:rsidRDefault="00BA2DFB" w:rsidP="00BA2DFB">
            <w:pPr>
              <w:spacing w:after="0" w:line="240" w:lineRule="auto"/>
              <w:jc w:val="both"/>
              <w:rPr>
                <w:rFonts w:ascii="Times New Roman" w:hAnsi="Times New Roman" w:cs="Times New Roman"/>
              </w:rPr>
            </w:pPr>
            <w:r w:rsidRPr="00830F29">
              <w:rPr>
                <w:rFonts w:ascii="Times New Roman" w:hAnsi="Times New Roman" w:cs="Times New Roman"/>
              </w:rPr>
              <w:t>• Магистрите не попълват хонорарни тетрадки за катедра „Логика, етика и естетика“ и  катедра „История на философията“. Отчитането се извършва на база преглед на разписа на взетите часове.</w:t>
            </w:r>
          </w:p>
        </w:tc>
        <w:tc>
          <w:tcPr>
            <w:tcW w:w="2410" w:type="dxa"/>
          </w:tcPr>
          <w:p w:rsidR="00BA2DFB" w:rsidRPr="00830F29" w:rsidRDefault="00BA2DFB" w:rsidP="00BA2DFB">
            <w:pPr>
              <w:tabs>
                <w:tab w:val="center" w:pos="284"/>
                <w:tab w:val="center" w:pos="4320"/>
                <w:tab w:val="right" w:pos="8640"/>
              </w:tabs>
              <w:spacing w:after="0" w:line="240" w:lineRule="auto"/>
              <w:ind w:left="34"/>
              <w:jc w:val="both"/>
              <w:rPr>
                <w:rFonts w:ascii="Baltic" w:eastAsia="Times New Roman" w:hAnsi="Baltic" w:cs="Times New Roman"/>
                <w:snapToGrid w:val="0"/>
              </w:rPr>
            </w:pPr>
            <w:r w:rsidRPr="00830F29">
              <w:rPr>
                <w:rFonts w:ascii="Times New Roman" w:eastAsia="Times New Roman" w:hAnsi="Times New Roman" w:cs="Times New Roman"/>
                <w:snapToGrid w:val="0"/>
              </w:rPr>
              <w:t>•</w:t>
            </w:r>
            <w:r w:rsidRPr="00830F29">
              <w:rPr>
                <w:rFonts w:ascii="Baltic" w:eastAsia="Times New Roman" w:hAnsi="Baltic" w:cs="Times New Roman"/>
                <w:snapToGrid w:val="0"/>
              </w:rPr>
              <w:t xml:space="preserve"> Трябва ли да се подписва нов договор или анекс с хонорувания преподавател при ръководство на магистърска теза или ако се окажат повече групи обучаваните студенти, съобразно информацията по учебен план?</w:t>
            </w:r>
          </w:p>
          <w:p w:rsidR="00BA2DFB" w:rsidRPr="00830F29" w:rsidRDefault="00BA2DFB" w:rsidP="00BA2DFB">
            <w:pPr>
              <w:tabs>
                <w:tab w:val="center" w:pos="284"/>
                <w:tab w:val="center" w:pos="4320"/>
                <w:tab w:val="right" w:pos="8640"/>
              </w:tabs>
              <w:spacing w:after="0" w:line="240" w:lineRule="auto"/>
              <w:ind w:left="34"/>
              <w:jc w:val="both"/>
              <w:rPr>
                <w:rFonts w:ascii="Baltic" w:eastAsia="Times New Roman" w:hAnsi="Baltic" w:cs="Times New Roman"/>
                <w:snapToGrid w:val="0"/>
              </w:rPr>
            </w:pPr>
          </w:p>
          <w:p w:rsidR="00BA2DFB" w:rsidRPr="00830F29" w:rsidRDefault="00BA2DFB" w:rsidP="00BA2DFB">
            <w:pPr>
              <w:tabs>
                <w:tab w:val="center" w:pos="284"/>
                <w:tab w:val="right" w:pos="8640"/>
              </w:tabs>
              <w:spacing w:after="0" w:line="240" w:lineRule="auto"/>
              <w:ind w:left="34"/>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 При забавяне на плащане (напр. от 6 месеца) поради липса на декларация за доходите, сгрешено ЕГН или сметка, в Паричен салон го оставят „настрана“ и не сигнализират за възникналия проблем на момента.</w:t>
            </w:r>
          </w:p>
          <w:p w:rsidR="00BA2DFB" w:rsidRPr="00830F29" w:rsidRDefault="00BA2DFB" w:rsidP="00BA2DFB">
            <w:pPr>
              <w:spacing w:after="0" w:line="240" w:lineRule="auto"/>
              <w:jc w:val="both"/>
              <w:rPr>
                <w:rFonts w:ascii="Times New Roman" w:hAnsi="Times New Roman" w:cs="Times New Roman"/>
              </w:rPr>
            </w:pPr>
          </w:p>
        </w:tc>
        <w:tc>
          <w:tcPr>
            <w:tcW w:w="2835" w:type="dxa"/>
          </w:tcPr>
          <w:p w:rsidR="00BA2DFB" w:rsidRPr="00830F29" w:rsidRDefault="00BA2DFB" w:rsidP="00BA2DFB">
            <w:pPr>
              <w:spacing w:after="0" w:line="240" w:lineRule="auto"/>
              <w:jc w:val="both"/>
              <w:rPr>
                <w:rFonts w:ascii="Times New Roman" w:eastAsia="Times New Roman" w:hAnsi="Times New Roman" w:cs="Times New Roman"/>
                <w:lang w:eastAsia="bg-BG"/>
              </w:rPr>
            </w:pPr>
            <w:r w:rsidRPr="00830F29">
              <w:rPr>
                <w:rFonts w:ascii="Times New Roman" w:eastAsia="Times New Roman" w:hAnsi="Times New Roman" w:cs="Times New Roman"/>
                <w:snapToGrid w:val="0"/>
              </w:rPr>
              <w:t xml:space="preserve">1. В подписания договор с хоноруван преподавател е необходимо да бъде нанасяна коректно необходимата информация (вкл. за прогнозен брой студенти, които ще бъдат изпитани и брой курсови работи); </w:t>
            </w:r>
          </w:p>
          <w:p w:rsidR="00BA2DFB" w:rsidRPr="00830F29" w:rsidRDefault="00BA2DFB" w:rsidP="00BA2DFB">
            <w:pPr>
              <w:spacing w:after="0" w:line="240" w:lineRule="auto"/>
              <w:jc w:val="both"/>
              <w:rPr>
                <w:rFonts w:ascii="Times New Roman" w:eastAsia="Times New Roman" w:hAnsi="Times New Roman" w:cs="Times New Roman"/>
                <w:snapToGrid w:val="0"/>
              </w:rPr>
            </w:pPr>
            <w:r w:rsidRPr="00830F29">
              <w:rPr>
                <w:rFonts w:ascii="Times New Roman" w:eastAsia="Times New Roman" w:hAnsi="Times New Roman" w:cs="Times New Roman"/>
                <w:lang w:eastAsia="bg-BG"/>
              </w:rPr>
              <w:t xml:space="preserve">2. Да се извършва </w:t>
            </w:r>
            <w:r w:rsidRPr="00830F29">
              <w:rPr>
                <w:rFonts w:ascii="Times New Roman" w:eastAsia="Times New Roman" w:hAnsi="Times New Roman" w:cs="Times New Roman"/>
                <w:snapToGrid w:val="0"/>
              </w:rPr>
              <w:t xml:space="preserve">заплащане на хонорувани преподаватели на база </w:t>
            </w:r>
            <w:r w:rsidRPr="00830F29">
              <w:rPr>
                <w:rFonts w:ascii="Times New Roman" w:eastAsia="Times New Roman" w:hAnsi="Times New Roman" w:cs="Times New Roman"/>
                <w:lang w:eastAsia="bg-BG"/>
              </w:rPr>
              <w:t xml:space="preserve">брой реално изпитани студенти и нанесена информация за изпити в главната книга, а не на база </w:t>
            </w:r>
            <w:r w:rsidRPr="00830F29">
              <w:rPr>
                <w:rFonts w:ascii="Times New Roman" w:eastAsia="Times New Roman" w:hAnsi="Times New Roman" w:cs="Times New Roman"/>
                <w:snapToGrid w:val="0"/>
              </w:rPr>
              <w:t>всички студенти, пуснати в протокола от СУСИ;</w:t>
            </w:r>
          </w:p>
          <w:p w:rsidR="00BA2DFB" w:rsidRPr="00830F29" w:rsidRDefault="00BA2DFB" w:rsidP="00BA2DFB">
            <w:pPr>
              <w:spacing w:after="0" w:line="240" w:lineRule="auto"/>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3. В доклада за изплащане на възнагражденията (</w:t>
            </w:r>
            <w:proofErr w:type="spellStart"/>
            <w:r w:rsidRPr="00830F29">
              <w:rPr>
                <w:rFonts w:ascii="Times New Roman" w:eastAsia="Times New Roman" w:hAnsi="Times New Roman" w:cs="Times New Roman"/>
                <w:snapToGrid w:val="0"/>
              </w:rPr>
              <w:t>обр</w:t>
            </w:r>
            <w:proofErr w:type="spellEnd"/>
            <w:r w:rsidRPr="00830F29">
              <w:rPr>
                <w:rFonts w:ascii="Times New Roman" w:eastAsia="Times New Roman" w:hAnsi="Times New Roman" w:cs="Times New Roman"/>
                <w:snapToGrid w:val="0"/>
              </w:rPr>
              <w:t>. 5.2) на втора страница в полето „</w:t>
            </w:r>
            <w:proofErr w:type="spellStart"/>
            <w:r w:rsidRPr="00830F29">
              <w:rPr>
                <w:rFonts w:ascii="Times New Roman" w:eastAsia="Times New Roman" w:hAnsi="Times New Roman" w:cs="Times New Roman"/>
                <w:snapToGrid w:val="0"/>
              </w:rPr>
              <w:t>footer</w:t>
            </w:r>
            <w:proofErr w:type="spellEnd"/>
            <w:r w:rsidRPr="00830F29">
              <w:rPr>
                <w:rFonts w:ascii="Times New Roman" w:eastAsia="Times New Roman" w:hAnsi="Times New Roman" w:cs="Times New Roman"/>
                <w:snapToGrid w:val="0"/>
              </w:rPr>
              <w:t>“  има графа „изготвил“ и същата би следвало да се попълва от инспектора;</w:t>
            </w:r>
          </w:p>
          <w:p w:rsidR="00BA2DFB" w:rsidRPr="00830F29" w:rsidRDefault="00BA2DFB" w:rsidP="00BA2DFB">
            <w:pPr>
              <w:tabs>
                <w:tab w:val="center" w:pos="426"/>
                <w:tab w:val="right" w:pos="709"/>
              </w:tabs>
              <w:spacing w:after="0" w:line="240" w:lineRule="auto"/>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 xml:space="preserve">4. Заради констатиран проблем с достъпа на целия факултет до електронната програма чрез една и съща парола за влизане в системата, е необходимо да се ограничат служителите, които да имат право да нанасят редакции. </w:t>
            </w:r>
          </w:p>
          <w:p w:rsidR="00BA2DFB" w:rsidRPr="00830F29" w:rsidRDefault="00BA2DFB" w:rsidP="00BA2DFB">
            <w:pPr>
              <w:spacing w:after="0" w:line="240" w:lineRule="auto"/>
              <w:jc w:val="both"/>
              <w:rPr>
                <w:rFonts w:ascii="Times New Roman" w:hAnsi="Times New Roman" w:cs="Times New Roman"/>
              </w:rPr>
            </w:pPr>
          </w:p>
        </w:tc>
        <w:tc>
          <w:tcPr>
            <w:tcW w:w="2410" w:type="dxa"/>
          </w:tcPr>
          <w:p w:rsidR="00BA2DFB" w:rsidRPr="00830F29" w:rsidRDefault="00BA2DFB" w:rsidP="00BA2DFB">
            <w:pPr>
              <w:tabs>
                <w:tab w:val="right" w:pos="0"/>
                <w:tab w:val="center" w:pos="284"/>
              </w:tabs>
              <w:spacing w:after="0" w:line="240" w:lineRule="auto"/>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•Добра практика в катедра „Публична администрация“ е удължаването на крайния срок в договора, така че да включва и поправителната сесия през м. септември;</w:t>
            </w:r>
          </w:p>
          <w:p w:rsidR="00BA2DFB" w:rsidRPr="00830F29" w:rsidRDefault="00BA2DFB" w:rsidP="00BA2DFB">
            <w:pPr>
              <w:tabs>
                <w:tab w:val="right" w:pos="0"/>
                <w:tab w:val="center" w:pos="567"/>
                <w:tab w:val="center" w:pos="4320"/>
                <w:tab w:val="right" w:pos="8640"/>
              </w:tabs>
              <w:spacing w:after="0" w:line="240" w:lineRule="auto"/>
              <w:jc w:val="both"/>
              <w:rPr>
                <w:rFonts w:ascii="Times New Roman" w:eastAsia="Times New Roman" w:hAnsi="Times New Roman" w:cs="Times New Roman"/>
                <w:snapToGrid w:val="0"/>
              </w:rPr>
            </w:pPr>
          </w:p>
          <w:p w:rsidR="00BA2DFB" w:rsidRPr="00830F29" w:rsidRDefault="00BA2DFB" w:rsidP="00BA2DFB">
            <w:pPr>
              <w:tabs>
                <w:tab w:val="right" w:pos="0"/>
                <w:tab w:val="center" w:pos="567"/>
                <w:tab w:val="center" w:pos="4320"/>
                <w:tab w:val="right" w:pos="8640"/>
              </w:tabs>
              <w:spacing w:after="0" w:line="240" w:lineRule="auto"/>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w:t>
            </w:r>
            <w:r w:rsidRPr="00830F29">
              <w:rPr>
                <w:rFonts w:ascii="Times New Roman" w:eastAsia="Times New Roman" w:hAnsi="Times New Roman" w:cs="Times New Roman"/>
                <w:snapToGrid w:val="0"/>
              </w:rPr>
              <w:tab/>
              <w:t>Докладите за изплащане на възнаграждението са в стандартна одобрена форма в СУ (</w:t>
            </w:r>
            <w:proofErr w:type="spellStart"/>
            <w:r w:rsidRPr="00830F29">
              <w:rPr>
                <w:rFonts w:ascii="Times New Roman" w:eastAsia="Times New Roman" w:hAnsi="Times New Roman" w:cs="Times New Roman"/>
                <w:snapToGrid w:val="0"/>
              </w:rPr>
              <w:t>обр</w:t>
            </w:r>
            <w:proofErr w:type="spellEnd"/>
            <w:r w:rsidRPr="00830F29">
              <w:rPr>
                <w:rFonts w:ascii="Times New Roman" w:eastAsia="Times New Roman" w:hAnsi="Times New Roman" w:cs="Times New Roman"/>
                <w:snapToGrid w:val="0"/>
              </w:rPr>
              <w:t>. 5.2), като може да се отчете за добра практика изписването на „изготвил“ и „ръководител на катедра“ (в катедра „Публична администрация“)</w:t>
            </w:r>
          </w:p>
          <w:p w:rsidR="00BA2DFB" w:rsidRPr="00830F29" w:rsidRDefault="00BA2DFB" w:rsidP="00BA2DFB">
            <w:pPr>
              <w:spacing w:after="0" w:line="240" w:lineRule="auto"/>
              <w:jc w:val="both"/>
              <w:rPr>
                <w:rFonts w:ascii="Times New Roman" w:hAnsi="Times New Roman" w:cs="Times New Roman"/>
              </w:rPr>
            </w:pPr>
          </w:p>
        </w:tc>
        <w:tc>
          <w:tcPr>
            <w:tcW w:w="2835" w:type="dxa"/>
          </w:tcPr>
          <w:p w:rsidR="00BA2DFB" w:rsidRPr="00830F29" w:rsidRDefault="00BA2DFB" w:rsidP="00BA2DFB">
            <w:pPr>
              <w:tabs>
                <w:tab w:val="center" w:pos="284"/>
                <w:tab w:val="right" w:pos="709"/>
              </w:tabs>
              <w:spacing w:after="0" w:line="240" w:lineRule="auto"/>
              <w:jc w:val="both"/>
              <w:rPr>
                <w:rFonts w:ascii="Times New Roman" w:eastAsia="Times New Roman" w:hAnsi="Times New Roman" w:cs="Times New Roman"/>
                <w:i/>
                <w:snapToGrid w:val="0"/>
              </w:rPr>
            </w:pPr>
            <w:r w:rsidRPr="00830F29">
              <w:rPr>
                <w:rFonts w:ascii="Times New Roman" w:eastAsia="Times New Roman" w:hAnsi="Times New Roman" w:cs="Times New Roman"/>
                <w:i/>
                <w:snapToGrid w:val="0"/>
              </w:rPr>
              <w:t>Предложения за подобряване на работата от страна на служителите  във факултета:</w:t>
            </w:r>
          </w:p>
          <w:p w:rsidR="00BA2DFB" w:rsidRPr="00830F29" w:rsidRDefault="00BA2DFB" w:rsidP="00BA2DFB">
            <w:pPr>
              <w:tabs>
                <w:tab w:val="center" w:pos="284"/>
                <w:tab w:val="right" w:pos="709"/>
              </w:tabs>
              <w:spacing w:after="0" w:line="240" w:lineRule="auto"/>
              <w:jc w:val="both"/>
              <w:rPr>
                <w:rFonts w:ascii="Times New Roman" w:eastAsia="Times New Roman" w:hAnsi="Times New Roman" w:cs="Times New Roman"/>
                <w:snapToGrid w:val="0"/>
              </w:rPr>
            </w:pPr>
          </w:p>
          <w:p w:rsidR="00BA2DFB" w:rsidRPr="00830F29" w:rsidRDefault="00BA2DFB" w:rsidP="00BA2DFB">
            <w:pPr>
              <w:tabs>
                <w:tab w:val="right" w:pos="34"/>
                <w:tab w:val="center" w:pos="426"/>
              </w:tabs>
              <w:spacing w:after="0" w:line="240" w:lineRule="auto"/>
              <w:ind w:left="34" w:hanging="34"/>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 Да се изписва подробно в договора бакалавърска/магистърска; редовна/задочна/дистанционна форма на обучение;</w:t>
            </w:r>
          </w:p>
          <w:p w:rsidR="00BA2DFB" w:rsidRPr="00830F29" w:rsidRDefault="00BA2DFB" w:rsidP="00BA2DFB">
            <w:pPr>
              <w:tabs>
                <w:tab w:val="right" w:pos="34"/>
                <w:tab w:val="center" w:pos="426"/>
              </w:tabs>
              <w:spacing w:after="0" w:line="240" w:lineRule="auto"/>
              <w:ind w:left="34" w:hanging="34"/>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 Да се сключва договор с всички хонорувани преподаватели преди започване на годината. Да се прецизират реалният брой часове по групи, защото лекциите се водят по учебен план – подписани от ръководител на катедра и декан;</w:t>
            </w:r>
          </w:p>
          <w:p w:rsidR="00BA2DFB" w:rsidRPr="00830F29" w:rsidRDefault="00BA2DFB" w:rsidP="00BA2DFB">
            <w:pPr>
              <w:tabs>
                <w:tab w:val="right" w:pos="34"/>
                <w:tab w:val="center" w:pos="426"/>
              </w:tabs>
              <w:spacing w:after="0" w:line="240" w:lineRule="auto"/>
              <w:ind w:left="34"/>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•По възможност да се включи информация за банкова сметка с хонорувания преподавател – има случаи на непреведени суми, поради закрита или сгрешена сметка;</w:t>
            </w:r>
          </w:p>
          <w:p w:rsidR="00BA2DFB" w:rsidRPr="00830F29" w:rsidRDefault="00BA2DFB" w:rsidP="00BA2DFB">
            <w:pPr>
              <w:tabs>
                <w:tab w:val="right" w:pos="34"/>
                <w:tab w:val="center" w:pos="426"/>
              </w:tabs>
              <w:spacing w:after="0" w:line="240" w:lineRule="auto"/>
              <w:ind w:left="34"/>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•Договорът да се регистрира от Правен отдел;</w:t>
            </w:r>
          </w:p>
          <w:p w:rsidR="00BA2DFB" w:rsidRPr="00830F29" w:rsidRDefault="00BA2DFB" w:rsidP="00BA2DFB">
            <w:pPr>
              <w:tabs>
                <w:tab w:val="right" w:pos="34"/>
                <w:tab w:val="center" w:pos="426"/>
              </w:tabs>
              <w:spacing w:after="0" w:line="240" w:lineRule="auto"/>
              <w:ind w:left="34"/>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 xml:space="preserve">•При възможност да бъде получавана информация в катедрите за това, че дадената сума е платена и </w:t>
            </w:r>
            <w:r w:rsidRPr="00830F29">
              <w:rPr>
                <w:rFonts w:ascii="Times New Roman" w:eastAsia="Times New Roman" w:hAnsi="Times New Roman" w:cs="Times New Roman"/>
                <w:snapToGrid w:val="0"/>
              </w:rPr>
              <w:lastRenderedPageBreak/>
              <w:t>при наличие на проблем от Паричен салон своевременно да уведомяват факултета;</w:t>
            </w:r>
          </w:p>
          <w:p w:rsidR="00BA2DFB" w:rsidRPr="00830F29" w:rsidRDefault="00BA2DFB" w:rsidP="00BA2DFB">
            <w:pPr>
              <w:tabs>
                <w:tab w:val="right" w:pos="34"/>
                <w:tab w:val="center" w:pos="426"/>
              </w:tabs>
              <w:spacing w:after="0" w:line="240" w:lineRule="auto"/>
              <w:ind w:left="34"/>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•Колегите във факултета имат желание да бъдат премахнати хонорарните тетрадки.</w:t>
            </w:r>
          </w:p>
          <w:p w:rsidR="00BA2DFB" w:rsidRPr="00830F29" w:rsidRDefault="00BA2DFB" w:rsidP="00BA2DFB">
            <w:pPr>
              <w:tabs>
                <w:tab w:val="right" w:pos="34"/>
                <w:tab w:val="center" w:pos="426"/>
              </w:tabs>
              <w:spacing w:after="0" w:line="240" w:lineRule="auto"/>
              <w:ind w:left="34"/>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 В електронната система за хонорувани преподаватели веднъж вече нанесена информация да не може да бъде коригирана от други лица. Да се оставя след</w:t>
            </w:r>
            <w:r w:rsidR="00660C75" w:rsidRPr="00830F29">
              <w:rPr>
                <w:rFonts w:ascii="Times New Roman" w:eastAsia="Times New Roman" w:hAnsi="Times New Roman" w:cs="Times New Roman"/>
                <w:snapToGrid w:val="0"/>
              </w:rPr>
              <w:t xml:space="preserve">а кой е </w:t>
            </w:r>
            <w:r w:rsidR="00830F29" w:rsidRPr="00830F29">
              <w:rPr>
                <w:rFonts w:ascii="Times New Roman" w:eastAsia="Times New Roman" w:hAnsi="Times New Roman" w:cs="Times New Roman"/>
                <w:snapToGrid w:val="0"/>
              </w:rPr>
              <w:t>коригирал</w:t>
            </w:r>
            <w:r w:rsidR="00660C75" w:rsidRPr="00830F29">
              <w:rPr>
                <w:rFonts w:ascii="Times New Roman" w:eastAsia="Times New Roman" w:hAnsi="Times New Roman" w:cs="Times New Roman"/>
                <w:snapToGrid w:val="0"/>
              </w:rPr>
              <w:t xml:space="preserve"> информацията.</w:t>
            </w:r>
          </w:p>
          <w:p w:rsidR="00BA2DFB" w:rsidRPr="00830F29" w:rsidRDefault="00BA2DFB" w:rsidP="00BA2DFB">
            <w:pPr>
              <w:tabs>
                <w:tab w:val="center" w:pos="426"/>
                <w:tab w:val="right" w:pos="709"/>
              </w:tabs>
              <w:spacing w:after="0" w:line="240" w:lineRule="auto"/>
              <w:jc w:val="both"/>
              <w:rPr>
                <w:rFonts w:ascii="Times New Roman" w:eastAsia="Times New Roman" w:hAnsi="Times New Roman" w:cs="Times New Roman"/>
                <w:snapToGrid w:val="0"/>
              </w:rPr>
            </w:pPr>
          </w:p>
          <w:p w:rsidR="00BA2DFB" w:rsidRPr="00830F29" w:rsidRDefault="00BA2DFB" w:rsidP="00BA2DFB">
            <w:pPr>
              <w:spacing w:after="0" w:line="240" w:lineRule="auto"/>
              <w:jc w:val="both"/>
              <w:rPr>
                <w:rFonts w:ascii="Times New Roman" w:hAnsi="Times New Roman" w:cs="Times New Roman"/>
              </w:rPr>
            </w:pPr>
          </w:p>
        </w:tc>
      </w:tr>
    </w:tbl>
    <w:p w:rsidR="0020306D" w:rsidRPr="00830F29" w:rsidRDefault="0020306D" w:rsidP="00381BB1">
      <w:pPr>
        <w:ind w:left="-709"/>
      </w:pPr>
    </w:p>
    <w:tbl>
      <w:tblPr>
        <w:tblW w:w="15979"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270"/>
        <w:gridCol w:w="3828"/>
        <w:gridCol w:w="3969"/>
        <w:gridCol w:w="2693"/>
        <w:gridCol w:w="1984"/>
        <w:gridCol w:w="1843"/>
      </w:tblGrid>
      <w:tr w:rsidR="00C25118" w:rsidRPr="00830F29" w:rsidTr="00881E2D">
        <w:tc>
          <w:tcPr>
            <w:tcW w:w="392" w:type="dxa"/>
            <w:vAlign w:val="center"/>
          </w:tcPr>
          <w:p w:rsidR="00C25118" w:rsidRPr="00830F29" w:rsidRDefault="00C25118"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w:t>
            </w:r>
          </w:p>
          <w:p w:rsidR="00C25118" w:rsidRPr="00830F29" w:rsidRDefault="00C25118" w:rsidP="0013745E">
            <w:pPr>
              <w:spacing w:after="0" w:line="240" w:lineRule="auto"/>
              <w:jc w:val="center"/>
              <w:rPr>
                <w:rFonts w:ascii="Times New Roman" w:eastAsia="Times New Roman" w:hAnsi="Times New Roman" w:cs="Times New Roman"/>
                <w:b/>
                <w:lang w:eastAsia="bg-BG"/>
              </w:rPr>
            </w:pPr>
          </w:p>
        </w:tc>
        <w:tc>
          <w:tcPr>
            <w:tcW w:w="1270" w:type="dxa"/>
            <w:vAlign w:val="center"/>
          </w:tcPr>
          <w:p w:rsidR="00C25118" w:rsidRPr="00830F29" w:rsidRDefault="00C25118"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Факултет</w:t>
            </w:r>
          </w:p>
        </w:tc>
        <w:tc>
          <w:tcPr>
            <w:tcW w:w="3828" w:type="dxa"/>
          </w:tcPr>
          <w:p w:rsidR="00C25118" w:rsidRPr="00830F29" w:rsidRDefault="00C25118"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 xml:space="preserve">Отчитане на взетите часове – използван документ </w:t>
            </w:r>
          </w:p>
        </w:tc>
        <w:tc>
          <w:tcPr>
            <w:tcW w:w="3969" w:type="dxa"/>
            <w:vAlign w:val="center"/>
          </w:tcPr>
          <w:p w:rsidR="00C25118" w:rsidRPr="00830F29" w:rsidRDefault="00C25118" w:rsidP="00CF0197">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Констатирани проблеми</w:t>
            </w:r>
          </w:p>
        </w:tc>
        <w:tc>
          <w:tcPr>
            <w:tcW w:w="2693" w:type="dxa"/>
          </w:tcPr>
          <w:p w:rsidR="00C25118" w:rsidRPr="00830F29" w:rsidRDefault="00C25118"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 xml:space="preserve">Препоръки за подобряване </w:t>
            </w:r>
          </w:p>
        </w:tc>
        <w:tc>
          <w:tcPr>
            <w:tcW w:w="1984" w:type="dxa"/>
            <w:vAlign w:val="center"/>
          </w:tcPr>
          <w:p w:rsidR="00C25118" w:rsidRPr="00830F29" w:rsidRDefault="00C25118" w:rsidP="00C25118">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Добри практики</w:t>
            </w:r>
          </w:p>
        </w:tc>
        <w:tc>
          <w:tcPr>
            <w:tcW w:w="1843" w:type="dxa"/>
          </w:tcPr>
          <w:p w:rsidR="00C25118" w:rsidRPr="00830F29" w:rsidRDefault="00C25118"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 xml:space="preserve">Допълнителни бележки </w:t>
            </w:r>
          </w:p>
        </w:tc>
      </w:tr>
      <w:tr w:rsidR="00C25118" w:rsidRPr="00830F29" w:rsidTr="00881E2D">
        <w:tc>
          <w:tcPr>
            <w:tcW w:w="392" w:type="dxa"/>
          </w:tcPr>
          <w:p w:rsidR="00C25118" w:rsidRPr="00830F29" w:rsidRDefault="00C25118" w:rsidP="0013745E">
            <w:pPr>
              <w:spacing w:after="0" w:line="240" w:lineRule="auto"/>
              <w:jc w:val="both"/>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 xml:space="preserve">3. </w:t>
            </w:r>
          </w:p>
        </w:tc>
        <w:tc>
          <w:tcPr>
            <w:tcW w:w="1270" w:type="dxa"/>
          </w:tcPr>
          <w:p w:rsidR="00C25118" w:rsidRPr="00830F29" w:rsidRDefault="00C25118" w:rsidP="00881E2D">
            <w:pPr>
              <w:spacing w:before="40"/>
              <w:jc w:val="center"/>
              <w:rPr>
                <w:rFonts w:ascii="Times New Roman" w:hAnsi="Times New Roman" w:cs="Times New Roman"/>
                <w:b/>
              </w:rPr>
            </w:pPr>
            <w:r w:rsidRPr="00830F29">
              <w:rPr>
                <w:rFonts w:ascii="Times New Roman" w:hAnsi="Times New Roman" w:cs="Times New Roman"/>
                <w:b/>
              </w:rPr>
              <w:t>МФ</w:t>
            </w:r>
          </w:p>
          <w:p w:rsidR="00C25118" w:rsidRPr="00830F29" w:rsidRDefault="00C25118" w:rsidP="00881E2D">
            <w:pPr>
              <w:spacing w:before="40"/>
              <w:jc w:val="center"/>
              <w:rPr>
                <w:rFonts w:ascii="Times New Roman" w:hAnsi="Times New Roman" w:cs="Times New Roman"/>
                <w:b/>
              </w:rPr>
            </w:pPr>
          </w:p>
          <w:p w:rsidR="00C25118" w:rsidRPr="00830F29" w:rsidRDefault="00C25118" w:rsidP="00881E2D">
            <w:pPr>
              <w:spacing w:before="40"/>
              <w:jc w:val="center"/>
              <w:rPr>
                <w:rFonts w:ascii="Times New Roman" w:hAnsi="Times New Roman" w:cs="Times New Roman"/>
                <w:b/>
              </w:rPr>
            </w:pPr>
          </w:p>
          <w:p w:rsidR="00C25118" w:rsidRPr="00830F29" w:rsidRDefault="00C25118" w:rsidP="00881E2D">
            <w:pPr>
              <w:spacing w:before="40"/>
              <w:jc w:val="center"/>
              <w:rPr>
                <w:rFonts w:ascii="Times New Roman" w:hAnsi="Times New Roman" w:cs="Times New Roman"/>
                <w:b/>
              </w:rPr>
            </w:pPr>
          </w:p>
          <w:p w:rsidR="00C25118" w:rsidRPr="00830F29" w:rsidRDefault="00C25118" w:rsidP="00881E2D">
            <w:pPr>
              <w:spacing w:before="40"/>
              <w:jc w:val="center"/>
              <w:rPr>
                <w:rFonts w:ascii="Times New Roman" w:hAnsi="Times New Roman" w:cs="Times New Roman"/>
                <w:b/>
              </w:rPr>
            </w:pPr>
          </w:p>
          <w:p w:rsidR="00C25118" w:rsidRPr="00830F29" w:rsidRDefault="00C25118" w:rsidP="00881E2D">
            <w:pPr>
              <w:spacing w:before="40"/>
              <w:jc w:val="center"/>
              <w:rPr>
                <w:rFonts w:ascii="Times New Roman" w:hAnsi="Times New Roman" w:cs="Times New Roman"/>
                <w:b/>
              </w:rPr>
            </w:pPr>
          </w:p>
          <w:p w:rsidR="00C25118" w:rsidRPr="00830F29" w:rsidRDefault="00C25118" w:rsidP="00881E2D">
            <w:pPr>
              <w:spacing w:before="40"/>
              <w:jc w:val="center"/>
              <w:rPr>
                <w:rFonts w:ascii="Times New Roman" w:hAnsi="Times New Roman" w:cs="Times New Roman"/>
                <w:b/>
              </w:rPr>
            </w:pPr>
          </w:p>
          <w:p w:rsidR="00C25118" w:rsidRPr="00830F29" w:rsidRDefault="00C25118" w:rsidP="00881E2D">
            <w:pPr>
              <w:spacing w:before="40"/>
              <w:jc w:val="center"/>
              <w:rPr>
                <w:rFonts w:ascii="Times New Roman" w:hAnsi="Times New Roman" w:cs="Times New Roman"/>
                <w:b/>
              </w:rPr>
            </w:pPr>
          </w:p>
          <w:p w:rsidR="00C25118" w:rsidRPr="00830F29" w:rsidRDefault="00C25118" w:rsidP="00C7350E">
            <w:pPr>
              <w:spacing w:before="40"/>
              <w:rPr>
                <w:rFonts w:ascii="Times New Roman" w:hAnsi="Times New Roman" w:cs="Times New Roman"/>
                <w:b/>
              </w:rPr>
            </w:pPr>
          </w:p>
        </w:tc>
        <w:tc>
          <w:tcPr>
            <w:tcW w:w="3828" w:type="dxa"/>
          </w:tcPr>
          <w:p w:rsidR="00C25118" w:rsidRPr="00830F29" w:rsidRDefault="00C25118" w:rsidP="0013745E">
            <w:pPr>
              <w:spacing w:after="0" w:line="240" w:lineRule="auto"/>
              <w:jc w:val="both"/>
              <w:rPr>
                <w:rFonts w:ascii="Times New Roman" w:hAnsi="Times New Roman" w:cs="Times New Roman"/>
              </w:rPr>
            </w:pPr>
            <w:r w:rsidRPr="00830F29">
              <w:rPr>
                <w:rFonts w:ascii="Times New Roman" w:hAnsi="Times New Roman" w:cs="Times New Roman"/>
              </w:rPr>
              <w:t>Проведените лекции/упражнения от хоноруваните преподаватели се документират в хонорарната тетрадка (във формат, възприет от Университета)</w:t>
            </w:r>
            <w:r w:rsidR="00F462C9" w:rsidRPr="00830F29">
              <w:rPr>
                <w:rFonts w:ascii="Times New Roman" w:hAnsi="Times New Roman" w:cs="Times New Roman"/>
              </w:rPr>
              <w:t>.</w:t>
            </w:r>
          </w:p>
          <w:p w:rsidR="00C25118" w:rsidRPr="00830F29" w:rsidRDefault="00C25118" w:rsidP="0013745E">
            <w:pPr>
              <w:spacing w:after="0" w:line="240" w:lineRule="auto"/>
              <w:jc w:val="both"/>
              <w:rPr>
                <w:rFonts w:ascii="Times New Roman" w:hAnsi="Times New Roman" w:cs="Times New Roman"/>
              </w:rPr>
            </w:pPr>
          </w:p>
          <w:p w:rsidR="00C25118" w:rsidRPr="00830F29" w:rsidRDefault="00660C75" w:rsidP="006F381A">
            <w:pPr>
              <w:spacing w:after="0" w:line="240" w:lineRule="auto"/>
              <w:jc w:val="both"/>
              <w:rPr>
                <w:rFonts w:ascii="Times New Roman" w:hAnsi="Times New Roman" w:cs="Times New Roman"/>
              </w:rPr>
            </w:pPr>
            <w:r w:rsidRPr="00830F29">
              <w:rPr>
                <w:rFonts w:ascii="Times New Roman" w:hAnsi="Times New Roman" w:cs="Times New Roman"/>
              </w:rPr>
              <w:t>Преподавателите от б</w:t>
            </w:r>
            <w:r w:rsidR="00C25118" w:rsidRPr="00830F29">
              <w:rPr>
                <w:rFonts w:ascii="Times New Roman" w:hAnsi="Times New Roman" w:cs="Times New Roman"/>
              </w:rPr>
              <w:t xml:space="preserve">олница „Лозенец“ попълват хонорарна </w:t>
            </w:r>
            <w:r w:rsidR="00830F29" w:rsidRPr="00830F29">
              <w:rPr>
                <w:rFonts w:ascii="Times New Roman" w:hAnsi="Times New Roman" w:cs="Times New Roman"/>
              </w:rPr>
              <w:t>тетрадка</w:t>
            </w:r>
            <w:r w:rsidR="00C25118" w:rsidRPr="00830F29">
              <w:rPr>
                <w:rFonts w:ascii="Times New Roman" w:hAnsi="Times New Roman" w:cs="Times New Roman"/>
              </w:rPr>
              <w:t xml:space="preserve">, а </w:t>
            </w:r>
            <w:r w:rsidR="006F381A" w:rsidRPr="00830F29">
              <w:rPr>
                <w:rFonts w:ascii="Times New Roman" w:hAnsi="Times New Roman" w:cs="Times New Roman"/>
              </w:rPr>
              <w:t xml:space="preserve">за </w:t>
            </w:r>
            <w:r w:rsidR="00C25118" w:rsidRPr="00830F29">
              <w:rPr>
                <w:rFonts w:ascii="Times New Roman" w:hAnsi="Times New Roman" w:cs="Times New Roman"/>
              </w:rPr>
              <w:t xml:space="preserve">останалите </w:t>
            </w:r>
            <w:r w:rsidR="006F381A" w:rsidRPr="00830F29">
              <w:rPr>
                <w:rFonts w:ascii="Times New Roman" w:hAnsi="Times New Roman" w:cs="Times New Roman"/>
              </w:rPr>
              <w:t>преподаватели</w:t>
            </w:r>
            <w:r w:rsidRPr="00830F29">
              <w:rPr>
                <w:rFonts w:ascii="Times New Roman" w:hAnsi="Times New Roman" w:cs="Times New Roman"/>
              </w:rPr>
              <w:t>,</w:t>
            </w:r>
            <w:r w:rsidR="006F381A" w:rsidRPr="00830F29">
              <w:rPr>
                <w:rFonts w:ascii="Times New Roman" w:hAnsi="Times New Roman" w:cs="Times New Roman"/>
              </w:rPr>
              <w:t xml:space="preserve"> които не могат да идват във факултета (извън територията на болница „Лозенец“)</w:t>
            </w:r>
            <w:r w:rsidRPr="00830F29">
              <w:rPr>
                <w:rFonts w:ascii="Times New Roman" w:hAnsi="Times New Roman" w:cs="Times New Roman"/>
              </w:rPr>
              <w:t>,</w:t>
            </w:r>
            <w:r w:rsidR="006F381A" w:rsidRPr="00830F29">
              <w:rPr>
                <w:rFonts w:ascii="Times New Roman" w:hAnsi="Times New Roman" w:cs="Times New Roman"/>
              </w:rPr>
              <w:t xml:space="preserve"> се </w:t>
            </w:r>
            <w:r w:rsidR="00C25118" w:rsidRPr="00830F29">
              <w:rPr>
                <w:rFonts w:ascii="Times New Roman" w:hAnsi="Times New Roman" w:cs="Times New Roman"/>
              </w:rPr>
              <w:t>попълва</w:t>
            </w:r>
            <w:r w:rsidR="006F381A" w:rsidRPr="00830F29">
              <w:rPr>
                <w:rFonts w:ascii="Times New Roman" w:hAnsi="Times New Roman" w:cs="Times New Roman"/>
              </w:rPr>
              <w:t xml:space="preserve"> от инспектора бланка  „Индивидуален о</w:t>
            </w:r>
            <w:r w:rsidR="00C25118" w:rsidRPr="00830F29">
              <w:rPr>
                <w:rFonts w:ascii="Times New Roman" w:hAnsi="Times New Roman" w:cs="Times New Roman"/>
              </w:rPr>
              <w:t>тчет</w:t>
            </w:r>
            <w:r w:rsidR="006F381A" w:rsidRPr="00830F29">
              <w:rPr>
                <w:rFonts w:ascii="Times New Roman" w:hAnsi="Times New Roman" w:cs="Times New Roman"/>
              </w:rPr>
              <w:t xml:space="preserve"> на преподавател“ </w:t>
            </w:r>
            <w:r w:rsidR="00C25118" w:rsidRPr="00830F29">
              <w:rPr>
                <w:rFonts w:ascii="Times New Roman" w:hAnsi="Times New Roman" w:cs="Times New Roman"/>
              </w:rPr>
              <w:t>и след  края на семестъра.</w:t>
            </w:r>
          </w:p>
        </w:tc>
        <w:tc>
          <w:tcPr>
            <w:tcW w:w="3969" w:type="dxa"/>
          </w:tcPr>
          <w:p w:rsidR="00CF0197" w:rsidRPr="00830F29" w:rsidRDefault="00CF0197" w:rsidP="00CF0197">
            <w:pPr>
              <w:numPr>
                <w:ilvl w:val="0"/>
                <w:numId w:val="26"/>
              </w:numPr>
              <w:spacing w:after="0" w:line="240" w:lineRule="auto"/>
              <w:ind w:left="33" w:firstLine="142"/>
              <w:jc w:val="both"/>
              <w:rPr>
                <w:rFonts w:ascii="Times New Roman" w:hAnsi="Times New Roman" w:cs="Times New Roman"/>
              </w:rPr>
            </w:pPr>
            <w:r w:rsidRPr="00830F29">
              <w:rPr>
                <w:rFonts w:ascii="Times New Roman" w:hAnsi="Times New Roman" w:cs="Times New Roman"/>
              </w:rPr>
              <w:t>Поради голямата натовареност на инспекторката (тя се занимава и с разписите на всички курсове, с изходящата поща и други служебни задължения)</w:t>
            </w:r>
            <w:r w:rsidR="00660C75" w:rsidRPr="00830F29">
              <w:rPr>
                <w:rFonts w:ascii="Times New Roman" w:hAnsi="Times New Roman" w:cs="Times New Roman"/>
              </w:rPr>
              <w:t xml:space="preserve"> и големия</w:t>
            </w:r>
            <w:r w:rsidRPr="00830F29">
              <w:rPr>
                <w:rFonts w:ascii="Times New Roman" w:hAnsi="Times New Roman" w:cs="Times New Roman"/>
              </w:rPr>
              <w:t xml:space="preserve"> брой хонорувани преподаватели да има отделен човек, който да се занимава само с хоноруваните.</w:t>
            </w:r>
          </w:p>
          <w:p w:rsidR="00CF0197" w:rsidRPr="00830F29" w:rsidRDefault="00CF0197" w:rsidP="00CF0197">
            <w:pPr>
              <w:numPr>
                <w:ilvl w:val="0"/>
                <w:numId w:val="26"/>
              </w:numPr>
              <w:spacing w:after="0" w:line="240" w:lineRule="auto"/>
              <w:ind w:left="33" w:firstLine="142"/>
              <w:jc w:val="both"/>
              <w:rPr>
                <w:rFonts w:ascii="Times New Roman" w:hAnsi="Times New Roman" w:cs="Times New Roman"/>
              </w:rPr>
            </w:pPr>
            <w:r w:rsidRPr="00830F29">
              <w:rPr>
                <w:rFonts w:ascii="Times New Roman" w:hAnsi="Times New Roman" w:cs="Times New Roman"/>
              </w:rPr>
              <w:t>Да не се пускат доклади за заплащане, ако преподавателят не си е подал отчета.</w:t>
            </w:r>
          </w:p>
          <w:p w:rsidR="00C25118" w:rsidRPr="00830F29" w:rsidRDefault="00C25118" w:rsidP="0013745E">
            <w:pPr>
              <w:spacing w:after="0" w:line="240" w:lineRule="auto"/>
              <w:jc w:val="both"/>
              <w:rPr>
                <w:rFonts w:ascii="Times New Roman" w:hAnsi="Times New Roman" w:cs="Times New Roman"/>
              </w:rPr>
            </w:pPr>
          </w:p>
        </w:tc>
        <w:tc>
          <w:tcPr>
            <w:tcW w:w="2693" w:type="dxa"/>
          </w:tcPr>
          <w:p w:rsidR="00C25118" w:rsidRPr="00830F29" w:rsidRDefault="001B090C" w:rsidP="0013745E">
            <w:pPr>
              <w:spacing w:after="0" w:line="240" w:lineRule="auto"/>
              <w:jc w:val="both"/>
              <w:rPr>
                <w:rFonts w:ascii="Times New Roman" w:hAnsi="Times New Roman" w:cs="Times New Roman"/>
              </w:rPr>
            </w:pPr>
            <w:r w:rsidRPr="00830F29">
              <w:rPr>
                <w:rFonts w:ascii="Times New Roman" w:hAnsi="Times New Roman" w:cs="Times New Roman"/>
              </w:rPr>
              <w:t>1.</w:t>
            </w:r>
            <w:r w:rsidRPr="00830F29">
              <w:rPr>
                <w:rFonts w:ascii="Times New Roman" w:hAnsi="Times New Roman" w:cs="Times New Roman"/>
              </w:rPr>
              <w:tab/>
              <w:t xml:space="preserve">В докладите от КС, протоколите от ФС и сключваните договори с хоноруваните преподаватели е желателно информацията да бъде подробно документирана по отношение на: специалност, лекции/упражнения, курс, семестър, бакалавърска програма/магистърска програма, </w:t>
            </w:r>
            <w:r w:rsidR="00660C75" w:rsidRPr="00830F29">
              <w:rPr>
                <w:rFonts w:ascii="Times New Roman" w:hAnsi="Times New Roman" w:cs="Times New Roman"/>
              </w:rPr>
              <w:t>брой групи/курсови работи и др</w:t>
            </w:r>
            <w:r w:rsidRPr="00830F29">
              <w:rPr>
                <w:rFonts w:ascii="Times New Roman" w:hAnsi="Times New Roman" w:cs="Times New Roman"/>
              </w:rPr>
              <w:t>.</w:t>
            </w:r>
          </w:p>
        </w:tc>
        <w:tc>
          <w:tcPr>
            <w:tcW w:w="1984" w:type="dxa"/>
          </w:tcPr>
          <w:p w:rsidR="00C25118" w:rsidRPr="00830F29" w:rsidRDefault="00C25118" w:rsidP="00660C75">
            <w:pPr>
              <w:spacing w:after="0" w:line="240" w:lineRule="auto"/>
              <w:jc w:val="both"/>
              <w:rPr>
                <w:rFonts w:ascii="Times New Roman" w:hAnsi="Times New Roman" w:cs="Times New Roman"/>
              </w:rPr>
            </w:pPr>
            <w:r w:rsidRPr="00830F29">
              <w:rPr>
                <w:rFonts w:ascii="Times New Roman" w:hAnsi="Times New Roman" w:cs="Times New Roman"/>
              </w:rPr>
              <w:t>Представен е разработен картон на студент, който се попълва от преподавателя – което е също така</w:t>
            </w:r>
            <w:r w:rsidR="00660C75" w:rsidRPr="00830F29">
              <w:rPr>
                <w:rFonts w:ascii="Times New Roman" w:hAnsi="Times New Roman" w:cs="Times New Roman"/>
              </w:rPr>
              <w:t xml:space="preserve"> начин на отчитане. Ако студентът</w:t>
            </w:r>
            <w:r w:rsidRPr="00830F29">
              <w:rPr>
                <w:rFonts w:ascii="Times New Roman" w:hAnsi="Times New Roman" w:cs="Times New Roman"/>
              </w:rPr>
              <w:t xml:space="preserve">  н</w:t>
            </w:r>
            <w:r w:rsidR="00660C75" w:rsidRPr="00830F29">
              <w:rPr>
                <w:rFonts w:ascii="Times New Roman" w:hAnsi="Times New Roman" w:cs="Times New Roman"/>
              </w:rPr>
              <w:t xml:space="preserve">е събере съответните упражнения, </w:t>
            </w:r>
            <w:r w:rsidRPr="00830F29">
              <w:rPr>
                <w:rFonts w:ascii="Times New Roman" w:hAnsi="Times New Roman" w:cs="Times New Roman"/>
              </w:rPr>
              <w:t xml:space="preserve"> няма да може да завери</w:t>
            </w:r>
            <w:r w:rsidR="00F462C9" w:rsidRPr="00830F29">
              <w:rPr>
                <w:rFonts w:ascii="Times New Roman" w:hAnsi="Times New Roman" w:cs="Times New Roman"/>
              </w:rPr>
              <w:t xml:space="preserve"> семестъра</w:t>
            </w:r>
            <w:r w:rsidRPr="00830F29">
              <w:rPr>
                <w:rFonts w:ascii="Times New Roman" w:hAnsi="Times New Roman" w:cs="Times New Roman"/>
              </w:rPr>
              <w:t xml:space="preserve">. </w:t>
            </w:r>
          </w:p>
        </w:tc>
        <w:tc>
          <w:tcPr>
            <w:tcW w:w="1843" w:type="dxa"/>
          </w:tcPr>
          <w:p w:rsidR="00C25118" w:rsidRPr="00830F29" w:rsidRDefault="006C4CCC" w:rsidP="006C4CCC">
            <w:pPr>
              <w:spacing w:after="0" w:line="240" w:lineRule="auto"/>
              <w:jc w:val="center"/>
              <w:rPr>
                <w:rFonts w:ascii="Times New Roman" w:hAnsi="Times New Roman" w:cs="Times New Roman"/>
              </w:rPr>
            </w:pPr>
            <w:r w:rsidRPr="00830F29">
              <w:rPr>
                <w:rFonts w:ascii="Times New Roman" w:hAnsi="Times New Roman" w:cs="Times New Roman"/>
              </w:rPr>
              <w:t>-</w:t>
            </w:r>
          </w:p>
        </w:tc>
      </w:tr>
    </w:tbl>
    <w:p w:rsidR="00E8548C" w:rsidRPr="00830F29" w:rsidRDefault="00E8548C" w:rsidP="00381BB1">
      <w:pPr>
        <w:ind w:left="-709"/>
      </w:pPr>
    </w:p>
    <w:tbl>
      <w:tblPr>
        <w:tblW w:w="15837"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270"/>
        <w:gridCol w:w="3828"/>
        <w:gridCol w:w="2551"/>
        <w:gridCol w:w="4678"/>
        <w:gridCol w:w="1417"/>
        <w:gridCol w:w="1701"/>
      </w:tblGrid>
      <w:tr w:rsidR="00CE5C15" w:rsidRPr="00830F29" w:rsidTr="00881E2D">
        <w:tc>
          <w:tcPr>
            <w:tcW w:w="392" w:type="dxa"/>
            <w:vAlign w:val="center"/>
          </w:tcPr>
          <w:p w:rsidR="00CE5C15" w:rsidRPr="00830F29" w:rsidRDefault="00CE5C15"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w:t>
            </w:r>
          </w:p>
          <w:p w:rsidR="00CE5C15" w:rsidRPr="00830F29" w:rsidRDefault="00CE5C15" w:rsidP="0013745E">
            <w:pPr>
              <w:spacing w:after="0" w:line="240" w:lineRule="auto"/>
              <w:jc w:val="center"/>
              <w:rPr>
                <w:rFonts w:ascii="Times New Roman" w:eastAsia="Times New Roman" w:hAnsi="Times New Roman" w:cs="Times New Roman"/>
                <w:b/>
                <w:lang w:eastAsia="bg-BG"/>
              </w:rPr>
            </w:pPr>
          </w:p>
        </w:tc>
        <w:tc>
          <w:tcPr>
            <w:tcW w:w="1270" w:type="dxa"/>
            <w:vAlign w:val="center"/>
          </w:tcPr>
          <w:p w:rsidR="00CE5C15" w:rsidRPr="00830F29" w:rsidRDefault="00CE5C15"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Факултет</w:t>
            </w:r>
          </w:p>
        </w:tc>
        <w:tc>
          <w:tcPr>
            <w:tcW w:w="3828" w:type="dxa"/>
          </w:tcPr>
          <w:p w:rsidR="00CE5C15" w:rsidRPr="00830F29" w:rsidRDefault="00CE5C15"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 xml:space="preserve">Отчитане на взетите часове – използван документ </w:t>
            </w:r>
          </w:p>
        </w:tc>
        <w:tc>
          <w:tcPr>
            <w:tcW w:w="2551" w:type="dxa"/>
            <w:vAlign w:val="center"/>
          </w:tcPr>
          <w:p w:rsidR="00CE5C15" w:rsidRPr="00830F29" w:rsidRDefault="00CE5C15" w:rsidP="003E6CF2">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Констатирани проблеми</w:t>
            </w:r>
          </w:p>
        </w:tc>
        <w:tc>
          <w:tcPr>
            <w:tcW w:w="4678" w:type="dxa"/>
            <w:vAlign w:val="center"/>
          </w:tcPr>
          <w:p w:rsidR="00CE5C15" w:rsidRPr="00830F29" w:rsidRDefault="00CE5C15" w:rsidP="003E6CF2">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Препоръки за подобряване</w:t>
            </w:r>
          </w:p>
        </w:tc>
        <w:tc>
          <w:tcPr>
            <w:tcW w:w="1417" w:type="dxa"/>
            <w:vAlign w:val="center"/>
          </w:tcPr>
          <w:p w:rsidR="00CE5C15" w:rsidRPr="00830F29" w:rsidRDefault="00CE5C15" w:rsidP="003E6CF2">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Добри практики</w:t>
            </w:r>
          </w:p>
        </w:tc>
        <w:tc>
          <w:tcPr>
            <w:tcW w:w="1701" w:type="dxa"/>
            <w:vAlign w:val="center"/>
          </w:tcPr>
          <w:p w:rsidR="00CE5C15" w:rsidRPr="00830F29" w:rsidRDefault="00CE5C15" w:rsidP="003E6CF2">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Допълнителни бележки</w:t>
            </w:r>
          </w:p>
        </w:tc>
      </w:tr>
      <w:tr w:rsidR="00CE5C15" w:rsidRPr="00830F29" w:rsidTr="00881E2D">
        <w:trPr>
          <w:trHeight w:val="3411"/>
        </w:trPr>
        <w:tc>
          <w:tcPr>
            <w:tcW w:w="392" w:type="dxa"/>
            <w:vMerge w:val="restart"/>
          </w:tcPr>
          <w:p w:rsidR="00CE5C15" w:rsidRPr="00830F29" w:rsidRDefault="00CE5C15" w:rsidP="0013745E">
            <w:pPr>
              <w:spacing w:after="0" w:line="240" w:lineRule="auto"/>
              <w:jc w:val="both"/>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4.</w:t>
            </w:r>
          </w:p>
        </w:tc>
        <w:tc>
          <w:tcPr>
            <w:tcW w:w="1270" w:type="dxa"/>
            <w:vMerge w:val="restart"/>
          </w:tcPr>
          <w:p w:rsidR="00CE5C15" w:rsidRPr="00830F29" w:rsidRDefault="00CE5C15" w:rsidP="00CE48E4">
            <w:pPr>
              <w:spacing w:before="40"/>
              <w:jc w:val="center"/>
              <w:rPr>
                <w:rFonts w:ascii="Times New Roman" w:hAnsi="Times New Roman" w:cs="Times New Roman"/>
                <w:b/>
              </w:rPr>
            </w:pPr>
            <w:proofErr w:type="spellStart"/>
            <w:r w:rsidRPr="00830F29">
              <w:rPr>
                <w:rFonts w:ascii="Times New Roman" w:hAnsi="Times New Roman" w:cs="Times New Roman"/>
                <w:b/>
              </w:rPr>
              <w:t>БгФ</w:t>
            </w:r>
            <w:proofErr w:type="spellEnd"/>
          </w:p>
          <w:p w:rsidR="00CE5C15" w:rsidRPr="00830F29" w:rsidRDefault="00CE5C15" w:rsidP="00CE48E4">
            <w:pPr>
              <w:spacing w:before="40"/>
              <w:jc w:val="center"/>
              <w:rPr>
                <w:rFonts w:ascii="Times New Roman" w:hAnsi="Times New Roman" w:cs="Times New Roman"/>
                <w:b/>
              </w:rPr>
            </w:pPr>
          </w:p>
          <w:p w:rsidR="00CE5C15" w:rsidRPr="00830F29" w:rsidRDefault="00CE5C15" w:rsidP="00CE48E4">
            <w:pPr>
              <w:spacing w:before="40"/>
              <w:jc w:val="center"/>
              <w:rPr>
                <w:rFonts w:ascii="Times New Roman" w:hAnsi="Times New Roman" w:cs="Times New Roman"/>
                <w:b/>
              </w:rPr>
            </w:pPr>
          </w:p>
          <w:p w:rsidR="00CE5C15" w:rsidRPr="00830F29" w:rsidRDefault="00CE5C15" w:rsidP="00CE48E4">
            <w:pPr>
              <w:spacing w:before="40"/>
              <w:jc w:val="center"/>
              <w:rPr>
                <w:rFonts w:ascii="Times New Roman" w:hAnsi="Times New Roman" w:cs="Times New Roman"/>
                <w:b/>
              </w:rPr>
            </w:pPr>
          </w:p>
          <w:p w:rsidR="00CE5C15" w:rsidRPr="00830F29" w:rsidRDefault="00CE5C15" w:rsidP="00CE48E4">
            <w:pPr>
              <w:spacing w:before="40"/>
              <w:jc w:val="center"/>
              <w:rPr>
                <w:rFonts w:ascii="Times New Roman" w:hAnsi="Times New Roman" w:cs="Times New Roman"/>
                <w:b/>
              </w:rPr>
            </w:pPr>
          </w:p>
          <w:p w:rsidR="00CE5C15" w:rsidRPr="00830F29" w:rsidRDefault="00CE5C15" w:rsidP="00CE48E4">
            <w:pPr>
              <w:spacing w:before="40"/>
              <w:jc w:val="center"/>
              <w:rPr>
                <w:rFonts w:ascii="Times New Roman" w:hAnsi="Times New Roman" w:cs="Times New Roman"/>
                <w:b/>
              </w:rPr>
            </w:pPr>
          </w:p>
          <w:p w:rsidR="00CE5C15" w:rsidRPr="00830F29" w:rsidRDefault="00CE5C15" w:rsidP="00CE48E4">
            <w:pPr>
              <w:spacing w:before="40"/>
              <w:jc w:val="center"/>
              <w:rPr>
                <w:rFonts w:ascii="Times New Roman" w:hAnsi="Times New Roman" w:cs="Times New Roman"/>
                <w:b/>
              </w:rPr>
            </w:pPr>
          </w:p>
          <w:p w:rsidR="00CE5C15" w:rsidRPr="00830F29" w:rsidRDefault="00CE5C15" w:rsidP="00CE48E4">
            <w:pPr>
              <w:spacing w:before="40"/>
              <w:jc w:val="center"/>
              <w:rPr>
                <w:rFonts w:ascii="Times New Roman" w:hAnsi="Times New Roman" w:cs="Times New Roman"/>
                <w:b/>
              </w:rPr>
            </w:pPr>
          </w:p>
          <w:p w:rsidR="00CE5C15" w:rsidRPr="00830F29" w:rsidRDefault="00CE5C15" w:rsidP="007B77A8">
            <w:pPr>
              <w:spacing w:before="40"/>
              <w:rPr>
                <w:rFonts w:ascii="Times New Roman" w:hAnsi="Times New Roman" w:cs="Times New Roman"/>
                <w:b/>
              </w:rPr>
            </w:pPr>
          </w:p>
        </w:tc>
        <w:tc>
          <w:tcPr>
            <w:tcW w:w="3828" w:type="dxa"/>
            <w:vMerge w:val="restart"/>
          </w:tcPr>
          <w:p w:rsidR="00CE5C15" w:rsidRPr="00830F29" w:rsidRDefault="00CE5C15" w:rsidP="004F6FA6">
            <w:pPr>
              <w:tabs>
                <w:tab w:val="left" w:pos="176"/>
                <w:tab w:val="right" w:pos="8640"/>
              </w:tabs>
              <w:spacing w:after="0" w:line="240" w:lineRule="auto"/>
              <w:jc w:val="both"/>
              <w:rPr>
                <w:rFonts w:ascii="Times New Roman" w:eastAsia="Times New Roman" w:hAnsi="Times New Roman" w:cs="Times New Roman"/>
                <w:snapToGrid w:val="0"/>
              </w:rPr>
            </w:pPr>
            <w:r w:rsidRPr="00830F29">
              <w:rPr>
                <w:rFonts w:ascii="Times New Roman" w:eastAsia="Times New Roman" w:hAnsi="Times New Roman" w:cs="Times New Roman"/>
                <w:lang w:eastAsia="bg-BG"/>
              </w:rPr>
              <w:t>• Н</w:t>
            </w:r>
            <w:r w:rsidRPr="00830F29">
              <w:rPr>
                <w:rFonts w:ascii="Times New Roman" w:eastAsia="Times New Roman" w:hAnsi="Times New Roman" w:cs="Times New Roman"/>
                <w:snapToGrid w:val="0"/>
              </w:rPr>
              <w:t>якои преподаватели изготвят електронн</w:t>
            </w:r>
            <w:r w:rsidRPr="00830F29">
              <w:rPr>
                <w:rFonts w:ascii="Times New Roman" w:eastAsia="Times New Roman" w:hAnsi="Times New Roman" w:cs="Times New Roman"/>
                <w:lang w:eastAsia="bg-BG"/>
              </w:rPr>
              <w:t>и</w:t>
            </w:r>
            <w:r w:rsidRPr="00830F29">
              <w:rPr>
                <w:rFonts w:ascii="Times New Roman" w:eastAsia="Times New Roman" w:hAnsi="Times New Roman" w:cs="Times New Roman"/>
                <w:snapToGrid w:val="0"/>
              </w:rPr>
              <w:t xml:space="preserve"> отчети и ги изпращат по имейл на инспектора, но това се случва инцидентно</w:t>
            </w:r>
            <w:r w:rsidR="003E6CF2" w:rsidRPr="00830F29">
              <w:rPr>
                <w:rFonts w:ascii="Times New Roman" w:eastAsia="Times New Roman" w:hAnsi="Times New Roman" w:cs="Times New Roman"/>
                <w:snapToGrid w:val="0"/>
              </w:rPr>
              <w:t>;</w:t>
            </w:r>
            <w:r w:rsidRPr="00830F29">
              <w:rPr>
                <w:rFonts w:ascii="Times New Roman" w:eastAsia="Times New Roman" w:hAnsi="Times New Roman" w:cs="Times New Roman"/>
                <w:snapToGrid w:val="0"/>
              </w:rPr>
              <w:t xml:space="preserve"> </w:t>
            </w:r>
          </w:p>
          <w:p w:rsidR="00875F75" w:rsidRPr="00830F29" w:rsidRDefault="00CE5C15" w:rsidP="00205BB1">
            <w:pPr>
              <w:tabs>
                <w:tab w:val="center" w:pos="426"/>
                <w:tab w:val="right" w:pos="8640"/>
              </w:tabs>
              <w:spacing w:after="0" w:line="240" w:lineRule="auto"/>
              <w:jc w:val="both"/>
              <w:rPr>
                <w:rFonts w:ascii="Times New Roman" w:eastAsia="Times New Roman" w:hAnsi="Times New Roman" w:cs="Times New Roman"/>
                <w:lang w:eastAsia="bg-BG"/>
              </w:rPr>
            </w:pPr>
            <w:r w:rsidRPr="00830F29">
              <w:rPr>
                <w:rFonts w:ascii="Times New Roman" w:eastAsia="Times New Roman" w:hAnsi="Times New Roman" w:cs="Times New Roman"/>
                <w:lang w:eastAsia="bg-BG"/>
              </w:rPr>
              <w:t xml:space="preserve">• </w:t>
            </w:r>
            <w:r w:rsidR="00875F75" w:rsidRPr="00830F29">
              <w:rPr>
                <w:rFonts w:ascii="Times New Roman" w:eastAsia="Times New Roman" w:hAnsi="Times New Roman" w:cs="Times New Roman"/>
                <w:lang w:eastAsia="bg-BG"/>
              </w:rPr>
              <w:t>Във факултета са изготвили таблица чрез която се отчита присъствието на преподавателския състав, но в прегледаният списък не фигур</w:t>
            </w:r>
            <w:r w:rsidR="003E6CF2" w:rsidRPr="00830F29">
              <w:rPr>
                <w:rFonts w:ascii="Times New Roman" w:eastAsia="Times New Roman" w:hAnsi="Times New Roman" w:cs="Times New Roman"/>
                <w:lang w:eastAsia="bg-BG"/>
              </w:rPr>
              <w:t>ират хоноруваните преподаватели;</w:t>
            </w:r>
          </w:p>
          <w:p w:rsidR="00CE5C15" w:rsidRPr="00830F29" w:rsidRDefault="00CE5C15" w:rsidP="00875F75">
            <w:pPr>
              <w:pStyle w:val="ListParagraph"/>
              <w:numPr>
                <w:ilvl w:val="0"/>
                <w:numId w:val="19"/>
              </w:numPr>
              <w:tabs>
                <w:tab w:val="center" w:pos="426"/>
                <w:tab w:val="right" w:pos="8640"/>
              </w:tabs>
              <w:spacing w:after="0" w:line="240" w:lineRule="auto"/>
              <w:ind w:left="33" w:hanging="33"/>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Комисия следи за взимането на часовете и ако има пропуски, се изпраща писм</w:t>
            </w:r>
            <w:r w:rsidR="003E6CF2" w:rsidRPr="00830F29">
              <w:rPr>
                <w:rFonts w:ascii="Times New Roman" w:eastAsia="Times New Roman" w:hAnsi="Times New Roman" w:cs="Times New Roman"/>
                <w:snapToGrid w:val="0"/>
              </w:rPr>
              <w:t>о до преподавателя за обяснение;</w:t>
            </w:r>
          </w:p>
          <w:p w:rsidR="00CE5C15" w:rsidRPr="00830F29" w:rsidRDefault="00CE5C15" w:rsidP="004F6FA6">
            <w:pPr>
              <w:spacing w:after="0" w:line="240" w:lineRule="auto"/>
              <w:jc w:val="both"/>
              <w:rPr>
                <w:rFonts w:ascii="Times New Roman" w:hAnsi="Times New Roman" w:cs="Times New Roman"/>
              </w:rPr>
            </w:pPr>
            <w:r w:rsidRPr="00830F29">
              <w:rPr>
                <w:rFonts w:ascii="Times New Roman" w:eastAsia="Times New Roman" w:hAnsi="Times New Roman" w:cs="Times New Roman"/>
                <w:lang w:eastAsia="bg-BG"/>
              </w:rPr>
              <w:t xml:space="preserve">• </w:t>
            </w:r>
            <w:r w:rsidRPr="00830F29">
              <w:rPr>
                <w:rFonts w:ascii="Baltic" w:eastAsia="Times New Roman" w:hAnsi="Baltic" w:cs="Times New Roman"/>
                <w:snapToGrid w:val="0"/>
              </w:rPr>
              <w:t xml:space="preserve">Отчитането на проведените занятия се извършва чрез доклад за изплащане на възнаграждение на хонорувани преподаватели (образец 5.2), като докладите </w:t>
            </w:r>
            <w:r w:rsidRPr="00830F29">
              <w:rPr>
                <w:rFonts w:ascii="Times New Roman" w:eastAsia="Times New Roman" w:hAnsi="Times New Roman" w:cs="Times New Roman"/>
                <w:snapToGrid w:val="0"/>
              </w:rPr>
              <w:t>се изготвят поотделно  за ОКС „Бакалавър“ и ОКС „Магистър“.</w:t>
            </w:r>
          </w:p>
        </w:tc>
        <w:tc>
          <w:tcPr>
            <w:tcW w:w="2551" w:type="dxa"/>
            <w:vMerge w:val="restart"/>
          </w:tcPr>
          <w:p w:rsidR="00875F75" w:rsidRPr="00830F29" w:rsidRDefault="00875F75" w:rsidP="004F6FA6">
            <w:pPr>
              <w:spacing w:after="0" w:line="240" w:lineRule="auto"/>
              <w:jc w:val="both"/>
              <w:rPr>
                <w:rFonts w:ascii="Times New Roman" w:hAnsi="Times New Roman"/>
              </w:rPr>
            </w:pPr>
            <w:r w:rsidRPr="00830F29">
              <w:rPr>
                <w:rFonts w:ascii="Times New Roman" w:hAnsi="Times New Roman"/>
              </w:rPr>
              <w:t xml:space="preserve">1. Хоноруваните преподавателите в </w:t>
            </w:r>
            <w:proofErr w:type="spellStart"/>
            <w:r w:rsidRPr="00830F29">
              <w:rPr>
                <w:rFonts w:ascii="Times New Roman" w:hAnsi="Times New Roman"/>
              </w:rPr>
              <w:t>БгФ</w:t>
            </w:r>
            <w:proofErr w:type="spellEnd"/>
            <w:r w:rsidRPr="00830F29">
              <w:rPr>
                <w:rFonts w:ascii="Times New Roman" w:hAnsi="Times New Roman"/>
              </w:rPr>
              <w:t xml:space="preserve"> не попълват „хонорарна тетрадка“ за взетите часове и изпитаните студенти;</w:t>
            </w:r>
          </w:p>
          <w:p w:rsidR="00CE5C15" w:rsidRPr="00830F29" w:rsidRDefault="00875F75" w:rsidP="00875F75">
            <w:pPr>
              <w:spacing w:after="0" w:line="240" w:lineRule="auto"/>
              <w:jc w:val="both"/>
              <w:rPr>
                <w:rFonts w:ascii="Times New Roman" w:hAnsi="Times New Roman" w:cs="Times New Roman"/>
              </w:rPr>
            </w:pPr>
            <w:r w:rsidRPr="00830F29">
              <w:rPr>
                <w:rFonts w:ascii="Times New Roman" w:hAnsi="Times New Roman"/>
              </w:rPr>
              <w:t xml:space="preserve">2. </w:t>
            </w:r>
            <w:r w:rsidR="00CE5C15" w:rsidRPr="00830F29">
              <w:rPr>
                <w:rFonts w:ascii="Times New Roman" w:hAnsi="Times New Roman"/>
              </w:rPr>
              <w:t>Заплащането на хоноруваните преподаватели е за брой студенти според изпитния протокол, а не за реално явилите се на изпит.</w:t>
            </w:r>
          </w:p>
        </w:tc>
        <w:tc>
          <w:tcPr>
            <w:tcW w:w="4678" w:type="dxa"/>
            <w:vMerge w:val="restart"/>
          </w:tcPr>
          <w:p w:rsidR="00CE5C15" w:rsidRPr="00830F29" w:rsidRDefault="00CE5C15" w:rsidP="004F6FA6">
            <w:pPr>
              <w:spacing w:after="0" w:line="240" w:lineRule="auto"/>
              <w:ind w:firstLine="39"/>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1. В докладите от КС, протоколите от ФС и сключваните договори е желателно информацията за  специалност,</w:t>
            </w:r>
            <w:r w:rsidR="001B090C" w:rsidRPr="00830F29">
              <w:rPr>
                <w:rFonts w:ascii="Times New Roman" w:eastAsia="Times New Roman" w:hAnsi="Times New Roman" w:cs="Times New Roman"/>
                <w:snapToGrid w:val="0"/>
              </w:rPr>
              <w:t xml:space="preserve"> </w:t>
            </w:r>
            <w:r w:rsidRPr="00830F29">
              <w:rPr>
                <w:rFonts w:ascii="Times New Roman" w:eastAsia="Times New Roman" w:hAnsi="Times New Roman" w:cs="Times New Roman"/>
                <w:snapToGrid w:val="0"/>
              </w:rPr>
              <w:t>курс, лекции/упражнения, семестър, бакалавърска програма/магистърска програма, брой групи/курсови работи и др. да бъде подробно документирана;</w:t>
            </w:r>
          </w:p>
          <w:p w:rsidR="00CE5C15" w:rsidRPr="00830F29" w:rsidRDefault="00CE5C15" w:rsidP="004F6FA6">
            <w:pPr>
              <w:spacing w:after="0" w:line="240" w:lineRule="auto"/>
              <w:ind w:left="39" w:hanging="39"/>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2. Във факултета да се използва хонорарна тетрадка във формат, възприет от Университета, и ръководството да разясни на служителите каква информация ще се попълва в нея от хоноруваните преподаватели;</w:t>
            </w:r>
          </w:p>
          <w:p w:rsidR="00CE5C15" w:rsidRPr="00830F29" w:rsidRDefault="00CE5C15" w:rsidP="00C7350E">
            <w:pPr>
              <w:spacing w:after="0" w:line="240" w:lineRule="auto"/>
              <w:ind w:left="39"/>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 xml:space="preserve">3. </w:t>
            </w:r>
            <w:r w:rsidRPr="00830F29">
              <w:rPr>
                <w:rFonts w:ascii="Times New Roman" w:eastAsia="Times New Roman" w:hAnsi="Times New Roman" w:cs="Times New Roman"/>
                <w:lang w:eastAsia="bg-BG"/>
              </w:rPr>
              <w:t xml:space="preserve">Да се извършва </w:t>
            </w:r>
            <w:r w:rsidRPr="00830F29">
              <w:rPr>
                <w:rFonts w:ascii="Times New Roman" w:eastAsia="Times New Roman" w:hAnsi="Times New Roman" w:cs="Times New Roman"/>
                <w:snapToGrid w:val="0"/>
              </w:rPr>
              <w:t xml:space="preserve">заплащане на хонорувани преподаватели на база </w:t>
            </w:r>
            <w:r w:rsidRPr="00830F29">
              <w:rPr>
                <w:rFonts w:ascii="Times New Roman" w:eastAsia="Times New Roman" w:hAnsi="Times New Roman" w:cs="Times New Roman"/>
                <w:lang w:eastAsia="bg-BG"/>
              </w:rPr>
              <w:t xml:space="preserve">бройка реално изпитани студенти и нанесена информация за изпити в главната книга, а не на база </w:t>
            </w:r>
            <w:r w:rsidRPr="00830F29">
              <w:rPr>
                <w:rFonts w:ascii="Times New Roman" w:eastAsia="Times New Roman" w:hAnsi="Times New Roman" w:cs="Times New Roman"/>
                <w:snapToGrid w:val="0"/>
              </w:rPr>
              <w:t>всички студенти</w:t>
            </w:r>
            <w:r w:rsidR="00C7350E" w:rsidRPr="00830F29">
              <w:rPr>
                <w:rFonts w:ascii="Times New Roman" w:eastAsia="Times New Roman" w:hAnsi="Times New Roman" w:cs="Times New Roman"/>
                <w:snapToGrid w:val="0"/>
              </w:rPr>
              <w:t>, включени в протокола от СУСИ.</w:t>
            </w:r>
          </w:p>
        </w:tc>
        <w:tc>
          <w:tcPr>
            <w:tcW w:w="1417" w:type="dxa"/>
            <w:vMerge w:val="restart"/>
          </w:tcPr>
          <w:p w:rsidR="00CE5C15" w:rsidRPr="00830F29" w:rsidRDefault="00CE5C15" w:rsidP="00205BB1">
            <w:pPr>
              <w:spacing w:after="0" w:line="240" w:lineRule="auto"/>
              <w:jc w:val="center"/>
              <w:rPr>
                <w:rFonts w:ascii="Times New Roman" w:hAnsi="Times New Roman" w:cs="Times New Roman"/>
              </w:rPr>
            </w:pPr>
            <w:r w:rsidRPr="00830F29">
              <w:rPr>
                <w:rFonts w:ascii="Times New Roman" w:hAnsi="Times New Roman" w:cs="Times New Roman"/>
              </w:rPr>
              <w:t>-</w:t>
            </w:r>
          </w:p>
        </w:tc>
        <w:tc>
          <w:tcPr>
            <w:tcW w:w="1701" w:type="dxa"/>
            <w:vMerge w:val="restart"/>
          </w:tcPr>
          <w:p w:rsidR="00CE5C15" w:rsidRPr="00830F29" w:rsidRDefault="00CE5C15" w:rsidP="004F6FA6">
            <w:pPr>
              <w:spacing w:after="0" w:line="240" w:lineRule="auto"/>
              <w:jc w:val="center"/>
              <w:rPr>
                <w:rFonts w:ascii="Times New Roman" w:hAnsi="Times New Roman" w:cs="Times New Roman"/>
              </w:rPr>
            </w:pPr>
            <w:r w:rsidRPr="00830F29">
              <w:rPr>
                <w:rFonts w:ascii="Times New Roman" w:hAnsi="Times New Roman" w:cs="Times New Roman"/>
              </w:rPr>
              <w:t>-</w:t>
            </w:r>
          </w:p>
        </w:tc>
      </w:tr>
      <w:tr w:rsidR="00CE5C15" w:rsidRPr="00830F29" w:rsidTr="00C7350E">
        <w:trPr>
          <w:trHeight w:val="1712"/>
        </w:trPr>
        <w:tc>
          <w:tcPr>
            <w:tcW w:w="392" w:type="dxa"/>
            <w:vMerge/>
            <w:tcBorders>
              <w:bottom w:val="single" w:sz="4" w:space="0" w:color="auto"/>
            </w:tcBorders>
          </w:tcPr>
          <w:p w:rsidR="00CE5C15" w:rsidRPr="00830F29" w:rsidRDefault="00CE5C15" w:rsidP="0013745E">
            <w:pPr>
              <w:spacing w:after="0" w:line="240" w:lineRule="auto"/>
              <w:jc w:val="both"/>
              <w:rPr>
                <w:rFonts w:ascii="Times New Roman" w:eastAsia="Times New Roman" w:hAnsi="Times New Roman" w:cs="Times New Roman"/>
                <w:lang w:eastAsia="bg-BG"/>
              </w:rPr>
            </w:pPr>
          </w:p>
        </w:tc>
        <w:tc>
          <w:tcPr>
            <w:tcW w:w="1270" w:type="dxa"/>
            <w:vMerge/>
            <w:tcBorders>
              <w:bottom w:val="single" w:sz="4" w:space="0" w:color="auto"/>
            </w:tcBorders>
          </w:tcPr>
          <w:p w:rsidR="00CE5C15" w:rsidRPr="00830F29" w:rsidRDefault="00CE5C15" w:rsidP="0013745E">
            <w:pPr>
              <w:spacing w:after="60" w:line="240" w:lineRule="auto"/>
              <w:rPr>
                <w:rFonts w:ascii="Times New Roman" w:eastAsia="Times New Roman" w:hAnsi="Times New Roman" w:cs="Times New Roman"/>
                <w:lang w:eastAsia="bg-BG"/>
              </w:rPr>
            </w:pPr>
          </w:p>
        </w:tc>
        <w:tc>
          <w:tcPr>
            <w:tcW w:w="3828" w:type="dxa"/>
            <w:vMerge/>
            <w:tcBorders>
              <w:bottom w:val="single" w:sz="4" w:space="0" w:color="auto"/>
            </w:tcBorders>
          </w:tcPr>
          <w:p w:rsidR="00CE5C15" w:rsidRPr="00830F29" w:rsidRDefault="00CE5C15" w:rsidP="0013745E">
            <w:pPr>
              <w:spacing w:after="0" w:line="240" w:lineRule="auto"/>
              <w:jc w:val="both"/>
              <w:rPr>
                <w:rFonts w:ascii="Times New Roman" w:hAnsi="Times New Roman" w:cs="Times New Roman"/>
              </w:rPr>
            </w:pPr>
          </w:p>
        </w:tc>
        <w:tc>
          <w:tcPr>
            <w:tcW w:w="2551" w:type="dxa"/>
            <w:vMerge/>
            <w:tcBorders>
              <w:bottom w:val="single" w:sz="4" w:space="0" w:color="auto"/>
            </w:tcBorders>
          </w:tcPr>
          <w:p w:rsidR="00CE5C15" w:rsidRPr="00830F29" w:rsidRDefault="00CE5C15" w:rsidP="0013745E">
            <w:pPr>
              <w:spacing w:after="0" w:line="240" w:lineRule="auto"/>
              <w:jc w:val="both"/>
              <w:rPr>
                <w:rFonts w:ascii="Times New Roman" w:hAnsi="Times New Roman" w:cs="Times New Roman"/>
              </w:rPr>
            </w:pPr>
          </w:p>
        </w:tc>
        <w:tc>
          <w:tcPr>
            <w:tcW w:w="4678" w:type="dxa"/>
            <w:vMerge/>
            <w:tcBorders>
              <w:bottom w:val="single" w:sz="4" w:space="0" w:color="auto"/>
            </w:tcBorders>
          </w:tcPr>
          <w:p w:rsidR="00CE5C15" w:rsidRPr="00830F29" w:rsidRDefault="00CE5C15" w:rsidP="004F6FA6">
            <w:pPr>
              <w:spacing w:after="0" w:line="240" w:lineRule="auto"/>
              <w:ind w:left="39" w:hanging="39"/>
              <w:rPr>
                <w:rFonts w:ascii="Times New Roman" w:hAnsi="Times New Roman" w:cs="Times New Roman"/>
              </w:rPr>
            </w:pPr>
          </w:p>
        </w:tc>
        <w:tc>
          <w:tcPr>
            <w:tcW w:w="1417" w:type="dxa"/>
            <w:vMerge/>
            <w:tcBorders>
              <w:bottom w:val="single" w:sz="4" w:space="0" w:color="auto"/>
            </w:tcBorders>
          </w:tcPr>
          <w:p w:rsidR="00CE5C15" w:rsidRPr="00830F29" w:rsidRDefault="00CE5C15" w:rsidP="0013745E">
            <w:pPr>
              <w:spacing w:after="0" w:line="240" w:lineRule="auto"/>
              <w:jc w:val="both"/>
              <w:rPr>
                <w:rFonts w:ascii="Times New Roman" w:hAnsi="Times New Roman" w:cs="Times New Roman"/>
              </w:rPr>
            </w:pPr>
          </w:p>
        </w:tc>
        <w:tc>
          <w:tcPr>
            <w:tcW w:w="1701" w:type="dxa"/>
            <w:vMerge/>
            <w:tcBorders>
              <w:bottom w:val="single" w:sz="4" w:space="0" w:color="auto"/>
            </w:tcBorders>
          </w:tcPr>
          <w:p w:rsidR="00CE5C15" w:rsidRPr="00830F29" w:rsidRDefault="00CE5C15" w:rsidP="0013745E">
            <w:pPr>
              <w:spacing w:after="0" w:line="240" w:lineRule="auto"/>
              <w:jc w:val="both"/>
              <w:rPr>
                <w:rFonts w:ascii="Times New Roman" w:hAnsi="Times New Roman" w:cs="Times New Roman"/>
              </w:rPr>
            </w:pPr>
          </w:p>
        </w:tc>
      </w:tr>
    </w:tbl>
    <w:p w:rsidR="008C6E16" w:rsidRPr="00830F29" w:rsidRDefault="008C6E16" w:rsidP="00381BB1">
      <w:pPr>
        <w:ind w:left="-709"/>
      </w:pPr>
    </w:p>
    <w:tbl>
      <w:tblPr>
        <w:tblW w:w="16121"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270"/>
        <w:gridCol w:w="3119"/>
        <w:gridCol w:w="1559"/>
        <w:gridCol w:w="3827"/>
        <w:gridCol w:w="2268"/>
        <w:gridCol w:w="3686"/>
      </w:tblGrid>
      <w:tr w:rsidR="00AE65C6" w:rsidRPr="00830F29" w:rsidTr="00881E2D">
        <w:tc>
          <w:tcPr>
            <w:tcW w:w="392" w:type="dxa"/>
            <w:vAlign w:val="center"/>
          </w:tcPr>
          <w:p w:rsidR="000A200A" w:rsidRPr="00830F29" w:rsidRDefault="000A200A"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w:t>
            </w:r>
          </w:p>
          <w:p w:rsidR="000A200A" w:rsidRPr="00830F29" w:rsidRDefault="000A200A" w:rsidP="0013745E">
            <w:pPr>
              <w:spacing w:after="0" w:line="240" w:lineRule="auto"/>
              <w:jc w:val="center"/>
              <w:rPr>
                <w:rFonts w:ascii="Times New Roman" w:eastAsia="Times New Roman" w:hAnsi="Times New Roman" w:cs="Times New Roman"/>
                <w:b/>
                <w:lang w:eastAsia="bg-BG"/>
              </w:rPr>
            </w:pPr>
          </w:p>
        </w:tc>
        <w:tc>
          <w:tcPr>
            <w:tcW w:w="1270" w:type="dxa"/>
            <w:vAlign w:val="center"/>
          </w:tcPr>
          <w:p w:rsidR="000A200A" w:rsidRPr="00830F29" w:rsidRDefault="000A200A"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Факултет</w:t>
            </w:r>
          </w:p>
        </w:tc>
        <w:tc>
          <w:tcPr>
            <w:tcW w:w="3119" w:type="dxa"/>
          </w:tcPr>
          <w:p w:rsidR="000A200A" w:rsidRPr="00830F29" w:rsidRDefault="000A200A"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 xml:space="preserve">Отчитане на взетите часове – използван документ </w:t>
            </w:r>
          </w:p>
        </w:tc>
        <w:tc>
          <w:tcPr>
            <w:tcW w:w="1559" w:type="dxa"/>
          </w:tcPr>
          <w:p w:rsidR="000A200A" w:rsidRPr="00830F29" w:rsidRDefault="000A200A"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 xml:space="preserve">Констатирани проблеми </w:t>
            </w:r>
          </w:p>
        </w:tc>
        <w:tc>
          <w:tcPr>
            <w:tcW w:w="3827" w:type="dxa"/>
            <w:vAlign w:val="center"/>
          </w:tcPr>
          <w:p w:rsidR="000A200A" w:rsidRPr="00830F29" w:rsidRDefault="000A200A" w:rsidP="003E6CF2">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Препоръки за подобряване</w:t>
            </w:r>
          </w:p>
        </w:tc>
        <w:tc>
          <w:tcPr>
            <w:tcW w:w="2268" w:type="dxa"/>
            <w:vAlign w:val="center"/>
          </w:tcPr>
          <w:p w:rsidR="000A200A" w:rsidRPr="00830F29" w:rsidRDefault="000A200A" w:rsidP="003E6CF2">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Добри практики</w:t>
            </w:r>
          </w:p>
        </w:tc>
        <w:tc>
          <w:tcPr>
            <w:tcW w:w="3686" w:type="dxa"/>
            <w:vAlign w:val="center"/>
          </w:tcPr>
          <w:p w:rsidR="000A200A" w:rsidRPr="00830F29" w:rsidRDefault="000A200A" w:rsidP="003E6CF2">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Допълнителни бележки</w:t>
            </w:r>
          </w:p>
        </w:tc>
      </w:tr>
      <w:tr w:rsidR="00AE65C6" w:rsidRPr="00830F29" w:rsidTr="00C7350E">
        <w:trPr>
          <w:trHeight w:val="3606"/>
        </w:trPr>
        <w:tc>
          <w:tcPr>
            <w:tcW w:w="392" w:type="dxa"/>
          </w:tcPr>
          <w:p w:rsidR="000A200A" w:rsidRPr="00830F29" w:rsidRDefault="000A200A" w:rsidP="0013745E">
            <w:pPr>
              <w:spacing w:after="0" w:line="240" w:lineRule="auto"/>
              <w:jc w:val="both"/>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lastRenderedPageBreak/>
              <w:t>5.</w:t>
            </w:r>
          </w:p>
        </w:tc>
        <w:tc>
          <w:tcPr>
            <w:tcW w:w="1270" w:type="dxa"/>
          </w:tcPr>
          <w:p w:rsidR="000A200A" w:rsidRPr="00830F29" w:rsidRDefault="000A200A" w:rsidP="00CE48E4">
            <w:pPr>
              <w:spacing w:before="40"/>
              <w:jc w:val="center"/>
              <w:rPr>
                <w:rFonts w:ascii="Times New Roman" w:hAnsi="Times New Roman" w:cs="Times New Roman"/>
                <w:b/>
              </w:rPr>
            </w:pPr>
            <w:r w:rsidRPr="00830F29">
              <w:rPr>
                <w:rFonts w:ascii="Times New Roman" w:hAnsi="Times New Roman" w:cs="Times New Roman"/>
                <w:b/>
              </w:rPr>
              <w:t>БФ</w:t>
            </w:r>
          </w:p>
          <w:p w:rsidR="000A200A" w:rsidRPr="00830F29" w:rsidRDefault="000A200A" w:rsidP="00CE48E4">
            <w:pPr>
              <w:spacing w:before="40"/>
              <w:jc w:val="center"/>
              <w:rPr>
                <w:rFonts w:ascii="Times New Roman" w:hAnsi="Times New Roman" w:cs="Times New Roman"/>
              </w:rPr>
            </w:pPr>
          </w:p>
          <w:p w:rsidR="000A200A" w:rsidRPr="00830F29" w:rsidRDefault="000A200A" w:rsidP="00CE48E4">
            <w:pPr>
              <w:spacing w:before="40"/>
              <w:jc w:val="center"/>
              <w:rPr>
                <w:rFonts w:ascii="Times New Roman" w:hAnsi="Times New Roman" w:cs="Times New Roman"/>
              </w:rPr>
            </w:pPr>
          </w:p>
          <w:p w:rsidR="000A200A" w:rsidRPr="00830F29" w:rsidRDefault="000A200A" w:rsidP="00CE48E4">
            <w:pPr>
              <w:spacing w:before="40"/>
              <w:jc w:val="center"/>
              <w:rPr>
                <w:rFonts w:ascii="Times New Roman" w:hAnsi="Times New Roman" w:cs="Times New Roman"/>
              </w:rPr>
            </w:pPr>
          </w:p>
          <w:p w:rsidR="000A200A" w:rsidRPr="00830F29" w:rsidRDefault="000A200A" w:rsidP="00CE48E4">
            <w:pPr>
              <w:spacing w:before="40"/>
              <w:jc w:val="center"/>
              <w:rPr>
                <w:rFonts w:ascii="Times New Roman" w:hAnsi="Times New Roman" w:cs="Times New Roman"/>
              </w:rPr>
            </w:pPr>
          </w:p>
          <w:p w:rsidR="000A200A" w:rsidRPr="00830F29" w:rsidRDefault="000A200A" w:rsidP="00CE48E4">
            <w:pPr>
              <w:spacing w:before="40"/>
              <w:jc w:val="center"/>
              <w:rPr>
                <w:rFonts w:ascii="Times New Roman" w:hAnsi="Times New Roman" w:cs="Times New Roman"/>
              </w:rPr>
            </w:pPr>
          </w:p>
          <w:p w:rsidR="000A200A" w:rsidRPr="00830F29" w:rsidRDefault="000A200A" w:rsidP="00CE48E4">
            <w:pPr>
              <w:spacing w:before="40"/>
              <w:jc w:val="center"/>
              <w:rPr>
                <w:rFonts w:ascii="Times New Roman" w:hAnsi="Times New Roman" w:cs="Times New Roman"/>
              </w:rPr>
            </w:pPr>
          </w:p>
          <w:p w:rsidR="000A200A" w:rsidRPr="00830F29" w:rsidRDefault="000A200A" w:rsidP="00CE48E4">
            <w:pPr>
              <w:spacing w:before="40"/>
              <w:jc w:val="center"/>
              <w:rPr>
                <w:rFonts w:ascii="Times New Roman" w:hAnsi="Times New Roman" w:cs="Times New Roman"/>
              </w:rPr>
            </w:pPr>
          </w:p>
          <w:p w:rsidR="000A200A" w:rsidRPr="00830F29" w:rsidRDefault="000A200A" w:rsidP="00CE48E4">
            <w:pPr>
              <w:spacing w:before="40"/>
              <w:jc w:val="center"/>
              <w:rPr>
                <w:rFonts w:ascii="Times New Roman" w:hAnsi="Times New Roman" w:cs="Times New Roman"/>
              </w:rPr>
            </w:pPr>
          </w:p>
          <w:p w:rsidR="000A200A" w:rsidRPr="00830F29" w:rsidRDefault="000A200A" w:rsidP="00CE48E4">
            <w:pPr>
              <w:spacing w:before="40"/>
              <w:jc w:val="center"/>
              <w:rPr>
                <w:rFonts w:ascii="Times New Roman" w:hAnsi="Times New Roman" w:cs="Times New Roman"/>
              </w:rPr>
            </w:pPr>
          </w:p>
          <w:p w:rsidR="000A200A" w:rsidRPr="00830F29" w:rsidRDefault="000A200A" w:rsidP="00CE48E4">
            <w:pPr>
              <w:spacing w:before="40"/>
              <w:jc w:val="center"/>
              <w:rPr>
                <w:rFonts w:ascii="Times New Roman" w:hAnsi="Times New Roman" w:cs="Times New Roman"/>
              </w:rPr>
            </w:pPr>
          </w:p>
          <w:p w:rsidR="000A200A" w:rsidRPr="00830F29" w:rsidRDefault="000A200A" w:rsidP="00C7350E">
            <w:pPr>
              <w:spacing w:before="40"/>
              <w:rPr>
                <w:rFonts w:ascii="Times New Roman" w:hAnsi="Times New Roman" w:cs="Times New Roman"/>
              </w:rPr>
            </w:pPr>
          </w:p>
          <w:p w:rsidR="000A200A" w:rsidRPr="00830F29" w:rsidRDefault="000A200A" w:rsidP="00CE48E4">
            <w:pPr>
              <w:spacing w:before="40"/>
              <w:jc w:val="center"/>
              <w:rPr>
                <w:rFonts w:ascii="Times New Roman" w:hAnsi="Times New Roman" w:cs="Times New Roman"/>
              </w:rPr>
            </w:pPr>
          </w:p>
        </w:tc>
        <w:tc>
          <w:tcPr>
            <w:tcW w:w="3119" w:type="dxa"/>
          </w:tcPr>
          <w:p w:rsidR="000A200A" w:rsidRPr="00830F29" w:rsidRDefault="000A200A" w:rsidP="00AE65C6">
            <w:pPr>
              <w:tabs>
                <w:tab w:val="left" w:pos="33"/>
              </w:tabs>
              <w:spacing w:after="0" w:line="240" w:lineRule="auto"/>
              <w:jc w:val="both"/>
              <w:rPr>
                <w:rFonts w:ascii="Times New Roman" w:hAnsi="Times New Roman"/>
              </w:rPr>
            </w:pPr>
            <w:r w:rsidRPr="00830F29">
              <w:rPr>
                <w:rFonts w:ascii="Times New Roman" w:hAnsi="Times New Roman"/>
              </w:rPr>
              <w:tab/>
            </w:r>
            <w:r w:rsidRPr="00830F29">
              <w:rPr>
                <w:rFonts w:ascii="Times New Roman" w:eastAsia="Times New Roman" w:hAnsi="Times New Roman" w:cs="Times New Roman"/>
                <w:lang w:eastAsia="bg-BG"/>
              </w:rPr>
              <w:t>•</w:t>
            </w:r>
            <w:r w:rsidR="003E6CF2" w:rsidRPr="00830F29">
              <w:rPr>
                <w:rFonts w:ascii="Times New Roman" w:eastAsia="Times New Roman" w:hAnsi="Times New Roman" w:cs="Times New Roman"/>
                <w:lang w:eastAsia="bg-BG"/>
              </w:rPr>
              <w:t xml:space="preserve"> </w:t>
            </w:r>
            <w:r w:rsidRPr="00830F29">
              <w:rPr>
                <w:rFonts w:ascii="Times New Roman" w:hAnsi="Times New Roman"/>
              </w:rPr>
              <w:t xml:space="preserve">Проведените </w:t>
            </w:r>
            <w:r w:rsidR="00AE65C6" w:rsidRPr="00830F29">
              <w:rPr>
                <w:rFonts w:ascii="Times New Roman" w:hAnsi="Times New Roman"/>
              </w:rPr>
              <w:t>л</w:t>
            </w:r>
            <w:r w:rsidRPr="00830F29">
              <w:rPr>
                <w:rFonts w:ascii="Times New Roman" w:hAnsi="Times New Roman"/>
              </w:rPr>
              <w:t>екции/</w:t>
            </w:r>
            <w:r w:rsidR="003E6CF2" w:rsidRPr="00830F29">
              <w:rPr>
                <w:rFonts w:ascii="Times New Roman" w:hAnsi="Times New Roman"/>
              </w:rPr>
              <w:t xml:space="preserve"> </w:t>
            </w:r>
            <w:r w:rsidRPr="00830F29">
              <w:rPr>
                <w:rFonts w:ascii="Times New Roman" w:hAnsi="Times New Roman"/>
              </w:rPr>
              <w:t>упражнения се документират в обикновена тетрадка (свободна форма за всяка катедра)</w:t>
            </w:r>
            <w:r w:rsidR="003E6CF2" w:rsidRPr="00830F29">
              <w:rPr>
                <w:rFonts w:ascii="Times New Roman" w:hAnsi="Times New Roman"/>
              </w:rPr>
              <w:t>;</w:t>
            </w:r>
          </w:p>
          <w:p w:rsidR="000A200A" w:rsidRPr="00830F29" w:rsidRDefault="000A200A" w:rsidP="000A200A">
            <w:pPr>
              <w:tabs>
                <w:tab w:val="center" w:pos="426"/>
                <w:tab w:val="center" w:pos="4320"/>
                <w:tab w:val="right" w:pos="8640"/>
              </w:tabs>
              <w:spacing w:after="0" w:line="240" w:lineRule="auto"/>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ab/>
            </w:r>
            <w:r w:rsidRPr="00830F29">
              <w:rPr>
                <w:rFonts w:ascii="Times New Roman" w:eastAsia="Times New Roman" w:hAnsi="Times New Roman" w:cs="Times New Roman"/>
                <w:lang w:eastAsia="bg-BG"/>
              </w:rPr>
              <w:t xml:space="preserve">• </w:t>
            </w:r>
            <w:r w:rsidRPr="00830F29">
              <w:rPr>
                <w:rFonts w:ascii="Times New Roman" w:eastAsia="Times New Roman" w:hAnsi="Times New Roman" w:cs="Times New Roman"/>
                <w:snapToGrid w:val="0"/>
              </w:rPr>
              <w:t>Информацията в т.нар. „хонорарна тетрадка“ се попълва от хонорувания преподавател регулярно или в края на съответния семестър</w:t>
            </w:r>
            <w:r w:rsidR="003E6CF2" w:rsidRPr="00830F29">
              <w:rPr>
                <w:rFonts w:ascii="Times New Roman" w:eastAsia="Times New Roman" w:hAnsi="Times New Roman" w:cs="Times New Roman"/>
                <w:snapToGrid w:val="0"/>
              </w:rPr>
              <w:t>;</w:t>
            </w:r>
            <w:r w:rsidRPr="00830F29">
              <w:rPr>
                <w:rFonts w:ascii="Times New Roman" w:eastAsia="Times New Roman" w:hAnsi="Times New Roman" w:cs="Times New Roman"/>
                <w:snapToGrid w:val="0"/>
              </w:rPr>
              <w:t xml:space="preserve"> </w:t>
            </w:r>
          </w:p>
          <w:p w:rsidR="000A200A" w:rsidRPr="00830F29" w:rsidRDefault="000A200A" w:rsidP="000A200A">
            <w:pPr>
              <w:tabs>
                <w:tab w:val="left" w:pos="284"/>
                <w:tab w:val="center" w:pos="4320"/>
                <w:tab w:val="right" w:pos="8640"/>
              </w:tabs>
              <w:spacing w:after="0" w:line="240" w:lineRule="auto"/>
              <w:jc w:val="both"/>
              <w:rPr>
                <w:rFonts w:ascii="Times New Roman" w:eastAsia="Times New Roman" w:hAnsi="Times New Roman" w:cs="Times New Roman"/>
                <w:snapToGrid w:val="0"/>
              </w:rPr>
            </w:pPr>
            <w:r w:rsidRPr="00830F29">
              <w:rPr>
                <w:rFonts w:ascii="Times New Roman" w:eastAsia="Times New Roman" w:hAnsi="Times New Roman" w:cs="Times New Roman"/>
                <w:lang w:eastAsia="bg-BG"/>
              </w:rPr>
              <w:t xml:space="preserve">• </w:t>
            </w:r>
            <w:r w:rsidRPr="00830F29">
              <w:rPr>
                <w:rFonts w:ascii="Times New Roman" w:eastAsia="Times New Roman" w:hAnsi="Times New Roman" w:cs="Times New Roman"/>
                <w:snapToGrid w:val="0"/>
              </w:rPr>
              <w:t>Отчитането на проведените занятия от БФ се извършва чрез доклад за изплащане на възнаграждение на хонорувани преподаватели (образец 5.2) и се прави веднъж на семестър.</w:t>
            </w:r>
          </w:p>
          <w:p w:rsidR="000A200A" w:rsidRPr="00830F29" w:rsidRDefault="000A200A" w:rsidP="0013745E">
            <w:pPr>
              <w:spacing w:after="0" w:line="240" w:lineRule="auto"/>
              <w:jc w:val="both"/>
              <w:rPr>
                <w:rFonts w:ascii="Times New Roman" w:hAnsi="Times New Roman" w:cs="Times New Roman"/>
              </w:rPr>
            </w:pPr>
          </w:p>
        </w:tc>
        <w:tc>
          <w:tcPr>
            <w:tcW w:w="1559" w:type="dxa"/>
          </w:tcPr>
          <w:p w:rsidR="000A200A" w:rsidRPr="00830F29" w:rsidRDefault="000A200A" w:rsidP="000A200A">
            <w:pPr>
              <w:spacing w:after="0" w:line="240" w:lineRule="auto"/>
              <w:jc w:val="center"/>
              <w:rPr>
                <w:rFonts w:ascii="Times New Roman" w:hAnsi="Times New Roman" w:cs="Times New Roman"/>
              </w:rPr>
            </w:pPr>
            <w:r w:rsidRPr="00830F29">
              <w:rPr>
                <w:rFonts w:ascii="Times New Roman" w:hAnsi="Times New Roman" w:cs="Times New Roman"/>
              </w:rPr>
              <w:t>-</w:t>
            </w:r>
          </w:p>
        </w:tc>
        <w:tc>
          <w:tcPr>
            <w:tcW w:w="3827" w:type="dxa"/>
          </w:tcPr>
          <w:p w:rsidR="000A200A" w:rsidRPr="00830F29" w:rsidRDefault="000A200A" w:rsidP="000A200A">
            <w:pPr>
              <w:spacing w:before="40" w:after="0" w:line="240" w:lineRule="auto"/>
              <w:ind w:left="34"/>
              <w:jc w:val="both"/>
              <w:rPr>
                <w:rFonts w:ascii="Times New Roman" w:eastAsia="Times New Roman" w:hAnsi="Times New Roman" w:cs="Times New Roman"/>
                <w:lang w:eastAsia="bg-BG"/>
              </w:rPr>
            </w:pPr>
            <w:r w:rsidRPr="00830F29">
              <w:rPr>
                <w:rFonts w:ascii="Times New Roman" w:eastAsia="Times New Roman" w:hAnsi="Times New Roman" w:cs="Times New Roman"/>
                <w:snapToGrid w:val="0"/>
              </w:rPr>
              <w:t>1. Във факултета да се използва хонорарна тетрадка във формат, възприет от Университета и ръководството да разясни на служителите каква информация ще се попълва в нея от хоноруваните преподаватели;</w:t>
            </w:r>
          </w:p>
          <w:p w:rsidR="000A200A" w:rsidRPr="00830F29" w:rsidRDefault="000A200A" w:rsidP="000A200A">
            <w:pPr>
              <w:spacing w:after="0" w:line="240" w:lineRule="auto"/>
              <w:ind w:left="34"/>
              <w:jc w:val="both"/>
              <w:rPr>
                <w:rFonts w:ascii="Times New Roman" w:eastAsia="Times New Roman" w:hAnsi="Times New Roman" w:cs="Times New Roman"/>
                <w:lang w:eastAsia="bg-BG"/>
              </w:rPr>
            </w:pPr>
            <w:r w:rsidRPr="00830F29">
              <w:rPr>
                <w:rFonts w:ascii="Times New Roman" w:eastAsia="Times New Roman" w:hAnsi="Times New Roman" w:cs="Times New Roman"/>
                <w:lang w:eastAsia="bg-BG"/>
              </w:rPr>
              <w:t>2. В докладите от КС, протоколите от ФС и сключваните договори с хоноруваните преподаватели е желателно информацията да бъде подробно документирана по отношение на: специалност, лекции/упражнения, курс, семестър, бакалавърска програма/магистърска програма, брой групи/курсови работи и др.;</w:t>
            </w:r>
          </w:p>
          <w:p w:rsidR="000A200A" w:rsidRPr="00830F29" w:rsidRDefault="000A200A" w:rsidP="003E6CF2">
            <w:pPr>
              <w:spacing w:after="0" w:line="240" w:lineRule="auto"/>
              <w:ind w:left="34"/>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3. Да се проведе инструктаж или друга форма за опресняване на уменията на служителите, използващи електронния регистър за хоноруваните преподаватели, така че да се улесни ползването му и начина на въве</w:t>
            </w:r>
            <w:r w:rsidR="003E6CF2" w:rsidRPr="00830F29">
              <w:rPr>
                <w:rFonts w:ascii="Times New Roman" w:eastAsia="Times New Roman" w:hAnsi="Times New Roman" w:cs="Times New Roman"/>
                <w:snapToGrid w:val="0"/>
              </w:rPr>
              <w:t>ждане и извличане на информация.</w:t>
            </w:r>
          </w:p>
        </w:tc>
        <w:tc>
          <w:tcPr>
            <w:tcW w:w="2268" w:type="dxa"/>
          </w:tcPr>
          <w:p w:rsidR="000A200A" w:rsidRPr="00830F29" w:rsidRDefault="000A200A" w:rsidP="000A200A">
            <w:pPr>
              <w:tabs>
                <w:tab w:val="right" w:pos="8640"/>
              </w:tabs>
              <w:spacing w:after="0" w:line="240" w:lineRule="auto"/>
              <w:jc w:val="both"/>
              <w:rPr>
                <w:rFonts w:ascii="Times New Roman" w:hAnsi="Times New Roman" w:cs="Times New Roman"/>
              </w:rPr>
            </w:pPr>
            <w:r w:rsidRPr="00830F29">
              <w:rPr>
                <w:rFonts w:ascii="Times New Roman" w:eastAsia="Times New Roman" w:hAnsi="Times New Roman" w:cs="Times New Roman"/>
                <w:snapToGrid w:val="0"/>
              </w:rPr>
              <w:t>При подбора на преподавателския състав, предложен за хоноруване, на участниците във ФС се изпращат предварително документите на кандидатите (автобиография, брой публикации и др.)</w:t>
            </w:r>
          </w:p>
        </w:tc>
        <w:tc>
          <w:tcPr>
            <w:tcW w:w="3686" w:type="dxa"/>
          </w:tcPr>
          <w:p w:rsidR="000A200A" w:rsidRPr="00830F29" w:rsidRDefault="000A200A" w:rsidP="000A200A">
            <w:pPr>
              <w:tabs>
                <w:tab w:val="center" w:pos="426"/>
                <w:tab w:val="right" w:pos="709"/>
              </w:tabs>
              <w:spacing w:before="60" w:after="0" w:line="240" w:lineRule="auto"/>
              <w:ind w:left="34"/>
              <w:jc w:val="both"/>
              <w:rPr>
                <w:rFonts w:ascii="Times New Roman" w:eastAsia="Times New Roman" w:hAnsi="Times New Roman" w:cs="Times New Roman"/>
                <w:snapToGrid w:val="0"/>
              </w:rPr>
            </w:pPr>
            <w:r w:rsidRPr="00830F29">
              <w:rPr>
                <w:rFonts w:ascii="Times New Roman" w:eastAsia="Times New Roman" w:hAnsi="Times New Roman" w:cs="Times New Roman"/>
                <w:b/>
                <w:snapToGrid w:val="0"/>
              </w:rPr>
              <w:t>Предложения от самите служители за подобряване на работата им:</w:t>
            </w:r>
            <w:r w:rsidRPr="00830F29">
              <w:rPr>
                <w:rFonts w:ascii="Times New Roman" w:eastAsia="Times New Roman" w:hAnsi="Times New Roman" w:cs="Times New Roman"/>
                <w:snapToGrid w:val="0"/>
              </w:rPr>
              <w:t xml:space="preserve"> </w:t>
            </w:r>
          </w:p>
          <w:p w:rsidR="000A200A" w:rsidRPr="00830F29" w:rsidRDefault="000A200A" w:rsidP="000A200A">
            <w:pPr>
              <w:tabs>
                <w:tab w:val="center" w:pos="426"/>
                <w:tab w:val="right" w:pos="709"/>
              </w:tabs>
              <w:spacing w:before="60" w:after="0" w:line="240" w:lineRule="auto"/>
              <w:ind w:left="34"/>
              <w:jc w:val="both"/>
              <w:rPr>
                <w:rFonts w:ascii="Times New Roman" w:eastAsia="Times New Roman" w:hAnsi="Times New Roman" w:cs="Times New Roman"/>
                <w:b/>
                <w:snapToGrid w:val="0"/>
              </w:rPr>
            </w:pPr>
            <w:r w:rsidRPr="00830F29">
              <w:rPr>
                <w:rFonts w:ascii="Times New Roman" w:eastAsia="Times New Roman" w:hAnsi="Times New Roman" w:cs="Times New Roman"/>
                <w:lang w:eastAsia="bg-BG"/>
              </w:rPr>
              <w:t xml:space="preserve">• </w:t>
            </w:r>
            <w:r w:rsidRPr="00830F29">
              <w:rPr>
                <w:rFonts w:ascii="Times New Roman" w:eastAsia="Times New Roman" w:hAnsi="Times New Roman" w:cs="Times New Roman"/>
                <w:snapToGrid w:val="0"/>
              </w:rPr>
              <w:t>Да се хоноруват преподаватели за първи ФС или в началото на всеки семестър, тъй като месец юли е твърде ранен за сключване на договор, като най-големи вариации се наблюдават при магистърските програми;</w:t>
            </w:r>
          </w:p>
          <w:p w:rsidR="000A200A" w:rsidRPr="00830F29" w:rsidRDefault="000A200A" w:rsidP="000A200A">
            <w:pPr>
              <w:tabs>
                <w:tab w:val="right" w:pos="176"/>
                <w:tab w:val="left" w:pos="318"/>
                <w:tab w:val="center" w:pos="426"/>
              </w:tabs>
              <w:spacing w:before="60" w:after="0" w:line="240" w:lineRule="auto"/>
              <w:ind w:left="34"/>
              <w:jc w:val="both"/>
              <w:rPr>
                <w:rFonts w:ascii="Times New Roman" w:eastAsia="Times New Roman" w:hAnsi="Times New Roman" w:cs="Times New Roman"/>
                <w:b/>
                <w:snapToGrid w:val="0"/>
              </w:rPr>
            </w:pPr>
            <w:r w:rsidRPr="00830F29">
              <w:rPr>
                <w:rFonts w:ascii="Times New Roman" w:eastAsia="Times New Roman" w:hAnsi="Times New Roman" w:cs="Times New Roman"/>
                <w:lang w:eastAsia="bg-BG"/>
              </w:rPr>
              <w:t xml:space="preserve">• </w:t>
            </w:r>
            <w:r w:rsidRPr="00830F29">
              <w:rPr>
                <w:rFonts w:ascii="Times New Roman" w:eastAsia="Times New Roman" w:hAnsi="Times New Roman" w:cs="Times New Roman"/>
                <w:snapToGrid w:val="0"/>
              </w:rPr>
              <w:t>Да се регламентира възможността за нанасяне на информация за  изпитаните студенти, най-вече за зимен семестър;</w:t>
            </w:r>
          </w:p>
          <w:p w:rsidR="000A200A" w:rsidRPr="00830F29" w:rsidRDefault="000A200A" w:rsidP="000A200A">
            <w:pPr>
              <w:tabs>
                <w:tab w:val="right" w:pos="176"/>
                <w:tab w:val="left" w:pos="318"/>
                <w:tab w:val="center" w:pos="426"/>
              </w:tabs>
              <w:spacing w:before="60" w:after="0" w:line="240" w:lineRule="auto"/>
              <w:ind w:left="34"/>
              <w:jc w:val="both"/>
              <w:rPr>
                <w:rFonts w:ascii="Times New Roman" w:eastAsia="Times New Roman" w:hAnsi="Times New Roman" w:cs="Times New Roman"/>
                <w:b/>
                <w:snapToGrid w:val="0"/>
              </w:rPr>
            </w:pPr>
            <w:r w:rsidRPr="00830F29">
              <w:rPr>
                <w:rFonts w:ascii="Times New Roman" w:eastAsia="Times New Roman" w:hAnsi="Times New Roman" w:cs="Times New Roman"/>
                <w:lang w:eastAsia="bg-BG"/>
              </w:rPr>
              <w:t xml:space="preserve">• </w:t>
            </w:r>
            <w:r w:rsidRPr="00830F29">
              <w:rPr>
                <w:rFonts w:ascii="Times New Roman" w:eastAsia="Times New Roman" w:hAnsi="Times New Roman" w:cs="Times New Roman"/>
                <w:snapToGrid w:val="0"/>
              </w:rPr>
              <w:t>Да бъде подобрен достъпът до интернет и програмата за хоноруване на преподаватели.</w:t>
            </w:r>
          </w:p>
          <w:p w:rsidR="000A200A" w:rsidRPr="00830F29" w:rsidRDefault="000A200A" w:rsidP="0013745E">
            <w:pPr>
              <w:spacing w:after="0" w:line="240" w:lineRule="auto"/>
              <w:jc w:val="both"/>
              <w:rPr>
                <w:rFonts w:ascii="Times New Roman" w:hAnsi="Times New Roman" w:cs="Times New Roman"/>
              </w:rPr>
            </w:pPr>
          </w:p>
        </w:tc>
      </w:tr>
    </w:tbl>
    <w:p w:rsidR="008C6E16" w:rsidRPr="00830F29" w:rsidRDefault="008C6E16" w:rsidP="00381BB1">
      <w:pPr>
        <w:ind w:left="-709"/>
      </w:pPr>
    </w:p>
    <w:tbl>
      <w:tblPr>
        <w:tblW w:w="16121"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270"/>
        <w:gridCol w:w="3119"/>
        <w:gridCol w:w="1843"/>
        <w:gridCol w:w="3543"/>
        <w:gridCol w:w="2268"/>
        <w:gridCol w:w="3686"/>
      </w:tblGrid>
      <w:tr w:rsidR="00F462C9" w:rsidRPr="00830F29" w:rsidTr="00881E2D">
        <w:tc>
          <w:tcPr>
            <w:tcW w:w="392" w:type="dxa"/>
            <w:vAlign w:val="center"/>
          </w:tcPr>
          <w:p w:rsidR="00F462C9" w:rsidRPr="00830F29" w:rsidRDefault="00F462C9"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w:t>
            </w:r>
          </w:p>
          <w:p w:rsidR="00F462C9" w:rsidRPr="00830F29" w:rsidRDefault="00F462C9" w:rsidP="0013745E">
            <w:pPr>
              <w:spacing w:after="0" w:line="240" w:lineRule="auto"/>
              <w:jc w:val="center"/>
              <w:rPr>
                <w:rFonts w:ascii="Times New Roman" w:eastAsia="Times New Roman" w:hAnsi="Times New Roman" w:cs="Times New Roman"/>
                <w:b/>
                <w:lang w:eastAsia="bg-BG"/>
              </w:rPr>
            </w:pPr>
          </w:p>
        </w:tc>
        <w:tc>
          <w:tcPr>
            <w:tcW w:w="1270" w:type="dxa"/>
            <w:vAlign w:val="center"/>
          </w:tcPr>
          <w:p w:rsidR="00F462C9" w:rsidRPr="00830F29" w:rsidRDefault="00F462C9"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Факултет</w:t>
            </w:r>
          </w:p>
        </w:tc>
        <w:tc>
          <w:tcPr>
            <w:tcW w:w="3119" w:type="dxa"/>
          </w:tcPr>
          <w:p w:rsidR="00F462C9" w:rsidRPr="00830F29" w:rsidRDefault="00F462C9"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 xml:space="preserve">Отчитане на взетите часове – използван документ </w:t>
            </w:r>
          </w:p>
        </w:tc>
        <w:tc>
          <w:tcPr>
            <w:tcW w:w="1843" w:type="dxa"/>
            <w:vAlign w:val="center"/>
          </w:tcPr>
          <w:p w:rsidR="00F462C9" w:rsidRPr="00830F29" w:rsidRDefault="00F462C9" w:rsidP="00F462C9">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Констатирани проблеми</w:t>
            </w:r>
          </w:p>
        </w:tc>
        <w:tc>
          <w:tcPr>
            <w:tcW w:w="3543" w:type="dxa"/>
            <w:vAlign w:val="center"/>
          </w:tcPr>
          <w:p w:rsidR="00F462C9" w:rsidRPr="00830F29" w:rsidRDefault="00F462C9" w:rsidP="00F462C9">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Препоръки за подобряване</w:t>
            </w:r>
          </w:p>
        </w:tc>
        <w:tc>
          <w:tcPr>
            <w:tcW w:w="2268" w:type="dxa"/>
            <w:vAlign w:val="center"/>
          </w:tcPr>
          <w:p w:rsidR="00F462C9" w:rsidRPr="00830F29" w:rsidRDefault="00F462C9" w:rsidP="00F462C9">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Добри практики</w:t>
            </w:r>
          </w:p>
        </w:tc>
        <w:tc>
          <w:tcPr>
            <w:tcW w:w="3686" w:type="dxa"/>
            <w:vAlign w:val="center"/>
          </w:tcPr>
          <w:p w:rsidR="00F462C9" w:rsidRPr="00830F29" w:rsidRDefault="00F462C9" w:rsidP="00F462C9">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Допълнителни бележки</w:t>
            </w:r>
          </w:p>
        </w:tc>
      </w:tr>
      <w:tr w:rsidR="00F462C9" w:rsidRPr="00830F29" w:rsidTr="00881E2D">
        <w:tc>
          <w:tcPr>
            <w:tcW w:w="392" w:type="dxa"/>
          </w:tcPr>
          <w:p w:rsidR="00F462C9" w:rsidRPr="00830F29" w:rsidRDefault="00F462C9" w:rsidP="0013745E">
            <w:pPr>
              <w:spacing w:after="0" w:line="240" w:lineRule="auto"/>
              <w:jc w:val="both"/>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6.</w:t>
            </w:r>
          </w:p>
        </w:tc>
        <w:tc>
          <w:tcPr>
            <w:tcW w:w="1270" w:type="dxa"/>
          </w:tcPr>
          <w:p w:rsidR="00F462C9" w:rsidRPr="00830F29" w:rsidRDefault="00F462C9" w:rsidP="00881E2D">
            <w:pPr>
              <w:spacing w:before="40"/>
              <w:jc w:val="center"/>
              <w:rPr>
                <w:rFonts w:ascii="Times New Roman" w:hAnsi="Times New Roman" w:cs="Times New Roman"/>
                <w:b/>
              </w:rPr>
            </w:pPr>
            <w:r w:rsidRPr="00830F29">
              <w:rPr>
                <w:rFonts w:ascii="Times New Roman" w:hAnsi="Times New Roman" w:cs="Times New Roman"/>
                <w:b/>
              </w:rPr>
              <w:t>ФЖМК</w:t>
            </w:r>
          </w:p>
          <w:p w:rsidR="00F462C9" w:rsidRPr="00830F29" w:rsidRDefault="00F462C9" w:rsidP="00881E2D">
            <w:pPr>
              <w:spacing w:before="40"/>
              <w:jc w:val="center"/>
              <w:rPr>
                <w:rFonts w:ascii="Times New Roman" w:hAnsi="Times New Roman" w:cs="Times New Roman"/>
                <w:b/>
              </w:rPr>
            </w:pPr>
          </w:p>
          <w:p w:rsidR="00F462C9" w:rsidRPr="00830F29" w:rsidRDefault="00F462C9" w:rsidP="00881E2D">
            <w:pPr>
              <w:spacing w:before="40"/>
              <w:jc w:val="center"/>
              <w:rPr>
                <w:rFonts w:ascii="Times New Roman" w:hAnsi="Times New Roman" w:cs="Times New Roman"/>
                <w:b/>
              </w:rPr>
            </w:pPr>
          </w:p>
          <w:p w:rsidR="00F462C9" w:rsidRPr="00830F29" w:rsidRDefault="00F462C9" w:rsidP="00881E2D">
            <w:pPr>
              <w:spacing w:before="40"/>
              <w:jc w:val="center"/>
              <w:rPr>
                <w:rFonts w:ascii="Times New Roman" w:hAnsi="Times New Roman" w:cs="Times New Roman"/>
                <w:b/>
              </w:rPr>
            </w:pPr>
          </w:p>
          <w:p w:rsidR="00F462C9" w:rsidRPr="00830F29" w:rsidRDefault="00F462C9" w:rsidP="00881E2D">
            <w:pPr>
              <w:spacing w:before="40"/>
              <w:jc w:val="center"/>
              <w:rPr>
                <w:rFonts w:ascii="Times New Roman" w:hAnsi="Times New Roman" w:cs="Times New Roman"/>
                <w:b/>
              </w:rPr>
            </w:pPr>
          </w:p>
          <w:p w:rsidR="00F462C9" w:rsidRPr="00830F29" w:rsidRDefault="00F462C9" w:rsidP="00881E2D">
            <w:pPr>
              <w:spacing w:before="40"/>
              <w:jc w:val="center"/>
              <w:rPr>
                <w:rFonts w:ascii="Times New Roman" w:hAnsi="Times New Roman" w:cs="Times New Roman"/>
                <w:b/>
              </w:rPr>
            </w:pPr>
          </w:p>
          <w:p w:rsidR="00F462C9" w:rsidRPr="00830F29" w:rsidRDefault="00F462C9" w:rsidP="00881E2D">
            <w:pPr>
              <w:spacing w:before="40"/>
              <w:jc w:val="center"/>
              <w:rPr>
                <w:rFonts w:ascii="Times New Roman" w:hAnsi="Times New Roman" w:cs="Times New Roman"/>
                <w:b/>
              </w:rPr>
            </w:pPr>
          </w:p>
          <w:p w:rsidR="00F462C9" w:rsidRPr="00830F29" w:rsidRDefault="00F462C9" w:rsidP="00881E2D">
            <w:pPr>
              <w:spacing w:before="40"/>
              <w:jc w:val="center"/>
              <w:rPr>
                <w:rFonts w:ascii="Times New Roman" w:hAnsi="Times New Roman" w:cs="Times New Roman"/>
                <w:b/>
              </w:rPr>
            </w:pPr>
          </w:p>
          <w:p w:rsidR="00F462C9" w:rsidRPr="00830F29" w:rsidRDefault="00F462C9" w:rsidP="00881E2D">
            <w:pPr>
              <w:spacing w:before="40"/>
              <w:jc w:val="center"/>
              <w:rPr>
                <w:rFonts w:ascii="Times New Roman" w:hAnsi="Times New Roman" w:cs="Times New Roman"/>
                <w:b/>
              </w:rPr>
            </w:pPr>
          </w:p>
          <w:p w:rsidR="00F462C9" w:rsidRPr="00830F29" w:rsidRDefault="00F462C9" w:rsidP="00881E2D">
            <w:pPr>
              <w:spacing w:before="40"/>
              <w:jc w:val="center"/>
              <w:rPr>
                <w:rFonts w:ascii="Times New Roman" w:hAnsi="Times New Roman" w:cs="Times New Roman"/>
                <w:b/>
              </w:rPr>
            </w:pPr>
          </w:p>
          <w:p w:rsidR="00F462C9" w:rsidRPr="00830F29" w:rsidRDefault="00F462C9" w:rsidP="00881E2D">
            <w:pPr>
              <w:spacing w:before="40"/>
              <w:jc w:val="center"/>
              <w:rPr>
                <w:rFonts w:ascii="Times New Roman" w:hAnsi="Times New Roman" w:cs="Times New Roman"/>
                <w:b/>
              </w:rPr>
            </w:pPr>
          </w:p>
          <w:p w:rsidR="00F462C9" w:rsidRPr="00830F29" w:rsidRDefault="00F462C9" w:rsidP="00881E2D">
            <w:pPr>
              <w:spacing w:before="40"/>
              <w:jc w:val="center"/>
              <w:rPr>
                <w:rFonts w:ascii="Times New Roman" w:hAnsi="Times New Roman" w:cs="Times New Roman"/>
                <w:b/>
              </w:rPr>
            </w:pPr>
          </w:p>
        </w:tc>
        <w:tc>
          <w:tcPr>
            <w:tcW w:w="3119" w:type="dxa"/>
          </w:tcPr>
          <w:p w:rsidR="00F54065" w:rsidRPr="00830F29" w:rsidRDefault="00F462C9" w:rsidP="006C4CCC">
            <w:pPr>
              <w:pStyle w:val="ListParagraph"/>
              <w:numPr>
                <w:ilvl w:val="0"/>
                <w:numId w:val="21"/>
              </w:numPr>
              <w:spacing w:after="0" w:line="240" w:lineRule="auto"/>
              <w:ind w:left="33" w:hanging="33"/>
              <w:rPr>
                <w:rFonts w:ascii="Times New Roman" w:hAnsi="Times New Roman" w:cs="Times New Roman"/>
              </w:rPr>
            </w:pPr>
            <w:r w:rsidRPr="00830F29">
              <w:rPr>
                <w:rFonts w:ascii="Times New Roman" w:hAnsi="Times New Roman" w:cs="Times New Roman"/>
              </w:rPr>
              <w:lastRenderedPageBreak/>
              <w:t xml:space="preserve">Проведените лекции/ упражнения от хоноруваните преподаватели се документират в </w:t>
            </w:r>
            <w:r w:rsidR="00F54065" w:rsidRPr="00830F29">
              <w:rPr>
                <w:rFonts w:ascii="Times New Roman" w:hAnsi="Times New Roman" w:cs="Times New Roman"/>
              </w:rPr>
              <w:t xml:space="preserve">разработени от факултета „листове“. Бланките за отчитане за ОКС „Бакалавър“ и  ОКС „Магистър“ са </w:t>
            </w:r>
            <w:r w:rsidR="000B175F" w:rsidRPr="00830F29">
              <w:rPr>
                <w:rFonts w:ascii="Times New Roman" w:hAnsi="Times New Roman" w:cs="Times New Roman"/>
              </w:rPr>
              <w:t>сходни, но с различно съдържание в тях</w:t>
            </w:r>
            <w:r w:rsidR="00F54065" w:rsidRPr="00830F29">
              <w:rPr>
                <w:rFonts w:ascii="Times New Roman" w:hAnsi="Times New Roman" w:cs="Times New Roman"/>
              </w:rPr>
              <w:t>.</w:t>
            </w:r>
          </w:p>
          <w:p w:rsidR="00F54065" w:rsidRPr="00830F29" w:rsidRDefault="00F54065" w:rsidP="00F54065">
            <w:pPr>
              <w:spacing w:after="0" w:line="240" w:lineRule="auto"/>
              <w:rPr>
                <w:rFonts w:ascii="Times New Roman" w:hAnsi="Times New Roman" w:cs="Times New Roman"/>
              </w:rPr>
            </w:pPr>
            <w:r w:rsidRPr="00830F29">
              <w:rPr>
                <w:rFonts w:ascii="Times New Roman" w:hAnsi="Times New Roman" w:cs="Times New Roman"/>
              </w:rPr>
              <w:t xml:space="preserve">• Информацията в т. нар. </w:t>
            </w:r>
            <w:r w:rsidRPr="00830F29">
              <w:rPr>
                <w:rFonts w:ascii="Times New Roman" w:hAnsi="Times New Roman" w:cs="Times New Roman"/>
              </w:rPr>
              <w:lastRenderedPageBreak/>
              <w:t>„хонорарни листове“ се попълва от хонорувания преподавател регулярно за всички проведени часове по дати</w:t>
            </w:r>
            <w:r w:rsidR="006C4CCC" w:rsidRPr="00830F29">
              <w:rPr>
                <w:rFonts w:ascii="Times New Roman" w:hAnsi="Times New Roman" w:cs="Times New Roman"/>
              </w:rPr>
              <w:t xml:space="preserve"> или </w:t>
            </w:r>
            <w:r w:rsidR="000B175F" w:rsidRPr="00830F29">
              <w:rPr>
                <w:rFonts w:ascii="Times New Roman" w:hAnsi="Times New Roman" w:cs="Times New Roman"/>
              </w:rPr>
              <w:t>края на съответния семестър</w:t>
            </w:r>
            <w:r w:rsidR="006C4CCC" w:rsidRPr="00830F29">
              <w:rPr>
                <w:rFonts w:ascii="Times New Roman" w:hAnsi="Times New Roman" w:cs="Times New Roman"/>
              </w:rPr>
              <w:t>;</w:t>
            </w:r>
          </w:p>
          <w:p w:rsidR="00F462C9" w:rsidRPr="00830F29" w:rsidRDefault="006C4CCC" w:rsidP="00F54065">
            <w:pPr>
              <w:pStyle w:val="ListParagraph"/>
              <w:numPr>
                <w:ilvl w:val="0"/>
                <w:numId w:val="25"/>
              </w:numPr>
              <w:spacing w:after="0" w:line="240" w:lineRule="auto"/>
              <w:ind w:left="0" w:firstLine="0"/>
              <w:jc w:val="both"/>
              <w:rPr>
                <w:rFonts w:ascii="Times New Roman" w:hAnsi="Times New Roman" w:cs="Times New Roman"/>
              </w:rPr>
            </w:pPr>
            <w:r w:rsidRPr="00830F29">
              <w:rPr>
                <w:rFonts w:ascii="Times New Roman" w:hAnsi="Times New Roman" w:cs="Times New Roman"/>
              </w:rPr>
              <w:t>Отчитането на проведените занятия се извършва чрез доклад за изплащане на възнаграждение на хонорувани преподаватели (образец 5.2) и се прави веднъж на семестър.</w:t>
            </w:r>
          </w:p>
        </w:tc>
        <w:tc>
          <w:tcPr>
            <w:tcW w:w="1843" w:type="dxa"/>
          </w:tcPr>
          <w:p w:rsidR="00F462C9" w:rsidRPr="00830F29" w:rsidRDefault="006C4CCC" w:rsidP="000B175F">
            <w:pPr>
              <w:spacing w:after="0" w:line="240" w:lineRule="auto"/>
              <w:jc w:val="center"/>
              <w:rPr>
                <w:rFonts w:ascii="Times New Roman" w:hAnsi="Times New Roman" w:cs="Times New Roman"/>
              </w:rPr>
            </w:pPr>
            <w:r w:rsidRPr="00830F29">
              <w:rPr>
                <w:rFonts w:ascii="Times New Roman" w:hAnsi="Times New Roman" w:cs="Times New Roman"/>
              </w:rPr>
              <w:lastRenderedPageBreak/>
              <w:t>-</w:t>
            </w:r>
          </w:p>
        </w:tc>
        <w:tc>
          <w:tcPr>
            <w:tcW w:w="3543" w:type="dxa"/>
          </w:tcPr>
          <w:p w:rsidR="00F462C9" w:rsidRPr="00830F29" w:rsidRDefault="000B175F" w:rsidP="000B175F">
            <w:pPr>
              <w:spacing w:after="0" w:line="240" w:lineRule="auto"/>
              <w:jc w:val="center"/>
              <w:rPr>
                <w:rFonts w:ascii="Times New Roman" w:hAnsi="Times New Roman" w:cs="Times New Roman"/>
              </w:rPr>
            </w:pPr>
            <w:r w:rsidRPr="00830F29">
              <w:rPr>
                <w:rFonts w:ascii="Times New Roman" w:hAnsi="Times New Roman" w:cs="Times New Roman"/>
              </w:rPr>
              <w:t>-</w:t>
            </w:r>
          </w:p>
        </w:tc>
        <w:tc>
          <w:tcPr>
            <w:tcW w:w="2268" w:type="dxa"/>
          </w:tcPr>
          <w:p w:rsidR="00F462C9" w:rsidRPr="00830F29" w:rsidRDefault="00F462C9" w:rsidP="0013745E">
            <w:pPr>
              <w:spacing w:after="0" w:line="240" w:lineRule="auto"/>
              <w:jc w:val="both"/>
              <w:rPr>
                <w:rFonts w:ascii="Times New Roman" w:hAnsi="Times New Roman" w:cs="Times New Roman"/>
              </w:rPr>
            </w:pPr>
            <w:r w:rsidRPr="00830F29">
              <w:rPr>
                <w:rFonts w:ascii="Times New Roman" w:hAnsi="Times New Roman" w:cs="Times New Roman"/>
              </w:rPr>
              <w:t>Във факултета има касиер, който допълнително проверява, какво се отчита от преподавателите</w:t>
            </w:r>
            <w:r w:rsidR="00F54065" w:rsidRPr="00830F29">
              <w:rPr>
                <w:rFonts w:ascii="Times New Roman" w:hAnsi="Times New Roman" w:cs="Times New Roman"/>
              </w:rPr>
              <w:t>.</w:t>
            </w:r>
          </w:p>
        </w:tc>
        <w:tc>
          <w:tcPr>
            <w:tcW w:w="3686" w:type="dxa"/>
          </w:tcPr>
          <w:p w:rsidR="006C4CCC" w:rsidRPr="00830F29" w:rsidRDefault="006C4CCC" w:rsidP="006C4CCC">
            <w:pPr>
              <w:spacing w:after="0" w:line="240" w:lineRule="auto"/>
              <w:jc w:val="both"/>
              <w:rPr>
                <w:rFonts w:ascii="Times New Roman" w:hAnsi="Times New Roman" w:cs="Times New Roman"/>
              </w:rPr>
            </w:pPr>
            <w:r w:rsidRPr="00830F29">
              <w:rPr>
                <w:rFonts w:ascii="Times New Roman" w:hAnsi="Times New Roman" w:cs="Times New Roman"/>
                <w:b/>
              </w:rPr>
              <w:t>Предложения от самите служители за подобряване на работата им:</w:t>
            </w:r>
            <w:r w:rsidRPr="00830F29">
              <w:rPr>
                <w:rFonts w:ascii="Times New Roman" w:hAnsi="Times New Roman" w:cs="Times New Roman"/>
              </w:rPr>
              <w:t xml:space="preserve"> </w:t>
            </w:r>
          </w:p>
          <w:p w:rsidR="006C4CCC" w:rsidRPr="00830F29" w:rsidRDefault="006C4CCC" w:rsidP="006C4CCC">
            <w:pPr>
              <w:spacing w:after="0" w:line="240" w:lineRule="auto"/>
              <w:jc w:val="both"/>
              <w:rPr>
                <w:rFonts w:ascii="Times New Roman" w:hAnsi="Times New Roman" w:cs="Times New Roman"/>
              </w:rPr>
            </w:pPr>
            <w:r w:rsidRPr="00830F29">
              <w:rPr>
                <w:rFonts w:ascii="Times New Roman" w:hAnsi="Times New Roman" w:cs="Times New Roman"/>
              </w:rPr>
              <w:t>По възможност да се осигурят учебни зали или да се ускори узаконяването на новото крило, което стои неизползваемо, независимо от приключилия основен ремонт.</w:t>
            </w:r>
          </w:p>
          <w:p w:rsidR="00F462C9" w:rsidRPr="00830F29" w:rsidRDefault="00F462C9" w:rsidP="0013745E">
            <w:pPr>
              <w:spacing w:after="0" w:line="240" w:lineRule="auto"/>
              <w:jc w:val="both"/>
              <w:rPr>
                <w:rFonts w:ascii="Times New Roman" w:hAnsi="Times New Roman" w:cs="Times New Roman"/>
              </w:rPr>
            </w:pPr>
          </w:p>
        </w:tc>
      </w:tr>
    </w:tbl>
    <w:p w:rsidR="00EE0982" w:rsidRPr="00830F29" w:rsidRDefault="00EE0982" w:rsidP="00381BB1">
      <w:pPr>
        <w:ind w:left="-709"/>
      </w:pPr>
    </w:p>
    <w:tbl>
      <w:tblPr>
        <w:tblW w:w="16121"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270"/>
        <w:gridCol w:w="4111"/>
        <w:gridCol w:w="2693"/>
        <w:gridCol w:w="2977"/>
        <w:gridCol w:w="3119"/>
        <w:gridCol w:w="1559"/>
      </w:tblGrid>
      <w:tr w:rsidR="00E37BA6" w:rsidRPr="00830F29" w:rsidTr="00C72E9E">
        <w:tc>
          <w:tcPr>
            <w:tcW w:w="392" w:type="dxa"/>
            <w:vAlign w:val="center"/>
          </w:tcPr>
          <w:p w:rsidR="00574C5C" w:rsidRPr="00830F29" w:rsidRDefault="00574C5C"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w:t>
            </w:r>
          </w:p>
          <w:p w:rsidR="00574C5C" w:rsidRPr="00830F29" w:rsidRDefault="00574C5C" w:rsidP="0013745E">
            <w:pPr>
              <w:spacing w:after="0" w:line="240" w:lineRule="auto"/>
              <w:jc w:val="center"/>
              <w:rPr>
                <w:rFonts w:ascii="Times New Roman" w:eastAsia="Times New Roman" w:hAnsi="Times New Roman" w:cs="Times New Roman"/>
                <w:b/>
                <w:lang w:eastAsia="bg-BG"/>
              </w:rPr>
            </w:pPr>
          </w:p>
        </w:tc>
        <w:tc>
          <w:tcPr>
            <w:tcW w:w="1270" w:type="dxa"/>
            <w:vAlign w:val="center"/>
          </w:tcPr>
          <w:p w:rsidR="00574C5C" w:rsidRPr="00830F29" w:rsidRDefault="00574C5C"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Факултет</w:t>
            </w:r>
          </w:p>
        </w:tc>
        <w:tc>
          <w:tcPr>
            <w:tcW w:w="4111" w:type="dxa"/>
          </w:tcPr>
          <w:p w:rsidR="00574C5C" w:rsidRPr="00830F29" w:rsidRDefault="00574C5C"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 xml:space="preserve">Отчитане на взетите часове – използван документ </w:t>
            </w:r>
          </w:p>
        </w:tc>
        <w:tc>
          <w:tcPr>
            <w:tcW w:w="2693" w:type="dxa"/>
            <w:vAlign w:val="center"/>
          </w:tcPr>
          <w:p w:rsidR="00574C5C" w:rsidRPr="00830F29" w:rsidRDefault="00574C5C" w:rsidP="00C72E9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Констатирани проблеми</w:t>
            </w:r>
          </w:p>
        </w:tc>
        <w:tc>
          <w:tcPr>
            <w:tcW w:w="2977" w:type="dxa"/>
            <w:vAlign w:val="center"/>
          </w:tcPr>
          <w:p w:rsidR="00574C5C" w:rsidRPr="00830F29" w:rsidRDefault="00574C5C" w:rsidP="00C72E9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Препоръки за подобряване</w:t>
            </w:r>
          </w:p>
        </w:tc>
        <w:tc>
          <w:tcPr>
            <w:tcW w:w="3119" w:type="dxa"/>
            <w:vAlign w:val="center"/>
          </w:tcPr>
          <w:p w:rsidR="00574C5C" w:rsidRPr="00830F29" w:rsidRDefault="00574C5C" w:rsidP="00C72E9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Добри практики</w:t>
            </w:r>
          </w:p>
        </w:tc>
        <w:tc>
          <w:tcPr>
            <w:tcW w:w="1559" w:type="dxa"/>
          </w:tcPr>
          <w:p w:rsidR="00574C5C" w:rsidRPr="00830F29" w:rsidRDefault="00574C5C"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 xml:space="preserve">Допълнителни бележки </w:t>
            </w:r>
          </w:p>
        </w:tc>
      </w:tr>
      <w:tr w:rsidR="00E37BA6" w:rsidRPr="00830F29" w:rsidTr="00C7350E">
        <w:tc>
          <w:tcPr>
            <w:tcW w:w="392" w:type="dxa"/>
          </w:tcPr>
          <w:p w:rsidR="00574C5C" w:rsidRPr="00830F29" w:rsidRDefault="00574C5C" w:rsidP="0013745E">
            <w:pPr>
              <w:spacing w:after="0" w:line="240" w:lineRule="auto"/>
              <w:jc w:val="both"/>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7.</w:t>
            </w:r>
          </w:p>
        </w:tc>
        <w:tc>
          <w:tcPr>
            <w:tcW w:w="1270" w:type="dxa"/>
          </w:tcPr>
          <w:p w:rsidR="00574C5C" w:rsidRPr="00830F29" w:rsidRDefault="00574C5C" w:rsidP="00CE48E4">
            <w:pPr>
              <w:spacing w:before="40"/>
              <w:jc w:val="center"/>
              <w:rPr>
                <w:rFonts w:ascii="Times New Roman" w:hAnsi="Times New Roman" w:cs="Times New Roman"/>
                <w:b/>
              </w:rPr>
            </w:pPr>
            <w:r w:rsidRPr="00830F29">
              <w:rPr>
                <w:rFonts w:ascii="Times New Roman" w:hAnsi="Times New Roman" w:cs="Times New Roman"/>
                <w:b/>
              </w:rPr>
              <w:t>ФМИ</w:t>
            </w:r>
          </w:p>
          <w:p w:rsidR="00574C5C" w:rsidRPr="00830F29" w:rsidRDefault="00574C5C" w:rsidP="00CE48E4">
            <w:pPr>
              <w:spacing w:before="40"/>
              <w:jc w:val="center"/>
              <w:rPr>
                <w:rFonts w:ascii="Times New Roman" w:hAnsi="Times New Roman" w:cs="Times New Roman"/>
                <w:b/>
              </w:rPr>
            </w:pPr>
          </w:p>
          <w:p w:rsidR="00574C5C" w:rsidRPr="00830F29" w:rsidRDefault="00574C5C" w:rsidP="00CE48E4">
            <w:pPr>
              <w:spacing w:before="40"/>
              <w:jc w:val="center"/>
              <w:rPr>
                <w:rFonts w:ascii="Times New Roman" w:hAnsi="Times New Roman" w:cs="Times New Roman"/>
                <w:b/>
              </w:rPr>
            </w:pPr>
          </w:p>
          <w:p w:rsidR="00574C5C" w:rsidRPr="00830F29" w:rsidRDefault="00574C5C" w:rsidP="00CE48E4">
            <w:pPr>
              <w:spacing w:before="40"/>
              <w:jc w:val="center"/>
              <w:rPr>
                <w:rFonts w:ascii="Times New Roman" w:hAnsi="Times New Roman" w:cs="Times New Roman"/>
                <w:b/>
              </w:rPr>
            </w:pPr>
          </w:p>
          <w:p w:rsidR="00574C5C" w:rsidRPr="00830F29" w:rsidRDefault="00574C5C" w:rsidP="00CE48E4">
            <w:pPr>
              <w:spacing w:before="40"/>
              <w:jc w:val="center"/>
              <w:rPr>
                <w:rFonts w:ascii="Times New Roman" w:hAnsi="Times New Roman" w:cs="Times New Roman"/>
                <w:b/>
              </w:rPr>
            </w:pPr>
          </w:p>
          <w:p w:rsidR="00574C5C" w:rsidRPr="00830F29" w:rsidRDefault="00574C5C" w:rsidP="00CE48E4">
            <w:pPr>
              <w:spacing w:before="40"/>
              <w:jc w:val="center"/>
              <w:rPr>
                <w:rFonts w:ascii="Times New Roman" w:hAnsi="Times New Roman" w:cs="Times New Roman"/>
                <w:b/>
              </w:rPr>
            </w:pPr>
          </w:p>
          <w:p w:rsidR="00574C5C" w:rsidRPr="00830F29" w:rsidRDefault="00574C5C" w:rsidP="00CE48E4">
            <w:pPr>
              <w:spacing w:before="40"/>
              <w:jc w:val="center"/>
              <w:rPr>
                <w:rFonts w:ascii="Times New Roman" w:hAnsi="Times New Roman" w:cs="Times New Roman"/>
                <w:b/>
              </w:rPr>
            </w:pPr>
          </w:p>
          <w:p w:rsidR="00574C5C" w:rsidRPr="00830F29" w:rsidRDefault="00574C5C" w:rsidP="00CE48E4">
            <w:pPr>
              <w:spacing w:before="40"/>
              <w:jc w:val="center"/>
              <w:rPr>
                <w:rFonts w:ascii="Times New Roman" w:hAnsi="Times New Roman" w:cs="Times New Roman"/>
                <w:b/>
              </w:rPr>
            </w:pPr>
          </w:p>
          <w:p w:rsidR="00574C5C" w:rsidRPr="00830F29" w:rsidRDefault="00574C5C" w:rsidP="00CE48E4">
            <w:pPr>
              <w:spacing w:before="40"/>
              <w:jc w:val="center"/>
              <w:rPr>
                <w:rFonts w:ascii="Times New Roman" w:hAnsi="Times New Roman" w:cs="Times New Roman"/>
                <w:b/>
              </w:rPr>
            </w:pPr>
          </w:p>
          <w:p w:rsidR="00574C5C" w:rsidRPr="00830F29" w:rsidRDefault="00574C5C" w:rsidP="00CE48E4">
            <w:pPr>
              <w:spacing w:before="40"/>
              <w:jc w:val="center"/>
              <w:rPr>
                <w:rFonts w:ascii="Times New Roman" w:hAnsi="Times New Roman" w:cs="Times New Roman"/>
                <w:b/>
              </w:rPr>
            </w:pPr>
          </w:p>
          <w:p w:rsidR="00574C5C" w:rsidRPr="00830F29" w:rsidRDefault="00574C5C" w:rsidP="00CE48E4">
            <w:pPr>
              <w:spacing w:before="40"/>
              <w:jc w:val="center"/>
              <w:rPr>
                <w:rFonts w:ascii="Times New Roman" w:hAnsi="Times New Roman" w:cs="Times New Roman"/>
                <w:b/>
              </w:rPr>
            </w:pPr>
          </w:p>
          <w:p w:rsidR="00574C5C" w:rsidRPr="00830F29" w:rsidRDefault="00574C5C" w:rsidP="00CE48E4">
            <w:pPr>
              <w:spacing w:before="40"/>
              <w:jc w:val="center"/>
              <w:rPr>
                <w:rFonts w:ascii="Times New Roman" w:hAnsi="Times New Roman" w:cs="Times New Roman"/>
                <w:b/>
              </w:rPr>
            </w:pPr>
          </w:p>
          <w:p w:rsidR="00574C5C" w:rsidRPr="00830F29" w:rsidRDefault="00574C5C" w:rsidP="00CE48E4">
            <w:pPr>
              <w:spacing w:before="40"/>
              <w:jc w:val="center"/>
              <w:rPr>
                <w:rFonts w:ascii="Times New Roman" w:hAnsi="Times New Roman" w:cs="Times New Roman"/>
                <w:b/>
              </w:rPr>
            </w:pPr>
          </w:p>
          <w:p w:rsidR="00574C5C" w:rsidRPr="00830F29" w:rsidRDefault="00574C5C" w:rsidP="00CE48E4">
            <w:pPr>
              <w:spacing w:before="40"/>
              <w:jc w:val="center"/>
              <w:rPr>
                <w:rFonts w:ascii="Times New Roman" w:hAnsi="Times New Roman" w:cs="Times New Roman"/>
                <w:b/>
              </w:rPr>
            </w:pPr>
          </w:p>
          <w:p w:rsidR="00574C5C" w:rsidRPr="00830F29" w:rsidRDefault="00574C5C" w:rsidP="00CE48E4">
            <w:pPr>
              <w:spacing w:before="40"/>
              <w:jc w:val="center"/>
              <w:rPr>
                <w:rFonts w:ascii="Times New Roman" w:hAnsi="Times New Roman" w:cs="Times New Roman"/>
                <w:b/>
              </w:rPr>
            </w:pPr>
          </w:p>
          <w:p w:rsidR="00574C5C" w:rsidRPr="00830F29" w:rsidRDefault="00574C5C" w:rsidP="00CE48E4">
            <w:pPr>
              <w:spacing w:before="40"/>
              <w:jc w:val="center"/>
              <w:rPr>
                <w:rFonts w:ascii="Times New Roman" w:hAnsi="Times New Roman" w:cs="Times New Roman"/>
                <w:b/>
              </w:rPr>
            </w:pPr>
          </w:p>
          <w:p w:rsidR="00574C5C" w:rsidRPr="00830F29" w:rsidRDefault="00574C5C" w:rsidP="00CE48E4">
            <w:pPr>
              <w:spacing w:before="40"/>
              <w:jc w:val="center"/>
              <w:rPr>
                <w:rFonts w:ascii="Times New Roman" w:hAnsi="Times New Roman" w:cs="Times New Roman"/>
                <w:b/>
              </w:rPr>
            </w:pPr>
          </w:p>
        </w:tc>
        <w:tc>
          <w:tcPr>
            <w:tcW w:w="4111" w:type="dxa"/>
          </w:tcPr>
          <w:p w:rsidR="00574C5C" w:rsidRPr="00830F29" w:rsidRDefault="00574C5C" w:rsidP="00574C5C">
            <w:pPr>
              <w:tabs>
                <w:tab w:val="center" w:pos="426"/>
                <w:tab w:val="center" w:pos="4320"/>
                <w:tab w:val="right" w:pos="8640"/>
              </w:tabs>
              <w:spacing w:after="0" w:line="240" w:lineRule="auto"/>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lastRenderedPageBreak/>
              <w:tab/>
              <w:t>• Проведените лекции/упражнения от хоноруваните преподаватели се документират в хонорарната тетрадка – разработка на факултета, в която се попълва: дата, ден от седмицата, часове от/до, име на преподавателя, дисциплина/специалност, курс/група, часове лекции/упражнения, подпис на преподавателя, като най-отдолу в дясно е поставен ръководител на катедра /подпис/.</w:t>
            </w:r>
            <w:r w:rsidRPr="00830F29">
              <w:rPr>
                <w:rFonts w:ascii="Times New Roman" w:eastAsia="Calibri" w:hAnsi="Times New Roman" w:cs="Times New Roman"/>
                <w:snapToGrid w:val="0"/>
              </w:rPr>
              <w:t xml:space="preserve"> Тя представлява разпечатана таблица (</w:t>
            </w:r>
            <w:r w:rsidRPr="00830F29">
              <w:rPr>
                <w:rFonts w:ascii="Times New Roman" w:eastAsia="Times New Roman" w:hAnsi="Times New Roman" w:cs="Times New Roman"/>
                <w:snapToGrid w:val="0"/>
              </w:rPr>
              <w:t xml:space="preserve">А4 формат) </w:t>
            </w:r>
            <w:r w:rsidRPr="00830F29">
              <w:rPr>
                <w:rFonts w:ascii="Times New Roman" w:eastAsia="Calibri" w:hAnsi="Times New Roman" w:cs="Times New Roman"/>
                <w:snapToGrid w:val="0"/>
              </w:rPr>
              <w:t xml:space="preserve">за всеки преподавател и разделена </w:t>
            </w:r>
            <w:r w:rsidRPr="00830F29">
              <w:rPr>
                <w:rFonts w:ascii="Times New Roman" w:eastAsia="Times New Roman" w:hAnsi="Times New Roman" w:cs="Times New Roman"/>
                <w:snapToGrid w:val="0"/>
              </w:rPr>
              <w:t xml:space="preserve">по катедри, като </w:t>
            </w:r>
            <w:r w:rsidRPr="00830F29">
              <w:rPr>
                <w:rFonts w:ascii="Times New Roman" w:eastAsia="Calibri" w:hAnsi="Times New Roman" w:cs="Times New Roman"/>
                <w:snapToGrid w:val="0"/>
              </w:rPr>
              <w:t>с</w:t>
            </w:r>
            <w:r w:rsidRPr="00830F29">
              <w:rPr>
                <w:rFonts w:ascii="Times New Roman" w:eastAsia="Times New Roman" w:hAnsi="Times New Roman" w:cs="Times New Roman"/>
                <w:snapToGrid w:val="0"/>
              </w:rPr>
              <w:t>траниците на тези тетрадки са допълнително номерирани.</w:t>
            </w:r>
            <w:r w:rsidRPr="00830F29">
              <w:rPr>
                <w:rFonts w:ascii="Times New Roman" w:eastAsia="Calibri" w:hAnsi="Times New Roman" w:cs="Times New Roman"/>
                <w:snapToGrid w:val="0"/>
              </w:rPr>
              <w:t xml:space="preserve"> </w:t>
            </w:r>
            <w:r w:rsidRPr="00830F29">
              <w:rPr>
                <w:rFonts w:ascii="Times New Roman" w:eastAsia="Times New Roman" w:hAnsi="Times New Roman" w:cs="Times New Roman"/>
                <w:snapToGrid w:val="0"/>
              </w:rPr>
              <w:t>Така разработената форма на докладване във ФМИ е по-подробно и детайлизирано документирана от формата на хонорарна тетрадка, възприета от университета.</w:t>
            </w:r>
          </w:p>
          <w:p w:rsidR="00574C5C" w:rsidRPr="00830F29" w:rsidRDefault="00574C5C" w:rsidP="00574C5C">
            <w:pPr>
              <w:tabs>
                <w:tab w:val="center" w:pos="426"/>
                <w:tab w:val="center" w:pos="4320"/>
                <w:tab w:val="right" w:pos="8640"/>
              </w:tabs>
              <w:spacing w:after="0" w:line="240" w:lineRule="auto"/>
              <w:jc w:val="both"/>
              <w:rPr>
                <w:rFonts w:ascii="Times New Roman" w:eastAsia="Calibri" w:hAnsi="Times New Roman" w:cs="Times New Roman"/>
                <w:snapToGrid w:val="0"/>
              </w:rPr>
            </w:pPr>
            <w:r w:rsidRPr="00830F29">
              <w:rPr>
                <w:rFonts w:ascii="Times New Roman" w:eastAsia="Times New Roman" w:hAnsi="Times New Roman" w:cs="Times New Roman"/>
                <w:snapToGrid w:val="0"/>
              </w:rPr>
              <w:t xml:space="preserve">• Тетрадката се попълва периодично от преподавателите – всяка седмица (обявено на сайта изискване на ФМИ) </w:t>
            </w:r>
            <w:r w:rsidRPr="00830F29">
              <w:rPr>
                <w:rFonts w:ascii="Times New Roman" w:eastAsia="Times New Roman" w:hAnsi="Times New Roman" w:cs="Times New Roman"/>
                <w:snapToGrid w:val="0"/>
              </w:rPr>
              <w:lastRenderedPageBreak/>
              <w:t>или два пъти в месеца.</w:t>
            </w:r>
            <w:r w:rsidRPr="00830F29">
              <w:rPr>
                <w:rFonts w:ascii="Times New Roman" w:eastAsia="Calibri" w:hAnsi="Times New Roman" w:cs="Times New Roman"/>
                <w:snapToGrid w:val="0"/>
              </w:rPr>
              <w:t xml:space="preserve"> Някои преподаватели изготвят отчетите електронно и с имейл ги изпращат на инспектора. </w:t>
            </w:r>
          </w:p>
          <w:p w:rsidR="00574C5C" w:rsidRPr="00830F29" w:rsidRDefault="00574C5C" w:rsidP="00574C5C">
            <w:pPr>
              <w:tabs>
                <w:tab w:val="center" w:pos="426"/>
                <w:tab w:val="center" w:pos="4320"/>
                <w:tab w:val="right" w:pos="8640"/>
              </w:tabs>
              <w:spacing w:after="0" w:line="240" w:lineRule="auto"/>
              <w:jc w:val="both"/>
              <w:rPr>
                <w:rFonts w:ascii="Times New Roman" w:eastAsia="Calibri" w:hAnsi="Times New Roman" w:cs="Times New Roman"/>
                <w:snapToGrid w:val="0"/>
              </w:rPr>
            </w:pPr>
            <w:r w:rsidRPr="00830F29">
              <w:rPr>
                <w:rFonts w:ascii="Times New Roman" w:eastAsia="Times New Roman" w:hAnsi="Times New Roman" w:cs="Times New Roman"/>
                <w:snapToGrid w:val="0"/>
              </w:rPr>
              <w:t>• Не се осъществява пряк контрол върху провеждането на часовете, разчита се на самоконтрола на преподавателя.</w:t>
            </w:r>
            <w:r w:rsidR="00C7350E" w:rsidRPr="00830F29">
              <w:rPr>
                <w:rFonts w:ascii="Times New Roman" w:eastAsia="Calibri" w:hAnsi="Times New Roman" w:cs="Times New Roman"/>
                <w:snapToGrid w:val="0"/>
              </w:rPr>
              <w:t xml:space="preserve"> </w:t>
            </w:r>
          </w:p>
          <w:p w:rsidR="00574C5C" w:rsidRPr="00830F29" w:rsidRDefault="00574C5C" w:rsidP="00574C5C">
            <w:pPr>
              <w:tabs>
                <w:tab w:val="center" w:pos="426"/>
                <w:tab w:val="center" w:pos="4320"/>
                <w:tab w:val="right" w:pos="8640"/>
              </w:tabs>
              <w:spacing w:after="0" w:line="240" w:lineRule="auto"/>
              <w:jc w:val="both"/>
              <w:rPr>
                <w:rFonts w:ascii="Times New Roman" w:eastAsia="Calibri" w:hAnsi="Times New Roman" w:cs="Times New Roman"/>
              </w:rPr>
            </w:pPr>
            <w:r w:rsidRPr="00830F29">
              <w:rPr>
                <w:rFonts w:ascii="Times New Roman" w:eastAsia="Times New Roman" w:hAnsi="Times New Roman" w:cs="Times New Roman"/>
                <w:snapToGrid w:val="0"/>
              </w:rPr>
              <w:t xml:space="preserve">• </w:t>
            </w:r>
            <w:r w:rsidRPr="00830F29">
              <w:rPr>
                <w:rFonts w:ascii="Times New Roman" w:eastAsia="Calibri" w:hAnsi="Times New Roman" w:cs="Times New Roman"/>
              </w:rPr>
              <w:t xml:space="preserve">Освен в хонорарната тетрадка във ФМИ се изготвя допълнителен доклад (обобщена справка за проведени учебни занятия) от ръководителя на катедрата до декана на факултета с цел потвърждаване на проведените занятия и предложение за изплащане на съответния хонорар. Информацията се  попълвана след приключване на семестъра и сесията и включва: имена на дисциплина, специалност, курс, група/брой обучавани студенти, брой часове лекции/упражнения, брой изпитани студенти, като се попълва и на коя страница в архива на хонорувани преподаватели в Учебен отдел се намира въведената информация в хонорарната тетрадка. Въведената информация се проверява от инспекторите в т. нар. хонорарна тетрадка, допълнително се сравнява с първоначалното възлагане от ръководител катедра, впоследствие се подписва от ръководител катедра и с приложено копие от договора се </w:t>
            </w:r>
            <w:r w:rsidR="00AD3A19" w:rsidRPr="00830F29">
              <w:rPr>
                <w:rFonts w:ascii="Times New Roman" w:eastAsia="Calibri" w:hAnsi="Times New Roman" w:cs="Times New Roman"/>
              </w:rPr>
              <w:t>изпраща до декана на факултета;</w:t>
            </w:r>
          </w:p>
          <w:p w:rsidR="00574C5C" w:rsidRDefault="00AD3A19" w:rsidP="0013745E">
            <w:pPr>
              <w:pStyle w:val="ListParagraph"/>
              <w:numPr>
                <w:ilvl w:val="0"/>
                <w:numId w:val="20"/>
              </w:numPr>
              <w:tabs>
                <w:tab w:val="center" w:pos="426"/>
                <w:tab w:val="center" w:pos="4320"/>
                <w:tab w:val="right" w:pos="8640"/>
              </w:tabs>
              <w:spacing w:after="0" w:line="240" w:lineRule="auto"/>
              <w:ind w:left="33" w:firstLine="0"/>
              <w:jc w:val="both"/>
              <w:rPr>
                <w:rFonts w:ascii="Times New Roman" w:eastAsia="Calibri" w:hAnsi="Times New Roman" w:cs="Times New Roman"/>
              </w:rPr>
            </w:pPr>
            <w:r w:rsidRPr="00830F29">
              <w:rPr>
                <w:rFonts w:ascii="Times New Roman" w:eastAsia="Calibri" w:hAnsi="Times New Roman" w:cs="Times New Roman"/>
              </w:rPr>
              <w:t>Отчитането на проведените занятия от МФ се извършва чрез доклад за изплащане на възнаграждение на хонорувани преподаватели (образец 5.2) и се прави веднъж на семестър.</w:t>
            </w:r>
          </w:p>
          <w:p w:rsidR="00E32F97" w:rsidRPr="00830F29" w:rsidRDefault="00E32F97" w:rsidP="00E32F97">
            <w:pPr>
              <w:pStyle w:val="ListParagraph"/>
              <w:tabs>
                <w:tab w:val="center" w:pos="426"/>
                <w:tab w:val="center" w:pos="4320"/>
                <w:tab w:val="right" w:pos="8640"/>
              </w:tabs>
              <w:spacing w:after="0" w:line="240" w:lineRule="auto"/>
              <w:ind w:left="33"/>
              <w:jc w:val="both"/>
              <w:rPr>
                <w:rFonts w:ascii="Times New Roman" w:eastAsia="Calibri" w:hAnsi="Times New Roman" w:cs="Times New Roman"/>
              </w:rPr>
            </w:pPr>
          </w:p>
        </w:tc>
        <w:tc>
          <w:tcPr>
            <w:tcW w:w="2693" w:type="dxa"/>
          </w:tcPr>
          <w:p w:rsidR="00574C5C" w:rsidRPr="00830F29" w:rsidRDefault="00574C5C" w:rsidP="00574C5C">
            <w:pPr>
              <w:tabs>
                <w:tab w:val="center" w:pos="34"/>
                <w:tab w:val="center" w:pos="4320"/>
                <w:tab w:val="right" w:pos="8640"/>
              </w:tabs>
              <w:spacing w:after="0" w:line="240" w:lineRule="auto"/>
              <w:ind w:left="34"/>
              <w:jc w:val="both"/>
              <w:rPr>
                <w:rFonts w:ascii="Times New Roman" w:hAnsi="Times New Roman" w:cs="Times New Roman"/>
              </w:rPr>
            </w:pPr>
            <w:r w:rsidRPr="00830F29">
              <w:rPr>
                <w:rFonts w:ascii="Times New Roman" w:eastAsia="Times New Roman" w:hAnsi="Times New Roman" w:cs="Times New Roman"/>
                <w:snapToGrid w:val="0"/>
              </w:rPr>
              <w:lastRenderedPageBreak/>
              <w:t>В отчета хоноруваният преподавател си записва брой изпитани студенти и се отчитат по този начин (без впоследствие да се проверява реалният брой на изпитаните студенти при инспектор „Студенти“ и в СУСИ)</w:t>
            </w:r>
          </w:p>
        </w:tc>
        <w:tc>
          <w:tcPr>
            <w:tcW w:w="2977" w:type="dxa"/>
          </w:tcPr>
          <w:p w:rsidR="00574C5C" w:rsidRPr="00830F29" w:rsidRDefault="00574C5C" w:rsidP="00574C5C">
            <w:pPr>
              <w:tabs>
                <w:tab w:val="center" w:pos="426"/>
                <w:tab w:val="right" w:pos="8640"/>
              </w:tabs>
              <w:spacing w:before="60" w:after="0" w:line="240" w:lineRule="auto"/>
              <w:ind w:left="34" w:hanging="34"/>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1. Да се извършва запитване до инспектор „Студенти“ за броя на изпитаните студенти и нанесена информация за изпити в главната книга;</w:t>
            </w:r>
          </w:p>
          <w:p w:rsidR="00574C5C" w:rsidRPr="00830F29" w:rsidRDefault="00574C5C" w:rsidP="00574C5C">
            <w:pPr>
              <w:tabs>
                <w:tab w:val="center" w:pos="426"/>
                <w:tab w:val="right" w:pos="8640"/>
              </w:tabs>
              <w:spacing w:before="60" w:after="0" w:line="240" w:lineRule="auto"/>
              <w:ind w:left="34" w:hanging="34"/>
              <w:jc w:val="both"/>
              <w:rPr>
                <w:rFonts w:ascii="Times New Roman" w:eastAsia="Times New Roman" w:hAnsi="Times New Roman" w:cs="Times New Roman"/>
                <w:b/>
                <w:snapToGrid w:val="0"/>
              </w:rPr>
            </w:pPr>
            <w:r w:rsidRPr="00830F29">
              <w:rPr>
                <w:rFonts w:ascii="Times New Roman" w:eastAsia="Times New Roman" w:hAnsi="Times New Roman" w:cs="Times New Roman"/>
                <w:snapToGrid w:val="0"/>
              </w:rPr>
              <w:t>2. В доклад от КС и протокол от ФС е желателно информацията за хоноруваните преподаватели да бъде подробно документирана по отношение на: специалност, лекции/</w:t>
            </w:r>
            <w:r w:rsidR="00341872" w:rsidRPr="00830F29">
              <w:rPr>
                <w:rFonts w:ascii="Times New Roman" w:eastAsia="Times New Roman" w:hAnsi="Times New Roman" w:cs="Times New Roman"/>
                <w:snapToGrid w:val="0"/>
              </w:rPr>
              <w:t xml:space="preserve"> </w:t>
            </w:r>
            <w:r w:rsidRPr="00830F29">
              <w:rPr>
                <w:rFonts w:ascii="Times New Roman" w:eastAsia="Times New Roman" w:hAnsi="Times New Roman" w:cs="Times New Roman"/>
                <w:snapToGrid w:val="0"/>
              </w:rPr>
              <w:t>упражнения, курс, семестър, БП/МП, брой групи и др.</w:t>
            </w:r>
          </w:p>
          <w:p w:rsidR="00574C5C" w:rsidRPr="00830F29" w:rsidRDefault="00574C5C" w:rsidP="0013745E">
            <w:pPr>
              <w:spacing w:after="0" w:line="240" w:lineRule="auto"/>
              <w:jc w:val="both"/>
              <w:rPr>
                <w:rFonts w:ascii="Times New Roman" w:hAnsi="Times New Roman" w:cs="Times New Roman"/>
              </w:rPr>
            </w:pPr>
          </w:p>
        </w:tc>
        <w:tc>
          <w:tcPr>
            <w:tcW w:w="3119" w:type="dxa"/>
          </w:tcPr>
          <w:p w:rsidR="00E37BA6" w:rsidRPr="00830F29" w:rsidRDefault="00E37BA6" w:rsidP="00574C5C">
            <w:pPr>
              <w:tabs>
                <w:tab w:val="center" w:pos="426"/>
                <w:tab w:val="center" w:pos="4320"/>
                <w:tab w:val="right" w:pos="8640"/>
              </w:tabs>
              <w:spacing w:after="0" w:line="240" w:lineRule="auto"/>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 xml:space="preserve">• Направените предложения за хоноруване на преподаватели се качват във виртуален облак, в който членовете на ФС могат да се запознаят с тях. На </w:t>
            </w:r>
            <w:r w:rsidRPr="00830F29">
              <w:rPr>
                <w:rFonts w:ascii="Times New Roman" w:eastAsia="Calibri" w:hAnsi="Times New Roman" w:cs="Times New Roman"/>
              </w:rPr>
              <w:t>самото заседание на ФС се гласуват целите екипи</w:t>
            </w:r>
            <w:r w:rsidRPr="00830F29">
              <w:rPr>
                <w:rFonts w:ascii="Times New Roman" w:eastAsia="Times New Roman" w:hAnsi="Times New Roman" w:cs="Times New Roman"/>
                <w:snapToGrid w:val="0"/>
              </w:rPr>
              <w:t>, както са предложени в табличен вид</w:t>
            </w:r>
            <w:r w:rsidR="00AD3A19" w:rsidRPr="00830F29">
              <w:rPr>
                <w:rFonts w:ascii="Times New Roman" w:eastAsia="Times New Roman" w:hAnsi="Times New Roman" w:cs="Times New Roman"/>
                <w:snapToGrid w:val="0"/>
              </w:rPr>
              <w:t>;</w:t>
            </w:r>
            <w:r w:rsidRPr="00830F29">
              <w:rPr>
                <w:rFonts w:ascii="Times New Roman" w:eastAsia="Times New Roman" w:hAnsi="Times New Roman" w:cs="Times New Roman"/>
                <w:snapToGrid w:val="0"/>
              </w:rPr>
              <w:t xml:space="preserve"> </w:t>
            </w:r>
          </w:p>
          <w:p w:rsidR="00574C5C" w:rsidRPr="00830F29" w:rsidRDefault="00E37BA6" w:rsidP="00574C5C">
            <w:pPr>
              <w:tabs>
                <w:tab w:val="center" w:pos="426"/>
                <w:tab w:val="center" w:pos="4320"/>
                <w:tab w:val="right" w:pos="8640"/>
              </w:tabs>
              <w:spacing w:after="0" w:line="240" w:lineRule="auto"/>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 xml:space="preserve">• </w:t>
            </w:r>
            <w:r w:rsidR="00574C5C" w:rsidRPr="00830F29">
              <w:rPr>
                <w:rFonts w:ascii="Times New Roman" w:eastAsia="Times New Roman" w:hAnsi="Times New Roman" w:cs="Times New Roman"/>
                <w:snapToGrid w:val="0"/>
              </w:rPr>
              <w:t>Ръководството на факултета е разработило допълнителен отчет за пров</w:t>
            </w:r>
            <w:r w:rsidR="00AD3A19" w:rsidRPr="00830F29">
              <w:rPr>
                <w:rFonts w:ascii="Times New Roman" w:eastAsia="Times New Roman" w:hAnsi="Times New Roman" w:cs="Times New Roman"/>
                <w:snapToGrid w:val="0"/>
              </w:rPr>
              <w:t xml:space="preserve">едените занятия от хоноруваните </w:t>
            </w:r>
            <w:r w:rsidR="00574C5C" w:rsidRPr="00830F29">
              <w:rPr>
                <w:rFonts w:ascii="Times New Roman" w:eastAsia="Times New Roman" w:hAnsi="Times New Roman" w:cs="Times New Roman"/>
                <w:snapToGrid w:val="0"/>
              </w:rPr>
              <w:t>преподаватели</w:t>
            </w:r>
            <w:r w:rsidRPr="00830F29">
              <w:rPr>
                <w:rFonts w:ascii="Times New Roman" w:eastAsia="Times New Roman" w:hAnsi="Times New Roman" w:cs="Times New Roman"/>
                <w:snapToGrid w:val="0"/>
              </w:rPr>
              <w:t xml:space="preserve">, </w:t>
            </w:r>
            <w:r w:rsidR="00574C5C" w:rsidRPr="00830F29">
              <w:rPr>
                <w:rFonts w:ascii="Times New Roman" w:eastAsia="Times New Roman" w:hAnsi="Times New Roman" w:cs="Times New Roman"/>
                <w:snapToGrid w:val="0"/>
              </w:rPr>
              <w:t xml:space="preserve">чрез който се извършва допълнителна проверка на възлагането, отчитането и изплащането на дължимите суми. </w:t>
            </w:r>
          </w:p>
          <w:p w:rsidR="00574C5C" w:rsidRPr="00830F29" w:rsidRDefault="00574C5C" w:rsidP="0013745E">
            <w:pPr>
              <w:spacing w:after="0" w:line="240" w:lineRule="auto"/>
              <w:jc w:val="both"/>
              <w:rPr>
                <w:rFonts w:ascii="Times New Roman" w:hAnsi="Times New Roman" w:cs="Times New Roman"/>
              </w:rPr>
            </w:pPr>
          </w:p>
        </w:tc>
        <w:tc>
          <w:tcPr>
            <w:tcW w:w="1559" w:type="dxa"/>
          </w:tcPr>
          <w:p w:rsidR="00574C5C" w:rsidRPr="00830F29" w:rsidRDefault="00574C5C" w:rsidP="00DF1409">
            <w:pPr>
              <w:tabs>
                <w:tab w:val="center" w:pos="426"/>
                <w:tab w:val="center" w:pos="4320"/>
                <w:tab w:val="right" w:pos="8640"/>
              </w:tabs>
              <w:spacing w:after="0" w:line="240" w:lineRule="auto"/>
              <w:jc w:val="both"/>
              <w:rPr>
                <w:rFonts w:ascii="Times New Roman" w:eastAsia="Times New Roman" w:hAnsi="Times New Roman" w:cs="Times New Roman"/>
                <w:snapToGrid w:val="0"/>
              </w:rPr>
            </w:pPr>
            <w:r w:rsidRPr="00830F29">
              <w:rPr>
                <w:rFonts w:ascii="Baltic" w:eastAsia="Times New Roman" w:hAnsi="Baltic" w:cs="Times New Roman"/>
                <w:snapToGrid w:val="0"/>
              </w:rPr>
              <w:tab/>
            </w:r>
            <w:r w:rsidRPr="00830F29">
              <w:rPr>
                <w:rFonts w:ascii="Times New Roman" w:eastAsia="Times New Roman" w:hAnsi="Times New Roman" w:cs="Times New Roman"/>
                <w:snapToGrid w:val="0"/>
              </w:rPr>
              <w:t xml:space="preserve"> </w:t>
            </w:r>
          </w:p>
          <w:p w:rsidR="00574C5C" w:rsidRPr="00830F29" w:rsidRDefault="00E37BA6" w:rsidP="00E37BA6">
            <w:pPr>
              <w:spacing w:after="0" w:line="240" w:lineRule="auto"/>
              <w:jc w:val="center"/>
              <w:rPr>
                <w:rFonts w:ascii="Times New Roman" w:hAnsi="Times New Roman" w:cs="Times New Roman"/>
              </w:rPr>
            </w:pPr>
            <w:r w:rsidRPr="00830F29">
              <w:rPr>
                <w:rFonts w:ascii="Times New Roman" w:hAnsi="Times New Roman" w:cs="Times New Roman"/>
              </w:rPr>
              <w:t>-</w:t>
            </w:r>
          </w:p>
        </w:tc>
      </w:tr>
    </w:tbl>
    <w:p w:rsidR="00E8548C" w:rsidRPr="00830F29" w:rsidRDefault="00E8548C" w:rsidP="00381BB1">
      <w:pPr>
        <w:ind w:left="-709"/>
      </w:pPr>
    </w:p>
    <w:tbl>
      <w:tblPr>
        <w:tblW w:w="16121"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270"/>
        <w:gridCol w:w="4253"/>
        <w:gridCol w:w="1701"/>
        <w:gridCol w:w="2835"/>
        <w:gridCol w:w="2410"/>
        <w:gridCol w:w="3260"/>
      </w:tblGrid>
      <w:tr w:rsidR="00085177" w:rsidRPr="00830F29" w:rsidTr="00881E2D">
        <w:tc>
          <w:tcPr>
            <w:tcW w:w="392" w:type="dxa"/>
            <w:vAlign w:val="center"/>
          </w:tcPr>
          <w:p w:rsidR="00C97B33" w:rsidRPr="00830F29" w:rsidRDefault="00C97B33"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lastRenderedPageBreak/>
              <w:t>№</w:t>
            </w:r>
          </w:p>
          <w:p w:rsidR="00C97B33" w:rsidRPr="00830F29" w:rsidRDefault="00C97B33" w:rsidP="0013745E">
            <w:pPr>
              <w:spacing w:after="0" w:line="240" w:lineRule="auto"/>
              <w:jc w:val="center"/>
              <w:rPr>
                <w:rFonts w:ascii="Times New Roman" w:eastAsia="Times New Roman" w:hAnsi="Times New Roman" w:cs="Times New Roman"/>
                <w:b/>
                <w:lang w:eastAsia="bg-BG"/>
              </w:rPr>
            </w:pPr>
          </w:p>
        </w:tc>
        <w:tc>
          <w:tcPr>
            <w:tcW w:w="1270" w:type="dxa"/>
            <w:vAlign w:val="center"/>
          </w:tcPr>
          <w:p w:rsidR="00C97B33" w:rsidRPr="00830F29" w:rsidRDefault="00C97B33"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Факултет</w:t>
            </w:r>
          </w:p>
        </w:tc>
        <w:tc>
          <w:tcPr>
            <w:tcW w:w="4253" w:type="dxa"/>
          </w:tcPr>
          <w:p w:rsidR="00C97B33" w:rsidRPr="00830F29" w:rsidRDefault="00C97B33"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 xml:space="preserve">Отчитане на взетите часове – използван документ </w:t>
            </w:r>
          </w:p>
        </w:tc>
        <w:tc>
          <w:tcPr>
            <w:tcW w:w="1701" w:type="dxa"/>
          </w:tcPr>
          <w:p w:rsidR="00C97B33" w:rsidRPr="00830F29" w:rsidRDefault="00C97B33"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 xml:space="preserve">Констатирани проблеми </w:t>
            </w:r>
          </w:p>
        </w:tc>
        <w:tc>
          <w:tcPr>
            <w:tcW w:w="2835" w:type="dxa"/>
          </w:tcPr>
          <w:p w:rsidR="00C97B33" w:rsidRPr="00830F29" w:rsidRDefault="00C97B33"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 xml:space="preserve">Препоръки за подобряване </w:t>
            </w:r>
          </w:p>
        </w:tc>
        <w:tc>
          <w:tcPr>
            <w:tcW w:w="2410" w:type="dxa"/>
            <w:vAlign w:val="center"/>
          </w:tcPr>
          <w:p w:rsidR="00C97B33" w:rsidRPr="00830F29" w:rsidRDefault="00C97B33" w:rsidP="005D1910">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Добри практики</w:t>
            </w:r>
          </w:p>
        </w:tc>
        <w:tc>
          <w:tcPr>
            <w:tcW w:w="3260" w:type="dxa"/>
            <w:vAlign w:val="center"/>
          </w:tcPr>
          <w:p w:rsidR="00C97B33" w:rsidRPr="00830F29" w:rsidRDefault="00C97B33" w:rsidP="005D1910">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Допълнителни бележки</w:t>
            </w:r>
          </w:p>
        </w:tc>
      </w:tr>
      <w:tr w:rsidR="00085177" w:rsidRPr="00830F29" w:rsidTr="00881E2D">
        <w:tc>
          <w:tcPr>
            <w:tcW w:w="392" w:type="dxa"/>
          </w:tcPr>
          <w:p w:rsidR="00C97B33" w:rsidRPr="00830F29" w:rsidRDefault="00C97B33" w:rsidP="0013745E">
            <w:pPr>
              <w:spacing w:after="0" w:line="240" w:lineRule="auto"/>
              <w:jc w:val="both"/>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8.</w:t>
            </w:r>
          </w:p>
        </w:tc>
        <w:tc>
          <w:tcPr>
            <w:tcW w:w="1270" w:type="dxa"/>
          </w:tcPr>
          <w:p w:rsidR="00C97B33" w:rsidRPr="00830F29" w:rsidRDefault="00C97B33" w:rsidP="00CE48E4">
            <w:pPr>
              <w:spacing w:before="40"/>
              <w:jc w:val="center"/>
              <w:rPr>
                <w:rFonts w:ascii="Times New Roman" w:hAnsi="Times New Roman" w:cs="Times New Roman"/>
                <w:b/>
              </w:rPr>
            </w:pPr>
            <w:r w:rsidRPr="00830F29">
              <w:rPr>
                <w:rFonts w:ascii="Times New Roman" w:hAnsi="Times New Roman" w:cs="Times New Roman"/>
                <w:b/>
              </w:rPr>
              <w:t>ФХФ</w:t>
            </w:r>
          </w:p>
          <w:p w:rsidR="00C97B33" w:rsidRPr="00830F29" w:rsidRDefault="00C97B33" w:rsidP="00CE48E4">
            <w:pPr>
              <w:spacing w:before="40"/>
              <w:jc w:val="center"/>
              <w:rPr>
                <w:rFonts w:ascii="Times New Roman" w:hAnsi="Times New Roman" w:cs="Times New Roman"/>
                <w:b/>
              </w:rPr>
            </w:pPr>
          </w:p>
          <w:p w:rsidR="00C97B33" w:rsidRPr="00830F29" w:rsidRDefault="00C97B33" w:rsidP="00CE48E4">
            <w:pPr>
              <w:spacing w:before="40"/>
              <w:jc w:val="center"/>
              <w:rPr>
                <w:rFonts w:ascii="Times New Roman" w:hAnsi="Times New Roman" w:cs="Times New Roman"/>
                <w:b/>
              </w:rPr>
            </w:pPr>
          </w:p>
          <w:p w:rsidR="00C97B33" w:rsidRPr="00830F29" w:rsidRDefault="00C97B33" w:rsidP="00CE48E4">
            <w:pPr>
              <w:spacing w:before="40"/>
              <w:jc w:val="center"/>
              <w:rPr>
                <w:rFonts w:ascii="Times New Roman" w:hAnsi="Times New Roman" w:cs="Times New Roman"/>
                <w:b/>
              </w:rPr>
            </w:pPr>
          </w:p>
          <w:p w:rsidR="00C97B33" w:rsidRPr="00830F29" w:rsidRDefault="00C97B33" w:rsidP="00CE48E4">
            <w:pPr>
              <w:spacing w:before="40"/>
              <w:jc w:val="center"/>
              <w:rPr>
                <w:rFonts w:ascii="Times New Roman" w:hAnsi="Times New Roman" w:cs="Times New Roman"/>
                <w:b/>
              </w:rPr>
            </w:pPr>
          </w:p>
          <w:p w:rsidR="00C97B33" w:rsidRPr="00830F29" w:rsidRDefault="00C97B33" w:rsidP="00CE48E4">
            <w:pPr>
              <w:spacing w:before="40"/>
              <w:jc w:val="center"/>
              <w:rPr>
                <w:rFonts w:ascii="Times New Roman" w:hAnsi="Times New Roman" w:cs="Times New Roman"/>
                <w:b/>
              </w:rPr>
            </w:pPr>
          </w:p>
          <w:p w:rsidR="00C97B33" w:rsidRPr="00830F29" w:rsidRDefault="00C97B33" w:rsidP="00CE48E4">
            <w:pPr>
              <w:spacing w:before="40"/>
              <w:jc w:val="center"/>
              <w:rPr>
                <w:rFonts w:ascii="Times New Roman" w:hAnsi="Times New Roman" w:cs="Times New Roman"/>
                <w:b/>
              </w:rPr>
            </w:pPr>
          </w:p>
          <w:p w:rsidR="00C97B33" w:rsidRPr="00830F29" w:rsidRDefault="00C97B33" w:rsidP="00CE48E4">
            <w:pPr>
              <w:spacing w:before="40"/>
              <w:jc w:val="center"/>
              <w:rPr>
                <w:rFonts w:ascii="Times New Roman" w:hAnsi="Times New Roman" w:cs="Times New Roman"/>
                <w:b/>
              </w:rPr>
            </w:pPr>
          </w:p>
          <w:p w:rsidR="00C97B33" w:rsidRPr="00830F29" w:rsidRDefault="00C97B33" w:rsidP="00CE48E4">
            <w:pPr>
              <w:spacing w:before="40"/>
              <w:jc w:val="center"/>
              <w:rPr>
                <w:rFonts w:ascii="Times New Roman" w:hAnsi="Times New Roman" w:cs="Times New Roman"/>
                <w:b/>
              </w:rPr>
            </w:pPr>
          </w:p>
          <w:p w:rsidR="00C97B33" w:rsidRPr="00830F29" w:rsidRDefault="00C97B33" w:rsidP="00CE48E4">
            <w:pPr>
              <w:spacing w:before="40"/>
              <w:jc w:val="center"/>
              <w:rPr>
                <w:rFonts w:ascii="Times New Roman" w:hAnsi="Times New Roman" w:cs="Times New Roman"/>
                <w:b/>
              </w:rPr>
            </w:pPr>
          </w:p>
          <w:p w:rsidR="00C97B33" w:rsidRPr="00830F29" w:rsidRDefault="00C97B33" w:rsidP="00CE48E4">
            <w:pPr>
              <w:spacing w:before="40"/>
              <w:jc w:val="center"/>
              <w:rPr>
                <w:rFonts w:ascii="Times New Roman" w:hAnsi="Times New Roman" w:cs="Times New Roman"/>
                <w:b/>
              </w:rPr>
            </w:pPr>
          </w:p>
          <w:p w:rsidR="00C97B33" w:rsidRPr="00830F29" w:rsidRDefault="00C97B33" w:rsidP="00CE48E4">
            <w:pPr>
              <w:spacing w:before="40"/>
              <w:jc w:val="center"/>
              <w:rPr>
                <w:rFonts w:ascii="Times New Roman" w:hAnsi="Times New Roman" w:cs="Times New Roman"/>
                <w:b/>
              </w:rPr>
            </w:pPr>
          </w:p>
          <w:p w:rsidR="00C97B33" w:rsidRPr="00830F29" w:rsidRDefault="00C97B33" w:rsidP="00CE48E4">
            <w:pPr>
              <w:spacing w:before="40"/>
              <w:jc w:val="center"/>
              <w:rPr>
                <w:rFonts w:ascii="Times New Roman" w:hAnsi="Times New Roman" w:cs="Times New Roman"/>
                <w:b/>
              </w:rPr>
            </w:pPr>
          </w:p>
          <w:p w:rsidR="00C97B33" w:rsidRPr="00830F29" w:rsidRDefault="00C97B33" w:rsidP="00CE48E4">
            <w:pPr>
              <w:spacing w:before="40"/>
              <w:jc w:val="center"/>
              <w:rPr>
                <w:rFonts w:ascii="Times New Roman" w:hAnsi="Times New Roman" w:cs="Times New Roman"/>
                <w:b/>
              </w:rPr>
            </w:pPr>
          </w:p>
          <w:p w:rsidR="00C97B33" w:rsidRPr="00830F29" w:rsidRDefault="00C97B33" w:rsidP="00CE48E4">
            <w:pPr>
              <w:spacing w:before="40"/>
              <w:jc w:val="center"/>
              <w:rPr>
                <w:rFonts w:ascii="Times New Roman" w:hAnsi="Times New Roman" w:cs="Times New Roman"/>
                <w:b/>
              </w:rPr>
            </w:pPr>
          </w:p>
          <w:p w:rsidR="00C97B33" w:rsidRPr="00830F29" w:rsidRDefault="00C97B33" w:rsidP="00CE48E4">
            <w:pPr>
              <w:spacing w:before="40"/>
              <w:jc w:val="center"/>
              <w:rPr>
                <w:rFonts w:ascii="Times New Roman" w:hAnsi="Times New Roman" w:cs="Times New Roman"/>
                <w:b/>
              </w:rPr>
            </w:pPr>
          </w:p>
          <w:p w:rsidR="00C97B33" w:rsidRPr="00830F29" w:rsidRDefault="00C97B33" w:rsidP="00CE48E4">
            <w:pPr>
              <w:spacing w:before="40"/>
              <w:jc w:val="center"/>
              <w:rPr>
                <w:rFonts w:ascii="Times New Roman" w:hAnsi="Times New Roman" w:cs="Times New Roman"/>
                <w:b/>
              </w:rPr>
            </w:pPr>
          </w:p>
        </w:tc>
        <w:tc>
          <w:tcPr>
            <w:tcW w:w="4253" w:type="dxa"/>
          </w:tcPr>
          <w:p w:rsidR="00C97B33" w:rsidRPr="00830F29" w:rsidRDefault="00085177" w:rsidP="0013745E">
            <w:pPr>
              <w:spacing w:after="0" w:line="240" w:lineRule="auto"/>
              <w:jc w:val="both"/>
              <w:rPr>
                <w:rFonts w:ascii="Times New Roman" w:hAnsi="Times New Roman" w:cs="Times New Roman"/>
              </w:rPr>
            </w:pPr>
            <w:r w:rsidRPr="00830F29">
              <w:rPr>
                <w:rFonts w:ascii="Times New Roman" w:hAnsi="Times New Roman" w:cs="Times New Roman"/>
              </w:rPr>
              <w:t>•</w:t>
            </w:r>
            <w:r w:rsidRPr="00830F29">
              <w:rPr>
                <w:rFonts w:ascii="Times New Roman" w:hAnsi="Times New Roman"/>
              </w:rPr>
              <w:t xml:space="preserve"> Н</w:t>
            </w:r>
            <w:r w:rsidR="00C97B33" w:rsidRPr="00830F29">
              <w:rPr>
                <w:rFonts w:ascii="Times New Roman" w:hAnsi="Times New Roman"/>
              </w:rPr>
              <w:t>е се водят хонорарни тетрадки - нито в Деканата, нито по катедри</w:t>
            </w:r>
            <w:r w:rsidRPr="00830F29">
              <w:rPr>
                <w:rFonts w:ascii="Times New Roman" w:hAnsi="Times New Roman"/>
              </w:rPr>
              <w:t>. Ръководството на факултета смята използването на хонорарни тетрадки за остаряло и от няколко години не го пра</w:t>
            </w:r>
            <w:r w:rsidR="005D1910" w:rsidRPr="00830F29">
              <w:rPr>
                <w:rFonts w:ascii="Times New Roman" w:hAnsi="Times New Roman"/>
              </w:rPr>
              <w:t xml:space="preserve">ктикуват. </w:t>
            </w:r>
            <w:r w:rsidR="00C97B33" w:rsidRPr="00830F29">
              <w:rPr>
                <w:rFonts w:ascii="Times New Roman" w:hAnsi="Times New Roman" w:cs="Times New Roman"/>
                <w:u w:val="single"/>
              </w:rPr>
              <w:t>Хонорарна тетрадка има само за специалност „Фармация</w:t>
            </w:r>
            <w:r w:rsidR="00C97B33" w:rsidRPr="00830F29">
              <w:rPr>
                <w:rFonts w:ascii="Times New Roman" w:hAnsi="Times New Roman" w:cs="Times New Roman"/>
              </w:rPr>
              <w:t>“</w:t>
            </w:r>
            <w:r w:rsidR="005D1910" w:rsidRPr="00830F29">
              <w:rPr>
                <w:rFonts w:ascii="Times New Roman" w:hAnsi="Times New Roman" w:cs="Times New Roman"/>
              </w:rPr>
              <w:t>;</w:t>
            </w:r>
          </w:p>
          <w:p w:rsidR="00C97B33" w:rsidRPr="00830F29" w:rsidRDefault="00C97B33" w:rsidP="00C97B33">
            <w:pPr>
              <w:tabs>
                <w:tab w:val="center" w:pos="426"/>
                <w:tab w:val="right" w:pos="8640"/>
              </w:tabs>
              <w:spacing w:after="0" w:line="240" w:lineRule="auto"/>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ab/>
            </w:r>
            <w:r w:rsidR="00085177" w:rsidRPr="00830F29">
              <w:rPr>
                <w:rFonts w:ascii="Times New Roman" w:eastAsia="Times New Roman" w:hAnsi="Times New Roman" w:cs="Times New Roman"/>
                <w:snapToGrid w:val="0"/>
              </w:rPr>
              <w:t xml:space="preserve">• </w:t>
            </w:r>
            <w:r w:rsidRPr="00830F29">
              <w:rPr>
                <w:rFonts w:ascii="Times New Roman" w:eastAsia="Times New Roman" w:hAnsi="Times New Roman" w:cs="Times New Roman"/>
                <w:snapToGrid w:val="0"/>
              </w:rPr>
              <w:t>Не се следи дали се провеждат часовете, единствено се разчита на обратна връзка със студентите, на които редовно се пускат анкети и по този начин, ако има непроведени часове, то сту</w:t>
            </w:r>
            <w:r w:rsidR="005D1910" w:rsidRPr="00830F29">
              <w:rPr>
                <w:rFonts w:ascii="Times New Roman" w:eastAsia="Times New Roman" w:hAnsi="Times New Roman" w:cs="Times New Roman"/>
                <w:snapToGrid w:val="0"/>
              </w:rPr>
              <w:t>дентите веднага ще сигнализират;</w:t>
            </w:r>
          </w:p>
          <w:p w:rsidR="00C97B33" w:rsidRPr="00830F29" w:rsidRDefault="00085177" w:rsidP="00C97B33">
            <w:pPr>
              <w:tabs>
                <w:tab w:val="center" w:pos="4320"/>
                <w:tab w:val="right" w:pos="8640"/>
              </w:tabs>
              <w:spacing w:after="0" w:line="240" w:lineRule="auto"/>
              <w:jc w:val="both"/>
              <w:rPr>
                <w:rFonts w:ascii="Calibri" w:eastAsia="Times New Roman" w:hAnsi="Calibri" w:cs="Times New Roman"/>
                <w:snapToGrid w:val="0"/>
              </w:rPr>
            </w:pPr>
            <w:r w:rsidRPr="00830F29">
              <w:rPr>
                <w:rFonts w:ascii="Times New Roman" w:eastAsia="Times New Roman" w:hAnsi="Times New Roman" w:cs="Times New Roman"/>
                <w:snapToGrid w:val="0"/>
              </w:rPr>
              <w:t>•</w:t>
            </w:r>
            <w:r w:rsidRPr="00830F29">
              <w:rPr>
                <w:rFonts w:ascii="Baltic" w:eastAsia="Times New Roman" w:hAnsi="Baltic" w:cs="Times New Roman"/>
                <w:snapToGrid w:val="0"/>
              </w:rPr>
              <w:t xml:space="preserve"> </w:t>
            </w:r>
            <w:r w:rsidR="00C97B33" w:rsidRPr="00830F29">
              <w:rPr>
                <w:rFonts w:ascii="Baltic" w:eastAsia="Times New Roman" w:hAnsi="Baltic" w:cs="Times New Roman"/>
                <w:snapToGrid w:val="0"/>
              </w:rPr>
              <w:t>По отношение на отчитането на договореното с хоноруваните преподаватели се изготвя ежемесечно доклад за изплащане на възнаграждения чрез утвърдена форма (</w:t>
            </w:r>
            <w:proofErr w:type="spellStart"/>
            <w:r w:rsidR="00C97B33" w:rsidRPr="00830F29">
              <w:rPr>
                <w:rFonts w:ascii="Baltic" w:eastAsia="Times New Roman" w:hAnsi="Baltic" w:cs="Times New Roman"/>
                <w:snapToGrid w:val="0"/>
              </w:rPr>
              <w:t>обр</w:t>
            </w:r>
            <w:proofErr w:type="spellEnd"/>
            <w:r w:rsidR="00C97B33" w:rsidRPr="00830F29">
              <w:rPr>
                <w:rFonts w:ascii="Baltic" w:eastAsia="Times New Roman" w:hAnsi="Baltic" w:cs="Times New Roman"/>
                <w:snapToGrid w:val="0"/>
              </w:rPr>
              <w:t>. 5.2).</w:t>
            </w:r>
          </w:p>
          <w:p w:rsidR="00C97B33" w:rsidRPr="00830F29" w:rsidRDefault="00C97B33" w:rsidP="0013745E">
            <w:pPr>
              <w:spacing w:after="0" w:line="240" w:lineRule="auto"/>
              <w:jc w:val="both"/>
              <w:rPr>
                <w:rFonts w:ascii="Calibri" w:hAnsi="Calibri"/>
              </w:rPr>
            </w:pPr>
          </w:p>
          <w:p w:rsidR="00C97B33" w:rsidRPr="00830F29" w:rsidRDefault="00C97B33" w:rsidP="0013745E">
            <w:pPr>
              <w:spacing w:after="0" w:line="240" w:lineRule="auto"/>
              <w:jc w:val="both"/>
              <w:rPr>
                <w:rFonts w:ascii="Times New Roman" w:hAnsi="Times New Roman" w:cs="Times New Roman"/>
              </w:rPr>
            </w:pPr>
          </w:p>
        </w:tc>
        <w:tc>
          <w:tcPr>
            <w:tcW w:w="1701" w:type="dxa"/>
          </w:tcPr>
          <w:p w:rsidR="00C97B33" w:rsidRPr="00830F29" w:rsidRDefault="00C97B33" w:rsidP="00C97B33">
            <w:pPr>
              <w:spacing w:after="0" w:line="240" w:lineRule="auto"/>
              <w:jc w:val="center"/>
              <w:rPr>
                <w:rFonts w:ascii="Times New Roman" w:hAnsi="Times New Roman" w:cs="Times New Roman"/>
              </w:rPr>
            </w:pPr>
            <w:r w:rsidRPr="00830F29">
              <w:rPr>
                <w:rFonts w:ascii="Times New Roman" w:hAnsi="Times New Roman" w:cs="Times New Roman"/>
              </w:rPr>
              <w:t>-</w:t>
            </w:r>
          </w:p>
        </w:tc>
        <w:tc>
          <w:tcPr>
            <w:tcW w:w="2835" w:type="dxa"/>
          </w:tcPr>
          <w:p w:rsidR="00C97B33" w:rsidRPr="00830F29" w:rsidRDefault="00085177" w:rsidP="00085177">
            <w:pPr>
              <w:spacing w:after="0" w:line="240" w:lineRule="auto"/>
              <w:ind w:left="34"/>
              <w:jc w:val="both"/>
              <w:rPr>
                <w:rFonts w:ascii="Times New Roman" w:eastAsia="Times New Roman" w:hAnsi="Times New Roman" w:cs="Times New Roman"/>
                <w:lang w:eastAsia="bg-BG"/>
              </w:rPr>
            </w:pPr>
            <w:r w:rsidRPr="00830F29">
              <w:rPr>
                <w:rFonts w:ascii="Times New Roman" w:eastAsia="Times New Roman" w:hAnsi="Times New Roman" w:cs="Times New Roman"/>
                <w:lang w:eastAsia="bg-BG"/>
              </w:rPr>
              <w:t xml:space="preserve">1. </w:t>
            </w:r>
            <w:r w:rsidR="00C97B33" w:rsidRPr="00830F29">
              <w:rPr>
                <w:rFonts w:ascii="Times New Roman" w:eastAsia="Times New Roman" w:hAnsi="Times New Roman" w:cs="Times New Roman"/>
                <w:lang w:eastAsia="bg-BG"/>
              </w:rPr>
              <w:t>Да се установи някаква форма на отчитане на часовете в химическите специалности, по преценка на ръководството на факултета – хонорарна тетрадка или друго;</w:t>
            </w:r>
          </w:p>
          <w:p w:rsidR="00C97B33" w:rsidRPr="00830F29" w:rsidRDefault="00085177" w:rsidP="00085177">
            <w:pPr>
              <w:spacing w:after="0" w:line="240" w:lineRule="auto"/>
              <w:ind w:left="34"/>
              <w:jc w:val="both"/>
              <w:rPr>
                <w:rFonts w:ascii="Times New Roman" w:eastAsia="Times New Roman" w:hAnsi="Times New Roman" w:cs="Times New Roman"/>
                <w:lang w:eastAsia="bg-BG"/>
              </w:rPr>
            </w:pPr>
            <w:r w:rsidRPr="00830F29">
              <w:rPr>
                <w:rFonts w:ascii="Times New Roman" w:eastAsia="Times New Roman" w:hAnsi="Times New Roman" w:cs="Times New Roman"/>
                <w:lang w:eastAsia="bg-BG"/>
              </w:rPr>
              <w:t xml:space="preserve">2. </w:t>
            </w:r>
            <w:r w:rsidR="00C97B33" w:rsidRPr="00830F29">
              <w:rPr>
                <w:rFonts w:ascii="Times New Roman" w:eastAsia="Times New Roman" w:hAnsi="Times New Roman" w:cs="Times New Roman"/>
                <w:lang w:eastAsia="bg-BG"/>
              </w:rPr>
              <w:t>Да се разпише като процедура кога да се пусне изплащане на изпитани студенти – след първа сесия или след поправителна сесия;</w:t>
            </w:r>
          </w:p>
          <w:p w:rsidR="00C97B33" w:rsidRPr="00830F29" w:rsidRDefault="00085177" w:rsidP="00085177">
            <w:pPr>
              <w:spacing w:after="0" w:line="240" w:lineRule="auto"/>
              <w:ind w:left="34"/>
              <w:jc w:val="both"/>
              <w:rPr>
                <w:rFonts w:ascii="Times New Roman" w:eastAsia="Times New Roman" w:hAnsi="Times New Roman" w:cs="Times New Roman"/>
                <w:lang w:eastAsia="bg-BG"/>
              </w:rPr>
            </w:pPr>
            <w:r w:rsidRPr="00830F29">
              <w:rPr>
                <w:rFonts w:ascii="Times New Roman" w:eastAsia="Times New Roman" w:hAnsi="Times New Roman" w:cs="Times New Roman"/>
                <w:lang w:eastAsia="bg-BG"/>
              </w:rPr>
              <w:t xml:space="preserve">3. </w:t>
            </w:r>
            <w:r w:rsidR="00C97B33" w:rsidRPr="00830F29">
              <w:rPr>
                <w:rFonts w:ascii="Times New Roman" w:eastAsia="Times New Roman" w:hAnsi="Times New Roman" w:cs="Times New Roman"/>
                <w:lang w:eastAsia="bg-BG"/>
              </w:rPr>
              <w:t>В докладите за изплащане на възнаграждения има начислени суми за изпитани студенти, които реално не са присъствали на изпита. Тези студенти са отчетени като брой изпитани в хонорарната тетрадка на спец. Фармация, но в изпитните протоколи от СУСИ нямат нанесени оценки и реално не са изпитвани. Да се извършва запитване до инспектор „Студенти“ за бройката на изпитаните студенти и нанесена информация за изпити в главната книга.</w:t>
            </w:r>
          </w:p>
          <w:p w:rsidR="00C97B33" w:rsidRPr="00830F29" w:rsidRDefault="00C97B33" w:rsidP="0013745E">
            <w:pPr>
              <w:spacing w:after="0" w:line="240" w:lineRule="auto"/>
              <w:jc w:val="both"/>
              <w:rPr>
                <w:rFonts w:ascii="Times New Roman" w:hAnsi="Times New Roman" w:cs="Times New Roman"/>
              </w:rPr>
            </w:pPr>
          </w:p>
        </w:tc>
        <w:tc>
          <w:tcPr>
            <w:tcW w:w="2410" w:type="dxa"/>
          </w:tcPr>
          <w:p w:rsidR="00C97B33" w:rsidRPr="00830F29" w:rsidRDefault="00C97B33" w:rsidP="00C97B33">
            <w:pPr>
              <w:tabs>
                <w:tab w:val="center" w:pos="426"/>
                <w:tab w:val="center" w:pos="4320"/>
                <w:tab w:val="right" w:pos="8640"/>
              </w:tabs>
              <w:spacing w:after="0" w:line="240" w:lineRule="auto"/>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При инспектор</w:t>
            </w:r>
            <w:r w:rsidR="00085177" w:rsidRPr="00830F29">
              <w:rPr>
                <w:rFonts w:ascii="Times New Roman" w:eastAsia="Times New Roman" w:hAnsi="Times New Roman" w:cs="Times New Roman"/>
                <w:snapToGrid w:val="0"/>
              </w:rPr>
              <w:t>а</w:t>
            </w:r>
            <w:r w:rsidRPr="00830F29">
              <w:rPr>
                <w:rFonts w:ascii="Times New Roman" w:eastAsia="Times New Roman" w:hAnsi="Times New Roman" w:cs="Times New Roman"/>
                <w:snapToGrid w:val="0"/>
              </w:rPr>
              <w:t xml:space="preserve"> винаги има актуален списък на хоноруваните преподаватели отделно за зимен и за летен семестър и може да се направи бърза и точна справка (при необходимост).</w:t>
            </w:r>
          </w:p>
          <w:p w:rsidR="00C97B33" w:rsidRPr="00830F29" w:rsidRDefault="00C97B33" w:rsidP="0013745E">
            <w:pPr>
              <w:spacing w:after="0" w:line="240" w:lineRule="auto"/>
              <w:jc w:val="both"/>
              <w:rPr>
                <w:rFonts w:ascii="Times New Roman" w:hAnsi="Times New Roman" w:cs="Times New Roman"/>
              </w:rPr>
            </w:pPr>
          </w:p>
        </w:tc>
        <w:tc>
          <w:tcPr>
            <w:tcW w:w="3260" w:type="dxa"/>
          </w:tcPr>
          <w:p w:rsidR="00C97B33" w:rsidRPr="00830F29" w:rsidRDefault="00C97B33" w:rsidP="00085177">
            <w:pPr>
              <w:tabs>
                <w:tab w:val="center" w:pos="426"/>
                <w:tab w:val="center" w:pos="4320"/>
                <w:tab w:val="right" w:pos="8640"/>
              </w:tabs>
              <w:spacing w:after="0" w:line="240" w:lineRule="auto"/>
              <w:rPr>
                <w:rFonts w:ascii="Times New Roman" w:eastAsia="Times New Roman" w:hAnsi="Times New Roman" w:cs="Times New Roman"/>
                <w:b/>
                <w:snapToGrid w:val="0"/>
              </w:rPr>
            </w:pPr>
            <w:r w:rsidRPr="00830F29">
              <w:rPr>
                <w:rFonts w:ascii="Times New Roman" w:eastAsia="Times New Roman" w:hAnsi="Times New Roman" w:cs="Times New Roman"/>
                <w:b/>
                <w:snapToGrid w:val="0"/>
              </w:rPr>
              <w:t xml:space="preserve">Предложения за подобряване на работата от страна на служителите във факултета: </w:t>
            </w:r>
            <w:r w:rsidR="00085177" w:rsidRPr="00830F29">
              <w:rPr>
                <w:rFonts w:ascii="Times New Roman" w:eastAsia="Times New Roman" w:hAnsi="Times New Roman" w:cs="Times New Roman"/>
                <w:snapToGrid w:val="0"/>
              </w:rPr>
              <w:t>Изготвеният доклад за изплащане на възнаграждения чрез утвърдена форма (</w:t>
            </w:r>
            <w:proofErr w:type="spellStart"/>
            <w:r w:rsidR="00085177" w:rsidRPr="00830F29">
              <w:rPr>
                <w:rFonts w:ascii="Times New Roman" w:eastAsia="Times New Roman" w:hAnsi="Times New Roman" w:cs="Times New Roman"/>
                <w:snapToGrid w:val="0"/>
              </w:rPr>
              <w:t>обр</w:t>
            </w:r>
            <w:proofErr w:type="spellEnd"/>
            <w:r w:rsidR="00085177" w:rsidRPr="00830F29">
              <w:rPr>
                <w:rFonts w:ascii="Times New Roman" w:eastAsia="Times New Roman" w:hAnsi="Times New Roman" w:cs="Times New Roman"/>
                <w:snapToGrid w:val="0"/>
              </w:rPr>
              <w:t>. 5.2) д</w:t>
            </w:r>
            <w:r w:rsidRPr="00830F29">
              <w:rPr>
                <w:rFonts w:ascii="Times New Roman" w:eastAsia="Times New Roman" w:hAnsi="Times New Roman" w:cs="Times New Roman"/>
                <w:snapToGrid w:val="0"/>
              </w:rPr>
              <w:t>а се подписва от хонорувания преподавател и по този начин да отпадне хонорарната тетрадка.</w:t>
            </w:r>
          </w:p>
          <w:p w:rsidR="00C97B33" w:rsidRPr="00830F29" w:rsidRDefault="00C97B33" w:rsidP="0013745E">
            <w:pPr>
              <w:spacing w:after="0" w:line="240" w:lineRule="auto"/>
              <w:jc w:val="both"/>
              <w:rPr>
                <w:rFonts w:ascii="Times New Roman" w:hAnsi="Times New Roman" w:cs="Times New Roman"/>
              </w:rPr>
            </w:pPr>
          </w:p>
        </w:tc>
      </w:tr>
    </w:tbl>
    <w:p w:rsidR="008C6E16" w:rsidRPr="00830F29" w:rsidRDefault="008C6E16" w:rsidP="00381BB1">
      <w:pPr>
        <w:ind w:left="-709"/>
      </w:pPr>
    </w:p>
    <w:p w:rsidR="008C6E16" w:rsidRPr="00830F29" w:rsidRDefault="008C6E16" w:rsidP="00381BB1">
      <w:pPr>
        <w:ind w:left="-709"/>
      </w:pPr>
    </w:p>
    <w:tbl>
      <w:tblPr>
        <w:tblW w:w="15979"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270"/>
        <w:gridCol w:w="3828"/>
        <w:gridCol w:w="1701"/>
        <w:gridCol w:w="2976"/>
        <w:gridCol w:w="2552"/>
        <w:gridCol w:w="3260"/>
      </w:tblGrid>
      <w:tr w:rsidR="004B656A" w:rsidRPr="00830F29" w:rsidTr="00C72E9E">
        <w:tc>
          <w:tcPr>
            <w:tcW w:w="392" w:type="dxa"/>
            <w:vAlign w:val="center"/>
          </w:tcPr>
          <w:p w:rsidR="004B656A" w:rsidRPr="00830F29" w:rsidRDefault="004B656A"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lastRenderedPageBreak/>
              <w:t>№</w:t>
            </w:r>
          </w:p>
          <w:p w:rsidR="004B656A" w:rsidRPr="00830F29" w:rsidRDefault="004B656A" w:rsidP="0013745E">
            <w:pPr>
              <w:spacing w:after="0" w:line="240" w:lineRule="auto"/>
              <w:jc w:val="center"/>
              <w:rPr>
                <w:rFonts w:ascii="Times New Roman" w:eastAsia="Times New Roman" w:hAnsi="Times New Roman" w:cs="Times New Roman"/>
                <w:b/>
                <w:lang w:eastAsia="bg-BG"/>
              </w:rPr>
            </w:pPr>
          </w:p>
        </w:tc>
        <w:tc>
          <w:tcPr>
            <w:tcW w:w="1270" w:type="dxa"/>
            <w:vAlign w:val="center"/>
          </w:tcPr>
          <w:p w:rsidR="004B656A" w:rsidRPr="00830F29" w:rsidRDefault="004B656A"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Факултет</w:t>
            </w:r>
          </w:p>
        </w:tc>
        <w:tc>
          <w:tcPr>
            <w:tcW w:w="3828" w:type="dxa"/>
          </w:tcPr>
          <w:p w:rsidR="004B656A" w:rsidRPr="00830F29" w:rsidRDefault="004B656A"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 xml:space="preserve">Отчитане на взетите часове – използван документ </w:t>
            </w:r>
          </w:p>
        </w:tc>
        <w:tc>
          <w:tcPr>
            <w:tcW w:w="1701" w:type="dxa"/>
          </w:tcPr>
          <w:p w:rsidR="004B656A" w:rsidRPr="00830F29" w:rsidRDefault="004B656A"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 xml:space="preserve">Констатирани проблеми </w:t>
            </w:r>
          </w:p>
        </w:tc>
        <w:tc>
          <w:tcPr>
            <w:tcW w:w="2976" w:type="dxa"/>
            <w:vAlign w:val="center"/>
          </w:tcPr>
          <w:p w:rsidR="004B656A" w:rsidRPr="00830F29" w:rsidRDefault="004B656A" w:rsidP="00BB5B14">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Препоръки за подобряване</w:t>
            </w:r>
          </w:p>
        </w:tc>
        <w:tc>
          <w:tcPr>
            <w:tcW w:w="2552" w:type="dxa"/>
            <w:vAlign w:val="center"/>
          </w:tcPr>
          <w:p w:rsidR="004B656A" w:rsidRPr="00830F29" w:rsidRDefault="004B656A" w:rsidP="00BB5B14">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Добри практики</w:t>
            </w:r>
          </w:p>
        </w:tc>
        <w:tc>
          <w:tcPr>
            <w:tcW w:w="3260" w:type="dxa"/>
            <w:vAlign w:val="center"/>
          </w:tcPr>
          <w:p w:rsidR="004B656A" w:rsidRPr="00830F29" w:rsidRDefault="004B656A" w:rsidP="00BB5B14">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Допълнителни бележки</w:t>
            </w:r>
          </w:p>
        </w:tc>
      </w:tr>
      <w:tr w:rsidR="004B656A" w:rsidRPr="00830F29" w:rsidTr="00C72E9E">
        <w:trPr>
          <w:trHeight w:val="1829"/>
        </w:trPr>
        <w:tc>
          <w:tcPr>
            <w:tcW w:w="392" w:type="dxa"/>
          </w:tcPr>
          <w:p w:rsidR="004B656A" w:rsidRPr="00830F29" w:rsidRDefault="004B656A" w:rsidP="0013745E">
            <w:pPr>
              <w:spacing w:after="0" w:line="240" w:lineRule="auto"/>
              <w:jc w:val="both"/>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9.</w:t>
            </w:r>
          </w:p>
        </w:tc>
        <w:tc>
          <w:tcPr>
            <w:tcW w:w="1270" w:type="dxa"/>
          </w:tcPr>
          <w:p w:rsidR="004B656A" w:rsidRPr="00830F29" w:rsidRDefault="004B656A" w:rsidP="00BB5B14">
            <w:pPr>
              <w:spacing w:before="40"/>
              <w:jc w:val="center"/>
              <w:rPr>
                <w:rFonts w:ascii="Times New Roman" w:hAnsi="Times New Roman" w:cs="Times New Roman"/>
                <w:b/>
              </w:rPr>
            </w:pPr>
            <w:r w:rsidRPr="00830F29">
              <w:rPr>
                <w:rFonts w:ascii="Times New Roman" w:hAnsi="Times New Roman" w:cs="Times New Roman"/>
                <w:b/>
              </w:rPr>
              <w:t>ФзФ</w:t>
            </w:r>
          </w:p>
          <w:p w:rsidR="004B656A" w:rsidRPr="00830F29" w:rsidRDefault="004B656A" w:rsidP="0013745E">
            <w:pPr>
              <w:spacing w:before="40"/>
              <w:rPr>
                <w:rFonts w:ascii="Times New Roman" w:hAnsi="Times New Roman" w:cs="Times New Roman"/>
                <w:b/>
              </w:rPr>
            </w:pPr>
          </w:p>
          <w:p w:rsidR="004B656A" w:rsidRPr="00830F29" w:rsidRDefault="004B656A" w:rsidP="0013745E">
            <w:pPr>
              <w:spacing w:before="40"/>
              <w:rPr>
                <w:rFonts w:ascii="Times New Roman" w:hAnsi="Times New Roman" w:cs="Times New Roman"/>
                <w:b/>
              </w:rPr>
            </w:pPr>
          </w:p>
          <w:p w:rsidR="004B656A" w:rsidRPr="00830F29" w:rsidRDefault="004B656A" w:rsidP="0013745E">
            <w:pPr>
              <w:spacing w:before="40"/>
              <w:rPr>
                <w:rFonts w:ascii="Times New Roman" w:hAnsi="Times New Roman" w:cs="Times New Roman"/>
                <w:b/>
              </w:rPr>
            </w:pPr>
          </w:p>
          <w:p w:rsidR="004B656A" w:rsidRPr="00830F29" w:rsidRDefault="004B656A" w:rsidP="0013745E">
            <w:pPr>
              <w:spacing w:before="40"/>
              <w:rPr>
                <w:rFonts w:ascii="Times New Roman" w:hAnsi="Times New Roman" w:cs="Times New Roman"/>
                <w:b/>
              </w:rPr>
            </w:pPr>
          </w:p>
          <w:p w:rsidR="004B656A" w:rsidRPr="00830F29" w:rsidRDefault="004B656A" w:rsidP="0013745E">
            <w:pPr>
              <w:spacing w:before="40"/>
              <w:rPr>
                <w:rFonts w:ascii="Times New Roman" w:hAnsi="Times New Roman" w:cs="Times New Roman"/>
                <w:b/>
              </w:rPr>
            </w:pPr>
          </w:p>
          <w:p w:rsidR="004B656A" w:rsidRPr="00830F29" w:rsidRDefault="004B656A" w:rsidP="0013745E">
            <w:pPr>
              <w:spacing w:before="40"/>
              <w:rPr>
                <w:rFonts w:ascii="Times New Roman" w:hAnsi="Times New Roman" w:cs="Times New Roman"/>
                <w:b/>
              </w:rPr>
            </w:pPr>
          </w:p>
          <w:p w:rsidR="004B656A" w:rsidRPr="00830F29" w:rsidRDefault="004B656A" w:rsidP="0013745E">
            <w:pPr>
              <w:spacing w:before="40"/>
              <w:rPr>
                <w:rFonts w:ascii="Times New Roman" w:hAnsi="Times New Roman" w:cs="Times New Roman"/>
                <w:b/>
              </w:rPr>
            </w:pPr>
          </w:p>
          <w:p w:rsidR="004B656A" w:rsidRPr="00830F29" w:rsidRDefault="004B656A" w:rsidP="0013745E">
            <w:pPr>
              <w:spacing w:before="40"/>
              <w:rPr>
                <w:rFonts w:ascii="Times New Roman" w:hAnsi="Times New Roman" w:cs="Times New Roman"/>
                <w:b/>
              </w:rPr>
            </w:pPr>
          </w:p>
          <w:p w:rsidR="004B656A" w:rsidRPr="00830F29" w:rsidRDefault="004B656A" w:rsidP="0013745E">
            <w:pPr>
              <w:spacing w:before="40"/>
              <w:rPr>
                <w:rFonts w:ascii="Times New Roman" w:hAnsi="Times New Roman" w:cs="Times New Roman"/>
                <w:b/>
              </w:rPr>
            </w:pPr>
          </w:p>
          <w:p w:rsidR="004B656A" w:rsidRPr="00830F29" w:rsidRDefault="004B656A" w:rsidP="0013745E">
            <w:pPr>
              <w:spacing w:before="40"/>
              <w:rPr>
                <w:rFonts w:ascii="Times New Roman" w:hAnsi="Times New Roman" w:cs="Times New Roman"/>
                <w:b/>
              </w:rPr>
            </w:pPr>
          </w:p>
          <w:p w:rsidR="004B656A" w:rsidRPr="00830F29" w:rsidRDefault="004B656A" w:rsidP="0013745E">
            <w:pPr>
              <w:spacing w:before="40"/>
              <w:rPr>
                <w:rFonts w:ascii="Times New Roman" w:hAnsi="Times New Roman" w:cs="Times New Roman"/>
                <w:b/>
              </w:rPr>
            </w:pPr>
          </w:p>
          <w:p w:rsidR="004B656A" w:rsidRPr="00830F29" w:rsidRDefault="004B656A" w:rsidP="0013745E">
            <w:pPr>
              <w:spacing w:before="40"/>
              <w:rPr>
                <w:rFonts w:ascii="Times New Roman" w:hAnsi="Times New Roman" w:cs="Times New Roman"/>
                <w:b/>
              </w:rPr>
            </w:pPr>
          </w:p>
        </w:tc>
        <w:tc>
          <w:tcPr>
            <w:tcW w:w="3828" w:type="dxa"/>
          </w:tcPr>
          <w:p w:rsidR="004B656A" w:rsidRPr="00830F29" w:rsidRDefault="004B656A" w:rsidP="004B656A">
            <w:pPr>
              <w:spacing w:after="0" w:line="240" w:lineRule="auto"/>
              <w:jc w:val="both"/>
              <w:rPr>
                <w:rFonts w:ascii="Times New Roman" w:eastAsia="Times New Roman" w:hAnsi="Times New Roman" w:cs="Times New Roman"/>
                <w:snapToGrid w:val="0"/>
              </w:rPr>
            </w:pPr>
            <w:r w:rsidRPr="00830F29">
              <w:rPr>
                <w:rFonts w:ascii="Times New Roman" w:hAnsi="Times New Roman" w:cs="Times New Roman"/>
              </w:rPr>
              <w:t>•</w:t>
            </w:r>
            <w:r w:rsidRPr="00830F29">
              <w:rPr>
                <w:rFonts w:ascii="Times New Roman" w:hAnsi="Times New Roman"/>
              </w:rPr>
              <w:t xml:space="preserve"> Проведените лекции/упражнения се документират на листа (свободна форма). </w:t>
            </w:r>
            <w:r w:rsidRPr="00830F29">
              <w:rPr>
                <w:rFonts w:ascii="Times New Roman" w:eastAsia="Times New Roman" w:hAnsi="Times New Roman" w:cs="Times New Roman"/>
                <w:snapToGrid w:val="0"/>
              </w:rPr>
              <w:t>Хонорарният лист се заверява от ръководител катедра или ръководител на магистърска програма. В една от магистърските програми е въведено попълването на отчетен документ от страна на хонорувания преподавател в електронна форма, като впоследствие същият</w:t>
            </w:r>
            <w:r w:rsidR="005D1910" w:rsidRPr="00830F29">
              <w:rPr>
                <w:rFonts w:ascii="Times New Roman" w:eastAsia="Times New Roman" w:hAnsi="Times New Roman" w:cs="Times New Roman"/>
                <w:snapToGrid w:val="0"/>
              </w:rPr>
              <w:t xml:space="preserve"> се подписва от преподавателя;</w:t>
            </w:r>
            <w:r w:rsidRPr="00830F29">
              <w:rPr>
                <w:rFonts w:ascii="Times New Roman" w:eastAsia="Times New Roman" w:hAnsi="Times New Roman" w:cs="Times New Roman"/>
                <w:snapToGrid w:val="0"/>
              </w:rPr>
              <w:t xml:space="preserve"> </w:t>
            </w:r>
          </w:p>
          <w:p w:rsidR="004B656A" w:rsidRPr="00830F29" w:rsidRDefault="004B656A" w:rsidP="005D1910">
            <w:pPr>
              <w:pStyle w:val="ListParagraph"/>
              <w:numPr>
                <w:ilvl w:val="0"/>
                <w:numId w:val="20"/>
              </w:numPr>
              <w:spacing w:after="0" w:line="240" w:lineRule="auto"/>
              <w:ind w:left="0" w:firstLine="0"/>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Информацията в така наречените „хонорарни листа“ се попълва от хонорувания преподавател в края на съответния семестър или след приключване на задълженията му по договор.</w:t>
            </w:r>
          </w:p>
          <w:p w:rsidR="004B656A" w:rsidRPr="00830F29" w:rsidRDefault="00DE3DD6" w:rsidP="00DE3DD6">
            <w:pPr>
              <w:pStyle w:val="ListParagraph"/>
              <w:numPr>
                <w:ilvl w:val="0"/>
                <w:numId w:val="22"/>
              </w:numPr>
              <w:spacing w:after="0" w:line="240" w:lineRule="auto"/>
              <w:ind w:left="34" w:firstLine="0"/>
              <w:jc w:val="both"/>
              <w:rPr>
                <w:rFonts w:ascii="Times New Roman" w:hAnsi="Times New Roman" w:cs="Times New Roman"/>
              </w:rPr>
            </w:pPr>
            <w:r w:rsidRPr="00830F29">
              <w:rPr>
                <w:rFonts w:ascii="Times New Roman" w:hAnsi="Times New Roman" w:cs="Times New Roman"/>
              </w:rPr>
              <w:t>По отношение на отчитането на договореното с хоноруваните преподаватели се изготвя ежемесечно доклад за изплащане на възнаграждения чрез утвърдена форма (</w:t>
            </w:r>
            <w:proofErr w:type="spellStart"/>
            <w:r w:rsidRPr="00830F29">
              <w:rPr>
                <w:rFonts w:ascii="Times New Roman" w:hAnsi="Times New Roman" w:cs="Times New Roman"/>
              </w:rPr>
              <w:t>обр</w:t>
            </w:r>
            <w:proofErr w:type="spellEnd"/>
            <w:r w:rsidRPr="00830F29">
              <w:rPr>
                <w:rFonts w:ascii="Times New Roman" w:hAnsi="Times New Roman" w:cs="Times New Roman"/>
              </w:rPr>
              <w:t>. 5.2).</w:t>
            </w:r>
          </w:p>
        </w:tc>
        <w:tc>
          <w:tcPr>
            <w:tcW w:w="1701" w:type="dxa"/>
          </w:tcPr>
          <w:p w:rsidR="004B656A" w:rsidRPr="00830F29" w:rsidRDefault="004B656A" w:rsidP="004B656A">
            <w:pPr>
              <w:spacing w:after="0" w:line="240" w:lineRule="auto"/>
              <w:jc w:val="center"/>
              <w:rPr>
                <w:rFonts w:ascii="Times New Roman" w:hAnsi="Times New Roman" w:cs="Times New Roman"/>
              </w:rPr>
            </w:pPr>
            <w:r w:rsidRPr="00830F29">
              <w:rPr>
                <w:rFonts w:ascii="Times New Roman" w:hAnsi="Times New Roman" w:cs="Times New Roman"/>
              </w:rPr>
              <w:t>-</w:t>
            </w:r>
          </w:p>
        </w:tc>
        <w:tc>
          <w:tcPr>
            <w:tcW w:w="2976" w:type="dxa"/>
          </w:tcPr>
          <w:p w:rsidR="004B656A" w:rsidRPr="00830F29" w:rsidRDefault="004B656A" w:rsidP="004B656A">
            <w:pPr>
              <w:spacing w:after="0" w:line="240" w:lineRule="auto"/>
              <w:ind w:left="34"/>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1. Във факултета да се използва хонорарна тетрадка във формат, възприет от Университета и  ръководството на факултета да разясни на служителите каква информация ще се попълва в нея от хоноруваните преподаватели;</w:t>
            </w:r>
          </w:p>
          <w:p w:rsidR="004B656A" w:rsidRPr="00830F29" w:rsidRDefault="004B656A" w:rsidP="004B656A">
            <w:pPr>
              <w:spacing w:after="0" w:line="240" w:lineRule="auto"/>
              <w:ind w:left="34"/>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2. В докладите от КС, протоколите от ФС и сключваните договори с хоноруваните преподаватели е желателно информацията да бъде подробно документирана по отношение на: специалност, лекции/упражнения, курс, семестър, бакалавърска програма/магистърска програма, брой групи/курсови работи и др.</w:t>
            </w:r>
          </w:p>
          <w:p w:rsidR="004B656A" w:rsidRPr="00830F29" w:rsidRDefault="004B656A" w:rsidP="0013745E">
            <w:pPr>
              <w:spacing w:after="0" w:line="240" w:lineRule="auto"/>
              <w:jc w:val="both"/>
              <w:rPr>
                <w:rFonts w:ascii="Times New Roman" w:hAnsi="Times New Roman" w:cs="Times New Roman"/>
              </w:rPr>
            </w:pPr>
          </w:p>
        </w:tc>
        <w:tc>
          <w:tcPr>
            <w:tcW w:w="2552" w:type="dxa"/>
          </w:tcPr>
          <w:p w:rsidR="004B656A" w:rsidRPr="00830F29" w:rsidRDefault="004B656A" w:rsidP="00BB5B14">
            <w:pPr>
              <w:tabs>
                <w:tab w:val="center" w:pos="709"/>
                <w:tab w:val="right" w:pos="8640"/>
              </w:tabs>
              <w:spacing w:before="40" w:after="0" w:line="240" w:lineRule="auto"/>
              <w:jc w:val="both"/>
              <w:rPr>
                <w:rFonts w:ascii="Baltic" w:eastAsia="Times New Roman" w:hAnsi="Baltic" w:cs="Times New Roman"/>
                <w:snapToGrid w:val="0"/>
              </w:rPr>
            </w:pPr>
            <w:r w:rsidRPr="00830F29">
              <w:rPr>
                <w:rFonts w:ascii="Baltic" w:eastAsia="Times New Roman" w:hAnsi="Baltic" w:cs="Times New Roman"/>
                <w:snapToGrid w:val="0"/>
              </w:rPr>
              <w:t xml:space="preserve">Ръководството на факултета е въвело допълнителен отчет за проведените занятия от хоноруваните преподаватели, чрез който се извършва допълнителна проверка на възлагането, отчитането и изплащането на дължимите суми. </w:t>
            </w:r>
          </w:p>
          <w:p w:rsidR="004B656A" w:rsidRPr="00830F29" w:rsidRDefault="004B656A" w:rsidP="00BB5B14">
            <w:pPr>
              <w:spacing w:after="0" w:line="240" w:lineRule="auto"/>
              <w:jc w:val="both"/>
              <w:rPr>
                <w:rFonts w:ascii="Times New Roman" w:hAnsi="Times New Roman" w:cs="Times New Roman"/>
              </w:rPr>
            </w:pPr>
          </w:p>
        </w:tc>
        <w:tc>
          <w:tcPr>
            <w:tcW w:w="3260" w:type="dxa"/>
          </w:tcPr>
          <w:p w:rsidR="004B656A" w:rsidRPr="00830F29" w:rsidRDefault="004B656A" w:rsidP="004B656A">
            <w:pPr>
              <w:tabs>
                <w:tab w:val="center" w:pos="426"/>
                <w:tab w:val="center" w:pos="4320"/>
                <w:tab w:val="right" w:pos="8640"/>
              </w:tabs>
              <w:spacing w:after="0" w:line="240" w:lineRule="auto"/>
              <w:rPr>
                <w:rFonts w:ascii="Times New Roman" w:eastAsia="Times New Roman" w:hAnsi="Times New Roman" w:cs="Times New Roman"/>
                <w:b/>
                <w:snapToGrid w:val="0"/>
              </w:rPr>
            </w:pPr>
            <w:r w:rsidRPr="00830F29">
              <w:rPr>
                <w:rFonts w:ascii="Times New Roman" w:eastAsia="Times New Roman" w:hAnsi="Times New Roman" w:cs="Times New Roman"/>
                <w:b/>
                <w:snapToGrid w:val="0"/>
              </w:rPr>
              <w:t xml:space="preserve">Предложения за подобряване на работата от страна на служителите във факултета: </w:t>
            </w:r>
          </w:p>
          <w:p w:rsidR="004B656A" w:rsidRPr="00830F29" w:rsidRDefault="004B656A" w:rsidP="004B656A">
            <w:pPr>
              <w:tabs>
                <w:tab w:val="center" w:pos="426"/>
              </w:tabs>
              <w:spacing w:after="0" w:line="240" w:lineRule="auto"/>
              <w:ind w:left="34"/>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 В доклада за изплащане на възнаграждение (</w:t>
            </w:r>
            <w:proofErr w:type="spellStart"/>
            <w:r w:rsidRPr="00830F29">
              <w:rPr>
                <w:rFonts w:ascii="Times New Roman" w:eastAsia="Times New Roman" w:hAnsi="Times New Roman" w:cs="Times New Roman"/>
                <w:snapToGrid w:val="0"/>
              </w:rPr>
              <w:t>обр</w:t>
            </w:r>
            <w:proofErr w:type="spellEnd"/>
            <w:r w:rsidRPr="00830F29">
              <w:rPr>
                <w:rFonts w:ascii="Times New Roman" w:eastAsia="Times New Roman" w:hAnsi="Times New Roman" w:cs="Times New Roman"/>
                <w:snapToGrid w:val="0"/>
              </w:rPr>
              <w:t>. 5.2) да не фигурира ЕГН на хонорувания преподавател;</w:t>
            </w:r>
          </w:p>
          <w:p w:rsidR="004B656A" w:rsidRPr="00830F29" w:rsidRDefault="004B656A" w:rsidP="004B656A">
            <w:pPr>
              <w:tabs>
                <w:tab w:val="center" w:pos="426"/>
              </w:tabs>
              <w:spacing w:after="0" w:line="240" w:lineRule="auto"/>
              <w:ind w:left="34"/>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 Служителите, които работят с електронната програма за хонорувани преподаватели имат предложение за нейното актуализирането и/или усъвършенстване;</w:t>
            </w:r>
          </w:p>
          <w:p w:rsidR="004B656A" w:rsidRPr="00830F29" w:rsidRDefault="004B656A" w:rsidP="00520353">
            <w:pPr>
              <w:tabs>
                <w:tab w:val="right" w:pos="34"/>
                <w:tab w:val="center" w:pos="426"/>
              </w:tabs>
              <w:spacing w:after="0" w:line="240" w:lineRule="auto"/>
              <w:ind w:left="34"/>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 Изготвяната от служителите справка за преподавателите във факултета при възможност да се генерира от електронната програма за хонорувани преподаватели.</w:t>
            </w:r>
          </w:p>
          <w:p w:rsidR="004B656A" w:rsidRPr="00830F29" w:rsidRDefault="004B656A" w:rsidP="0013745E">
            <w:pPr>
              <w:spacing w:after="0" w:line="240" w:lineRule="auto"/>
              <w:jc w:val="both"/>
              <w:rPr>
                <w:rFonts w:ascii="Times New Roman" w:hAnsi="Times New Roman" w:cs="Times New Roman"/>
              </w:rPr>
            </w:pPr>
          </w:p>
        </w:tc>
      </w:tr>
    </w:tbl>
    <w:p w:rsidR="00B57AF0" w:rsidRPr="00830F29" w:rsidRDefault="00B57AF0" w:rsidP="00381BB1">
      <w:pPr>
        <w:ind w:left="-709"/>
      </w:pPr>
    </w:p>
    <w:tbl>
      <w:tblPr>
        <w:tblW w:w="15979"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1276"/>
        <w:gridCol w:w="3686"/>
        <w:gridCol w:w="1701"/>
        <w:gridCol w:w="3260"/>
        <w:gridCol w:w="1984"/>
        <w:gridCol w:w="3544"/>
      </w:tblGrid>
      <w:tr w:rsidR="00001FDA" w:rsidRPr="00830F29" w:rsidTr="00C72E9E">
        <w:tc>
          <w:tcPr>
            <w:tcW w:w="528" w:type="dxa"/>
            <w:vAlign w:val="center"/>
          </w:tcPr>
          <w:p w:rsidR="0013745E" w:rsidRPr="00830F29" w:rsidRDefault="0013745E"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w:t>
            </w:r>
          </w:p>
          <w:p w:rsidR="0013745E" w:rsidRPr="00830F29" w:rsidRDefault="0013745E" w:rsidP="0013745E">
            <w:pPr>
              <w:spacing w:after="0" w:line="240" w:lineRule="auto"/>
              <w:jc w:val="center"/>
              <w:rPr>
                <w:rFonts w:ascii="Times New Roman" w:eastAsia="Times New Roman" w:hAnsi="Times New Roman" w:cs="Times New Roman"/>
                <w:b/>
                <w:lang w:eastAsia="bg-BG"/>
              </w:rPr>
            </w:pPr>
          </w:p>
        </w:tc>
        <w:tc>
          <w:tcPr>
            <w:tcW w:w="1276" w:type="dxa"/>
            <w:vAlign w:val="center"/>
          </w:tcPr>
          <w:p w:rsidR="0013745E" w:rsidRPr="00830F29" w:rsidRDefault="0013745E"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Факултет</w:t>
            </w:r>
          </w:p>
        </w:tc>
        <w:tc>
          <w:tcPr>
            <w:tcW w:w="3686" w:type="dxa"/>
          </w:tcPr>
          <w:p w:rsidR="0013745E" w:rsidRPr="00830F29" w:rsidRDefault="0013745E"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 xml:space="preserve">Отчитане на взетите часове – използван документ </w:t>
            </w:r>
          </w:p>
        </w:tc>
        <w:tc>
          <w:tcPr>
            <w:tcW w:w="1701" w:type="dxa"/>
          </w:tcPr>
          <w:p w:rsidR="0013745E" w:rsidRPr="00830F29" w:rsidRDefault="0013745E"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 xml:space="preserve">Констатирани проблеми </w:t>
            </w:r>
          </w:p>
        </w:tc>
        <w:tc>
          <w:tcPr>
            <w:tcW w:w="3260" w:type="dxa"/>
            <w:vAlign w:val="center"/>
          </w:tcPr>
          <w:p w:rsidR="0013745E" w:rsidRPr="00830F29" w:rsidRDefault="0013745E" w:rsidP="00B47E30">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Препоръки за подобряване</w:t>
            </w:r>
          </w:p>
        </w:tc>
        <w:tc>
          <w:tcPr>
            <w:tcW w:w="1984" w:type="dxa"/>
            <w:vAlign w:val="center"/>
          </w:tcPr>
          <w:p w:rsidR="0013745E" w:rsidRPr="00830F29" w:rsidRDefault="0013745E" w:rsidP="00B47E30">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Добри практики</w:t>
            </w:r>
          </w:p>
        </w:tc>
        <w:tc>
          <w:tcPr>
            <w:tcW w:w="3544" w:type="dxa"/>
            <w:vAlign w:val="center"/>
          </w:tcPr>
          <w:p w:rsidR="0013745E" w:rsidRPr="00830F29" w:rsidRDefault="0013745E" w:rsidP="00B47E30">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Допълнителни бележки</w:t>
            </w:r>
          </w:p>
        </w:tc>
      </w:tr>
      <w:tr w:rsidR="00001FDA" w:rsidRPr="00830F29" w:rsidTr="00C72E9E">
        <w:tc>
          <w:tcPr>
            <w:tcW w:w="528" w:type="dxa"/>
          </w:tcPr>
          <w:p w:rsidR="0013745E" w:rsidRPr="00830F29" w:rsidRDefault="0013745E" w:rsidP="0013745E">
            <w:pPr>
              <w:spacing w:after="0" w:line="240" w:lineRule="auto"/>
              <w:jc w:val="both"/>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10.</w:t>
            </w:r>
          </w:p>
        </w:tc>
        <w:tc>
          <w:tcPr>
            <w:tcW w:w="1276" w:type="dxa"/>
          </w:tcPr>
          <w:p w:rsidR="0013745E" w:rsidRPr="00830F29" w:rsidRDefault="0013745E" w:rsidP="00CE48E4">
            <w:pPr>
              <w:spacing w:before="40"/>
              <w:jc w:val="center"/>
              <w:rPr>
                <w:rFonts w:ascii="Times New Roman" w:hAnsi="Times New Roman" w:cs="Times New Roman"/>
                <w:b/>
              </w:rPr>
            </w:pPr>
            <w:r w:rsidRPr="00830F29">
              <w:rPr>
                <w:rFonts w:ascii="Times New Roman" w:hAnsi="Times New Roman" w:cs="Times New Roman"/>
                <w:b/>
              </w:rPr>
              <w:t>ИФ</w:t>
            </w:r>
          </w:p>
          <w:p w:rsidR="0013745E" w:rsidRPr="00830F29" w:rsidRDefault="0013745E" w:rsidP="00CE48E4">
            <w:pPr>
              <w:spacing w:before="40"/>
              <w:jc w:val="center"/>
              <w:rPr>
                <w:rFonts w:ascii="Times New Roman" w:hAnsi="Times New Roman" w:cs="Times New Roman"/>
                <w:b/>
              </w:rPr>
            </w:pPr>
          </w:p>
          <w:p w:rsidR="0013745E" w:rsidRPr="00830F29" w:rsidRDefault="0013745E" w:rsidP="00CE48E4">
            <w:pPr>
              <w:spacing w:before="40"/>
              <w:jc w:val="center"/>
              <w:rPr>
                <w:rFonts w:ascii="Times New Roman" w:hAnsi="Times New Roman" w:cs="Times New Roman"/>
                <w:b/>
              </w:rPr>
            </w:pPr>
          </w:p>
          <w:p w:rsidR="0013745E" w:rsidRPr="00830F29" w:rsidRDefault="0013745E" w:rsidP="00CE48E4">
            <w:pPr>
              <w:spacing w:before="40"/>
              <w:jc w:val="center"/>
              <w:rPr>
                <w:rFonts w:ascii="Times New Roman" w:hAnsi="Times New Roman" w:cs="Times New Roman"/>
                <w:b/>
              </w:rPr>
            </w:pPr>
          </w:p>
          <w:p w:rsidR="0013745E" w:rsidRPr="00830F29" w:rsidRDefault="0013745E" w:rsidP="00CE48E4">
            <w:pPr>
              <w:spacing w:before="40"/>
              <w:jc w:val="center"/>
              <w:rPr>
                <w:rFonts w:ascii="Times New Roman" w:hAnsi="Times New Roman" w:cs="Times New Roman"/>
                <w:b/>
              </w:rPr>
            </w:pPr>
          </w:p>
          <w:p w:rsidR="0013745E" w:rsidRPr="00830F29" w:rsidRDefault="0013745E" w:rsidP="00CE48E4">
            <w:pPr>
              <w:spacing w:before="40"/>
              <w:jc w:val="center"/>
              <w:rPr>
                <w:rFonts w:ascii="Times New Roman" w:hAnsi="Times New Roman" w:cs="Times New Roman"/>
                <w:b/>
              </w:rPr>
            </w:pPr>
          </w:p>
          <w:p w:rsidR="0013745E" w:rsidRPr="00830F29" w:rsidRDefault="0013745E" w:rsidP="00CE48E4">
            <w:pPr>
              <w:spacing w:before="40"/>
              <w:jc w:val="center"/>
              <w:rPr>
                <w:rFonts w:ascii="Times New Roman" w:hAnsi="Times New Roman" w:cs="Times New Roman"/>
                <w:b/>
              </w:rPr>
            </w:pPr>
          </w:p>
          <w:p w:rsidR="0013745E" w:rsidRPr="00830F29" w:rsidRDefault="0013745E" w:rsidP="00CE48E4">
            <w:pPr>
              <w:spacing w:before="40"/>
              <w:jc w:val="center"/>
              <w:rPr>
                <w:rFonts w:ascii="Times New Roman" w:hAnsi="Times New Roman" w:cs="Times New Roman"/>
                <w:b/>
              </w:rPr>
            </w:pPr>
          </w:p>
          <w:p w:rsidR="0013745E" w:rsidRPr="00830F29" w:rsidRDefault="0013745E" w:rsidP="00CE48E4">
            <w:pPr>
              <w:spacing w:before="40"/>
              <w:jc w:val="center"/>
              <w:rPr>
                <w:rFonts w:ascii="Times New Roman" w:hAnsi="Times New Roman" w:cs="Times New Roman"/>
                <w:b/>
              </w:rPr>
            </w:pPr>
          </w:p>
          <w:p w:rsidR="0013745E" w:rsidRPr="00830F29" w:rsidRDefault="0013745E" w:rsidP="00CE48E4">
            <w:pPr>
              <w:spacing w:before="40"/>
              <w:jc w:val="center"/>
              <w:rPr>
                <w:rFonts w:ascii="Times New Roman" w:hAnsi="Times New Roman" w:cs="Times New Roman"/>
                <w:b/>
              </w:rPr>
            </w:pPr>
          </w:p>
          <w:p w:rsidR="0013745E" w:rsidRPr="00830F29" w:rsidRDefault="0013745E" w:rsidP="00CE48E4">
            <w:pPr>
              <w:spacing w:before="40"/>
              <w:jc w:val="center"/>
              <w:rPr>
                <w:rFonts w:ascii="Times New Roman" w:hAnsi="Times New Roman" w:cs="Times New Roman"/>
                <w:b/>
              </w:rPr>
            </w:pPr>
          </w:p>
          <w:p w:rsidR="0013745E" w:rsidRPr="00830F29" w:rsidRDefault="0013745E" w:rsidP="00CE48E4">
            <w:pPr>
              <w:spacing w:before="40"/>
              <w:jc w:val="center"/>
              <w:rPr>
                <w:rFonts w:ascii="Times New Roman" w:hAnsi="Times New Roman" w:cs="Times New Roman"/>
                <w:b/>
              </w:rPr>
            </w:pPr>
          </w:p>
          <w:p w:rsidR="0013745E" w:rsidRPr="00830F29" w:rsidRDefault="0013745E" w:rsidP="00CE48E4">
            <w:pPr>
              <w:spacing w:before="40"/>
              <w:jc w:val="center"/>
              <w:rPr>
                <w:rFonts w:ascii="Times New Roman" w:hAnsi="Times New Roman" w:cs="Times New Roman"/>
                <w:b/>
              </w:rPr>
            </w:pPr>
          </w:p>
          <w:p w:rsidR="0013745E" w:rsidRPr="00830F29" w:rsidRDefault="0013745E" w:rsidP="00CE48E4">
            <w:pPr>
              <w:spacing w:before="40"/>
              <w:jc w:val="center"/>
              <w:rPr>
                <w:rFonts w:ascii="Times New Roman" w:hAnsi="Times New Roman" w:cs="Times New Roman"/>
                <w:b/>
              </w:rPr>
            </w:pPr>
          </w:p>
          <w:p w:rsidR="0013745E" w:rsidRPr="00830F29" w:rsidRDefault="0013745E" w:rsidP="00CE48E4">
            <w:pPr>
              <w:spacing w:before="40"/>
              <w:jc w:val="center"/>
              <w:rPr>
                <w:rFonts w:ascii="Times New Roman" w:hAnsi="Times New Roman" w:cs="Times New Roman"/>
                <w:b/>
              </w:rPr>
            </w:pPr>
          </w:p>
          <w:p w:rsidR="0013745E" w:rsidRPr="00830F29" w:rsidRDefault="0013745E" w:rsidP="00CE48E4">
            <w:pPr>
              <w:spacing w:before="40"/>
              <w:jc w:val="center"/>
              <w:rPr>
                <w:rFonts w:ascii="Times New Roman" w:hAnsi="Times New Roman" w:cs="Times New Roman"/>
                <w:b/>
              </w:rPr>
            </w:pPr>
          </w:p>
          <w:p w:rsidR="0013745E" w:rsidRPr="00830F29" w:rsidRDefault="0013745E" w:rsidP="00CE48E4">
            <w:pPr>
              <w:spacing w:before="40"/>
              <w:jc w:val="center"/>
              <w:rPr>
                <w:rFonts w:ascii="Times New Roman" w:hAnsi="Times New Roman" w:cs="Times New Roman"/>
                <w:b/>
              </w:rPr>
            </w:pPr>
          </w:p>
        </w:tc>
        <w:tc>
          <w:tcPr>
            <w:tcW w:w="3686" w:type="dxa"/>
          </w:tcPr>
          <w:p w:rsidR="0013745E" w:rsidRPr="00830F29" w:rsidRDefault="0013745E" w:rsidP="0044791B">
            <w:pPr>
              <w:pStyle w:val="ListParagraph"/>
              <w:numPr>
                <w:ilvl w:val="0"/>
                <w:numId w:val="21"/>
              </w:numPr>
              <w:tabs>
                <w:tab w:val="center" w:pos="426"/>
                <w:tab w:val="center" w:pos="4320"/>
                <w:tab w:val="right" w:pos="8640"/>
              </w:tabs>
              <w:spacing w:after="0" w:line="240" w:lineRule="auto"/>
              <w:ind w:left="34" w:hanging="34"/>
              <w:jc w:val="both"/>
              <w:rPr>
                <w:rFonts w:ascii="Baltic" w:eastAsia="Times New Roman" w:hAnsi="Baltic" w:cs="Times New Roman"/>
                <w:snapToGrid w:val="0"/>
              </w:rPr>
            </w:pPr>
            <w:r w:rsidRPr="00830F29">
              <w:rPr>
                <w:rFonts w:ascii="Baltic" w:eastAsia="Times New Roman" w:hAnsi="Baltic" w:cs="Times New Roman"/>
                <w:snapToGrid w:val="0"/>
              </w:rPr>
              <w:lastRenderedPageBreak/>
              <w:t>Проведените лекции/</w:t>
            </w:r>
            <w:r w:rsidR="0044791B" w:rsidRPr="00830F29">
              <w:rPr>
                <w:rFonts w:eastAsia="Times New Roman" w:cs="Times New Roman"/>
                <w:snapToGrid w:val="0"/>
              </w:rPr>
              <w:t xml:space="preserve"> </w:t>
            </w:r>
            <w:r w:rsidRPr="00830F29">
              <w:rPr>
                <w:rFonts w:ascii="Baltic" w:eastAsia="Times New Roman" w:hAnsi="Baltic" w:cs="Times New Roman"/>
                <w:snapToGrid w:val="0"/>
              </w:rPr>
              <w:t>упражнения от хоноруваните преподаватели се документират в хонорарната тетрадка</w:t>
            </w:r>
            <w:r w:rsidR="00001FDA" w:rsidRPr="00830F29">
              <w:rPr>
                <w:rFonts w:ascii="Baltic" w:eastAsia="Times New Roman" w:hAnsi="Baltic" w:cs="Times New Roman"/>
                <w:snapToGrid w:val="0"/>
              </w:rPr>
              <w:t xml:space="preserve"> (във формат, възприет от У</w:t>
            </w:r>
            <w:r w:rsidRPr="00830F29">
              <w:rPr>
                <w:rFonts w:ascii="Baltic" w:eastAsia="Times New Roman" w:hAnsi="Baltic" w:cs="Times New Roman"/>
                <w:snapToGrid w:val="0"/>
              </w:rPr>
              <w:t>ниверситета) и предоставена електронна  ф</w:t>
            </w:r>
            <w:r w:rsidR="0044791B" w:rsidRPr="00830F29">
              <w:rPr>
                <w:rFonts w:ascii="Baltic" w:eastAsia="Times New Roman" w:hAnsi="Baltic" w:cs="Times New Roman"/>
                <w:snapToGrid w:val="0"/>
              </w:rPr>
              <w:t>орма от страна на преподавателя</w:t>
            </w:r>
            <w:r w:rsidR="0044791B" w:rsidRPr="00830F29">
              <w:rPr>
                <w:rFonts w:eastAsia="Times New Roman" w:cs="Times New Roman"/>
                <w:snapToGrid w:val="0"/>
              </w:rPr>
              <w:t xml:space="preserve">. </w:t>
            </w:r>
            <w:r w:rsidRPr="00830F29">
              <w:rPr>
                <w:rFonts w:ascii="Baltic" w:eastAsia="Times New Roman" w:hAnsi="Baltic" w:cs="Times New Roman"/>
                <w:snapToGrid w:val="0"/>
              </w:rPr>
              <w:t xml:space="preserve">Отчитането от страна на </w:t>
            </w:r>
            <w:r w:rsidRPr="00830F29">
              <w:rPr>
                <w:rFonts w:ascii="Baltic" w:eastAsia="Times New Roman" w:hAnsi="Baltic" w:cs="Times New Roman"/>
                <w:snapToGrid w:val="0"/>
              </w:rPr>
              <w:lastRenderedPageBreak/>
              <w:t xml:space="preserve">преподавателя към факултета не е регламентирано във време - осъществява се или на месец или за семестър.  </w:t>
            </w:r>
          </w:p>
          <w:p w:rsidR="00DE3DD6" w:rsidRPr="00830F29" w:rsidRDefault="00DE3DD6" w:rsidP="00DE3DD6">
            <w:pPr>
              <w:pStyle w:val="ListParagraph"/>
              <w:numPr>
                <w:ilvl w:val="0"/>
                <w:numId w:val="20"/>
              </w:numPr>
              <w:tabs>
                <w:tab w:val="center" w:pos="426"/>
                <w:tab w:val="center" w:pos="4320"/>
                <w:tab w:val="right" w:pos="8640"/>
              </w:tabs>
              <w:spacing w:after="0" w:line="240" w:lineRule="auto"/>
              <w:ind w:left="33" w:firstLine="0"/>
              <w:jc w:val="both"/>
              <w:rPr>
                <w:rFonts w:ascii="Times New Roman" w:eastAsia="Calibri" w:hAnsi="Times New Roman" w:cs="Times New Roman"/>
              </w:rPr>
            </w:pPr>
            <w:r w:rsidRPr="00830F29">
              <w:rPr>
                <w:rFonts w:ascii="Times New Roman" w:eastAsia="Calibri" w:hAnsi="Times New Roman" w:cs="Times New Roman"/>
              </w:rPr>
              <w:t>Отчитането на проведените занятия от ИФ се извършва чрез доклад за изплащане на възнаграждение на хонорувани преподаватели (образец 5.2) и се прави веднъж на семестър.</w:t>
            </w:r>
          </w:p>
          <w:p w:rsidR="0013745E" w:rsidRPr="00830F29" w:rsidRDefault="0013745E" w:rsidP="0013745E">
            <w:pPr>
              <w:spacing w:after="0" w:line="240" w:lineRule="auto"/>
              <w:jc w:val="both"/>
              <w:rPr>
                <w:rFonts w:ascii="Times New Roman" w:hAnsi="Times New Roman" w:cs="Times New Roman"/>
              </w:rPr>
            </w:pPr>
          </w:p>
        </w:tc>
        <w:tc>
          <w:tcPr>
            <w:tcW w:w="1701" w:type="dxa"/>
          </w:tcPr>
          <w:p w:rsidR="0013745E" w:rsidRPr="00830F29" w:rsidRDefault="00001FDA" w:rsidP="00001FDA">
            <w:pPr>
              <w:spacing w:after="0" w:line="240" w:lineRule="auto"/>
              <w:jc w:val="center"/>
              <w:rPr>
                <w:rFonts w:ascii="Times New Roman" w:hAnsi="Times New Roman" w:cs="Times New Roman"/>
              </w:rPr>
            </w:pPr>
            <w:r w:rsidRPr="00830F29">
              <w:rPr>
                <w:rFonts w:ascii="Times New Roman" w:hAnsi="Times New Roman" w:cs="Times New Roman"/>
              </w:rPr>
              <w:lastRenderedPageBreak/>
              <w:t>-</w:t>
            </w:r>
          </w:p>
        </w:tc>
        <w:tc>
          <w:tcPr>
            <w:tcW w:w="3260" w:type="dxa"/>
          </w:tcPr>
          <w:p w:rsidR="0013745E" w:rsidRPr="00830F29" w:rsidRDefault="00001FDA" w:rsidP="00001FDA">
            <w:pPr>
              <w:tabs>
                <w:tab w:val="center" w:pos="175"/>
                <w:tab w:val="center" w:pos="426"/>
                <w:tab w:val="right" w:pos="8640"/>
              </w:tabs>
              <w:spacing w:before="60" w:after="0" w:line="240" w:lineRule="auto"/>
              <w:ind w:left="34" w:hanging="34"/>
              <w:jc w:val="both"/>
              <w:rPr>
                <w:rFonts w:ascii="Baltic" w:eastAsia="Times New Roman" w:hAnsi="Baltic" w:cs="Times New Roman"/>
                <w:b/>
                <w:snapToGrid w:val="0"/>
              </w:rPr>
            </w:pPr>
            <w:r w:rsidRPr="00830F29">
              <w:rPr>
                <w:rFonts w:ascii="Times New Roman" w:eastAsia="Times New Roman" w:hAnsi="Times New Roman" w:cs="Times New Roman"/>
                <w:snapToGrid w:val="0"/>
              </w:rPr>
              <w:t xml:space="preserve">1. </w:t>
            </w:r>
            <w:r w:rsidR="0013745E" w:rsidRPr="00830F29">
              <w:rPr>
                <w:rFonts w:ascii="Times New Roman" w:eastAsia="Times New Roman" w:hAnsi="Times New Roman" w:cs="Times New Roman"/>
                <w:snapToGrid w:val="0"/>
              </w:rPr>
              <w:t>В докладите от КС и протокол</w:t>
            </w:r>
            <w:r w:rsidRPr="00830F29">
              <w:rPr>
                <w:rFonts w:ascii="Times New Roman" w:eastAsia="Times New Roman" w:hAnsi="Times New Roman" w:cs="Times New Roman"/>
                <w:snapToGrid w:val="0"/>
              </w:rPr>
              <w:t>ите</w:t>
            </w:r>
            <w:r w:rsidR="0013745E" w:rsidRPr="00830F29">
              <w:rPr>
                <w:rFonts w:ascii="Times New Roman" w:eastAsia="Times New Roman" w:hAnsi="Times New Roman" w:cs="Times New Roman"/>
                <w:snapToGrid w:val="0"/>
              </w:rPr>
              <w:t xml:space="preserve"> от ФС е желателно информацията за хоноруваните преподаватели да бъде подробно документирана по отношение на: специалност, лекции/</w:t>
            </w:r>
            <w:r w:rsidR="00341872" w:rsidRPr="00830F29">
              <w:rPr>
                <w:rFonts w:ascii="Times New Roman" w:eastAsia="Times New Roman" w:hAnsi="Times New Roman" w:cs="Times New Roman"/>
                <w:snapToGrid w:val="0"/>
              </w:rPr>
              <w:t xml:space="preserve"> </w:t>
            </w:r>
            <w:r w:rsidR="0013745E" w:rsidRPr="00830F29">
              <w:rPr>
                <w:rFonts w:ascii="Times New Roman" w:eastAsia="Times New Roman" w:hAnsi="Times New Roman" w:cs="Times New Roman"/>
                <w:snapToGrid w:val="0"/>
              </w:rPr>
              <w:t xml:space="preserve">упражнения, курс, семестър, БП/МП, брой групи и </w:t>
            </w:r>
            <w:r w:rsidR="0013745E" w:rsidRPr="00830F29">
              <w:rPr>
                <w:rFonts w:ascii="Times New Roman" w:eastAsia="Times New Roman" w:hAnsi="Times New Roman" w:cs="Times New Roman"/>
                <w:snapToGrid w:val="0"/>
              </w:rPr>
              <w:lastRenderedPageBreak/>
              <w:t>др.;</w:t>
            </w:r>
          </w:p>
          <w:p w:rsidR="0013745E" w:rsidRPr="00830F29" w:rsidRDefault="00001FDA" w:rsidP="00001FDA">
            <w:pPr>
              <w:tabs>
                <w:tab w:val="center" w:pos="175"/>
                <w:tab w:val="center" w:pos="426"/>
                <w:tab w:val="right" w:pos="8640"/>
              </w:tabs>
              <w:spacing w:before="60" w:after="0" w:line="240" w:lineRule="auto"/>
              <w:ind w:left="34" w:hanging="34"/>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 xml:space="preserve">2. </w:t>
            </w:r>
            <w:r w:rsidR="0013745E" w:rsidRPr="00830F29">
              <w:rPr>
                <w:rFonts w:ascii="Times New Roman" w:eastAsia="Times New Roman" w:hAnsi="Times New Roman" w:cs="Times New Roman"/>
                <w:snapToGrid w:val="0"/>
              </w:rPr>
              <w:t>При сключване на договори с хонорувани преподаватели да се ползва бланка, която да се разпечатва от електронната програма на СУ за хонорувани и да не се ползват по-стари версии на документа;</w:t>
            </w:r>
          </w:p>
          <w:p w:rsidR="0013745E" w:rsidRPr="00830F29" w:rsidRDefault="00001FDA" w:rsidP="00001FDA">
            <w:pPr>
              <w:spacing w:after="0" w:line="240" w:lineRule="auto"/>
              <w:ind w:left="34"/>
              <w:contextualSpacing/>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 xml:space="preserve">3. </w:t>
            </w:r>
            <w:r w:rsidR="0013745E" w:rsidRPr="00830F29">
              <w:rPr>
                <w:rFonts w:ascii="Times New Roman" w:eastAsia="Times New Roman" w:hAnsi="Times New Roman" w:cs="Times New Roman"/>
                <w:snapToGrid w:val="0"/>
              </w:rPr>
              <w:t>Ръководството на факултета да вземе решение за уеднаквяване на процеса на хоноруване в различните катедри на факултета, за да се преодолеят някои различия, които се наблюдават;</w:t>
            </w:r>
          </w:p>
          <w:p w:rsidR="0013745E" w:rsidRPr="00830F29" w:rsidRDefault="00001FDA" w:rsidP="00001FDA">
            <w:pPr>
              <w:spacing w:after="0" w:line="240" w:lineRule="auto"/>
              <w:ind w:left="34"/>
              <w:contextualSpacing/>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 xml:space="preserve">4. </w:t>
            </w:r>
            <w:r w:rsidR="0013745E" w:rsidRPr="00830F29">
              <w:rPr>
                <w:rFonts w:ascii="Times New Roman" w:eastAsia="Times New Roman" w:hAnsi="Times New Roman" w:cs="Times New Roman"/>
                <w:snapToGrid w:val="0"/>
              </w:rPr>
              <w:t>В електронна програма за хонорувани преподаватели да се попълват и номерата на договорите</w:t>
            </w:r>
            <w:r w:rsidRPr="00830F29">
              <w:rPr>
                <w:rFonts w:ascii="Times New Roman" w:eastAsia="Times New Roman" w:hAnsi="Times New Roman" w:cs="Times New Roman"/>
                <w:snapToGrid w:val="0"/>
              </w:rPr>
              <w:t>,</w:t>
            </w:r>
            <w:r w:rsidR="0013745E" w:rsidRPr="00830F29">
              <w:rPr>
                <w:rFonts w:ascii="Times New Roman" w:eastAsia="Times New Roman" w:hAnsi="Times New Roman" w:cs="Times New Roman"/>
                <w:snapToGrid w:val="0"/>
              </w:rPr>
              <w:t xml:space="preserve"> с които са заведени в системата за документооборот „Архимед“;</w:t>
            </w:r>
          </w:p>
          <w:p w:rsidR="0013745E" w:rsidRPr="00830F29" w:rsidRDefault="00001FDA" w:rsidP="00001FDA">
            <w:pPr>
              <w:spacing w:after="0" w:line="240" w:lineRule="auto"/>
              <w:ind w:left="34"/>
              <w:contextualSpacing/>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 xml:space="preserve">5. </w:t>
            </w:r>
            <w:r w:rsidR="0013745E" w:rsidRPr="00830F29">
              <w:rPr>
                <w:rFonts w:ascii="Times New Roman" w:eastAsia="Times New Roman" w:hAnsi="Times New Roman" w:cs="Times New Roman"/>
                <w:snapToGrid w:val="0"/>
              </w:rPr>
              <w:t>Да се проведе инструктаж или друга форма за опресняване на уменията на служителите, използващи електронния регистър за хоноруваните преподаватели, така че да се улесни ползването му и начина на въвеждане и извличане на информация.</w:t>
            </w:r>
          </w:p>
          <w:p w:rsidR="0013745E" w:rsidRPr="00830F29" w:rsidRDefault="0013745E" w:rsidP="0013745E">
            <w:pPr>
              <w:spacing w:after="0" w:line="240" w:lineRule="auto"/>
              <w:jc w:val="both"/>
              <w:rPr>
                <w:rFonts w:ascii="Times New Roman" w:hAnsi="Times New Roman" w:cs="Times New Roman"/>
              </w:rPr>
            </w:pPr>
          </w:p>
        </w:tc>
        <w:tc>
          <w:tcPr>
            <w:tcW w:w="1984" w:type="dxa"/>
          </w:tcPr>
          <w:p w:rsidR="0013745E" w:rsidRPr="00830F29" w:rsidRDefault="00001FDA" w:rsidP="0013745E">
            <w:pPr>
              <w:tabs>
                <w:tab w:val="center" w:pos="426"/>
                <w:tab w:val="center" w:pos="4320"/>
                <w:tab w:val="right" w:pos="8640"/>
              </w:tabs>
              <w:spacing w:before="60" w:after="0" w:line="240" w:lineRule="auto"/>
              <w:jc w:val="both"/>
              <w:rPr>
                <w:rFonts w:ascii="Baltic" w:eastAsia="Times New Roman" w:hAnsi="Baltic" w:cs="Times New Roman"/>
                <w:snapToGrid w:val="0"/>
              </w:rPr>
            </w:pPr>
            <w:r w:rsidRPr="00830F29">
              <w:rPr>
                <w:rFonts w:ascii="Baltic" w:eastAsia="Times New Roman" w:hAnsi="Baltic" w:cs="Times New Roman"/>
                <w:snapToGrid w:val="0"/>
              </w:rPr>
              <w:lastRenderedPageBreak/>
              <w:t>В електронната програма е нанесена необходимата информация за протокол от ФС за всеки</w:t>
            </w:r>
            <w:r w:rsidR="0013745E" w:rsidRPr="00830F29">
              <w:rPr>
                <w:rFonts w:ascii="Baltic" w:eastAsia="Times New Roman" w:hAnsi="Baltic" w:cs="Times New Roman"/>
                <w:snapToGrid w:val="0"/>
              </w:rPr>
              <w:t xml:space="preserve"> един хоноруван </w:t>
            </w:r>
            <w:r w:rsidR="0013745E" w:rsidRPr="00830F29">
              <w:rPr>
                <w:rFonts w:ascii="Baltic" w:eastAsia="Times New Roman" w:hAnsi="Baltic" w:cs="Times New Roman"/>
                <w:snapToGrid w:val="0"/>
              </w:rPr>
              <w:lastRenderedPageBreak/>
              <w:t xml:space="preserve">преподавател </w:t>
            </w:r>
          </w:p>
          <w:p w:rsidR="0013745E" w:rsidRPr="00830F29" w:rsidRDefault="0013745E" w:rsidP="0013745E">
            <w:pPr>
              <w:spacing w:after="0" w:line="240" w:lineRule="auto"/>
              <w:jc w:val="both"/>
              <w:rPr>
                <w:rFonts w:ascii="Times New Roman" w:hAnsi="Times New Roman" w:cs="Times New Roman"/>
              </w:rPr>
            </w:pPr>
          </w:p>
        </w:tc>
        <w:tc>
          <w:tcPr>
            <w:tcW w:w="3544" w:type="dxa"/>
          </w:tcPr>
          <w:p w:rsidR="0013745E" w:rsidRPr="00830F29" w:rsidRDefault="00001FDA" w:rsidP="0013745E">
            <w:pPr>
              <w:tabs>
                <w:tab w:val="center" w:pos="426"/>
                <w:tab w:val="right" w:pos="8640"/>
              </w:tabs>
              <w:spacing w:before="60" w:after="0" w:line="240" w:lineRule="auto"/>
              <w:jc w:val="both"/>
              <w:rPr>
                <w:rFonts w:ascii="Times New Roman" w:eastAsia="Times New Roman" w:hAnsi="Times New Roman" w:cs="Times New Roman"/>
                <w:snapToGrid w:val="0"/>
              </w:rPr>
            </w:pPr>
            <w:r w:rsidRPr="00830F29">
              <w:rPr>
                <w:rFonts w:ascii="Times New Roman" w:eastAsia="Times New Roman" w:hAnsi="Times New Roman" w:cs="Times New Roman"/>
                <w:b/>
                <w:snapToGrid w:val="0"/>
              </w:rPr>
              <w:lastRenderedPageBreak/>
              <w:t xml:space="preserve">• </w:t>
            </w:r>
            <w:r w:rsidR="0013745E" w:rsidRPr="00830F29">
              <w:rPr>
                <w:rFonts w:ascii="Times New Roman" w:eastAsia="Times New Roman" w:hAnsi="Times New Roman" w:cs="Times New Roman"/>
                <w:b/>
                <w:snapToGrid w:val="0"/>
              </w:rPr>
              <w:t>Катедра „История на България“</w:t>
            </w:r>
            <w:r w:rsidR="0013745E" w:rsidRPr="00830F29">
              <w:rPr>
                <w:rFonts w:ascii="Times New Roman" w:eastAsia="Times New Roman" w:hAnsi="Times New Roman" w:cs="Times New Roman"/>
                <w:snapToGrid w:val="0"/>
              </w:rPr>
              <w:t xml:space="preserve">: </w:t>
            </w:r>
            <w:r w:rsidRPr="00830F29">
              <w:rPr>
                <w:rFonts w:ascii="Times New Roman" w:eastAsia="Times New Roman" w:hAnsi="Times New Roman" w:cs="Times New Roman"/>
                <w:snapToGrid w:val="0"/>
              </w:rPr>
              <w:t>В</w:t>
            </w:r>
            <w:r w:rsidR="0013745E" w:rsidRPr="00830F29">
              <w:rPr>
                <w:rFonts w:ascii="Times New Roman" w:eastAsia="Times New Roman" w:hAnsi="Times New Roman" w:cs="Times New Roman"/>
                <w:snapToGrid w:val="0"/>
              </w:rPr>
              <w:t xml:space="preserve">сички предложения за </w:t>
            </w:r>
            <w:r w:rsidR="0013745E" w:rsidRPr="00830F29">
              <w:rPr>
                <w:rFonts w:ascii="Baltic" w:eastAsia="Times New Roman" w:hAnsi="Baltic" w:cs="Times New Roman"/>
                <w:snapToGrid w:val="0"/>
              </w:rPr>
              <w:t>хонорувани преподаватели</w:t>
            </w:r>
            <w:r w:rsidR="0013745E" w:rsidRPr="00830F29">
              <w:rPr>
                <w:rFonts w:ascii="Times New Roman" w:eastAsia="Times New Roman" w:hAnsi="Times New Roman" w:cs="Times New Roman"/>
                <w:snapToGrid w:val="0"/>
              </w:rPr>
              <w:t xml:space="preserve"> се гласуват през лятото и се сключват договори с тях, но едва след като започнат да преподават се завеждат в електронната програма за хонорувани препода</w:t>
            </w:r>
            <w:r w:rsidR="00B47E30" w:rsidRPr="00830F29">
              <w:rPr>
                <w:rFonts w:ascii="Times New Roman" w:eastAsia="Times New Roman" w:hAnsi="Times New Roman" w:cs="Times New Roman"/>
                <w:snapToGrid w:val="0"/>
              </w:rPr>
              <w:t xml:space="preserve">ватели </w:t>
            </w:r>
            <w:r w:rsidR="00B47E30" w:rsidRPr="00830F29">
              <w:rPr>
                <w:rFonts w:ascii="Times New Roman" w:eastAsia="Times New Roman" w:hAnsi="Times New Roman" w:cs="Times New Roman"/>
                <w:snapToGrid w:val="0"/>
              </w:rPr>
              <w:lastRenderedPageBreak/>
              <w:t>(особеност на катедрата);</w:t>
            </w:r>
          </w:p>
          <w:p w:rsidR="00001FDA" w:rsidRPr="00830F29" w:rsidRDefault="00001FDA" w:rsidP="0013745E">
            <w:pPr>
              <w:tabs>
                <w:tab w:val="center" w:pos="426"/>
                <w:tab w:val="center" w:pos="4320"/>
                <w:tab w:val="right" w:pos="8640"/>
              </w:tabs>
              <w:spacing w:after="0" w:line="240" w:lineRule="auto"/>
              <w:jc w:val="both"/>
              <w:rPr>
                <w:rFonts w:ascii="Times New Roman" w:hAnsi="Times New Roman" w:cs="Times New Roman"/>
              </w:rPr>
            </w:pPr>
          </w:p>
          <w:p w:rsidR="0013745E" w:rsidRPr="00830F29" w:rsidRDefault="00001FDA" w:rsidP="0013745E">
            <w:pPr>
              <w:tabs>
                <w:tab w:val="center" w:pos="426"/>
                <w:tab w:val="center" w:pos="4320"/>
                <w:tab w:val="right" w:pos="8640"/>
              </w:tabs>
              <w:spacing w:after="0" w:line="240" w:lineRule="auto"/>
              <w:jc w:val="both"/>
              <w:rPr>
                <w:rFonts w:eastAsia="Times New Roman" w:cs="Times New Roman"/>
                <w:snapToGrid w:val="0"/>
              </w:rPr>
            </w:pPr>
            <w:r w:rsidRPr="00830F29">
              <w:rPr>
                <w:rFonts w:ascii="Times New Roman" w:hAnsi="Times New Roman" w:cs="Times New Roman"/>
              </w:rPr>
              <w:t>•</w:t>
            </w:r>
            <w:r w:rsidR="0013745E" w:rsidRPr="00830F29">
              <w:rPr>
                <w:rFonts w:ascii="Baltic" w:eastAsia="Times New Roman" w:hAnsi="Baltic" w:cs="Times New Roman"/>
                <w:snapToGrid w:val="0"/>
              </w:rPr>
              <w:t xml:space="preserve"> </w:t>
            </w:r>
            <w:r w:rsidR="0013745E" w:rsidRPr="00830F29">
              <w:rPr>
                <w:rFonts w:ascii="Baltic" w:eastAsia="Times New Roman" w:hAnsi="Baltic" w:cs="Times New Roman"/>
                <w:snapToGrid w:val="0"/>
              </w:rPr>
              <w:tab/>
            </w:r>
            <w:r w:rsidRPr="00830F29">
              <w:rPr>
                <w:rFonts w:ascii="Baltic" w:eastAsia="Times New Roman" w:hAnsi="Baltic" w:cs="Times New Roman"/>
                <w:snapToGrid w:val="0"/>
              </w:rPr>
              <w:t>В</w:t>
            </w:r>
            <w:r w:rsidR="0013745E" w:rsidRPr="00830F29">
              <w:rPr>
                <w:rFonts w:ascii="Baltic" w:eastAsia="Times New Roman" w:hAnsi="Baltic" w:cs="Times New Roman"/>
                <w:snapToGrid w:val="0"/>
              </w:rPr>
              <w:t xml:space="preserve"> практиката на ИФ има различни подходи в работата на отделните катедри</w:t>
            </w:r>
            <w:r w:rsidRPr="00830F29">
              <w:rPr>
                <w:rFonts w:ascii="Baltic" w:eastAsia="Times New Roman" w:hAnsi="Baltic" w:cs="Times New Roman"/>
                <w:snapToGrid w:val="0"/>
              </w:rPr>
              <w:t>, но к</w:t>
            </w:r>
            <w:r w:rsidR="0013745E" w:rsidRPr="00830F29">
              <w:rPr>
                <w:rFonts w:ascii="Baltic" w:eastAsia="Times New Roman" w:hAnsi="Baltic" w:cs="Times New Roman"/>
                <w:snapToGrid w:val="0"/>
              </w:rPr>
              <w:t>онстатираните различия не биха могли да се класифицират като проблем за процеса на хоноруване</w:t>
            </w:r>
            <w:r w:rsidRPr="00830F29">
              <w:rPr>
                <w:rFonts w:ascii="Baltic" w:eastAsia="Times New Roman" w:hAnsi="Baltic" w:cs="Times New Roman"/>
                <w:snapToGrid w:val="0"/>
              </w:rPr>
              <w:t xml:space="preserve">; </w:t>
            </w:r>
            <w:r w:rsidR="0013745E" w:rsidRPr="00830F29">
              <w:rPr>
                <w:rFonts w:ascii="Baltic" w:eastAsia="Times New Roman" w:hAnsi="Baltic" w:cs="Times New Roman"/>
                <w:snapToGrid w:val="0"/>
              </w:rPr>
              <w:t xml:space="preserve">ръководството на факултета би могло да уеднакви </w:t>
            </w:r>
            <w:r w:rsidR="00B47E30" w:rsidRPr="00830F29">
              <w:rPr>
                <w:rFonts w:ascii="Baltic" w:eastAsia="Times New Roman" w:hAnsi="Baltic" w:cs="Times New Roman"/>
                <w:snapToGrid w:val="0"/>
              </w:rPr>
              <w:t>подхода между отделните катедри</w:t>
            </w:r>
            <w:r w:rsidR="00B47E30" w:rsidRPr="00830F29">
              <w:rPr>
                <w:rFonts w:eastAsia="Times New Roman" w:cs="Times New Roman"/>
                <w:snapToGrid w:val="0"/>
              </w:rPr>
              <w:t>;</w:t>
            </w:r>
          </w:p>
          <w:p w:rsidR="00001FDA" w:rsidRPr="00830F29" w:rsidRDefault="0013745E" w:rsidP="0013745E">
            <w:pPr>
              <w:tabs>
                <w:tab w:val="center" w:pos="426"/>
                <w:tab w:val="right" w:pos="8640"/>
              </w:tabs>
              <w:spacing w:before="40" w:after="0" w:line="240" w:lineRule="auto"/>
              <w:jc w:val="both"/>
              <w:rPr>
                <w:rFonts w:ascii="Baltic" w:eastAsia="Times New Roman" w:hAnsi="Baltic" w:cs="Times New Roman"/>
                <w:snapToGrid w:val="0"/>
              </w:rPr>
            </w:pPr>
            <w:r w:rsidRPr="00830F29">
              <w:rPr>
                <w:rFonts w:ascii="Baltic" w:eastAsia="Times New Roman" w:hAnsi="Baltic" w:cs="Times New Roman"/>
                <w:snapToGrid w:val="0"/>
              </w:rPr>
              <w:tab/>
            </w:r>
          </w:p>
          <w:p w:rsidR="0013745E" w:rsidRPr="00830F29" w:rsidRDefault="00001FDA" w:rsidP="0013745E">
            <w:pPr>
              <w:tabs>
                <w:tab w:val="center" w:pos="426"/>
                <w:tab w:val="right" w:pos="8640"/>
              </w:tabs>
              <w:spacing w:before="40" w:after="0" w:line="240" w:lineRule="auto"/>
              <w:jc w:val="both"/>
              <w:rPr>
                <w:rFonts w:ascii="Baltic" w:eastAsia="Times New Roman" w:hAnsi="Baltic" w:cs="Times New Roman"/>
                <w:snapToGrid w:val="0"/>
              </w:rPr>
            </w:pPr>
            <w:r w:rsidRPr="00830F29">
              <w:rPr>
                <w:rFonts w:ascii="Times New Roman" w:eastAsia="Times New Roman" w:hAnsi="Times New Roman" w:cs="Times New Roman"/>
                <w:snapToGrid w:val="0"/>
              </w:rPr>
              <w:t>•</w:t>
            </w:r>
            <w:r w:rsidR="0013745E" w:rsidRPr="00830F29">
              <w:rPr>
                <w:rFonts w:ascii="Baltic" w:eastAsia="Times New Roman" w:hAnsi="Baltic" w:cs="Times New Roman"/>
                <w:b/>
                <w:snapToGrid w:val="0"/>
              </w:rPr>
              <w:t>Участниците в одита от ИФ изразяват мнение, че</w:t>
            </w:r>
            <w:r w:rsidR="0013745E" w:rsidRPr="00830F29">
              <w:rPr>
                <w:rFonts w:ascii="Baltic" w:eastAsia="Times New Roman" w:hAnsi="Baltic" w:cs="Times New Roman"/>
                <w:snapToGrid w:val="0"/>
              </w:rPr>
              <w:t xml:space="preserve"> ще бъде полезно СУ да стандартизира процеса на хоноруване на преподавателите, като се опишат точно стъпките, които следва да спазват всички факултети, и документацията, която да попълват. Също така се предлага да се създаде единен образец за отчетност на работата на хоноруваните преподаватели.</w:t>
            </w:r>
          </w:p>
          <w:p w:rsidR="0013745E" w:rsidRPr="00830F29" w:rsidRDefault="0013745E" w:rsidP="0013745E">
            <w:pPr>
              <w:spacing w:after="0" w:line="240" w:lineRule="auto"/>
              <w:jc w:val="both"/>
              <w:rPr>
                <w:rFonts w:ascii="Times New Roman" w:hAnsi="Times New Roman" w:cs="Times New Roman"/>
              </w:rPr>
            </w:pPr>
          </w:p>
        </w:tc>
      </w:tr>
    </w:tbl>
    <w:p w:rsidR="00B57AF0" w:rsidRPr="00830F29" w:rsidRDefault="00B57AF0" w:rsidP="00381BB1">
      <w:pPr>
        <w:ind w:left="-709"/>
      </w:pPr>
    </w:p>
    <w:tbl>
      <w:tblPr>
        <w:tblW w:w="15979"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1276"/>
        <w:gridCol w:w="3544"/>
        <w:gridCol w:w="1701"/>
        <w:gridCol w:w="3402"/>
        <w:gridCol w:w="2268"/>
        <w:gridCol w:w="3260"/>
      </w:tblGrid>
      <w:tr w:rsidR="00F70DF7" w:rsidRPr="00830F29" w:rsidTr="00C72E9E">
        <w:tc>
          <w:tcPr>
            <w:tcW w:w="528" w:type="dxa"/>
            <w:vAlign w:val="center"/>
          </w:tcPr>
          <w:p w:rsidR="00F70DF7" w:rsidRPr="00830F29" w:rsidRDefault="00F70DF7"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w:t>
            </w:r>
          </w:p>
          <w:p w:rsidR="00F70DF7" w:rsidRPr="00830F29" w:rsidRDefault="00F70DF7" w:rsidP="0013745E">
            <w:pPr>
              <w:spacing w:after="0" w:line="240" w:lineRule="auto"/>
              <w:jc w:val="center"/>
              <w:rPr>
                <w:rFonts w:ascii="Times New Roman" w:eastAsia="Times New Roman" w:hAnsi="Times New Roman" w:cs="Times New Roman"/>
                <w:b/>
                <w:lang w:eastAsia="bg-BG"/>
              </w:rPr>
            </w:pPr>
          </w:p>
        </w:tc>
        <w:tc>
          <w:tcPr>
            <w:tcW w:w="1276" w:type="dxa"/>
            <w:vAlign w:val="center"/>
          </w:tcPr>
          <w:p w:rsidR="00F70DF7" w:rsidRPr="00830F29" w:rsidRDefault="00F70DF7"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Факултет</w:t>
            </w:r>
          </w:p>
        </w:tc>
        <w:tc>
          <w:tcPr>
            <w:tcW w:w="3544" w:type="dxa"/>
          </w:tcPr>
          <w:p w:rsidR="00F70DF7" w:rsidRPr="00830F29" w:rsidRDefault="00F70DF7"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 xml:space="preserve">Отчитане на взетите часове – използван документ </w:t>
            </w:r>
          </w:p>
        </w:tc>
        <w:tc>
          <w:tcPr>
            <w:tcW w:w="1701" w:type="dxa"/>
          </w:tcPr>
          <w:p w:rsidR="00F70DF7" w:rsidRPr="00830F29" w:rsidRDefault="00F70DF7"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 xml:space="preserve">Констатирани проблеми </w:t>
            </w:r>
          </w:p>
        </w:tc>
        <w:tc>
          <w:tcPr>
            <w:tcW w:w="3402" w:type="dxa"/>
            <w:vAlign w:val="center"/>
          </w:tcPr>
          <w:p w:rsidR="00F70DF7" w:rsidRPr="00830F29" w:rsidRDefault="00F70DF7" w:rsidP="00CE48E4">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Препоръки за подобряване</w:t>
            </w:r>
          </w:p>
        </w:tc>
        <w:tc>
          <w:tcPr>
            <w:tcW w:w="2268" w:type="dxa"/>
            <w:vAlign w:val="center"/>
          </w:tcPr>
          <w:p w:rsidR="00F70DF7" w:rsidRPr="00830F29" w:rsidRDefault="00F70DF7" w:rsidP="00CE48E4">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Добри практики</w:t>
            </w:r>
          </w:p>
        </w:tc>
        <w:tc>
          <w:tcPr>
            <w:tcW w:w="3260" w:type="dxa"/>
            <w:vAlign w:val="center"/>
          </w:tcPr>
          <w:p w:rsidR="00F70DF7" w:rsidRPr="00830F29" w:rsidRDefault="00F70DF7" w:rsidP="00CE48E4">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Допълнителни бележки</w:t>
            </w:r>
          </w:p>
        </w:tc>
      </w:tr>
      <w:tr w:rsidR="00F70DF7" w:rsidRPr="00830F29" w:rsidTr="00C72E9E">
        <w:tc>
          <w:tcPr>
            <w:tcW w:w="528" w:type="dxa"/>
          </w:tcPr>
          <w:p w:rsidR="00F70DF7" w:rsidRPr="00830F29" w:rsidRDefault="00F70DF7" w:rsidP="0013745E">
            <w:pPr>
              <w:spacing w:after="0" w:line="240" w:lineRule="auto"/>
              <w:jc w:val="both"/>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11.</w:t>
            </w:r>
          </w:p>
        </w:tc>
        <w:tc>
          <w:tcPr>
            <w:tcW w:w="1276" w:type="dxa"/>
          </w:tcPr>
          <w:p w:rsidR="00F70DF7" w:rsidRPr="00830F29" w:rsidRDefault="00F70DF7" w:rsidP="00881E2D">
            <w:pPr>
              <w:spacing w:before="40"/>
              <w:jc w:val="center"/>
              <w:rPr>
                <w:rFonts w:ascii="Times New Roman" w:hAnsi="Times New Roman" w:cs="Times New Roman"/>
                <w:b/>
              </w:rPr>
            </w:pPr>
            <w:r w:rsidRPr="00830F29">
              <w:rPr>
                <w:rFonts w:ascii="Times New Roman" w:hAnsi="Times New Roman" w:cs="Times New Roman"/>
                <w:b/>
              </w:rPr>
              <w:t>ГГФ</w:t>
            </w:r>
          </w:p>
          <w:p w:rsidR="00F70DF7" w:rsidRPr="00830F29" w:rsidRDefault="00F70DF7" w:rsidP="00881E2D">
            <w:pPr>
              <w:spacing w:before="40"/>
              <w:jc w:val="center"/>
              <w:rPr>
                <w:rFonts w:ascii="Times New Roman" w:hAnsi="Times New Roman" w:cs="Times New Roman"/>
                <w:b/>
              </w:rPr>
            </w:pPr>
          </w:p>
          <w:p w:rsidR="00F70DF7" w:rsidRPr="00830F29" w:rsidRDefault="00F70DF7" w:rsidP="00881E2D">
            <w:pPr>
              <w:spacing w:before="40"/>
              <w:jc w:val="center"/>
              <w:rPr>
                <w:rFonts w:ascii="Times New Roman" w:hAnsi="Times New Roman" w:cs="Times New Roman"/>
                <w:b/>
              </w:rPr>
            </w:pPr>
          </w:p>
          <w:p w:rsidR="00F70DF7" w:rsidRPr="00830F29" w:rsidRDefault="00F70DF7" w:rsidP="00881E2D">
            <w:pPr>
              <w:spacing w:before="40"/>
              <w:jc w:val="center"/>
              <w:rPr>
                <w:rFonts w:ascii="Times New Roman" w:hAnsi="Times New Roman" w:cs="Times New Roman"/>
                <w:b/>
              </w:rPr>
            </w:pPr>
          </w:p>
          <w:p w:rsidR="00F70DF7" w:rsidRPr="00830F29" w:rsidRDefault="00F70DF7" w:rsidP="00881E2D">
            <w:pPr>
              <w:spacing w:before="40"/>
              <w:jc w:val="center"/>
              <w:rPr>
                <w:rFonts w:ascii="Times New Roman" w:hAnsi="Times New Roman" w:cs="Times New Roman"/>
                <w:b/>
              </w:rPr>
            </w:pPr>
          </w:p>
          <w:p w:rsidR="00F70DF7" w:rsidRPr="00830F29" w:rsidRDefault="00F70DF7" w:rsidP="00881E2D">
            <w:pPr>
              <w:spacing w:before="40"/>
              <w:jc w:val="center"/>
              <w:rPr>
                <w:rFonts w:ascii="Times New Roman" w:hAnsi="Times New Roman" w:cs="Times New Roman"/>
                <w:b/>
              </w:rPr>
            </w:pPr>
          </w:p>
          <w:p w:rsidR="00F70DF7" w:rsidRPr="00830F29" w:rsidRDefault="00F70DF7" w:rsidP="00881E2D">
            <w:pPr>
              <w:spacing w:before="40"/>
              <w:jc w:val="center"/>
              <w:rPr>
                <w:rFonts w:ascii="Times New Roman" w:hAnsi="Times New Roman" w:cs="Times New Roman"/>
                <w:b/>
              </w:rPr>
            </w:pPr>
          </w:p>
          <w:p w:rsidR="00F70DF7" w:rsidRPr="00830F29" w:rsidRDefault="00F70DF7" w:rsidP="00881E2D">
            <w:pPr>
              <w:spacing w:before="40"/>
              <w:jc w:val="center"/>
              <w:rPr>
                <w:rFonts w:ascii="Times New Roman" w:hAnsi="Times New Roman" w:cs="Times New Roman"/>
                <w:b/>
              </w:rPr>
            </w:pPr>
          </w:p>
          <w:p w:rsidR="00F70DF7" w:rsidRPr="00830F29" w:rsidRDefault="00F70DF7" w:rsidP="00881E2D">
            <w:pPr>
              <w:spacing w:before="40"/>
              <w:jc w:val="center"/>
              <w:rPr>
                <w:rFonts w:ascii="Times New Roman" w:hAnsi="Times New Roman" w:cs="Times New Roman"/>
                <w:b/>
              </w:rPr>
            </w:pPr>
          </w:p>
          <w:p w:rsidR="00F70DF7" w:rsidRPr="00830F29" w:rsidRDefault="00F70DF7" w:rsidP="00881E2D">
            <w:pPr>
              <w:spacing w:before="40"/>
              <w:jc w:val="center"/>
              <w:rPr>
                <w:rFonts w:ascii="Times New Roman" w:hAnsi="Times New Roman" w:cs="Times New Roman"/>
                <w:b/>
              </w:rPr>
            </w:pPr>
          </w:p>
          <w:p w:rsidR="00F70DF7" w:rsidRPr="00830F29" w:rsidRDefault="00F70DF7" w:rsidP="00881E2D">
            <w:pPr>
              <w:spacing w:before="40"/>
              <w:jc w:val="center"/>
              <w:rPr>
                <w:rFonts w:ascii="Times New Roman" w:hAnsi="Times New Roman" w:cs="Times New Roman"/>
                <w:b/>
              </w:rPr>
            </w:pPr>
          </w:p>
          <w:p w:rsidR="00F70DF7" w:rsidRPr="00830F29" w:rsidRDefault="00F70DF7" w:rsidP="00881E2D">
            <w:pPr>
              <w:spacing w:before="40"/>
              <w:jc w:val="center"/>
              <w:rPr>
                <w:rFonts w:ascii="Times New Roman" w:hAnsi="Times New Roman" w:cs="Times New Roman"/>
                <w:b/>
              </w:rPr>
            </w:pPr>
          </w:p>
          <w:p w:rsidR="00F70DF7" w:rsidRPr="00830F29" w:rsidRDefault="00F70DF7" w:rsidP="00881E2D">
            <w:pPr>
              <w:spacing w:before="40"/>
              <w:jc w:val="center"/>
              <w:rPr>
                <w:rFonts w:ascii="Times New Roman" w:hAnsi="Times New Roman" w:cs="Times New Roman"/>
                <w:b/>
              </w:rPr>
            </w:pPr>
          </w:p>
          <w:p w:rsidR="00F70DF7" w:rsidRPr="00830F29" w:rsidRDefault="00F70DF7" w:rsidP="00881E2D">
            <w:pPr>
              <w:spacing w:before="40"/>
              <w:jc w:val="center"/>
              <w:rPr>
                <w:rFonts w:ascii="Times New Roman" w:hAnsi="Times New Roman" w:cs="Times New Roman"/>
                <w:b/>
              </w:rPr>
            </w:pPr>
          </w:p>
          <w:p w:rsidR="00F70DF7" w:rsidRPr="00830F29" w:rsidRDefault="00F70DF7" w:rsidP="00881E2D">
            <w:pPr>
              <w:spacing w:before="40"/>
              <w:jc w:val="center"/>
              <w:rPr>
                <w:rFonts w:ascii="Times New Roman" w:hAnsi="Times New Roman" w:cs="Times New Roman"/>
                <w:b/>
              </w:rPr>
            </w:pPr>
          </w:p>
          <w:p w:rsidR="00F70DF7" w:rsidRPr="00830F29" w:rsidRDefault="00F70DF7" w:rsidP="00881E2D">
            <w:pPr>
              <w:spacing w:before="40"/>
              <w:jc w:val="center"/>
              <w:rPr>
                <w:rFonts w:ascii="Times New Roman" w:hAnsi="Times New Roman" w:cs="Times New Roman"/>
                <w:b/>
              </w:rPr>
            </w:pPr>
          </w:p>
          <w:p w:rsidR="00F70DF7" w:rsidRPr="00830F29" w:rsidRDefault="00F70DF7" w:rsidP="00881E2D">
            <w:pPr>
              <w:spacing w:before="40"/>
              <w:jc w:val="center"/>
              <w:rPr>
                <w:rFonts w:ascii="Times New Roman" w:hAnsi="Times New Roman" w:cs="Times New Roman"/>
                <w:b/>
              </w:rPr>
            </w:pPr>
          </w:p>
        </w:tc>
        <w:tc>
          <w:tcPr>
            <w:tcW w:w="3544" w:type="dxa"/>
          </w:tcPr>
          <w:p w:rsidR="00F70DF7" w:rsidRPr="00830F29" w:rsidRDefault="00A440BF" w:rsidP="0013745E">
            <w:pPr>
              <w:spacing w:after="0" w:line="240" w:lineRule="auto"/>
              <w:jc w:val="both"/>
              <w:rPr>
                <w:rFonts w:ascii="Times New Roman" w:hAnsi="Times New Roman" w:cs="Times New Roman"/>
              </w:rPr>
            </w:pPr>
            <w:r w:rsidRPr="00830F29">
              <w:rPr>
                <w:rFonts w:ascii="Times New Roman" w:eastAsia="Times New Roman" w:hAnsi="Times New Roman" w:cs="Times New Roman"/>
                <w:lang w:eastAsia="bg-BG"/>
              </w:rPr>
              <w:lastRenderedPageBreak/>
              <w:t xml:space="preserve">• </w:t>
            </w:r>
            <w:r w:rsidR="00F70DF7" w:rsidRPr="00830F29">
              <w:rPr>
                <w:rFonts w:ascii="Times New Roman" w:hAnsi="Times New Roman" w:cs="Times New Roman"/>
              </w:rPr>
              <w:t>Проведените лекции/упражнения се документират в обикн</w:t>
            </w:r>
            <w:r w:rsidRPr="00830F29">
              <w:rPr>
                <w:rFonts w:ascii="Times New Roman" w:hAnsi="Times New Roman" w:cs="Times New Roman"/>
              </w:rPr>
              <w:t xml:space="preserve">овена тетрадка (свободна форма); </w:t>
            </w:r>
            <w:r w:rsidR="00F70DF7" w:rsidRPr="00830F29">
              <w:rPr>
                <w:rFonts w:ascii="Times New Roman" w:hAnsi="Times New Roman" w:cs="Times New Roman"/>
              </w:rPr>
              <w:t>използват</w:t>
            </w:r>
            <w:r w:rsidRPr="00830F29">
              <w:rPr>
                <w:rFonts w:ascii="Times New Roman" w:hAnsi="Times New Roman" w:cs="Times New Roman"/>
              </w:rPr>
              <w:t xml:space="preserve"> се</w:t>
            </w:r>
            <w:r w:rsidR="00F70DF7" w:rsidRPr="00830F29">
              <w:rPr>
                <w:rFonts w:ascii="Times New Roman" w:hAnsi="Times New Roman" w:cs="Times New Roman"/>
              </w:rPr>
              <w:t xml:space="preserve"> различни тетрадки за </w:t>
            </w:r>
            <w:r w:rsidR="00F70DF7" w:rsidRPr="00830F29">
              <w:rPr>
                <w:rFonts w:ascii="Times New Roman" w:hAnsi="Times New Roman" w:cs="Times New Roman"/>
              </w:rPr>
              <w:lastRenderedPageBreak/>
              <w:t>ОКС „Бакалавър“ и за ОКС „Магистър“</w:t>
            </w:r>
            <w:r w:rsidR="00495B4A" w:rsidRPr="00830F29">
              <w:rPr>
                <w:rFonts w:ascii="Times New Roman" w:hAnsi="Times New Roman" w:cs="Times New Roman"/>
              </w:rPr>
              <w:t>;</w:t>
            </w:r>
          </w:p>
          <w:p w:rsidR="00A440BF" w:rsidRPr="00830F29" w:rsidRDefault="00A440BF" w:rsidP="0013745E">
            <w:pPr>
              <w:spacing w:after="0" w:line="240" w:lineRule="auto"/>
              <w:jc w:val="both"/>
              <w:rPr>
                <w:rFonts w:ascii="Times New Roman" w:hAnsi="Times New Roman" w:cs="Times New Roman"/>
              </w:rPr>
            </w:pPr>
          </w:p>
          <w:p w:rsidR="00A440BF" w:rsidRPr="00830F29" w:rsidRDefault="00A440BF" w:rsidP="00A440BF">
            <w:pPr>
              <w:tabs>
                <w:tab w:val="center" w:pos="426"/>
                <w:tab w:val="center" w:pos="4320"/>
                <w:tab w:val="right" w:pos="8640"/>
              </w:tabs>
              <w:spacing w:after="0" w:line="240" w:lineRule="auto"/>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ab/>
            </w:r>
            <w:r w:rsidRPr="00830F29">
              <w:rPr>
                <w:rFonts w:ascii="Times New Roman" w:eastAsia="Times New Roman" w:hAnsi="Times New Roman" w:cs="Times New Roman"/>
                <w:lang w:eastAsia="bg-BG"/>
              </w:rPr>
              <w:t xml:space="preserve">• </w:t>
            </w:r>
            <w:r w:rsidRPr="00830F29">
              <w:rPr>
                <w:rFonts w:ascii="Times New Roman" w:eastAsia="Times New Roman" w:hAnsi="Times New Roman" w:cs="Times New Roman"/>
                <w:snapToGrid w:val="0"/>
              </w:rPr>
              <w:t>Информацията в т.нар. „хонорарна тетрадка“ се попълва от хонорувания преподавател в края на съответ</w:t>
            </w:r>
            <w:r w:rsidR="00495B4A" w:rsidRPr="00830F29">
              <w:rPr>
                <w:rFonts w:ascii="Times New Roman" w:eastAsia="Times New Roman" w:hAnsi="Times New Roman" w:cs="Times New Roman"/>
                <w:snapToGrid w:val="0"/>
              </w:rPr>
              <w:t>ния семестър;</w:t>
            </w:r>
          </w:p>
          <w:p w:rsidR="00495B4A" w:rsidRPr="00830F29" w:rsidRDefault="00495B4A" w:rsidP="00A440BF">
            <w:pPr>
              <w:tabs>
                <w:tab w:val="center" w:pos="426"/>
                <w:tab w:val="center" w:pos="4320"/>
                <w:tab w:val="right" w:pos="8640"/>
              </w:tabs>
              <w:spacing w:after="0" w:line="240" w:lineRule="auto"/>
              <w:jc w:val="both"/>
              <w:rPr>
                <w:rFonts w:ascii="Times New Roman" w:eastAsia="Times New Roman" w:hAnsi="Times New Roman" w:cs="Times New Roman"/>
                <w:snapToGrid w:val="0"/>
              </w:rPr>
            </w:pPr>
          </w:p>
          <w:p w:rsidR="00AD3A19" w:rsidRPr="00830F29" w:rsidRDefault="00AD3A19" w:rsidP="00495B4A">
            <w:pPr>
              <w:numPr>
                <w:ilvl w:val="0"/>
                <w:numId w:val="20"/>
              </w:numPr>
              <w:tabs>
                <w:tab w:val="center" w:pos="426"/>
                <w:tab w:val="center" w:pos="4320"/>
                <w:tab w:val="right" w:pos="8640"/>
              </w:tabs>
              <w:spacing w:after="0" w:line="240" w:lineRule="auto"/>
              <w:ind w:left="34" w:firstLine="0"/>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 xml:space="preserve">Отчитането на проведените занятия от </w:t>
            </w:r>
            <w:r w:rsidR="00495B4A" w:rsidRPr="00830F29">
              <w:rPr>
                <w:rFonts w:ascii="Times New Roman" w:eastAsia="Times New Roman" w:hAnsi="Times New Roman" w:cs="Times New Roman"/>
                <w:snapToGrid w:val="0"/>
              </w:rPr>
              <w:t>ГГ</w:t>
            </w:r>
            <w:r w:rsidRPr="00830F29">
              <w:rPr>
                <w:rFonts w:ascii="Times New Roman" w:eastAsia="Times New Roman" w:hAnsi="Times New Roman" w:cs="Times New Roman"/>
                <w:snapToGrid w:val="0"/>
              </w:rPr>
              <w:t>Ф се извършва чрез доклад за изплащане на възнаграждение на хонорувани преподаватели (образец 5.2) и се прави веднъж на семестър.</w:t>
            </w:r>
          </w:p>
          <w:p w:rsidR="00495B4A" w:rsidRPr="00830F29" w:rsidRDefault="00495B4A" w:rsidP="00A440BF">
            <w:pPr>
              <w:tabs>
                <w:tab w:val="center" w:pos="426"/>
                <w:tab w:val="center" w:pos="4320"/>
                <w:tab w:val="right" w:pos="8640"/>
              </w:tabs>
              <w:spacing w:after="0" w:line="240" w:lineRule="auto"/>
              <w:jc w:val="both"/>
              <w:rPr>
                <w:rFonts w:ascii="Times New Roman" w:hAnsi="Times New Roman" w:cs="Times New Roman"/>
              </w:rPr>
            </w:pPr>
          </w:p>
        </w:tc>
        <w:tc>
          <w:tcPr>
            <w:tcW w:w="1701" w:type="dxa"/>
          </w:tcPr>
          <w:p w:rsidR="00F70DF7" w:rsidRPr="00830F29" w:rsidRDefault="00A440BF" w:rsidP="00A440BF">
            <w:pPr>
              <w:spacing w:after="0" w:line="240" w:lineRule="auto"/>
              <w:jc w:val="center"/>
              <w:rPr>
                <w:rFonts w:ascii="Times New Roman" w:hAnsi="Times New Roman" w:cs="Times New Roman"/>
              </w:rPr>
            </w:pPr>
            <w:r w:rsidRPr="00830F29">
              <w:rPr>
                <w:rFonts w:ascii="Times New Roman" w:hAnsi="Times New Roman" w:cs="Times New Roman"/>
              </w:rPr>
              <w:lastRenderedPageBreak/>
              <w:t>-</w:t>
            </w:r>
          </w:p>
        </w:tc>
        <w:tc>
          <w:tcPr>
            <w:tcW w:w="3402" w:type="dxa"/>
          </w:tcPr>
          <w:p w:rsidR="00A440BF" w:rsidRPr="00830F29" w:rsidRDefault="00A440BF" w:rsidP="00A440BF">
            <w:pPr>
              <w:spacing w:before="40" w:after="0" w:line="240" w:lineRule="auto"/>
              <w:ind w:left="34"/>
              <w:jc w:val="both"/>
              <w:rPr>
                <w:rFonts w:ascii="Times New Roman" w:eastAsia="Times New Roman" w:hAnsi="Times New Roman" w:cs="Times New Roman"/>
                <w:lang w:eastAsia="bg-BG"/>
              </w:rPr>
            </w:pPr>
            <w:r w:rsidRPr="00830F29">
              <w:rPr>
                <w:rFonts w:ascii="Times New Roman" w:eastAsia="Times New Roman" w:hAnsi="Times New Roman" w:cs="Times New Roman"/>
                <w:snapToGrid w:val="0"/>
              </w:rPr>
              <w:t xml:space="preserve">1. Във факултета да се използва хонорарна тетрадка във формат, възприет от Университета и ръководството да разясни на </w:t>
            </w:r>
            <w:r w:rsidRPr="00830F29">
              <w:rPr>
                <w:rFonts w:ascii="Times New Roman" w:eastAsia="Times New Roman" w:hAnsi="Times New Roman" w:cs="Times New Roman"/>
                <w:snapToGrid w:val="0"/>
              </w:rPr>
              <w:lastRenderedPageBreak/>
              <w:t>служителите каква информация ще се попълва в нея от хоноруваните преподаватели;</w:t>
            </w:r>
          </w:p>
          <w:p w:rsidR="00A440BF" w:rsidRPr="00830F29" w:rsidRDefault="00A440BF" w:rsidP="00A440BF">
            <w:pPr>
              <w:spacing w:after="0" w:line="240" w:lineRule="auto"/>
              <w:ind w:left="34"/>
              <w:jc w:val="both"/>
              <w:rPr>
                <w:rFonts w:ascii="Times New Roman" w:eastAsia="Times New Roman" w:hAnsi="Times New Roman" w:cs="Times New Roman"/>
                <w:lang w:eastAsia="bg-BG"/>
              </w:rPr>
            </w:pPr>
            <w:r w:rsidRPr="00830F29">
              <w:rPr>
                <w:rFonts w:ascii="Times New Roman" w:eastAsia="Times New Roman" w:hAnsi="Times New Roman" w:cs="Times New Roman"/>
                <w:lang w:eastAsia="bg-BG"/>
              </w:rPr>
              <w:t>2. В докладите от КС, протоколите от ФС и сключваните договори с хоноруваните преподаватели е желателно информацията да бъде подробно документирана по отношение на: специалност, лекции/</w:t>
            </w:r>
            <w:r w:rsidR="00495B4A" w:rsidRPr="00830F29">
              <w:rPr>
                <w:rFonts w:ascii="Times New Roman" w:eastAsia="Times New Roman" w:hAnsi="Times New Roman" w:cs="Times New Roman"/>
                <w:lang w:eastAsia="bg-BG"/>
              </w:rPr>
              <w:t xml:space="preserve"> </w:t>
            </w:r>
            <w:r w:rsidRPr="00830F29">
              <w:rPr>
                <w:rFonts w:ascii="Times New Roman" w:eastAsia="Times New Roman" w:hAnsi="Times New Roman" w:cs="Times New Roman"/>
                <w:lang w:eastAsia="bg-BG"/>
              </w:rPr>
              <w:t>упражнения, курс, семестър, бакалавърска програма/</w:t>
            </w:r>
            <w:r w:rsidR="00495B4A" w:rsidRPr="00830F29">
              <w:rPr>
                <w:rFonts w:ascii="Times New Roman" w:eastAsia="Times New Roman" w:hAnsi="Times New Roman" w:cs="Times New Roman"/>
                <w:lang w:eastAsia="bg-BG"/>
              </w:rPr>
              <w:t xml:space="preserve"> </w:t>
            </w:r>
            <w:r w:rsidRPr="00830F29">
              <w:rPr>
                <w:rFonts w:ascii="Times New Roman" w:eastAsia="Times New Roman" w:hAnsi="Times New Roman" w:cs="Times New Roman"/>
                <w:lang w:eastAsia="bg-BG"/>
              </w:rPr>
              <w:t>магистърска програма, брой групи/курсови работи и др.;</w:t>
            </w:r>
          </w:p>
          <w:p w:rsidR="00A440BF" w:rsidRPr="00830F29" w:rsidRDefault="00A440BF" w:rsidP="00A440BF">
            <w:pPr>
              <w:spacing w:after="0" w:line="240" w:lineRule="auto"/>
              <w:ind w:left="34"/>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3. В електронната програма за хонорувани преподаватели да се попълва   регистрационен номер, дата и година за всеки един сключен договор;</w:t>
            </w:r>
          </w:p>
          <w:p w:rsidR="00A440BF" w:rsidRPr="00830F29" w:rsidRDefault="00A440BF" w:rsidP="00A440BF">
            <w:pPr>
              <w:spacing w:after="0" w:line="240" w:lineRule="auto"/>
              <w:ind w:left="34" w:hanging="34"/>
              <w:jc w:val="both"/>
              <w:rPr>
                <w:rFonts w:ascii="Times New Roman" w:eastAsia="Times New Roman" w:hAnsi="Times New Roman" w:cs="Times New Roman"/>
                <w:snapToGrid w:val="0"/>
              </w:rPr>
            </w:pPr>
            <w:r w:rsidRPr="00830F29">
              <w:rPr>
                <w:rFonts w:ascii="Times New Roman" w:eastAsia="Times New Roman" w:hAnsi="Times New Roman" w:cs="Times New Roman"/>
                <w:lang w:eastAsia="bg-BG"/>
              </w:rPr>
              <w:t>4. Да се извършва запитване до инспектор „Студенти“ за бройката на изпитаните студенти и нанесена информация за изпити в главната книга;</w:t>
            </w:r>
          </w:p>
          <w:p w:rsidR="00A440BF" w:rsidRPr="00830F29" w:rsidRDefault="00A440BF" w:rsidP="00A440BF">
            <w:pPr>
              <w:spacing w:after="0" w:line="240" w:lineRule="auto"/>
              <w:ind w:left="34"/>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5. Да се проведе инструктаж или друга форма за опресняване на уменията на служителите, използващи електронния регистър за хоноруваните преподаватели, така че да се улесни ползването му и начина на въвеждане и извличане на информация.</w:t>
            </w:r>
          </w:p>
          <w:p w:rsidR="00F70DF7" w:rsidRPr="00830F29" w:rsidRDefault="00F70DF7" w:rsidP="0013745E">
            <w:pPr>
              <w:spacing w:after="0" w:line="240" w:lineRule="auto"/>
              <w:jc w:val="both"/>
              <w:rPr>
                <w:rFonts w:ascii="Times New Roman" w:hAnsi="Times New Roman" w:cs="Times New Roman"/>
              </w:rPr>
            </w:pPr>
          </w:p>
        </w:tc>
        <w:tc>
          <w:tcPr>
            <w:tcW w:w="2268" w:type="dxa"/>
          </w:tcPr>
          <w:p w:rsidR="00F70DF7" w:rsidRPr="00830F29" w:rsidRDefault="00A440BF" w:rsidP="00495B4A">
            <w:pPr>
              <w:spacing w:after="0" w:line="240" w:lineRule="auto"/>
              <w:jc w:val="both"/>
              <w:rPr>
                <w:rFonts w:ascii="Times New Roman" w:hAnsi="Times New Roman" w:cs="Times New Roman"/>
              </w:rPr>
            </w:pPr>
            <w:r w:rsidRPr="00830F29">
              <w:rPr>
                <w:rFonts w:ascii="Times New Roman" w:hAnsi="Times New Roman"/>
              </w:rPr>
              <w:lastRenderedPageBreak/>
              <w:t xml:space="preserve">Ръководството на факултета е приело и утвърдило правила за хоноруване на </w:t>
            </w:r>
            <w:r w:rsidRPr="00830F29">
              <w:rPr>
                <w:rFonts w:ascii="Times New Roman" w:hAnsi="Times New Roman"/>
              </w:rPr>
              <w:lastRenderedPageBreak/>
              <w:t>преподаватели (вкл. с критерии)</w:t>
            </w:r>
            <w:r w:rsidR="00495B4A" w:rsidRPr="00830F29">
              <w:rPr>
                <w:rFonts w:ascii="Times New Roman" w:hAnsi="Times New Roman"/>
              </w:rPr>
              <w:t>.</w:t>
            </w:r>
          </w:p>
        </w:tc>
        <w:tc>
          <w:tcPr>
            <w:tcW w:w="3260" w:type="dxa"/>
          </w:tcPr>
          <w:p w:rsidR="00F70DF7" w:rsidRPr="00830F29" w:rsidRDefault="00A440BF" w:rsidP="0013745E">
            <w:pPr>
              <w:spacing w:after="0" w:line="240" w:lineRule="auto"/>
              <w:jc w:val="both"/>
              <w:rPr>
                <w:rFonts w:ascii="Times New Roman" w:hAnsi="Times New Roman"/>
              </w:rPr>
            </w:pPr>
            <w:r w:rsidRPr="00830F29">
              <w:rPr>
                <w:rFonts w:ascii="Times New Roman" w:eastAsia="Times New Roman" w:hAnsi="Times New Roman" w:cs="Times New Roman"/>
                <w:lang w:eastAsia="bg-BG"/>
              </w:rPr>
              <w:lastRenderedPageBreak/>
              <w:t xml:space="preserve">• </w:t>
            </w:r>
            <w:r w:rsidR="00F70DF7" w:rsidRPr="00830F29">
              <w:rPr>
                <w:rFonts w:ascii="Times New Roman" w:hAnsi="Times New Roman"/>
              </w:rPr>
              <w:t xml:space="preserve">Изборът на външен преподавател за СУ се основава на лични препоръки на някой от екипа на катедрата, който има </w:t>
            </w:r>
            <w:r w:rsidR="00F70DF7" w:rsidRPr="00830F29">
              <w:rPr>
                <w:rFonts w:ascii="Times New Roman" w:hAnsi="Times New Roman"/>
              </w:rPr>
              <w:lastRenderedPageBreak/>
              <w:t>впечатления от работата и експертизата на предлаг</w:t>
            </w:r>
            <w:r w:rsidR="00495B4A" w:rsidRPr="00830F29">
              <w:rPr>
                <w:rFonts w:ascii="Times New Roman" w:hAnsi="Times New Roman"/>
              </w:rPr>
              <w:t>ания за хоноруване преподавател;</w:t>
            </w:r>
          </w:p>
          <w:p w:rsidR="00A440BF" w:rsidRPr="00830F29" w:rsidRDefault="00A440BF" w:rsidP="0013745E">
            <w:pPr>
              <w:spacing w:after="0" w:line="240" w:lineRule="auto"/>
              <w:jc w:val="both"/>
              <w:rPr>
                <w:rFonts w:ascii="Times New Roman" w:hAnsi="Times New Roman"/>
              </w:rPr>
            </w:pPr>
          </w:p>
          <w:p w:rsidR="00F70DF7" w:rsidRPr="00830F29" w:rsidRDefault="00F70DF7" w:rsidP="00A440BF">
            <w:pPr>
              <w:tabs>
                <w:tab w:val="left" w:pos="34"/>
              </w:tabs>
              <w:spacing w:after="0" w:line="240" w:lineRule="auto"/>
              <w:jc w:val="both"/>
              <w:rPr>
                <w:rFonts w:ascii="Times New Roman" w:hAnsi="Times New Roman" w:cs="Times New Roman"/>
              </w:rPr>
            </w:pPr>
            <w:r w:rsidRPr="00830F29">
              <w:rPr>
                <w:rFonts w:ascii="Times New Roman" w:hAnsi="Times New Roman"/>
              </w:rPr>
              <w:tab/>
            </w:r>
            <w:r w:rsidR="00A440BF" w:rsidRPr="00830F29">
              <w:rPr>
                <w:rFonts w:ascii="Times New Roman" w:eastAsia="Times New Roman" w:hAnsi="Times New Roman" w:cs="Times New Roman"/>
                <w:lang w:eastAsia="bg-BG"/>
              </w:rPr>
              <w:t xml:space="preserve">• </w:t>
            </w:r>
            <w:r w:rsidRPr="00830F29">
              <w:rPr>
                <w:rFonts w:ascii="Times New Roman" w:hAnsi="Times New Roman"/>
              </w:rPr>
              <w:t>При подписването на договора за хоноруван преподавател не се събират документи за доказване на образователен ценз, квалификация и др</w:t>
            </w:r>
            <w:r w:rsidR="00495B4A" w:rsidRPr="00830F29">
              <w:rPr>
                <w:rFonts w:ascii="Times New Roman" w:hAnsi="Times New Roman"/>
              </w:rPr>
              <w:t>.</w:t>
            </w:r>
          </w:p>
        </w:tc>
      </w:tr>
    </w:tbl>
    <w:p w:rsidR="00B57AF0" w:rsidRPr="00830F29" w:rsidRDefault="00B57AF0" w:rsidP="00381BB1">
      <w:pPr>
        <w:ind w:left="-709"/>
      </w:pPr>
    </w:p>
    <w:tbl>
      <w:tblPr>
        <w:tblW w:w="15979"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1276"/>
        <w:gridCol w:w="3686"/>
        <w:gridCol w:w="2835"/>
        <w:gridCol w:w="2976"/>
        <w:gridCol w:w="1985"/>
        <w:gridCol w:w="2693"/>
      </w:tblGrid>
      <w:tr w:rsidR="00854B68" w:rsidRPr="00830F29" w:rsidTr="00881E2D">
        <w:tc>
          <w:tcPr>
            <w:tcW w:w="528" w:type="dxa"/>
            <w:vAlign w:val="center"/>
          </w:tcPr>
          <w:p w:rsidR="00854B68" w:rsidRPr="00830F29" w:rsidRDefault="00854B68"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w:t>
            </w:r>
          </w:p>
          <w:p w:rsidR="00854B68" w:rsidRPr="00830F29" w:rsidRDefault="00854B68" w:rsidP="0013745E">
            <w:pPr>
              <w:spacing w:after="0" w:line="240" w:lineRule="auto"/>
              <w:jc w:val="center"/>
              <w:rPr>
                <w:rFonts w:ascii="Times New Roman" w:eastAsia="Times New Roman" w:hAnsi="Times New Roman" w:cs="Times New Roman"/>
                <w:b/>
                <w:lang w:eastAsia="bg-BG"/>
              </w:rPr>
            </w:pPr>
          </w:p>
        </w:tc>
        <w:tc>
          <w:tcPr>
            <w:tcW w:w="1276" w:type="dxa"/>
            <w:vAlign w:val="center"/>
          </w:tcPr>
          <w:p w:rsidR="00854B68" w:rsidRPr="00830F29" w:rsidRDefault="00854B68"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Факултет</w:t>
            </w:r>
          </w:p>
        </w:tc>
        <w:tc>
          <w:tcPr>
            <w:tcW w:w="3686" w:type="dxa"/>
          </w:tcPr>
          <w:p w:rsidR="00854B68" w:rsidRPr="00830F29" w:rsidRDefault="00854B68"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 xml:space="preserve">Отчитане на взетите часове – използван документ </w:t>
            </w:r>
          </w:p>
        </w:tc>
        <w:tc>
          <w:tcPr>
            <w:tcW w:w="2835" w:type="dxa"/>
            <w:vAlign w:val="center"/>
          </w:tcPr>
          <w:p w:rsidR="00854B68" w:rsidRPr="00830F29" w:rsidRDefault="00854B68" w:rsidP="00CE48E4">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Констатирани проблеми</w:t>
            </w:r>
          </w:p>
        </w:tc>
        <w:tc>
          <w:tcPr>
            <w:tcW w:w="2976" w:type="dxa"/>
            <w:vAlign w:val="center"/>
          </w:tcPr>
          <w:p w:rsidR="00854B68" w:rsidRPr="00830F29" w:rsidRDefault="00854B68" w:rsidP="00CE48E4">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Препоръки за подобряване</w:t>
            </w:r>
          </w:p>
        </w:tc>
        <w:tc>
          <w:tcPr>
            <w:tcW w:w="1985" w:type="dxa"/>
            <w:vAlign w:val="center"/>
          </w:tcPr>
          <w:p w:rsidR="00854B68" w:rsidRPr="00830F29" w:rsidRDefault="00854B68" w:rsidP="00CE48E4">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Добри практики</w:t>
            </w:r>
          </w:p>
        </w:tc>
        <w:tc>
          <w:tcPr>
            <w:tcW w:w="2693" w:type="dxa"/>
            <w:vAlign w:val="center"/>
          </w:tcPr>
          <w:p w:rsidR="00854B68" w:rsidRPr="00830F29" w:rsidRDefault="00854B68" w:rsidP="00CE48E4">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Допълнителни бележки</w:t>
            </w:r>
          </w:p>
        </w:tc>
      </w:tr>
      <w:tr w:rsidR="00854B68" w:rsidRPr="00830F29" w:rsidTr="00881E2D">
        <w:tc>
          <w:tcPr>
            <w:tcW w:w="528" w:type="dxa"/>
          </w:tcPr>
          <w:p w:rsidR="00854B68" w:rsidRPr="00830F29" w:rsidRDefault="00854B68" w:rsidP="0013745E">
            <w:pPr>
              <w:spacing w:after="0" w:line="240" w:lineRule="auto"/>
              <w:jc w:val="both"/>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12.</w:t>
            </w:r>
          </w:p>
        </w:tc>
        <w:tc>
          <w:tcPr>
            <w:tcW w:w="1276" w:type="dxa"/>
          </w:tcPr>
          <w:p w:rsidR="00854B68" w:rsidRPr="00830F29" w:rsidRDefault="00854B68" w:rsidP="00881E2D">
            <w:pPr>
              <w:spacing w:before="40"/>
              <w:jc w:val="center"/>
              <w:rPr>
                <w:rFonts w:ascii="Times New Roman" w:hAnsi="Times New Roman" w:cs="Times New Roman"/>
                <w:b/>
              </w:rPr>
            </w:pPr>
            <w:proofErr w:type="spellStart"/>
            <w:r w:rsidRPr="00830F29">
              <w:rPr>
                <w:rFonts w:ascii="Times New Roman" w:hAnsi="Times New Roman" w:cs="Times New Roman"/>
                <w:b/>
              </w:rPr>
              <w:t>ФСлФ</w:t>
            </w:r>
            <w:proofErr w:type="spellEnd"/>
          </w:p>
          <w:p w:rsidR="00854B68" w:rsidRPr="00830F29" w:rsidRDefault="00854B68" w:rsidP="00881E2D">
            <w:pPr>
              <w:spacing w:before="40"/>
              <w:jc w:val="center"/>
              <w:rPr>
                <w:rFonts w:ascii="Times New Roman" w:hAnsi="Times New Roman" w:cs="Times New Roman"/>
                <w:b/>
              </w:rPr>
            </w:pPr>
          </w:p>
          <w:p w:rsidR="00854B68" w:rsidRPr="00830F29" w:rsidRDefault="00854B68" w:rsidP="00881E2D">
            <w:pPr>
              <w:spacing w:before="40"/>
              <w:jc w:val="center"/>
              <w:rPr>
                <w:rFonts w:ascii="Times New Roman" w:hAnsi="Times New Roman" w:cs="Times New Roman"/>
                <w:b/>
              </w:rPr>
            </w:pPr>
          </w:p>
          <w:p w:rsidR="00854B68" w:rsidRPr="00830F29" w:rsidRDefault="00854B68" w:rsidP="00881E2D">
            <w:pPr>
              <w:spacing w:before="40"/>
              <w:jc w:val="center"/>
              <w:rPr>
                <w:rFonts w:ascii="Times New Roman" w:hAnsi="Times New Roman" w:cs="Times New Roman"/>
                <w:b/>
              </w:rPr>
            </w:pPr>
          </w:p>
          <w:p w:rsidR="00854B68" w:rsidRPr="00830F29" w:rsidRDefault="00854B68" w:rsidP="00881E2D">
            <w:pPr>
              <w:spacing w:before="40"/>
              <w:jc w:val="center"/>
              <w:rPr>
                <w:rFonts w:ascii="Times New Roman" w:hAnsi="Times New Roman" w:cs="Times New Roman"/>
                <w:b/>
              </w:rPr>
            </w:pPr>
          </w:p>
          <w:p w:rsidR="00854B68" w:rsidRPr="00830F29" w:rsidRDefault="00854B68" w:rsidP="00881E2D">
            <w:pPr>
              <w:spacing w:before="40"/>
              <w:jc w:val="center"/>
              <w:rPr>
                <w:rFonts w:ascii="Times New Roman" w:hAnsi="Times New Roman" w:cs="Times New Roman"/>
                <w:b/>
              </w:rPr>
            </w:pPr>
          </w:p>
          <w:p w:rsidR="00854B68" w:rsidRPr="00830F29" w:rsidRDefault="00854B68" w:rsidP="00881E2D">
            <w:pPr>
              <w:spacing w:before="40"/>
              <w:jc w:val="center"/>
              <w:rPr>
                <w:rFonts w:ascii="Times New Roman" w:hAnsi="Times New Roman" w:cs="Times New Roman"/>
                <w:b/>
              </w:rPr>
            </w:pPr>
          </w:p>
          <w:p w:rsidR="00854B68" w:rsidRPr="00830F29" w:rsidRDefault="00854B68" w:rsidP="00881E2D">
            <w:pPr>
              <w:spacing w:before="40"/>
              <w:jc w:val="center"/>
              <w:rPr>
                <w:rFonts w:ascii="Times New Roman" w:hAnsi="Times New Roman" w:cs="Times New Roman"/>
                <w:b/>
              </w:rPr>
            </w:pPr>
          </w:p>
          <w:p w:rsidR="00854B68" w:rsidRPr="00830F29" w:rsidRDefault="00854B68" w:rsidP="00881E2D">
            <w:pPr>
              <w:spacing w:before="40"/>
              <w:jc w:val="center"/>
              <w:rPr>
                <w:rFonts w:ascii="Times New Roman" w:hAnsi="Times New Roman" w:cs="Times New Roman"/>
                <w:b/>
              </w:rPr>
            </w:pPr>
          </w:p>
          <w:p w:rsidR="00854B68" w:rsidRPr="00830F29" w:rsidRDefault="00854B68" w:rsidP="00881E2D">
            <w:pPr>
              <w:spacing w:before="40"/>
              <w:jc w:val="center"/>
              <w:rPr>
                <w:rFonts w:ascii="Times New Roman" w:hAnsi="Times New Roman" w:cs="Times New Roman"/>
                <w:b/>
              </w:rPr>
            </w:pPr>
          </w:p>
          <w:p w:rsidR="00854B68" w:rsidRPr="00830F29" w:rsidRDefault="00854B68" w:rsidP="00881E2D">
            <w:pPr>
              <w:spacing w:before="40"/>
              <w:jc w:val="center"/>
              <w:rPr>
                <w:rFonts w:ascii="Times New Roman" w:hAnsi="Times New Roman" w:cs="Times New Roman"/>
                <w:b/>
              </w:rPr>
            </w:pPr>
          </w:p>
          <w:p w:rsidR="00854B68" w:rsidRPr="00830F29" w:rsidRDefault="00854B68" w:rsidP="00881E2D">
            <w:pPr>
              <w:spacing w:before="40"/>
              <w:jc w:val="center"/>
              <w:rPr>
                <w:rFonts w:ascii="Times New Roman" w:hAnsi="Times New Roman" w:cs="Times New Roman"/>
                <w:b/>
              </w:rPr>
            </w:pPr>
          </w:p>
          <w:p w:rsidR="00854B68" w:rsidRPr="00830F29" w:rsidRDefault="00854B68" w:rsidP="00E32F97">
            <w:pPr>
              <w:spacing w:before="40"/>
              <w:rPr>
                <w:rFonts w:ascii="Times New Roman" w:hAnsi="Times New Roman" w:cs="Times New Roman"/>
                <w:b/>
              </w:rPr>
            </w:pPr>
          </w:p>
        </w:tc>
        <w:tc>
          <w:tcPr>
            <w:tcW w:w="3686" w:type="dxa"/>
          </w:tcPr>
          <w:p w:rsidR="00B43AF0" w:rsidRPr="00830F29" w:rsidRDefault="00535526" w:rsidP="00B43AF0">
            <w:pPr>
              <w:tabs>
                <w:tab w:val="center" w:pos="426"/>
                <w:tab w:val="right" w:pos="8640"/>
              </w:tabs>
              <w:spacing w:after="0" w:line="240" w:lineRule="auto"/>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lastRenderedPageBreak/>
              <w:t>•</w:t>
            </w:r>
            <w:r w:rsidRPr="00830F29">
              <w:rPr>
                <w:rFonts w:ascii="Baltic" w:eastAsia="Times New Roman" w:hAnsi="Baltic" w:cs="Times New Roman"/>
                <w:snapToGrid w:val="0"/>
              </w:rPr>
              <w:t xml:space="preserve"> </w:t>
            </w:r>
            <w:r w:rsidR="00B43AF0" w:rsidRPr="00830F29">
              <w:rPr>
                <w:rFonts w:ascii="Baltic" w:eastAsia="Times New Roman" w:hAnsi="Baltic" w:cs="Times New Roman"/>
                <w:snapToGrid w:val="0"/>
              </w:rPr>
              <w:t xml:space="preserve">Проведените лекции/упражнения от хоноруваните преподаватели се </w:t>
            </w:r>
            <w:r w:rsidR="00B43AF0" w:rsidRPr="00830F29">
              <w:rPr>
                <w:rFonts w:ascii="Baltic" w:eastAsia="Times New Roman" w:hAnsi="Baltic" w:cs="Times New Roman"/>
                <w:snapToGrid w:val="0"/>
              </w:rPr>
              <w:lastRenderedPageBreak/>
              <w:t>документират в хонорарната тет</w:t>
            </w:r>
            <w:r w:rsidRPr="00830F29">
              <w:rPr>
                <w:rFonts w:ascii="Baltic" w:eastAsia="Times New Roman" w:hAnsi="Baltic" w:cs="Times New Roman"/>
                <w:snapToGrid w:val="0"/>
              </w:rPr>
              <w:t>радка (във формат, възприет от У</w:t>
            </w:r>
            <w:r w:rsidR="00B43AF0" w:rsidRPr="00830F29">
              <w:rPr>
                <w:rFonts w:ascii="Baltic" w:eastAsia="Times New Roman" w:hAnsi="Baltic" w:cs="Times New Roman"/>
                <w:snapToGrid w:val="0"/>
              </w:rPr>
              <w:t xml:space="preserve">ниверситета). Отчитането не е регламентирано във време - осъществява се или за съответния месец или за семестъра. </w:t>
            </w:r>
            <w:r w:rsidR="00B43AF0" w:rsidRPr="00830F29">
              <w:rPr>
                <w:rFonts w:ascii="Times New Roman" w:eastAsia="Times New Roman" w:hAnsi="Times New Roman" w:cs="Times New Roman"/>
                <w:snapToGrid w:val="0"/>
              </w:rPr>
              <w:t>От 2006 г. са налични хонорарни тетрадки във факултета, а преходните са предадени на университетски архив, като тетрадките са били попълвани всеки месец от преподавателите.</w:t>
            </w:r>
          </w:p>
          <w:p w:rsidR="00854B68" w:rsidRPr="00830F29" w:rsidRDefault="00854B68" w:rsidP="0013745E">
            <w:pPr>
              <w:spacing w:after="0" w:line="240" w:lineRule="auto"/>
              <w:jc w:val="both"/>
              <w:rPr>
                <w:rFonts w:ascii="Times New Roman" w:hAnsi="Times New Roman" w:cs="Times New Roman"/>
              </w:rPr>
            </w:pPr>
          </w:p>
          <w:p w:rsidR="00B43AF0" w:rsidRPr="00830F29" w:rsidRDefault="00535526" w:rsidP="00B43AF0">
            <w:pPr>
              <w:tabs>
                <w:tab w:val="center" w:pos="426"/>
                <w:tab w:val="right" w:pos="8640"/>
              </w:tabs>
              <w:spacing w:after="0" w:line="240" w:lineRule="auto"/>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w:t>
            </w:r>
            <w:r w:rsidRPr="00830F29">
              <w:rPr>
                <w:rFonts w:ascii="Baltic" w:eastAsia="Times New Roman" w:hAnsi="Baltic" w:cs="Times New Roman"/>
                <w:snapToGrid w:val="0"/>
              </w:rPr>
              <w:t xml:space="preserve"> </w:t>
            </w:r>
            <w:r w:rsidR="00B43AF0" w:rsidRPr="00830F29">
              <w:rPr>
                <w:rFonts w:ascii="Baltic" w:eastAsia="Times New Roman" w:hAnsi="Baltic" w:cs="Times New Roman"/>
                <w:snapToGrid w:val="0"/>
              </w:rPr>
              <w:t xml:space="preserve">Отчитането на проведените занятия се извършва чрез доклад за изплащане на възнаграждение на хонорувани преподаватели (образец 5.2) и се прави веднъж на семестър или </w:t>
            </w:r>
            <w:r w:rsidR="00B43AF0" w:rsidRPr="00830F29">
              <w:rPr>
                <w:rFonts w:ascii="Times New Roman" w:eastAsia="Times New Roman" w:hAnsi="Times New Roman" w:cs="Times New Roman"/>
                <w:snapToGrid w:val="0"/>
              </w:rPr>
              <w:t>след приключването на съответния лекционен курс.</w:t>
            </w:r>
          </w:p>
          <w:p w:rsidR="00B43AF0" w:rsidRPr="00830F29" w:rsidRDefault="00B43AF0" w:rsidP="0013745E">
            <w:pPr>
              <w:spacing w:after="0" w:line="240" w:lineRule="auto"/>
              <w:jc w:val="both"/>
              <w:rPr>
                <w:rFonts w:ascii="Times New Roman" w:hAnsi="Times New Roman" w:cs="Times New Roman"/>
              </w:rPr>
            </w:pPr>
          </w:p>
        </w:tc>
        <w:tc>
          <w:tcPr>
            <w:tcW w:w="2835" w:type="dxa"/>
          </w:tcPr>
          <w:p w:rsidR="00535526" w:rsidRPr="00830F29" w:rsidRDefault="00535526" w:rsidP="00535526">
            <w:pPr>
              <w:tabs>
                <w:tab w:val="center" w:pos="426"/>
                <w:tab w:val="right" w:pos="709"/>
              </w:tabs>
              <w:spacing w:after="0" w:line="240" w:lineRule="auto"/>
              <w:jc w:val="both"/>
              <w:rPr>
                <w:rFonts w:ascii="Times New Roman" w:eastAsia="Times New Roman" w:hAnsi="Times New Roman" w:cs="Times New Roman"/>
                <w:snapToGrid w:val="0"/>
              </w:rPr>
            </w:pPr>
            <w:r w:rsidRPr="00830F29">
              <w:rPr>
                <w:rFonts w:ascii="Times New Roman" w:eastAsia="Times New Roman" w:hAnsi="Times New Roman" w:cs="Times New Roman"/>
                <w:b/>
                <w:snapToGrid w:val="0"/>
              </w:rPr>
              <w:lastRenderedPageBreak/>
              <w:t xml:space="preserve">• За магистърски програми „Литература, </w:t>
            </w:r>
            <w:r w:rsidRPr="00830F29">
              <w:rPr>
                <w:rFonts w:ascii="Times New Roman" w:eastAsia="Times New Roman" w:hAnsi="Times New Roman" w:cs="Times New Roman"/>
                <w:b/>
                <w:snapToGrid w:val="0"/>
              </w:rPr>
              <w:lastRenderedPageBreak/>
              <w:t>кино и визуална култура“ и „Преводач-редактор“</w:t>
            </w:r>
            <w:r w:rsidRPr="00830F29">
              <w:rPr>
                <w:rFonts w:ascii="Times New Roman" w:eastAsia="Times New Roman" w:hAnsi="Times New Roman" w:cs="Times New Roman"/>
                <w:snapToGrid w:val="0"/>
              </w:rPr>
              <w:t>:</w:t>
            </w:r>
          </w:p>
          <w:p w:rsidR="00854B68" w:rsidRPr="00830F29" w:rsidRDefault="00535526" w:rsidP="00535526">
            <w:pPr>
              <w:spacing w:after="0" w:line="240" w:lineRule="auto"/>
              <w:jc w:val="both"/>
              <w:rPr>
                <w:rFonts w:ascii="Times New Roman" w:eastAsia="Times New Roman" w:hAnsi="Times New Roman" w:cs="Times New Roman"/>
                <w:lang w:eastAsia="bg-BG"/>
              </w:rPr>
            </w:pPr>
            <w:r w:rsidRPr="00830F29">
              <w:rPr>
                <w:rFonts w:ascii="Times New Roman" w:eastAsia="Times New Roman" w:hAnsi="Times New Roman" w:cs="Times New Roman"/>
                <w:lang w:eastAsia="bg-BG"/>
              </w:rPr>
              <w:t>Ръководителят на програмата прави предложение до декана за хоноруване на преподаватели, но към момента на проверката не е ясно къде се съхраняват тези предложения.</w:t>
            </w:r>
          </w:p>
          <w:p w:rsidR="00535526" w:rsidRPr="00830F29" w:rsidRDefault="00535526" w:rsidP="00535526">
            <w:pPr>
              <w:spacing w:after="0" w:line="240" w:lineRule="auto"/>
              <w:jc w:val="both"/>
              <w:rPr>
                <w:rFonts w:ascii="Times New Roman" w:eastAsia="Times New Roman" w:hAnsi="Times New Roman" w:cs="Times New Roman"/>
                <w:lang w:eastAsia="bg-BG"/>
              </w:rPr>
            </w:pPr>
          </w:p>
          <w:p w:rsidR="00535526" w:rsidRPr="00830F29" w:rsidRDefault="00535526" w:rsidP="00535526">
            <w:pPr>
              <w:tabs>
                <w:tab w:val="center" w:pos="426"/>
                <w:tab w:val="right" w:pos="8640"/>
              </w:tabs>
              <w:spacing w:after="0" w:line="240" w:lineRule="auto"/>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 Има неяснота от служителите, въвеждащи информацията в електронната програма за хонорувани преподаватели - в съответната част на договора не вписват броя на изпитаните студенти.</w:t>
            </w:r>
            <w:r w:rsidRPr="00830F29">
              <w:rPr>
                <w:rFonts w:ascii="Calibri" w:eastAsia="Calibri" w:hAnsi="Calibri" w:cs="Times New Roman"/>
              </w:rPr>
              <w:t xml:space="preserve"> </w:t>
            </w:r>
            <w:r w:rsidRPr="00830F29">
              <w:rPr>
                <w:rFonts w:ascii="Times New Roman" w:eastAsia="Times New Roman" w:hAnsi="Times New Roman" w:cs="Times New Roman"/>
                <w:snapToGrid w:val="0"/>
              </w:rPr>
              <w:t xml:space="preserve">Впоследствие не е ясно дали ще бъдат изплащани тези възнаграждения за изпитани студенти.  </w:t>
            </w:r>
          </w:p>
          <w:p w:rsidR="00535526" w:rsidRPr="00830F29" w:rsidRDefault="00535526" w:rsidP="00535526">
            <w:pPr>
              <w:spacing w:after="0" w:line="240" w:lineRule="auto"/>
              <w:jc w:val="both"/>
              <w:rPr>
                <w:rFonts w:ascii="Times New Roman" w:hAnsi="Times New Roman" w:cs="Times New Roman"/>
              </w:rPr>
            </w:pPr>
          </w:p>
        </w:tc>
        <w:tc>
          <w:tcPr>
            <w:tcW w:w="2976" w:type="dxa"/>
          </w:tcPr>
          <w:p w:rsidR="00535526" w:rsidRPr="00830F29" w:rsidRDefault="00535526" w:rsidP="00535526">
            <w:pPr>
              <w:tabs>
                <w:tab w:val="center" w:pos="34"/>
                <w:tab w:val="center" w:pos="426"/>
                <w:tab w:val="right" w:pos="8640"/>
              </w:tabs>
              <w:spacing w:before="60" w:after="0" w:line="240" w:lineRule="auto"/>
              <w:ind w:left="34"/>
              <w:jc w:val="both"/>
              <w:rPr>
                <w:rFonts w:ascii="Baltic" w:eastAsia="Times New Roman" w:hAnsi="Baltic" w:cs="Times New Roman"/>
                <w:b/>
                <w:snapToGrid w:val="0"/>
              </w:rPr>
            </w:pPr>
            <w:r w:rsidRPr="00830F29">
              <w:rPr>
                <w:rFonts w:ascii="Times New Roman" w:eastAsia="Times New Roman" w:hAnsi="Times New Roman" w:cs="Times New Roman"/>
                <w:snapToGrid w:val="0"/>
              </w:rPr>
              <w:lastRenderedPageBreak/>
              <w:t xml:space="preserve">1. В докладите от КС, </w:t>
            </w:r>
            <w:r w:rsidRPr="00830F29">
              <w:rPr>
                <w:rFonts w:ascii="Times New Roman" w:eastAsia="Times New Roman" w:hAnsi="Times New Roman" w:cs="Times New Roman"/>
                <w:snapToGrid w:val="0"/>
              </w:rPr>
              <w:lastRenderedPageBreak/>
              <w:t>протоколите от ФС и договорите е желателно информацията за хоноруваните преподаватели да бъде подробно документирана по отношение на: специалност, лекции/</w:t>
            </w:r>
            <w:r w:rsidR="00341872" w:rsidRPr="00830F29">
              <w:rPr>
                <w:rFonts w:ascii="Times New Roman" w:eastAsia="Times New Roman" w:hAnsi="Times New Roman" w:cs="Times New Roman"/>
                <w:snapToGrid w:val="0"/>
              </w:rPr>
              <w:t xml:space="preserve"> </w:t>
            </w:r>
            <w:r w:rsidRPr="00830F29">
              <w:rPr>
                <w:rFonts w:ascii="Times New Roman" w:eastAsia="Times New Roman" w:hAnsi="Times New Roman" w:cs="Times New Roman"/>
                <w:snapToGrid w:val="0"/>
              </w:rPr>
              <w:t>упражнения, курс, с</w:t>
            </w:r>
            <w:r w:rsidR="00341872" w:rsidRPr="00830F29">
              <w:rPr>
                <w:rFonts w:ascii="Times New Roman" w:eastAsia="Times New Roman" w:hAnsi="Times New Roman" w:cs="Times New Roman"/>
                <w:snapToGrid w:val="0"/>
              </w:rPr>
              <w:t>еместър, бакалавърска програма/</w:t>
            </w:r>
            <w:r w:rsidRPr="00830F29">
              <w:rPr>
                <w:rFonts w:ascii="Times New Roman" w:eastAsia="Times New Roman" w:hAnsi="Times New Roman" w:cs="Times New Roman"/>
                <w:snapToGrid w:val="0"/>
              </w:rPr>
              <w:t>магистърска програма, брой групи и др.;</w:t>
            </w:r>
          </w:p>
          <w:p w:rsidR="00854B68" w:rsidRPr="00830F29" w:rsidRDefault="00535526" w:rsidP="00535526">
            <w:pPr>
              <w:tabs>
                <w:tab w:val="center" w:pos="34"/>
                <w:tab w:val="center" w:pos="426"/>
                <w:tab w:val="right" w:pos="8640"/>
              </w:tabs>
              <w:spacing w:before="60" w:after="0" w:line="240" w:lineRule="auto"/>
              <w:ind w:left="34"/>
              <w:jc w:val="both"/>
              <w:rPr>
                <w:rFonts w:ascii="Times New Roman" w:hAnsi="Times New Roman" w:cs="Times New Roman"/>
              </w:rPr>
            </w:pPr>
            <w:r w:rsidRPr="00830F29">
              <w:rPr>
                <w:rFonts w:ascii="Times New Roman" w:eastAsia="Times New Roman" w:hAnsi="Times New Roman" w:cs="Times New Roman"/>
                <w:snapToGrid w:val="0"/>
              </w:rPr>
              <w:t>2. Регулярно да се предоставят договорите с хоноруваните преподаватели за подпис от ректора и извеждане в системата за документооборот „Архимед“ и това да предхожда провеждането на занятия.</w:t>
            </w:r>
          </w:p>
        </w:tc>
        <w:tc>
          <w:tcPr>
            <w:tcW w:w="1985" w:type="dxa"/>
          </w:tcPr>
          <w:p w:rsidR="00854B68" w:rsidRPr="00830F29" w:rsidRDefault="00535526" w:rsidP="00535526">
            <w:pPr>
              <w:tabs>
                <w:tab w:val="center" w:pos="426"/>
                <w:tab w:val="right" w:pos="709"/>
              </w:tabs>
              <w:spacing w:before="120" w:after="0" w:line="240" w:lineRule="auto"/>
              <w:jc w:val="both"/>
              <w:rPr>
                <w:rFonts w:ascii="Times New Roman" w:hAnsi="Times New Roman" w:cs="Times New Roman"/>
              </w:rPr>
            </w:pPr>
            <w:r w:rsidRPr="00830F29">
              <w:rPr>
                <w:rFonts w:ascii="Times New Roman" w:eastAsia="Times New Roman" w:hAnsi="Times New Roman" w:cs="Times New Roman"/>
                <w:snapToGrid w:val="0"/>
              </w:rPr>
              <w:lastRenderedPageBreak/>
              <w:t xml:space="preserve">Във факултета се </w:t>
            </w:r>
            <w:r w:rsidRPr="00830F29">
              <w:rPr>
                <w:rFonts w:ascii="Times New Roman" w:eastAsia="Times New Roman" w:hAnsi="Times New Roman" w:cs="Times New Roman"/>
                <w:snapToGrid w:val="0"/>
              </w:rPr>
              <w:lastRenderedPageBreak/>
              <w:t xml:space="preserve">пускат анкети сред студентите за проучване на мнението им за работата на хоноруваните преподаватели, въпреки че те не подлежат на атестация. </w:t>
            </w:r>
          </w:p>
        </w:tc>
        <w:tc>
          <w:tcPr>
            <w:tcW w:w="2693" w:type="dxa"/>
          </w:tcPr>
          <w:p w:rsidR="00B43AF0" w:rsidRPr="00830F29" w:rsidRDefault="00B43AF0" w:rsidP="00B43AF0">
            <w:pPr>
              <w:tabs>
                <w:tab w:val="center" w:pos="426"/>
                <w:tab w:val="center" w:pos="4320"/>
                <w:tab w:val="right" w:pos="8640"/>
              </w:tabs>
              <w:spacing w:after="0" w:line="240" w:lineRule="auto"/>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lastRenderedPageBreak/>
              <w:tab/>
              <w:t xml:space="preserve">• За ОКС „Магистър“ - сключването на договора </w:t>
            </w:r>
            <w:r w:rsidRPr="00830F29">
              <w:rPr>
                <w:rFonts w:ascii="Times New Roman" w:eastAsia="Times New Roman" w:hAnsi="Times New Roman" w:cs="Times New Roman"/>
                <w:snapToGrid w:val="0"/>
              </w:rPr>
              <w:lastRenderedPageBreak/>
              <w:t xml:space="preserve">с избрания за хоноруване преподавател се случва едва след като се избере дадената избираема дисциплина от минимум 6 студенти. </w:t>
            </w:r>
          </w:p>
          <w:p w:rsidR="00535526" w:rsidRPr="00830F29" w:rsidRDefault="00535526" w:rsidP="00535526">
            <w:pPr>
              <w:tabs>
                <w:tab w:val="right" w:pos="709"/>
              </w:tabs>
              <w:spacing w:after="0" w:line="240" w:lineRule="auto"/>
              <w:jc w:val="both"/>
              <w:rPr>
                <w:rFonts w:ascii="Baltic" w:eastAsia="Times New Roman" w:hAnsi="Baltic" w:cs="Times New Roman"/>
                <w:snapToGrid w:val="0"/>
              </w:rPr>
            </w:pPr>
            <w:r w:rsidRPr="00830F29">
              <w:rPr>
                <w:rFonts w:ascii="Times New Roman" w:eastAsia="Times New Roman" w:hAnsi="Times New Roman" w:cs="Times New Roman"/>
                <w:snapToGrid w:val="0"/>
              </w:rPr>
              <w:t xml:space="preserve">• </w:t>
            </w:r>
            <w:r w:rsidRPr="00830F29">
              <w:rPr>
                <w:rFonts w:ascii="Times New Roman" w:eastAsia="Times New Roman" w:hAnsi="Times New Roman" w:cs="Times New Roman"/>
                <w:b/>
                <w:snapToGrid w:val="0"/>
              </w:rPr>
              <w:t>Предложения за подобряване на работата от страна на служителите във факултета:</w:t>
            </w:r>
            <w:r w:rsidRPr="00830F29">
              <w:rPr>
                <w:rFonts w:ascii="Baltic" w:eastAsia="Times New Roman" w:hAnsi="Baltic" w:cs="Times New Roman"/>
                <w:snapToGrid w:val="0"/>
              </w:rPr>
              <w:t xml:space="preserve"> Да бъде подобрен достъпът до интернет и програмата за хоноруване на преподаватели.</w:t>
            </w:r>
          </w:p>
          <w:p w:rsidR="00854B68" w:rsidRPr="00830F29" w:rsidRDefault="00854B68" w:rsidP="0013745E">
            <w:pPr>
              <w:spacing w:after="0" w:line="240" w:lineRule="auto"/>
              <w:jc w:val="both"/>
              <w:rPr>
                <w:rFonts w:ascii="Times New Roman" w:hAnsi="Times New Roman" w:cs="Times New Roman"/>
              </w:rPr>
            </w:pPr>
          </w:p>
        </w:tc>
      </w:tr>
    </w:tbl>
    <w:p w:rsidR="00B57AF0" w:rsidRPr="00830F29" w:rsidRDefault="00B57AF0" w:rsidP="00381BB1">
      <w:pPr>
        <w:ind w:left="-709"/>
      </w:pPr>
    </w:p>
    <w:tbl>
      <w:tblPr>
        <w:tblW w:w="16121"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1276"/>
        <w:gridCol w:w="3827"/>
        <w:gridCol w:w="1701"/>
        <w:gridCol w:w="2977"/>
        <w:gridCol w:w="2977"/>
        <w:gridCol w:w="2835"/>
      </w:tblGrid>
      <w:tr w:rsidR="00854B68" w:rsidRPr="00830F29" w:rsidTr="00881E2D">
        <w:tc>
          <w:tcPr>
            <w:tcW w:w="528" w:type="dxa"/>
            <w:vAlign w:val="center"/>
          </w:tcPr>
          <w:p w:rsidR="00854B68" w:rsidRPr="00830F29" w:rsidRDefault="00854B68"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w:t>
            </w:r>
          </w:p>
          <w:p w:rsidR="00854B68" w:rsidRPr="00830F29" w:rsidRDefault="00854B68" w:rsidP="0013745E">
            <w:pPr>
              <w:spacing w:after="0" w:line="240" w:lineRule="auto"/>
              <w:jc w:val="center"/>
              <w:rPr>
                <w:rFonts w:ascii="Times New Roman" w:eastAsia="Times New Roman" w:hAnsi="Times New Roman" w:cs="Times New Roman"/>
                <w:b/>
                <w:lang w:eastAsia="bg-BG"/>
              </w:rPr>
            </w:pPr>
          </w:p>
        </w:tc>
        <w:tc>
          <w:tcPr>
            <w:tcW w:w="1276" w:type="dxa"/>
            <w:vAlign w:val="center"/>
          </w:tcPr>
          <w:p w:rsidR="00854B68" w:rsidRPr="00830F29" w:rsidRDefault="00854B68"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Факултет</w:t>
            </w:r>
          </w:p>
        </w:tc>
        <w:tc>
          <w:tcPr>
            <w:tcW w:w="3827" w:type="dxa"/>
          </w:tcPr>
          <w:p w:rsidR="00854B68" w:rsidRPr="00830F29" w:rsidRDefault="00854B68"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 xml:space="preserve">Отчитане на взетите часове – използван документ </w:t>
            </w:r>
          </w:p>
        </w:tc>
        <w:tc>
          <w:tcPr>
            <w:tcW w:w="1701" w:type="dxa"/>
          </w:tcPr>
          <w:p w:rsidR="00854B68" w:rsidRPr="00830F29" w:rsidRDefault="00854B68"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 xml:space="preserve">Констатирани проблеми </w:t>
            </w:r>
          </w:p>
        </w:tc>
        <w:tc>
          <w:tcPr>
            <w:tcW w:w="2977" w:type="dxa"/>
            <w:vAlign w:val="center"/>
          </w:tcPr>
          <w:p w:rsidR="00854B68" w:rsidRPr="00830F29" w:rsidRDefault="00854B68" w:rsidP="00CE48E4">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Препоръки за подобряване</w:t>
            </w:r>
          </w:p>
        </w:tc>
        <w:tc>
          <w:tcPr>
            <w:tcW w:w="2977" w:type="dxa"/>
            <w:vAlign w:val="center"/>
          </w:tcPr>
          <w:p w:rsidR="00854B68" w:rsidRPr="00830F29" w:rsidRDefault="00854B68" w:rsidP="00CE48E4">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Добри практики</w:t>
            </w:r>
          </w:p>
        </w:tc>
        <w:tc>
          <w:tcPr>
            <w:tcW w:w="2835" w:type="dxa"/>
            <w:vAlign w:val="center"/>
          </w:tcPr>
          <w:p w:rsidR="00854B68" w:rsidRPr="00830F29" w:rsidRDefault="00854B68" w:rsidP="003360AB">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Допълнителни бележки</w:t>
            </w:r>
          </w:p>
        </w:tc>
      </w:tr>
      <w:tr w:rsidR="00854B68" w:rsidRPr="00830F29" w:rsidTr="00881E2D">
        <w:tc>
          <w:tcPr>
            <w:tcW w:w="528" w:type="dxa"/>
          </w:tcPr>
          <w:p w:rsidR="00854B68" w:rsidRPr="00830F29" w:rsidRDefault="00854B68" w:rsidP="0013745E">
            <w:pPr>
              <w:spacing w:after="0" w:line="240" w:lineRule="auto"/>
              <w:jc w:val="both"/>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13.</w:t>
            </w:r>
          </w:p>
        </w:tc>
        <w:tc>
          <w:tcPr>
            <w:tcW w:w="1276" w:type="dxa"/>
          </w:tcPr>
          <w:p w:rsidR="00854B68" w:rsidRPr="00830F29" w:rsidRDefault="00854B68" w:rsidP="003360AB">
            <w:pPr>
              <w:spacing w:before="40"/>
              <w:jc w:val="center"/>
              <w:rPr>
                <w:rFonts w:ascii="Times New Roman" w:hAnsi="Times New Roman" w:cs="Times New Roman"/>
                <w:b/>
              </w:rPr>
            </w:pPr>
            <w:r w:rsidRPr="00830F29">
              <w:rPr>
                <w:rFonts w:ascii="Times New Roman" w:hAnsi="Times New Roman" w:cs="Times New Roman"/>
                <w:b/>
              </w:rPr>
              <w:t>ФП</w:t>
            </w:r>
          </w:p>
          <w:p w:rsidR="00854B68" w:rsidRPr="00830F29" w:rsidRDefault="00854B68" w:rsidP="0013745E">
            <w:pPr>
              <w:spacing w:before="40"/>
              <w:rPr>
                <w:rFonts w:ascii="Times New Roman" w:hAnsi="Times New Roman" w:cs="Times New Roman"/>
                <w:b/>
              </w:rPr>
            </w:pPr>
          </w:p>
          <w:p w:rsidR="00854B68" w:rsidRPr="00830F29" w:rsidRDefault="00854B68" w:rsidP="0013745E">
            <w:pPr>
              <w:spacing w:before="40"/>
              <w:rPr>
                <w:rFonts w:ascii="Times New Roman" w:hAnsi="Times New Roman" w:cs="Times New Roman"/>
                <w:b/>
              </w:rPr>
            </w:pPr>
          </w:p>
          <w:p w:rsidR="00854B68" w:rsidRPr="00830F29" w:rsidRDefault="00854B68" w:rsidP="0013745E">
            <w:pPr>
              <w:spacing w:before="40"/>
              <w:rPr>
                <w:rFonts w:ascii="Times New Roman" w:hAnsi="Times New Roman" w:cs="Times New Roman"/>
                <w:b/>
              </w:rPr>
            </w:pPr>
          </w:p>
          <w:p w:rsidR="00854B68" w:rsidRPr="00830F29" w:rsidRDefault="00854B68" w:rsidP="0013745E">
            <w:pPr>
              <w:spacing w:before="40"/>
              <w:rPr>
                <w:rFonts w:ascii="Times New Roman" w:hAnsi="Times New Roman" w:cs="Times New Roman"/>
                <w:b/>
              </w:rPr>
            </w:pPr>
          </w:p>
          <w:p w:rsidR="00854B68" w:rsidRPr="00830F29" w:rsidRDefault="00854B68" w:rsidP="0013745E">
            <w:pPr>
              <w:spacing w:before="40"/>
              <w:rPr>
                <w:rFonts w:ascii="Times New Roman" w:hAnsi="Times New Roman" w:cs="Times New Roman"/>
                <w:b/>
              </w:rPr>
            </w:pPr>
          </w:p>
          <w:p w:rsidR="00854B68" w:rsidRPr="00830F29" w:rsidRDefault="00854B68" w:rsidP="0013745E">
            <w:pPr>
              <w:spacing w:before="40"/>
              <w:rPr>
                <w:rFonts w:ascii="Times New Roman" w:hAnsi="Times New Roman" w:cs="Times New Roman"/>
                <w:b/>
              </w:rPr>
            </w:pPr>
          </w:p>
          <w:p w:rsidR="00854B68" w:rsidRPr="00830F29" w:rsidRDefault="00854B68" w:rsidP="0013745E">
            <w:pPr>
              <w:spacing w:before="40"/>
              <w:rPr>
                <w:rFonts w:ascii="Times New Roman" w:hAnsi="Times New Roman" w:cs="Times New Roman"/>
                <w:b/>
              </w:rPr>
            </w:pPr>
          </w:p>
          <w:p w:rsidR="00854B68" w:rsidRPr="00830F29" w:rsidRDefault="00854B68" w:rsidP="0013745E">
            <w:pPr>
              <w:spacing w:before="40"/>
              <w:rPr>
                <w:rFonts w:ascii="Times New Roman" w:hAnsi="Times New Roman" w:cs="Times New Roman"/>
                <w:b/>
              </w:rPr>
            </w:pPr>
          </w:p>
          <w:p w:rsidR="00854B68" w:rsidRPr="00830F29" w:rsidRDefault="00854B68" w:rsidP="0013745E">
            <w:pPr>
              <w:spacing w:before="40"/>
              <w:rPr>
                <w:rFonts w:ascii="Times New Roman" w:hAnsi="Times New Roman" w:cs="Times New Roman"/>
                <w:b/>
              </w:rPr>
            </w:pPr>
          </w:p>
          <w:p w:rsidR="00854B68" w:rsidRPr="00830F29" w:rsidRDefault="00854B68" w:rsidP="0013745E">
            <w:pPr>
              <w:spacing w:before="40"/>
              <w:rPr>
                <w:rFonts w:ascii="Times New Roman" w:hAnsi="Times New Roman" w:cs="Times New Roman"/>
                <w:b/>
              </w:rPr>
            </w:pPr>
          </w:p>
          <w:p w:rsidR="00854B68" w:rsidRPr="00830F29" w:rsidRDefault="00854B68" w:rsidP="0013745E">
            <w:pPr>
              <w:spacing w:before="40"/>
              <w:rPr>
                <w:rFonts w:ascii="Times New Roman" w:hAnsi="Times New Roman" w:cs="Times New Roman"/>
                <w:b/>
              </w:rPr>
            </w:pPr>
          </w:p>
          <w:p w:rsidR="00854B68" w:rsidRPr="00830F29" w:rsidRDefault="00854B68" w:rsidP="0013745E">
            <w:pPr>
              <w:spacing w:before="40"/>
              <w:rPr>
                <w:rFonts w:ascii="Times New Roman" w:hAnsi="Times New Roman" w:cs="Times New Roman"/>
                <w:b/>
              </w:rPr>
            </w:pPr>
          </w:p>
          <w:p w:rsidR="00854B68" w:rsidRPr="00830F29" w:rsidRDefault="00854B68" w:rsidP="0013745E">
            <w:pPr>
              <w:spacing w:before="40"/>
              <w:rPr>
                <w:rFonts w:ascii="Times New Roman" w:hAnsi="Times New Roman" w:cs="Times New Roman"/>
                <w:b/>
              </w:rPr>
            </w:pPr>
          </w:p>
          <w:p w:rsidR="00854B68" w:rsidRPr="00830F29" w:rsidRDefault="00854B68" w:rsidP="0013745E">
            <w:pPr>
              <w:spacing w:before="40"/>
              <w:rPr>
                <w:rFonts w:ascii="Times New Roman" w:hAnsi="Times New Roman" w:cs="Times New Roman"/>
                <w:b/>
              </w:rPr>
            </w:pPr>
          </w:p>
        </w:tc>
        <w:tc>
          <w:tcPr>
            <w:tcW w:w="3827" w:type="dxa"/>
          </w:tcPr>
          <w:p w:rsidR="00854B68" w:rsidRPr="00830F29" w:rsidRDefault="000D2CC7" w:rsidP="000D2CC7">
            <w:pPr>
              <w:spacing w:after="0" w:line="240" w:lineRule="auto"/>
              <w:jc w:val="both"/>
              <w:rPr>
                <w:rFonts w:eastAsia="Times New Roman" w:cs="Times New Roman"/>
                <w:snapToGrid w:val="0"/>
              </w:rPr>
            </w:pPr>
            <w:r w:rsidRPr="00830F29">
              <w:rPr>
                <w:rFonts w:ascii="Calibri" w:hAnsi="Calibri"/>
              </w:rPr>
              <w:lastRenderedPageBreak/>
              <w:t xml:space="preserve">• </w:t>
            </w:r>
            <w:r w:rsidR="00854B68" w:rsidRPr="00830F29">
              <w:rPr>
                <w:rFonts w:ascii="Times New Roman" w:hAnsi="Times New Roman" w:cs="Times New Roman"/>
              </w:rPr>
              <w:t>Проведените лекции/упражнения при ОКС „Бакалавър“ се документират в „хонорарна тетрадка“ (свободна форма)</w:t>
            </w:r>
            <w:r w:rsidRPr="00830F29">
              <w:rPr>
                <w:rFonts w:ascii="Times New Roman" w:hAnsi="Times New Roman" w:cs="Times New Roman"/>
              </w:rPr>
              <w:t xml:space="preserve">. </w:t>
            </w:r>
            <w:r w:rsidR="00854B68" w:rsidRPr="00830F29">
              <w:rPr>
                <w:rFonts w:ascii="Times New Roman" w:eastAsia="Times New Roman" w:hAnsi="Times New Roman" w:cs="Times New Roman"/>
                <w:snapToGrid w:val="0"/>
              </w:rPr>
              <w:t xml:space="preserve">В тази свободна форма на документиране някои преподаватели записват: специалност, дисциплина, дата, час на провеждане на упражнения (напр. 2 часа) и подпис. </w:t>
            </w:r>
            <w:r w:rsidRPr="00830F29">
              <w:rPr>
                <w:rFonts w:ascii="Times New Roman" w:eastAsia="Times New Roman" w:hAnsi="Times New Roman" w:cs="Times New Roman"/>
                <w:snapToGrid w:val="0"/>
              </w:rPr>
              <w:t>Н</w:t>
            </w:r>
            <w:r w:rsidR="00854B68" w:rsidRPr="00830F29">
              <w:rPr>
                <w:rFonts w:ascii="Times New Roman" w:eastAsia="Times New Roman" w:hAnsi="Times New Roman" w:cs="Times New Roman"/>
                <w:snapToGrid w:val="0"/>
              </w:rPr>
              <w:t>а други места се попълва: хоноруван препод</w:t>
            </w:r>
            <w:r w:rsidRPr="00830F29">
              <w:rPr>
                <w:rFonts w:ascii="Times New Roman" w:eastAsia="Times New Roman" w:hAnsi="Times New Roman" w:cs="Times New Roman"/>
                <w:snapToGrid w:val="0"/>
              </w:rPr>
              <w:t>авател, име, дисциплина, лекции/</w:t>
            </w:r>
            <w:r w:rsidR="00854B68" w:rsidRPr="00830F29">
              <w:rPr>
                <w:rFonts w:ascii="Times New Roman" w:eastAsia="Times New Roman" w:hAnsi="Times New Roman" w:cs="Times New Roman"/>
                <w:snapToGrid w:val="0"/>
              </w:rPr>
              <w:t>упражнения</w:t>
            </w:r>
            <w:r w:rsidRPr="00830F29">
              <w:rPr>
                <w:rFonts w:ascii="Times New Roman" w:eastAsia="Times New Roman" w:hAnsi="Times New Roman" w:cs="Times New Roman"/>
                <w:snapToGrid w:val="0"/>
              </w:rPr>
              <w:t xml:space="preserve"> (брой часове)</w:t>
            </w:r>
            <w:r w:rsidR="00854B68" w:rsidRPr="00830F29">
              <w:rPr>
                <w:rFonts w:ascii="Times New Roman" w:eastAsia="Times New Roman" w:hAnsi="Times New Roman" w:cs="Times New Roman"/>
                <w:snapToGrid w:val="0"/>
              </w:rPr>
              <w:t xml:space="preserve">, </w:t>
            </w:r>
            <w:r w:rsidRPr="00830F29">
              <w:rPr>
                <w:rFonts w:ascii="Times New Roman" w:eastAsia="Times New Roman" w:hAnsi="Times New Roman" w:cs="Times New Roman"/>
                <w:snapToGrid w:val="0"/>
              </w:rPr>
              <w:t xml:space="preserve">брой </w:t>
            </w:r>
            <w:r w:rsidR="00854B68" w:rsidRPr="00830F29">
              <w:rPr>
                <w:rFonts w:ascii="Times New Roman" w:eastAsia="Times New Roman" w:hAnsi="Times New Roman" w:cs="Times New Roman"/>
                <w:snapToGrid w:val="0"/>
              </w:rPr>
              <w:t xml:space="preserve">изпитани </w:t>
            </w:r>
            <w:r w:rsidR="00854B68" w:rsidRPr="00830F29">
              <w:rPr>
                <w:rFonts w:ascii="Times New Roman" w:eastAsia="Times New Roman" w:hAnsi="Times New Roman" w:cs="Times New Roman"/>
                <w:snapToGrid w:val="0"/>
              </w:rPr>
              <w:lastRenderedPageBreak/>
              <w:t>студенти, дата и подпис (няма попълнени дати на провеждане на занятията).</w:t>
            </w:r>
            <w:r w:rsidR="00854B68" w:rsidRPr="00830F29">
              <w:rPr>
                <w:rFonts w:ascii="Calibri" w:eastAsia="Times New Roman" w:hAnsi="Calibri" w:cs="Times New Roman"/>
                <w:snapToGrid w:val="0"/>
              </w:rPr>
              <w:t xml:space="preserve"> </w:t>
            </w:r>
            <w:r w:rsidR="00854B68" w:rsidRPr="00830F29">
              <w:rPr>
                <w:rFonts w:ascii="Baltic" w:eastAsia="Times New Roman" w:hAnsi="Baltic" w:cs="Times New Roman"/>
                <w:snapToGrid w:val="0"/>
              </w:rPr>
              <w:t>Необходимата информация се попълва от хоноруван</w:t>
            </w:r>
            <w:r w:rsidR="00854B68" w:rsidRPr="00830F29">
              <w:rPr>
                <w:rFonts w:ascii="Calibri" w:eastAsia="Times New Roman" w:hAnsi="Calibri" w:cs="Times New Roman"/>
                <w:snapToGrid w:val="0"/>
              </w:rPr>
              <w:t>ия</w:t>
            </w:r>
            <w:r w:rsidR="00854B68" w:rsidRPr="00830F29">
              <w:rPr>
                <w:rFonts w:ascii="Baltic" w:eastAsia="Times New Roman" w:hAnsi="Baltic" w:cs="Times New Roman"/>
                <w:snapToGrid w:val="0"/>
              </w:rPr>
              <w:t xml:space="preserve"> преподавател в края на съответния семестър. Инспекторът удостоверява с подпис, че попълнената информация в тетрадката е коректна</w:t>
            </w:r>
            <w:r w:rsidR="004F53CE" w:rsidRPr="00830F29">
              <w:rPr>
                <w:rFonts w:eastAsia="Times New Roman" w:cs="Times New Roman"/>
                <w:snapToGrid w:val="0"/>
              </w:rPr>
              <w:t>;</w:t>
            </w:r>
          </w:p>
          <w:p w:rsidR="00854B68" w:rsidRPr="00830F29" w:rsidRDefault="000D2CC7" w:rsidP="00854B68">
            <w:pPr>
              <w:tabs>
                <w:tab w:val="center" w:pos="426"/>
                <w:tab w:val="center" w:pos="4320"/>
                <w:tab w:val="right" w:pos="8640"/>
              </w:tabs>
              <w:spacing w:after="0" w:line="240" w:lineRule="auto"/>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ab/>
              <w:t xml:space="preserve">• </w:t>
            </w:r>
            <w:r w:rsidR="00854B68" w:rsidRPr="00830F29">
              <w:rPr>
                <w:rFonts w:ascii="Times New Roman" w:eastAsia="Times New Roman" w:hAnsi="Times New Roman" w:cs="Times New Roman"/>
                <w:snapToGrid w:val="0"/>
              </w:rPr>
              <w:t>При отчитане на магистърските</w:t>
            </w:r>
          </w:p>
          <w:p w:rsidR="00854B68" w:rsidRPr="00830F29" w:rsidRDefault="00854B68" w:rsidP="00854B68">
            <w:pPr>
              <w:tabs>
                <w:tab w:val="center" w:pos="426"/>
                <w:tab w:val="center" w:pos="4320"/>
                <w:tab w:val="right" w:pos="8640"/>
              </w:tabs>
              <w:spacing w:after="0" w:line="240" w:lineRule="auto"/>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 xml:space="preserve"> програми във факултета не се води хонорарна тетрадка, а се използва разработена собствена форма на отчитане чрез бланка с информация за преподавател, дисциплина, брой проведени часове, изпитани студенти, др. дейности и подпис.</w:t>
            </w:r>
          </w:p>
          <w:p w:rsidR="00854B68" w:rsidRPr="00830F29" w:rsidRDefault="00854B68" w:rsidP="0013745E">
            <w:pPr>
              <w:spacing w:after="0" w:line="240" w:lineRule="auto"/>
              <w:jc w:val="both"/>
              <w:rPr>
                <w:rFonts w:ascii="Times New Roman" w:hAnsi="Times New Roman" w:cs="Times New Roman"/>
              </w:rPr>
            </w:pPr>
          </w:p>
        </w:tc>
        <w:tc>
          <w:tcPr>
            <w:tcW w:w="1701" w:type="dxa"/>
          </w:tcPr>
          <w:p w:rsidR="00854B68" w:rsidRPr="00830F29" w:rsidRDefault="000D2CC7" w:rsidP="000D2CC7">
            <w:pPr>
              <w:spacing w:after="0" w:line="240" w:lineRule="auto"/>
              <w:jc w:val="center"/>
              <w:rPr>
                <w:rFonts w:ascii="Times New Roman" w:hAnsi="Times New Roman" w:cs="Times New Roman"/>
              </w:rPr>
            </w:pPr>
            <w:r w:rsidRPr="00830F29">
              <w:rPr>
                <w:rFonts w:ascii="Times New Roman" w:hAnsi="Times New Roman" w:cs="Times New Roman"/>
              </w:rPr>
              <w:lastRenderedPageBreak/>
              <w:t>-</w:t>
            </w:r>
          </w:p>
        </w:tc>
        <w:tc>
          <w:tcPr>
            <w:tcW w:w="2977" w:type="dxa"/>
          </w:tcPr>
          <w:p w:rsidR="000D2CC7" w:rsidRPr="00830F29" w:rsidRDefault="000D2CC7" w:rsidP="000D2CC7">
            <w:pPr>
              <w:tabs>
                <w:tab w:val="right" w:pos="34"/>
                <w:tab w:val="center" w:pos="426"/>
              </w:tabs>
              <w:spacing w:before="40" w:after="0" w:line="240" w:lineRule="auto"/>
              <w:ind w:left="34"/>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1. И</w:t>
            </w:r>
            <w:r w:rsidR="00854B68" w:rsidRPr="00830F29">
              <w:rPr>
                <w:rFonts w:ascii="Times New Roman" w:eastAsia="Times New Roman" w:hAnsi="Times New Roman" w:cs="Times New Roman"/>
                <w:snapToGrid w:val="0"/>
              </w:rPr>
              <w:t>нспекторите в ОКС „Бакалавър“ да съхраняват подписани докладните записки от съответните катедри, а не в работни варианти;</w:t>
            </w:r>
          </w:p>
          <w:p w:rsidR="00854B68" w:rsidRPr="00830F29" w:rsidRDefault="000D2CC7" w:rsidP="000D2CC7">
            <w:pPr>
              <w:tabs>
                <w:tab w:val="right" w:pos="34"/>
                <w:tab w:val="center" w:pos="426"/>
              </w:tabs>
              <w:spacing w:before="40" w:after="0" w:line="240" w:lineRule="auto"/>
              <w:ind w:left="34"/>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 xml:space="preserve">2. </w:t>
            </w:r>
            <w:r w:rsidR="00854B68" w:rsidRPr="00830F29">
              <w:rPr>
                <w:rFonts w:ascii="Times New Roman" w:eastAsia="Times New Roman" w:hAnsi="Times New Roman" w:cs="Times New Roman"/>
                <w:snapToGrid w:val="0"/>
              </w:rPr>
              <w:t>ОКС „Бакалавър“</w:t>
            </w:r>
            <w:r w:rsidRPr="00830F29">
              <w:rPr>
                <w:rFonts w:ascii="Times New Roman" w:eastAsia="Times New Roman" w:hAnsi="Times New Roman" w:cs="Times New Roman"/>
                <w:snapToGrid w:val="0"/>
              </w:rPr>
              <w:t xml:space="preserve"> – инспекторите </w:t>
            </w:r>
            <w:r w:rsidR="00854B68" w:rsidRPr="00830F29">
              <w:rPr>
                <w:rFonts w:ascii="Times New Roman" w:eastAsia="Times New Roman" w:hAnsi="Times New Roman" w:cs="Times New Roman"/>
                <w:snapToGrid w:val="0"/>
              </w:rPr>
              <w:t xml:space="preserve">да използват „хонорарна тетрадка“ от вече утвърдена форма, предоставяна от </w:t>
            </w:r>
            <w:r w:rsidR="00854B68" w:rsidRPr="00830F29">
              <w:rPr>
                <w:rFonts w:ascii="Times New Roman" w:eastAsia="Times New Roman" w:hAnsi="Times New Roman" w:cs="Times New Roman"/>
                <w:snapToGrid w:val="0"/>
              </w:rPr>
              <w:lastRenderedPageBreak/>
              <w:t xml:space="preserve">университетската печатница, като ръководството на факултета би следвало да разясни каква информация ще се попълва в </w:t>
            </w:r>
            <w:r w:rsidRPr="00830F29">
              <w:rPr>
                <w:rFonts w:ascii="Times New Roman" w:eastAsia="Times New Roman" w:hAnsi="Times New Roman" w:cs="Times New Roman"/>
                <w:snapToGrid w:val="0"/>
              </w:rPr>
              <w:t>нея</w:t>
            </w:r>
            <w:r w:rsidR="00854B68" w:rsidRPr="00830F29">
              <w:rPr>
                <w:rFonts w:ascii="Times New Roman" w:eastAsia="Times New Roman" w:hAnsi="Times New Roman" w:cs="Times New Roman"/>
                <w:snapToGrid w:val="0"/>
              </w:rPr>
              <w:t xml:space="preserve"> от хоноруваните преподаватели.</w:t>
            </w:r>
          </w:p>
          <w:p w:rsidR="00854B68" w:rsidRPr="00830F29" w:rsidRDefault="00854B68" w:rsidP="0013745E">
            <w:pPr>
              <w:spacing w:after="0" w:line="240" w:lineRule="auto"/>
              <w:jc w:val="both"/>
              <w:rPr>
                <w:rFonts w:ascii="Times New Roman" w:hAnsi="Times New Roman" w:cs="Times New Roman"/>
              </w:rPr>
            </w:pPr>
          </w:p>
        </w:tc>
        <w:tc>
          <w:tcPr>
            <w:tcW w:w="2977" w:type="dxa"/>
          </w:tcPr>
          <w:p w:rsidR="000D2CC7" w:rsidRPr="00830F29" w:rsidRDefault="000D2CC7" w:rsidP="000D2CC7">
            <w:pPr>
              <w:tabs>
                <w:tab w:val="center" w:pos="426"/>
                <w:tab w:val="right" w:pos="8640"/>
              </w:tabs>
              <w:spacing w:after="0" w:line="240" w:lineRule="auto"/>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lastRenderedPageBreak/>
              <w:t xml:space="preserve">• </w:t>
            </w:r>
            <w:r w:rsidR="00854B68" w:rsidRPr="00830F29">
              <w:rPr>
                <w:rFonts w:ascii="Times New Roman" w:eastAsia="Times New Roman" w:hAnsi="Times New Roman" w:cs="Times New Roman"/>
                <w:snapToGrid w:val="0"/>
              </w:rPr>
              <w:t>Към края на всяка академична година се подава запитване от декана до други декани на факултети с искане за осигуряване на преподавател (щатен от друг факултет), като тези запитва</w:t>
            </w:r>
            <w:r w:rsidR="003360AB" w:rsidRPr="00830F29">
              <w:rPr>
                <w:rFonts w:ascii="Times New Roman" w:eastAsia="Times New Roman" w:hAnsi="Times New Roman" w:cs="Times New Roman"/>
                <w:snapToGrid w:val="0"/>
              </w:rPr>
              <w:t>ния се съхраняват във факултета;</w:t>
            </w:r>
          </w:p>
          <w:p w:rsidR="000D2CC7" w:rsidRPr="00830F29" w:rsidRDefault="000D2CC7" w:rsidP="000D2CC7">
            <w:pPr>
              <w:tabs>
                <w:tab w:val="center" w:pos="426"/>
                <w:tab w:val="right" w:pos="8640"/>
              </w:tabs>
              <w:spacing w:after="0" w:line="240" w:lineRule="auto"/>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 xml:space="preserve">• При предложение за хоноруване на </w:t>
            </w:r>
            <w:r w:rsidR="00854B68" w:rsidRPr="00830F29">
              <w:rPr>
                <w:rFonts w:ascii="Times New Roman" w:eastAsia="Times New Roman" w:hAnsi="Times New Roman" w:cs="Times New Roman"/>
                <w:snapToGrid w:val="0"/>
              </w:rPr>
              <w:t xml:space="preserve">нови или непознати за факултета лица </w:t>
            </w:r>
            <w:r w:rsidR="00854B68" w:rsidRPr="00830F29">
              <w:rPr>
                <w:rFonts w:ascii="Times New Roman" w:eastAsia="Times New Roman" w:hAnsi="Times New Roman" w:cs="Times New Roman"/>
                <w:snapToGrid w:val="0"/>
              </w:rPr>
              <w:lastRenderedPageBreak/>
              <w:t>се изисква да бъде пре</w:t>
            </w:r>
            <w:r w:rsidR="003360AB" w:rsidRPr="00830F29">
              <w:rPr>
                <w:rFonts w:ascii="Times New Roman" w:eastAsia="Times New Roman" w:hAnsi="Times New Roman" w:cs="Times New Roman"/>
                <w:snapToGrid w:val="0"/>
              </w:rPr>
              <w:t>дставена подробна автобиография;</w:t>
            </w:r>
          </w:p>
          <w:p w:rsidR="00854B68" w:rsidRPr="00830F29" w:rsidRDefault="000D2CC7" w:rsidP="000D2CC7">
            <w:pPr>
              <w:tabs>
                <w:tab w:val="center" w:pos="426"/>
                <w:tab w:val="right" w:pos="8640"/>
              </w:tabs>
              <w:spacing w:after="0" w:line="240" w:lineRule="auto"/>
              <w:jc w:val="both"/>
              <w:rPr>
                <w:rFonts w:ascii="Times New Roman" w:hAnsi="Times New Roman" w:cs="Times New Roman"/>
              </w:rPr>
            </w:pPr>
            <w:r w:rsidRPr="00830F29">
              <w:rPr>
                <w:rFonts w:ascii="Times New Roman" w:eastAsia="Times New Roman" w:hAnsi="Times New Roman" w:cs="Times New Roman"/>
                <w:snapToGrid w:val="0"/>
              </w:rPr>
              <w:t xml:space="preserve">• За ОКС „Магистър“ – има заповед на </w:t>
            </w:r>
            <w:r w:rsidR="00854B68" w:rsidRPr="00830F29">
              <w:rPr>
                <w:rFonts w:ascii="Times New Roman" w:hAnsi="Times New Roman"/>
              </w:rPr>
              <w:t>декана, чрез която подробно е описана процедура за организация на учебния процес с 3-семестриална продължителност на обучение с определени срокове за хоноруване и ангажиментите на отделните отговорни лица.</w:t>
            </w:r>
          </w:p>
        </w:tc>
        <w:tc>
          <w:tcPr>
            <w:tcW w:w="2835" w:type="dxa"/>
          </w:tcPr>
          <w:p w:rsidR="00B43AF0" w:rsidRPr="00830F29" w:rsidRDefault="00B43AF0" w:rsidP="00B43AF0">
            <w:pPr>
              <w:tabs>
                <w:tab w:val="center" w:pos="426"/>
                <w:tab w:val="center" w:pos="4320"/>
                <w:tab w:val="right" w:pos="8640"/>
              </w:tabs>
              <w:spacing w:after="0" w:line="240" w:lineRule="auto"/>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lastRenderedPageBreak/>
              <w:t>• За ОКС „Магистър“ - сключването на договора с избрания за хоноруване преподавател се случва едва след като се избере дадената избираема д</w:t>
            </w:r>
            <w:r w:rsidR="003360AB" w:rsidRPr="00830F29">
              <w:rPr>
                <w:rFonts w:ascii="Times New Roman" w:eastAsia="Times New Roman" w:hAnsi="Times New Roman" w:cs="Times New Roman"/>
                <w:snapToGrid w:val="0"/>
              </w:rPr>
              <w:t>исциплина от минимум 6 студенти;</w:t>
            </w:r>
            <w:r w:rsidRPr="00830F29">
              <w:rPr>
                <w:rFonts w:ascii="Times New Roman" w:eastAsia="Times New Roman" w:hAnsi="Times New Roman" w:cs="Times New Roman"/>
                <w:snapToGrid w:val="0"/>
              </w:rPr>
              <w:t xml:space="preserve"> </w:t>
            </w:r>
          </w:p>
          <w:p w:rsidR="00B43AF0" w:rsidRPr="00830F29" w:rsidRDefault="00B43AF0" w:rsidP="00B43AF0">
            <w:pPr>
              <w:tabs>
                <w:tab w:val="center" w:pos="426"/>
                <w:tab w:val="center" w:pos="4320"/>
                <w:tab w:val="right" w:pos="8640"/>
              </w:tabs>
              <w:spacing w:after="0" w:line="240" w:lineRule="auto"/>
              <w:jc w:val="both"/>
              <w:rPr>
                <w:rFonts w:ascii="Times New Roman" w:eastAsia="Times New Roman" w:hAnsi="Times New Roman" w:cs="Times New Roman"/>
                <w:snapToGrid w:val="0"/>
              </w:rPr>
            </w:pPr>
          </w:p>
          <w:p w:rsidR="00854B68" w:rsidRPr="00830F29" w:rsidRDefault="00854B68" w:rsidP="000D2CC7">
            <w:pPr>
              <w:tabs>
                <w:tab w:val="center" w:pos="426"/>
                <w:tab w:val="center" w:pos="4320"/>
                <w:tab w:val="right" w:pos="8640"/>
              </w:tabs>
              <w:spacing w:after="0" w:line="240" w:lineRule="auto"/>
              <w:jc w:val="both"/>
              <w:rPr>
                <w:rFonts w:ascii="Times New Roman" w:eastAsia="Times New Roman" w:hAnsi="Times New Roman" w:cs="Times New Roman"/>
                <w:b/>
                <w:snapToGrid w:val="0"/>
              </w:rPr>
            </w:pPr>
            <w:r w:rsidRPr="00830F29">
              <w:rPr>
                <w:rFonts w:ascii="Times New Roman" w:eastAsia="Times New Roman" w:hAnsi="Times New Roman" w:cs="Times New Roman"/>
                <w:b/>
                <w:snapToGrid w:val="0"/>
              </w:rPr>
              <w:t xml:space="preserve">Предложения за подобряване на работата от страна на колегите във </w:t>
            </w:r>
            <w:r w:rsidRPr="00830F29">
              <w:rPr>
                <w:rFonts w:ascii="Times New Roman" w:eastAsia="Times New Roman" w:hAnsi="Times New Roman" w:cs="Times New Roman"/>
                <w:b/>
                <w:snapToGrid w:val="0"/>
              </w:rPr>
              <w:lastRenderedPageBreak/>
              <w:t xml:space="preserve">факултета: </w:t>
            </w:r>
          </w:p>
          <w:p w:rsidR="00854B68" w:rsidRPr="00830F29" w:rsidRDefault="000D2CC7" w:rsidP="000D2CC7">
            <w:pPr>
              <w:tabs>
                <w:tab w:val="right" w:pos="8640"/>
              </w:tabs>
              <w:spacing w:before="60" w:after="0" w:line="240" w:lineRule="auto"/>
              <w:ind w:left="34"/>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 xml:space="preserve">• </w:t>
            </w:r>
            <w:r w:rsidR="00854B68" w:rsidRPr="00830F29">
              <w:rPr>
                <w:rFonts w:ascii="Times New Roman" w:eastAsia="Times New Roman" w:hAnsi="Times New Roman" w:cs="Times New Roman"/>
                <w:snapToGrid w:val="0"/>
              </w:rPr>
              <w:t>Да бъде подобрен достъпът до интернет и програмата за хоноруване на преподаватели;</w:t>
            </w:r>
          </w:p>
          <w:p w:rsidR="00854B68" w:rsidRPr="00830F29" w:rsidRDefault="000D2CC7" w:rsidP="000D2CC7">
            <w:pPr>
              <w:tabs>
                <w:tab w:val="right" w:pos="8640"/>
              </w:tabs>
              <w:spacing w:before="60" w:after="0" w:line="240" w:lineRule="auto"/>
              <w:ind w:left="34"/>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 xml:space="preserve">• </w:t>
            </w:r>
            <w:r w:rsidRPr="00830F29">
              <w:rPr>
                <w:rFonts w:ascii="Times New Roman" w:eastAsia="Times New Roman" w:hAnsi="Times New Roman" w:cs="Times New Roman"/>
                <w:snapToGrid w:val="0"/>
                <w:u w:val="double"/>
              </w:rPr>
              <w:t>Д</w:t>
            </w:r>
            <w:r w:rsidRPr="00830F29">
              <w:rPr>
                <w:rFonts w:ascii="Times New Roman" w:eastAsia="Times New Roman" w:hAnsi="Times New Roman" w:cs="Times New Roman"/>
                <w:snapToGrid w:val="0"/>
              </w:rPr>
              <w:t>а се проучи дали допълнителните справки за НОИ и НАОА за преподавателския състав, които и</w:t>
            </w:r>
            <w:r w:rsidR="00854B68" w:rsidRPr="00830F29">
              <w:rPr>
                <w:rFonts w:ascii="Times New Roman" w:eastAsia="Times New Roman" w:hAnsi="Times New Roman" w:cs="Times New Roman"/>
                <w:snapToGrid w:val="0"/>
              </w:rPr>
              <w:t xml:space="preserve">нспекторите </w:t>
            </w:r>
            <w:r w:rsidRPr="00830F29">
              <w:rPr>
                <w:rFonts w:ascii="Times New Roman" w:eastAsia="Times New Roman" w:hAnsi="Times New Roman" w:cs="Times New Roman"/>
                <w:snapToGrid w:val="0"/>
              </w:rPr>
              <w:t xml:space="preserve">изготвят, </w:t>
            </w:r>
            <w:r w:rsidR="00854B68" w:rsidRPr="00830F29">
              <w:rPr>
                <w:rFonts w:ascii="Times New Roman" w:eastAsia="Times New Roman" w:hAnsi="Times New Roman" w:cs="Times New Roman"/>
                <w:snapToGrid w:val="0"/>
              </w:rPr>
              <w:t xml:space="preserve"> би</w:t>
            </w:r>
            <w:r w:rsidRPr="00830F29">
              <w:rPr>
                <w:rFonts w:ascii="Times New Roman" w:eastAsia="Times New Roman" w:hAnsi="Times New Roman" w:cs="Times New Roman"/>
                <w:snapToGrid w:val="0"/>
              </w:rPr>
              <w:t>ха</w:t>
            </w:r>
            <w:r w:rsidR="00854B68" w:rsidRPr="00830F29">
              <w:rPr>
                <w:rFonts w:ascii="Times New Roman" w:eastAsia="Times New Roman" w:hAnsi="Times New Roman" w:cs="Times New Roman"/>
                <w:snapToGrid w:val="0"/>
              </w:rPr>
              <w:t xml:space="preserve"> могл</w:t>
            </w:r>
            <w:r w:rsidRPr="00830F29">
              <w:rPr>
                <w:rFonts w:ascii="Times New Roman" w:eastAsia="Times New Roman" w:hAnsi="Times New Roman" w:cs="Times New Roman"/>
                <w:snapToGrid w:val="0"/>
              </w:rPr>
              <w:t>и</w:t>
            </w:r>
            <w:r w:rsidR="00854B68" w:rsidRPr="00830F29">
              <w:rPr>
                <w:rFonts w:ascii="Times New Roman" w:eastAsia="Times New Roman" w:hAnsi="Times New Roman" w:cs="Times New Roman"/>
                <w:snapToGrid w:val="0"/>
              </w:rPr>
              <w:t xml:space="preserve"> да се извежда</w:t>
            </w:r>
            <w:r w:rsidRPr="00830F29">
              <w:rPr>
                <w:rFonts w:ascii="Times New Roman" w:eastAsia="Times New Roman" w:hAnsi="Times New Roman" w:cs="Times New Roman"/>
                <w:snapToGrid w:val="0"/>
              </w:rPr>
              <w:t>т</w:t>
            </w:r>
            <w:r w:rsidR="00854B68" w:rsidRPr="00830F29">
              <w:rPr>
                <w:rFonts w:ascii="Times New Roman" w:eastAsia="Times New Roman" w:hAnsi="Times New Roman" w:cs="Times New Roman"/>
                <w:snapToGrid w:val="0"/>
              </w:rPr>
              <w:t xml:space="preserve"> от електронната програма за хонорувани преподаватели.</w:t>
            </w:r>
          </w:p>
          <w:p w:rsidR="00854B68" w:rsidRPr="00830F29" w:rsidRDefault="00854B68" w:rsidP="0013745E">
            <w:pPr>
              <w:spacing w:after="0" w:line="240" w:lineRule="auto"/>
              <w:jc w:val="both"/>
              <w:rPr>
                <w:rFonts w:ascii="Times New Roman" w:hAnsi="Times New Roman" w:cs="Times New Roman"/>
              </w:rPr>
            </w:pPr>
          </w:p>
        </w:tc>
      </w:tr>
    </w:tbl>
    <w:p w:rsidR="00B57AF0" w:rsidRPr="00830F29" w:rsidRDefault="00B57AF0" w:rsidP="00381BB1">
      <w:pPr>
        <w:ind w:left="-709"/>
      </w:pPr>
    </w:p>
    <w:tbl>
      <w:tblPr>
        <w:tblW w:w="16121"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1276"/>
        <w:gridCol w:w="4111"/>
        <w:gridCol w:w="1701"/>
        <w:gridCol w:w="3118"/>
        <w:gridCol w:w="3686"/>
        <w:gridCol w:w="1701"/>
      </w:tblGrid>
      <w:tr w:rsidR="002C151C" w:rsidRPr="00830F29" w:rsidTr="00C72E9E">
        <w:tc>
          <w:tcPr>
            <w:tcW w:w="528" w:type="dxa"/>
            <w:vAlign w:val="center"/>
          </w:tcPr>
          <w:p w:rsidR="002C151C" w:rsidRPr="00830F29" w:rsidRDefault="002C151C"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w:t>
            </w:r>
          </w:p>
          <w:p w:rsidR="002C151C" w:rsidRPr="00830F29" w:rsidRDefault="002C151C" w:rsidP="0013745E">
            <w:pPr>
              <w:spacing w:after="0" w:line="240" w:lineRule="auto"/>
              <w:jc w:val="center"/>
              <w:rPr>
                <w:rFonts w:ascii="Times New Roman" w:eastAsia="Times New Roman" w:hAnsi="Times New Roman" w:cs="Times New Roman"/>
                <w:b/>
                <w:lang w:eastAsia="bg-BG"/>
              </w:rPr>
            </w:pPr>
          </w:p>
        </w:tc>
        <w:tc>
          <w:tcPr>
            <w:tcW w:w="1276" w:type="dxa"/>
            <w:vAlign w:val="center"/>
          </w:tcPr>
          <w:p w:rsidR="002C151C" w:rsidRPr="00830F29" w:rsidRDefault="002C151C"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Факултет</w:t>
            </w:r>
          </w:p>
        </w:tc>
        <w:tc>
          <w:tcPr>
            <w:tcW w:w="4111" w:type="dxa"/>
          </w:tcPr>
          <w:p w:rsidR="002C151C" w:rsidRPr="00830F29" w:rsidRDefault="002C151C"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 xml:space="preserve">Отчитане на взетите часове – използван документ </w:t>
            </w:r>
          </w:p>
        </w:tc>
        <w:tc>
          <w:tcPr>
            <w:tcW w:w="1701" w:type="dxa"/>
          </w:tcPr>
          <w:p w:rsidR="002C151C" w:rsidRPr="00830F29" w:rsidRDefault="002C151C"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 xml:space="preserve">Констатирани проблеми </w:t>
            </w:r>
          </w:p>
        </w:tc>
        <w:tc>
          <w:tcPr>
            <w:tcW w:w="3118" w:type="dxa"/>
            <w:vAlign w:val="center"/>
          </w:tcPr>
          <w:p w:rsidR="002C151C" w:rsidRPr="00830F29" w:rsidRDefault="002C151C" w:rsidP="00176A88">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Препоръки за подобряване</w:t>
            </w:r>
          </w:p>
        </w:tc>
        <w:tc>
          <w:tcPr>
            <w:tcW w:w="3686" w:type="dxa"/>
            <w:vAlign w:val="center"/>
          </w:tcPr>
          <w:p w:rsidR="002C151C" w:rsidRPr="00830F29" w:rsidRDefault="002C151C" w:rsidP="00176A88">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Добри практики</w:t>
            </w:r>
          </w:p>
        </w:tc>
        <w:tc>
          <w:tcPr>
            <w:tcW w:w="1701" w:type="dxa"/>
          </w:tcPr>
          <w:p w:rsidR="002C151C" w:rsidRPr="00830F29" w:rsidRDefault="002C151C"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 xml:space="preserve">Допълнителни бележки </w:t>
            </w:r>
          </w:p>
        </w:tc>
      </w:tr>
      <w:tr w:rsidR="0079109B" w:rsidRPr="00830F29" w:rsidTr="00C72E9E">
        <w:tc>
          <w:tcPr>
            <w:tcW w:w="528" w:type="dxa"/>
          </w:tcPr>
          <w:p w:rsidR="002C151C" w:rsidRPr="00830F29" w:rsidRDefault="002C151C" w:rsidP="0013745E">
            <w:pPr>
              <w:spacing w:after="0" w:line="240" w:lineRule="auto"/>
              <w:jc w:val="both"/>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14.</w:t>
            </w:r>
          </w:p>
        </w:tc>
        <w:tc>
          <w:tcPr>
            <w:tcW w:w="1276" w:type="dxa"/>
          </w:tcPr>
          <w:p w:rsidR="002C151C" w:rsidRPr="00830F29" w:rsidRDefault="002C151C" w:rsidP="00881E2D">
            <w:pPr>
              <w:spacing w:before="40"/>
              <w:jc w:val="center"/>
              <w:rPr>
                <w:rFonts w:ascii="Times New Roman" w:hAnsi="Times New Roman" w:cs="Times New Roman"/>
                <w:b/>
              </w:rPr>
            </w:pPr>
            <w:r w:rsidRPr="00830F29">
              <w:rPr>
                <w:rFonts w:ascii="Times New Roman" w:hAnsi="Times New Roman" w:cs="Times New Roman"/>
                <w:b/>
              </w:rPr>
              <w:t>ФНПП</w:t>
            </w:r>
          </w:p>
          <w:p w:rsidR="002C151C" w:rsidRPr="00830F29" w:rsidRDefault="002C151C" w:rsidP="00881E2D">
            <w:pPr>
              <w:spacing w:before="40"/>
              <w:jc w:val="center"/>
              <w:rPr>
                <w:rFonts w:ascii="Times New Roman" w:hAnsi="Times New Roman" w:cs="Times New Roman"/>
                <w:b/>
              </w:rPr>
            </w:pPr>
          </w:p>
          <w:p w:rsidR="002C151C" w:rsidRPr="00830F29" w:rsidRDefault="002C151C" w:rsidP="00881E2D">
            <w:pPr>
              <w:spacing w:before="40"/>
              <w:jc w:val="center"/>
              <w:rPr>
                <w:rFonts w:ascii="Times New Roman" w:hAnsi="Times New Roman" w:cs="Times New Roman"/>
                <w:b/>
              </w:rPr>
            </w:pPr>
          </w:p>
          <w:p w:rsidR="002C151C" w:rsidRPr="00830F29" w:rsidRDefault="002C151C" w:rsidP="00881E2D">
            <w:pPr>
              <w:spacing w:before="40"/>
              <w:jc w:val="center"/>
              <w:rPr>
                <w:rFonts w:ascii="Times New Roman" w:hAnsi="Times New Roman" w:cs="Times New Roman"/>
                <w:b/>
              </w:rPr>
            </w:pPr>
          </w:p>
          <w:p w:rsidR="002C151C" w:rsidRPr="00830F29" w:rsidRDefault="002C151C" w:rsidP="00881E2D">
            <w:pPr>
              <w:spacing w:before="40"/>
              <w:jc w:val="center"/>
              <w:rPr>
                <w:rFonts w:ascii="Times New Roman" w:hAnsi="Times New Roman" w:cs="Times New Roman"/>
                <w:b/>
              </w:rPr>
            </w:pPr>
          </w:p>
          <w:p w:rsidR="002C151C" w:rsidRPr="00830F29" w:rsidRDefault="002C151C" w:rsidP="00881E2D">
            <w:pPr>
              <w:spacing w:before="40"/>
              <w:jc w:val="center"/>
              <w:rPr>
                <w:rFonts w:ascii="Times New Roman" w:hAnsi="Times New Roman" w:cs="Times New Roman"/>
                <w:b/>
              </w:rPr>
            </w:pPr>
          </w:p>
          <w:p w:rsidR="002C151C" w:rsidRPr="00830F29" w:rsidRDefault="002C151C" w:rsidP="00881E2D">
            <w:pPr>
              <w:spacing w:before="40"/>
              <w:jc w:val="center"/>
              <w:rPr>
                <w:rFonts w:ascii="Times New Roman" w:hAnsi="Times New Roman" w:cs="Times New Roman"/>
                <w:b/>
              </w:rPr>
            </w:pPr>
          </w:p>
          <w:p w:rsidR="002C151C" w:rsidRPr="00830F29" w:rsidRDefault="002C151C" w:rsidP="00881E2D">
            <w:pPr>
              <w:spacing w:before="40"/>
              <w:jc w:val="center"/>
              <w:rPr>
                <w:rFonts w:ascii="Times New Roman" w:hAnsi="Times New Roman" w:cs="Times New Roman"/>
                <w:b/>
              </w:rPr>
            </w:pPr>
          </w:p>
          <w:p w:rsidR="002C151C" w:rsidRPr="00830F29" w:rsidRDefault="002C151C" w:rsidP="00881E2D">
            <w:pPr>
              <w:spacing w:before="40"/>
              <w:jc w:val="center"/>
              <w:rPr>
                <w:rFonts w:ascii="Times New Roman" w:hAnsi="Times New Roman" w:cs="Times New Roman"/>
                <w:b/>
              </w:rPr>
            </w:pPr>
          </w:p>
          <w:p w:rsidR="002C151C" w:rsidRPr="00830F29" w:rsidRDefault="002C151C" w:rsidP="00881E2D">
            <w:pPr>
              <w:spacing w:before="40"/>
              <w:jc w:val="center"/>
              <w:rPr>
                <w:rFonts w:ascii="Times New Roman" w:hAnsi="Times New Roman" w:cs="Times New Roman"/>
                <w:b/>
              </w:rPr>
            </w:pPr>
          </w:p>
          <w:p w:rsidR="002C151C" w:rsidRPr="00830F29" w:rsidRDefault="002C151C" w:rsidP="00881E2D">
            <w:pPr>
              <w:spacing w:before="40"/>
              <w:jc w:val="center"/>
              <w:rPr>
                <w:rFonts w:ascii="Times New Roman" w:hAnsi="Times New Roman" w:cs="Times New Roman"/>
                <w:b/>
              </w:rPr>
            </w:pPr>
          </w:p>
          <w:p w:rsidR="002C151C" w:rsidRPr="00830F29" w:rsidRDefault="002C151C" w:rsidP="00881E2D">
            <w:pPr>
              <w:spacing w:before="40"/>
              <w:jc w:val="center"/>
              <w:rPr>
                <w:rFonts w:ascii="Times New Roman" w:hAnsi="Times New Roman" w:cs="Times New Roman"/>
                <w:b/>
              </w:rPr>
            </w:pPr>
          </w:p>
          <w:p w:rsidR="002C151C" w:rsidRPr="00830F29" w:rsidRDefault="002C151C" w:rsidP="00881E2D">
            <w:pPr>
              <w:spacing w:before="40"/>
              <w:jc w:val="center"/>
              <w:rPr>
                <w:rFonts w:ascii="Times New Roman" w:hAnsi="Times New Roman" w:cs="Times New Roman"/>
                <w:b/>
              </w:rPr>
            </w:pPr>
          </w:p>
          <w:p w:rsidR="002C151C" w:rsidRPr="00830F29" w:rsidRDefault="002C151C" w:rsidP="00881E2D">
            <w:pPr>
              <w:spacing w:before="40"/>
              <w:jc w:val="center"/>
              <w:rPr>
                <w:rFonts w:ascii="Times New Roman" w:hAnsi="Times New Roman" w:cs="Times New Roman"/>
                <w:b/>
              </w:rPr>
            </w:pPr>
          </w:p>
          <w:p w:rsidR="002C151C" w:rsidRPr="00830F29" w:rsidRDefault="002C151C" w:rsidP="00881E2D">
            <w:pPr>
              <w:spacing w:before="40"/>
              <w:jc w:val="center"/>
              <w:rPr>
                <w:rFonts w:ascii="Times New Roman" w:hAnsi="Times New Roman" w:cs="Times New Roman"/>
                <w:b/>
              </w:rPr>
            </w:pPr>
          </w:p>
          <w:p w:rsidR="002C151C" w:rsidRPr="00830F29" w:rsidRDefault="002C151C" w:rsidP="00881E2D">
            <w:pPr>
              <w:spacing w:before="40"/>
              <w:jc w:val="center"/>
              <w:rPr>
                <w:rFonts w:ascii="Times New Roman" w:hAnsi="Times New Roman" w:cs="Times New Roman"/>
                <w:b/>
              </w:rPr>
            </w:pPr>
          </w:p>
          <w:p w:rsidR="002C151C" w:rsidRPr="00830F29" w:rsidRDefault="002C151C" w:rsidP="00881E2D">
            <w:pPr>
              <w:spacing w:before="40"/>
              <w:jc w:val="center"/>
              <w:rPr>
                <w:rFonts w:ascii="Times New Roman" w:hAnsi="Times New Roman" w:cs="Times New Roman"/>
                <w:b/>
              </w:rPr>
            </w:pPr>
          </w:p>
        </w:tc>
        <w:tc>
          <w:tcPr>
            <w:tcW w:w="4111" w:type="dxa"/>
          </w:tcPr>
          <w:p w:rsidR="0079109B" w:rsidRPr="00830F29" w:rsidRDefault="0079109B" w:rsidP="00816AAF">
            <w:pPr>
              <w:tabs>
                <w:tab w:val="left" w:pos="284"/>
                <w:tab w:val="center" w:pos="4320"/>
                <w:tab w:val="right" w:pos="8640"/>
              </w:tabs>
              <w:spacing w:after="0" w:line="240" w:lineRule="auto"/>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lastRenderedPageBreak/>
              <w:t xml:space="preserve">• </w:t>
            </w:r>
            <w:r w:rsidR="00816AAF" w:rsidRPr="00830F29">
              <w:rPr>
                <w:rFonts w:ascii="Times New Roman" w:eastAsia="Times New Roman" w:hAnsi="Times New Roman" w:cs="Times New Roman"/>
                <w:snapToGrid w:val="0"/>
              </w:rPr>
              <w:t xml:space="preserve">Проведените лекции/упражнения от хоноруваните преподаватели се документират в хонорарната тетрадка (във формат, възприет от Университета). Във факултета се използват различни тетрадки за ОКС „Бакалавър“ и за ОКС „Магистър“.  </w:t>
            </w:r>
          </w:p>
          <w:p w:rsidR="0079109B" w:rsidRPr="00830F29" w:rsidRDefault="00816AAF" w:rsidP="00816AAF">
            <w:pPr>
              <w:tabs>
                <w:tab w:val="left" w:pos="284"/>
                <w:tab w:val="center" w:pos="4320"/>
                <w:tab w:val="right" w:pos="8640"/>
              </w:tabs>
              <w:spacing w:after="0" w:line="240" w:lineRule="auto"/>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 xml:space="preserve">Хонорарните тетрадки за ОКС „Бакалавър“ се съхраняват по катедри. Проверката на тетрадките се извършва от инспектор катедра и ръководител катедра. </w:t>
            </w:r>
            <w:r w:rsidRPr="00830F29">
              <w:rPr>
                <w:rFonts w:ascii="Times New Roman" w:eastAsia="Times New Roman" w:hAnsi="Times New Roman" w:cs="Times New Roman"/>
                <w:snapToGrid w:val="0"/>
              </w:rPr>
              <w:tab/>
            </w:r>
          </w:p>
          <w:p w:rsidR="00816AAF" w:rsidRPr="00830F29" w:rsidRDefault="00816AAF" w:rsidP="00816AAF">
            <w:pPr>
              <w:tabs>
                <w:tab w:val="left" w:pos="284"/>
                <w:tab w:val="center" w:pos="4320"/>
                <w:tab w:val="right" w:pos="8640"/>
              </w:tabs>
              <w:spacing w:after="0" w:line="240" w:lineRule="auto"/>
              <w:jc w:val="both"/>
              <w:rPr>
                <w:rFonts w:ascii="Baltic" w:eastAsia="Times New Roman" w:hAnsi="Baltic" w:cs="Times New Roman"/>
                <w:snapToGrid w:val="0"/>
              </w:rPr>
            </w:pPr>
            <w:r w:rsidRPr="00830F29">
              <w:rPr>
                <w:rFonts w:ascii="Times New Roman" w:eastAsia="Times New Roman" w:hAnsi="Times New Roman" w:cs="Times New Roman"/>
                <w:snapToGrid w:val="0"/>
              </w:rPr>
              <w:t>Хонорарните тетрадки в магистърската степен се намират при счетоводителката на факултета</w:t>
            </w:r>
            <w:r w:rsidRPr="00830F29">
              <w:rPr>
                <w:rFonts w:ascii="Baltic" w:eastAsia="Times New Roman" w:hAnsi="Baltic" w:cs="Times New Roman"/>
                <w:snapToGrid w:val="0"/>
              </w:rPr>
              <w:t xml:space="preserve"> (с изкл. „</w:t>
            </w:r>
            <w:r w:rsidRPr="00830F29">
              <w:rPr>
                <w:rFonts w:ascii="Times New Roman" w:eastAsia="Times New Roman" w:hAnsi="Times New Roman" w:cs="Times New Roman"/>
                <w:snapToGrid w:val="0"/>
              </w:rPr>
              <w:t>Музикална педагогика</w:t>
            </w:r>
            <w:r w:rsidRPr="00830F29">
              <w:rPr>
                <w:rFonts w:ascii="Baltic" w:eastAsia="Times New Roman" w:hAnsi="Baltic" w:cs="Times New Roman"/>
                <w:snapToGrid w:val="0"/>
              </w:rPr>
              <w:t xml:space="preserve">“ – намира се </w:t>
            </w:r>
            <w:r w:rsidRPr="00830F29">
              <w:rPr>
                <w:rFonts w:ascii="Times New Roman" w:eastAsia="Times New Roman" w:hAnsi="Times New Roman" w:cs="Times New Roman"/>
                <w:snapToGrid w:val="0"/>
              </w:rPr>
              <w:t>при ръководителя на магистърската програма</w:t>
            </w:r>
            <w:r w:rsidRPr="00830F29">
              <w:rPr>
                <w:rFonts w:ascii="Baltic" w:eastAsia="Times New Roman" w:hAnsi="Baltic" w:cs="Times New Roman"/>
                <w:snapToGrid w:val="0"/>
              </w:rPr>
              <w:t>)</w:t>
            </w:r>
            <w:r w:rsidRPr="00830F29">
              <w:rPr>
                <w:rFonts w:ascii="Times New Roman" w:eastAsia="Times New Roman" w:hAnsi="Times New Roman" w:cs="Times New Roman"/>
                <w:snapToGrid w:val="0"/>
              </w:rPr>
              <w:t>.</w:t>
            </w:r>
            <w:r w:rsidRPr="00830F29">
              <w:rPr>
                <w:rFonts w:ascii="Baltic" w:eastAsia="Times New Roman" w:hAnsi="Baltic" w:cs="Times New Roman"/>
                <w:snapToGrid w:val="0"/>
              </w:rPr>
              <w:t xml:space="preserve"> </w:t>
            </w:r>
            <w:r w:rsidRPr="00830F29">
              <w:rPr>
                <w:rFonts w:ascii="Times New Roman" w:eastAsia="Times New Roman" w:hAnsi="Times New Roman" w:cs="Times New Roman"/>
                <w:snapToGrid w:val="0"/>
              </w:rPr>
              <w:t xml:space="preserve">Има отделни хонорарни </w:t>
            </w:r>
            <w:r w:rsidRPr="00830F29">
              <w:rPr>
                <w:rFonts w:ascii="Times New Roman" w:eastAsia="Times New Roman" w:hAnsi="Times New Roman" w:cs="Times New Roman"/>
                <w:snapToGrid w:val="0"/>
              </w:rPr>
              <w:lastRenderedPageBreak/>
              <w:t xml:space="preserve">тетрадки за всяка магистърска програма и за всяка група. </w:t>
            </w:r>
          </w:p>
          <w:p w:rsidR="002C151C" w:rsidRPr="00830F29" w:rsidRDefault="002C151C" w:rsidP="0013745E">
            <w:pPr>
              <w:spacing w:after="0" w:line="240" w:lineRule="auto"/>
              <w:jc w:val="both"/>
              <w:rPr>
                <w:rFonts w:ascii="Times New Roman" w:hAnsi="Times New Roman" w:cs="Times New Roman"/>
              </w:rPr>
            </w:pPr>
          </w:p>
          <w:p w:rsidR="00816AAF" w:rsidRPr="00830F29" w:rsidRDefault="0079109B" w:rsidP="007B77A8">
            <w:pPr>
              <w:tabs>
                <w:tab w:val="left" w:pos="34"/>
                <w:tab w:val="center" w:pos="4320"/>
                <w:tab w:val="right" w:pos="8640"/>
              </w:tabs>
              <w:spacing w:after="0" w:line="240" w:lineRule="auto"/>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 xml:space="preserve">• </w:t>
            </w:r>
            <w:r w:rsidR="00816AAF" w:rsidRPr="00830F29">
              <w:rPr>
                <w:rFonts w:ascii="Times New Roman" w:eastAsia="Times New Roman" w:hAnsi="Times New Roman" w:cs="Times New Roman"/>
                <w:snapToGrid w:val="0"/>
              </w:rPr>
              <w:t>Отчитането от страна на преподавателя към факултета не е регламентирано във време, но се осъществява за съответния месец или за семестъра.</w:t>
            </w:r>
          </w:p>
          <w:p w:rsidR="0079109B" w:rsidRPr="00830F29" w:rsidRDefault="0079109B" w:rsidP="00816AAF">
            <w:pPr>
              <w:tabs>
                <w:tab w:val="left" w:pos="284"/>
                <w:tab w:val="center" w:pos="4320"/>
                <w:tab w:val="right" w:pos="8640"/>
              </w:tabs>
              <w:spacing w:after="0" w:line="240" w:lineRule="auto"/>
              <w:jc w:val="both"/>
              <w:rPr>
                <w:rFonts w:ascii="Times New Roman" w:eastAsia="Times New Roman" w:hAnsi="Times New Roman" w:cs="Times New Roman"/>
                <w:snapToGrid w:val="0"/>
              </w:rPr>
            </w:pPr>
          </w:p>
          <w:p w:rsidR="00816AAF" w:rsidRPr="00830F29" w:rsidRDefault="0079109B" w:rsidP="00816AAF">
            <w:pPr>
              <w:tabs>
                <w:tab w:val="left" w:pos="284"/>
                <w:tab w:val="center" w:pos="4320"/>
                <w:tab w:val="right" w:pos="8640"/>
              </w:tabs>
              <w:spacing w:after="0" w:line="240" w:lineRule="auto"/>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 xml:space="preserve">• </w:t>
            </w:r>
            <w:r w:rsidR="00816AAF" w:rsidRPr="00830F29">
              <w:rPr>
                <w:rFonts w:ascii="Times New Roman" w:eastAsia="Times New Roman" w:hAnsi="Times New Roman" w:cs="Times New Roman"/>
                <w:snapToGrid w:val="0"/>
              </w:rPr>
              <w:t>Отчитането на проведените занятия от ФНПП се извършва чрез доклад за изплащане на възнаграждение на хонорувани преподаватели (образец 3 или 5.2) и се прави веднъж на семестър или след приключването на съответния лекционен курс.</w:t>
            </w:r>
          </w:p>
          <w:p w:rsidR="00816AAF" w:rsidRPr="00830F29" w:rsidRDefault="00816AAF" w:rsidP="0013745E">
            <w:pPr>
              <w:spacing w:after="0" w:line="240" w:lineRule="auto"/>
              <w:jc w:val="both"/>
              <w:rPr>
                <w:rFonts w:ascii="Times New Roman" w:hAnsi="Times New Roman" w:cs="Times New Roman"/>
              </w:rPr>
            </w:pPr>
          </w:p>
        </w:tc>
        <w:tc>
          <w:tcPr>
            <w:tcW w:w="1701" w:type="dxa"/>
          </w:tcPr>
          <w:p w:rsidR="002C151C" w:rsidRPr="00830F29" w:rsidRDefault="0079109B" w:rsidP="0079109B">
            <w:pPr>
              <w:spacing w:after="0" w:line="240" w:lineRule="auto"/>
              <w:jc w:val="center"/>
              <w:rPr>
                <w:rFonts w:ascii="Times New Roman" w:hAnsi="Times New Roman" w:cs="Times New Roman"/>
              </w:rPr>
            </w:pPr>
            <w:r w:rsidRPr="00830F29">
              <w:rPr>
                <w:rFonts w:ascii="Times New Roman" w:hAnsi="Times New Roman" w:cs="Times New Roman"/>
              </w:rPr>
              <w:lastRenderedPageBreak/>
              <w:t>-</w:t>
            </w:r>
          </w:p>
        </w:tc>
        <w:tc>
          <w:tcPr>
            <w:tcW w:w="3118" w:type="dxa"/>
          </w:tcPr>
          <w:p w:rsidR="0079109B" w:rsidRPr="00830F29" w:rsidRDefault="0079109B" w:rsidP="0079109B">
            <w:pPr>
              <w:spacing w:after="0" w:line="240" w:lineRule="auto"/>
              <w:ind w:left="34"/>
              <w:jc w:val="both"/>
              <w:rPr>
                <w:rFonts w:ascii="Times New Roman" w:eastAsia="Times New Roman" w:hAnsi="Times New Roman" w:cs="Times New Roman"/>
                <w:lang w:eastAsia="bg-BG"/>
              </w:rPr>
            </w:pPr>
            <w:r w:rsidRPr="00830F29">
              <w:rPr>
                <w:rFonts w:ascii="Times New Roman" w:eastAsia="Times New Roman" w:hAnsi="Times New Roman" w:cs="Times New Roman"/>
                <w:lang w:eastAsia="bg-BG"/>
              </w:rPr>
              <w:t>1. В докладите от КС, протоколите от ФС и сключваните договори с хоноруваните преподаватели е желателно информацията да бъде подробно документирана по отношение на: специалност, лекции/упражнения, курс, семестър, бакалавърска програма/магистърска програма, брой групи/</w:t>
            </w:r>
            <w:r w:rsidR="00176A88" w:rsidRPr="00830F29">
              <w:rPr>
                <w:rFonts w:ascii="Times New Roman" w:eastAsia="Times New Roman" w:hAnsi="Times New Roman" w:cs="Times New Roman"/>
                <w:lang w:eastAsia="bg-BG"/>
              </w:rPr>
              <w:t xml:space="preserve"> </w:t>
            </w:r>
            <w:r w:rsidRPr="00830F29">
              <w:rPr>
                <w:rFonts w:ascii="Times New Roman" w:eastAsia="Times New Roman" w:hAnsi="Times New Roman" w:cs="Times New Roman"/>
                <w:lang w:eastAsia="bg-BG"/>
              </w:rPr>
              <w:t>курсови работи и др.;</w:t>
            </w:r>
          </w:p>
          <w:p w:rsidR="0079109B" w:rsidRPr="00830F29" w:rsidRDefault="0079109B" w:rsidP="0079109B">
            <w:pPr>
              <w:spacing w:after="0" w:line="240" w:lineRule="auto"/>
              <w:ind w:left="34"/>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 xml:space="preserve">2. При сключване на договори с хонорувани преподаватели да се ползва бланка, която да се разпечатва от електронната програма на СУ за </w:t>
            </w:r>
            <w:r w:rsidRPr="00830F29">
              <w:rPr>
                <w:rFonts w:ascii="Times New Roman" w:eastAsia="Times New Roman" w:hAnsi="Times New Roman" w:cs="Times New Roman"/>
                <w:snapToGrid w:val="0"/>
              </w:rPr>
              <w:lastRenderedPageBreak/>
              <w:t>хонорувани и да не се ползват по-стари версии на документа.</w:t>
            </w:r>
          </w:p>
          <w:p w:rsidR="002C151C" w:rsidRPr="00830F29" w:rsidRDefault="002C151C" w:rsidP="0013745E">
            <w:pPr>
              <w:spacing w:after="0" w:line="240" w:lineRule="auto"/>
              <w:jc w:val="both"/>
              <w:rPr>
                <w:rFonts w:ascii="Times New Roman" w:hAnsi="Times New Roman" w:cs="Times New Roman"/>
              </w:rPr>
            </w:pPr>
          </w:p>
        </w:tc>
        <w:tc>
          <w:tcPr>
            <w:tcW w:w="3686" w:type="dxa"/>
          </w:tcPr>
          <w:p w:rsidR="0079109B" w:rsidRPr="00830F29" w:rsidRDefault="0079109B" w:rsidP="0079109B">
            <w:pPr>
              <w:tabs>
                <w:tab w:val="center" w:pos="34"/>
                <w:tab w:val="right" w:pos="8640"/>
              </w:tabs>
              <w:spacing w:before="60" w:after="0" w:line="240" w:lineRule="auto"/>
              <w:ind w:left="34"/>
              <w:jc w:val="both"/>
              <w:rPr>
                <w:rFonts w:ascii="Baltic" w:eastAsia="Times New Roman" w:hAnsi="Baltic" w:cs="Times New Roman"/>
                <w:snapToGrid w:val="0"/>
              </w:rPr>
            </w:pPr>
            <w:r w:rsidRPr="00830F29">
              <w:rPr>
                <w:rFonts w:ascii="Times New Roman" w:eastAsia="Times New Roman" w:hAnsi="Times New Roman" w:cs="Times New Roman"/>
                <w:snapToGrid w:val="0"/>
              </w:rPr>
              <w:lastRenderedPageBreak/>
              <w:t>•</w:t>
            </w:r>
            <w:r w:rsidRPr="00830F29">
              <w:rPr>
                <w:rFonts w:ascii="Baltic" w:eastAsia="Times New Roman" w:hAnsi="Baltic" w:cs="Times New Roman"/>
                <w:snapToGrid w:val="0"/>
              </w:rPr>
              <w:t xml:space="preserve"> Договорите с хоноруваните преподаватели се сключват преди началото на учебната година, за срок от 1 (една) година, независимо в кой семестър са часовете и кога са изпитани студентите. Тъй като поправителната сесия е през м. септември, договорите са съобразени с това и се сключват до 30.09.2018 г.</w:t>
            </w:r>
            <w:r w:rsidRPr="00830F29">
              <w:rPr>
                <w:rFonts w:ascii="Calibri" w:eastAsia="Times New Roman" w:hAnsi="Calibri" w:cs="Times New Roman"/>
                <w:snapToGrid w:val="0"/>
              </w:rPr>
              <w:t>;</w:t>
            </w:r>
          </w:p>
          <w:p w:rsidR="0079109B" w:rsidRPr="00830F29" w:rsidRDefault="0079109B" w:rsidP="0079109B">
            <w:pPr>
              <w:tabs>
                <w:tab w:val="center" w:pos="34"/>
                <w:tab w:val="right" w:pos="8640"/>
              </w:tabs>
              <w:spacing w:before="60" w:after="0" w:line="240" w:lineRule="auto"/>
              <w:ind w:left="34"/>
              <w:jc w:val="both"/>
              <w:rPr>
                <w:rFonts w:ascii="Baltic" w:eastAsia="Times New Roman" w:hAnsi="Baltic" w:cs="Times New Roman"/>
                <w:snapToGrid w:val="0"/>
              </w:rPr>
            </w:pPr>
            <w:r w:rsidRPr="00830F29">
              <w:rPr>
                <w:rFonts w:ascii="Times New Roman" w:eastAsia="Times New Roman" w:hAnsi="Times New Roman" w:cs="Times New Roman"/>
                <w:snapToGrid w:val="0"/>
              </w:rPr>
              <w:t xml:space="preserve">• Хонорарните тетрадки в магистърската степен се попълват на място от хоноруваните преподаватели и впоследствие се извършва допълнителна проверка от страна на декана на факултета. След одобрение от страна на декана </w:t>
            </w:r>
            <w:r w:rsidRPr="00830F29">
              <w:rPr>
                <w:rFonts w:ascii="Times New Roman" w:eastAsia="Times New Roman" w:hAnsi="Times New Roman" w:cs="Times New Roman"/>
                <w:snapToGrid w:val="0"/>
              </w:rPr>
              <w:lastRenderedPageBreak/>
              <w:t>(документирано чрез подпис), се изготвят документи за изплащане на възнаграждението на хонорувания преподавател;</w:t>
            </w:r>
          </w:p>
          <w:p w:rsidR="0079109B" w:rsidRPr="00830F29" w:rsidRDefault="0079109B" w:rsidP="0079109B">
            <w:pPr>
              <w:tabs>
                <w:tab w:val="center" w:pos="176"/>
                <w:tab w:val="right" w:pos="8640"/>
              </w:tabs>
              <w:spacing w:before="60" w:after="0" w:line="240" w:lineRule="auto"/>
              <w:ind w:left="34"/>
              <w:jc w:val="both"/>
              <w:rPr>
                <w:rFonts w:ascii="Baltic" w:eastAsia="Times New Roman" w:hAnsi="Baltic" w:cs="Times New Roman"/>
                <w:snapToGrid w:val="0"/>
              </w:rPr>
            </w:pPr>
            <w:r w:rsidRPr="00830F29">
              <w:rPr>
                <w:rFonts w:ascii="Times New Roman" w:eastAsia="Times New Roman" w:hAnsi="Times New Roman" w:cs="Times New Roman"/>
                <w:snapToGrid w:val="0"/>
              </w:rPr>
              <w:t>• Проведените часове в магистърските програми се внасят в хонорарната тетрадка не само от хоноруваните, но и от щатните преподаватели.</w:t>
            </w:r>
          </w:p>
          <w:p w:rsidR="002C151C" w:rsidRPr="00830F29" w:rsidRDefault="002C151C" w:rsidP="0013745E">
            <w:pPr>
              <w:spacing w:after="0" w:line="240" w:lineRule="auto"/>
              <w:jc w:val="both"/>
              <w:rPr>
                <w:rFonts w:ascii="Times New Roman" w:hAnsi="Times New Roman" w:cs="Times New Roman"/>
              </w:rPr>
            </w:pPr>
          </w:p>
        </w:tc>
        <w:tc>
          <w:tcPr>
            <w:tcW w:w="1701" w:type="dxa"/>
          </w:tcPr>
          <w:p w:rsidR="002C151C" w:rsidRPr="00830F29" w:rsidRDefault="0079109B" w:rsidP="0079109B">
            <w:pPr>
              <w:spacing w:after="0" w:line="240" w:lineRule="auto"/>
              <w:jc w:val="center"/>
              <w:rPr>
                <w:rFonts w:ascii="Times New Roman" w:hAnsi="Times New Roman" w:cs="Times New Roman"/>
              </w:rPr>
            </w:pPr>
            <w:r w:rsidRPr="00830F29">
              <w:rPr>
                <w:rFonts w:ascii="Times New Roman" w:hAnsi="Times New Roman" w:cs="Times New Roman"/>
              </w:rPr>
              <w:lastRenderedPageBreak/>
              <w:t>-</w:t>
            </w:r>
          </w:p>
        </w:tc>
      </w:tr>
    </w:tbl>
    <w:p w:rsidR="00B57AF0" w:rsidRPr="00830F29" w:rsidRDefault="00B57AF0" w:rsidP="00381BB1">
      <w:pPr>
        <w:ind w:left="-709"/>
      </w:pPr>
    </w:p>
    <w:tbl>
      <w:tblPr>
        <w:tblW w:w="16121"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1276"/>
        <w:gridCol w:w="3686"/>
        <w:gridCol w:w="1701"/>
        <w:gridCol w:w="3118"/>
        <w:gridCol w:w="2977"/>
        <w:gridCol w:w="2835"/>
      </w:tblGrid>
      <w:tr w:rsidR="001C7D76" w:rsidRPr="00830F29" w:rsidTr="00C72E9E">
        <w:tc>
          <w:tcPr>
            <w:tcW w:w="528" w:type="dxa"/>
            <w:vAlign w:val="center"/>
          </w:tcPr>
          <w:p w:rsidR="00A3034E" w:rsidRPr="00830F29" w:rsidRDefault="00A3034E"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w:t>
            </w:r>
          </w:p>
          <w:p w:rsidR="00A3034E" w:rsidRPr="00830F29" w:rsidRDefault="00A3034E" w:rsidP="0013745E">
            <w:pPr>
              <w:spacing w:after="0" w:line="240" w:lineRule="auto"/>
              <w:jc w:val="center"/>
              <w:rPr>
                <w:rFonts w:ascii="Times New Roman" w:eastAsia="Times New Roman" w:hAnsi="Times New Roman" w:cs="Times New Roman"/>
                <w:b/>
                <w:lang w:eastAsia="bg-BG"/>
              </w:rPr>
            </w:pPr>
          </w:p>
        </w:tc>
        <w:tc>
          <w:tcPr>
            <w:tcW w:w="1276" w:type="dxa"/>
            <w:vAlign w:val="center"/>
          </w:tcPr>
          <w:p w:rsidR="00A3034E" w:rsidRPr="00830F29" w:rsidRDefault="00A3034E"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Факултет</w:t>
            </w:r>
          </w:p>
        </w:tc>
        <w:tc>
          <w:tcPr>
            <w:tcW w:w="3686" w:type="dxa"/>
          </w:tcPr>
          <w:p w:rsidR="00A3034E" w:rsidRPr="00830F29" w:rsidRDefault="00A3034E"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 xml:space="preserve">Отчитане на взетите часове – използван документ </w:t>
            </w:r>
          </w:p>
        </w:tc>
        <w:tc>
          <w:tcPr>
            <w:tcW w:w="1701" w:type="dxa"/>
          </w:tcPr>
          <w:p w:rsidR="00A3034E" w:rsidRPr="00830F29" w:rsidRDefault="00A3034E" w:rsidP="0013745E">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 xml:space="preserve">Констатирани проблеми </w:t>
            </w:r>
          </w:p>
        </w:tc>
        <w:tc>
          <w:tcPr>
            <w:tcW w:w="3118" w:type="dxa"/>
            <w:vAlign w:val="center"/>
          </w:tcPr>
          <w:p w:rsidR="00A3034E" w:rsidRPr="00830F29" w:rsidRDefault="00A3034E" w:rsidP="00176A88">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Препоръки за подобряване</w:t>
            </w:r>
          </w:p>
        </w:tc>
        <w:tc>
          <w:tcPr>
            <w:tcW w:w="2977" w:type="dxa"/>
            <w:vAlign w:val="center"/>
          </w:tcPr>
          <w:p w:rsidR="00A3034E" w:rsidRPr="00830F29" w:rsidRDefault="00A3034E" w:rsidP="00176A88">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Добри практики</w:t>
            </w:r>
          </w:p>
        </w:tc>
        <w:tc>
          <w:tcPr>
            <w:tcW w:w="2835" w:type="dxa"/>
            <w:vAlign w:val="center"/>
          </w:tcPr>
          <w:p w:rsidR="00A3034E" w:rsidRPr="00830F29" w:rsidRDefault="00A3034E" w:rsidP="00176A88">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Допълнителни бележки</w:t>
            </w:r>
          </w:p>
        </w:tc>
      </w:tr>
      <w:tr w:rsidR="001C7D76" w:rsidRPr="00830F29" w:rsidTr="00C72E9E">
        <w:tc>
          <w:tcPr>
            <w:tcW w:w="528" w:type="dxa"/>
          </w:tcPr>
          <w:p w:rsidR="00A3034E" w:rsidRPr="00830F29" w:rsidRDefault="00A3034E" w:rsidP="0013745E">
            <w:pPr>
              <w:spacing w:after="0" w:line="240" w:lineRule="auto"/>
              <w:jc w:val="both"/>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15.</w:t>
            </w:r>
          </w:p>
        </w:tc>
        <w:tc>
          <w:tcPr>
            <w:tcW w:w="1276" w:type="dxa"/>
          </w:tcPr>
          <w:p w:rsidR="00A3034E" w:rsidRPr="00830F29" w:rsidRDefault="00A3034E" w:rsidP="00176A88">
            <w:pPr>
              <w:spacing w:before="40"/>
              <w:jc w:val="center"/>
              <w:rPr>
                <w:rFonts w:ascii="Times New Roman" w:hAnsi="Times New Roman" w:cs="Times New Roman"/>
                <w:b/>
              </w:rPr>
            </w:pPr>
            <w:r w:rsidRPr="00830F29">
              <w:rPr>
                <w:rFonts w:ascii="Times New Roman" w:hAnsi="Times New Roman" w:cs="Times New Roman"/>
                <w:b/>
              </w:rPr>
              <w:t>ЮФ</w:t>
            </w:r>
          </w:p>
          <w:p w:rsidR="00A3034E" w:rsidRPr="00830F29" w:rsidRDefault="00A3034E" w:rsidP="0013745E">
            <w:pPr>
              <w:spacing w:before="40"/>
              <w:rPr>
                <w:rFonts w:ascii="Times New Roman" w:hAnsi="Times New Roman" w:cs="Times New Roman"/>
                <w:b/>
              </w:rPr>
            </w:pPr>
          </w:p>
          <w:p w:rsidR="00A3034E" w:rsidRPr="00830F29" w:rsidRDefault="00A3034E" w:rsidP="0013745E">
            <w:pPr>
              <w:spacing w:before="40"/>
              <w:rPr>
                <w:rFonts w:ascii="Times New Roman" w:hAnsi="Times New Roman" w:cs="Times New Roman"/>
                <w:b/>
              </w:rPr>
            </w:pPr>
          </w:p>
          <w:p w:rsidR="00A3034E" w:rsidRPr="00830F29" w:rsidRDefault="00A3034E" w:rsidP="0013745E">
            <w:pPr>
              <w:spacing w:before="40"/>
              <w:rPr>
                <w:rFonts w:ascii="Times New Roman" w:hAnsi="Times New Roman" w:cs="Times New Roman"/>
                <w:b/>
              </w:rPr>
            </w:pPr>
          </w:p>
          <w:p w:rsidR="00A3034E" w:rsidRPr="00830F29" w:rsidRDefault="00A3034E" w:rsidP="0013745E">
            <w:pPr>
              <w:spacing w:before="40"/>
              <w:rPr>
                <w:rFonts w:ascii="Times New Roman" w:hAnsi="Times New Roman" w:cs="Times New Roman"/>
                <w:b/>
              </w:rPr>
            </w:pPr>
          </w:p>
          <w:p w:rsidR="00A3034E" w:rsidRPr="00830F29" w:rsidRDefault="00A3034E" w:rsidP="0013745E">
            <w:pPr>
              <w:spacing w:before="40"/>
              <w:rPr>
                <w:rFonts w:ascii="Times New Roman" w:hAnsi="Times New Roman" w:cs="Times New Roman"/>
                <w:b/>
              </w:rPr>
            </w:pPr>
          </w:p>
          <w:p w:rsidR="00A3034E" w:rsidRPr="00830F29" w:rsidRDefault="00A3034E" w:rsidP="0013745E">
            <w:pPr>
              <w:spacing w:before="40"/>
              <w:rPr>
                <w:rFonts w:ascii="Times New Roman" w:hAnsi="Times New Roman" w:cs="Times New Roman"/>
                <w:b/>
              </w:rPr>
            </w:pPr>
          </w:p>
          <w:p w:rsidR="00A3034E" w:rsidRPr="00830F29" w:rsidRDefault="00A3034E" w:rsidP="0013745E">
            <w:pPr>
              <w:spacing w:before="40"/>
              <w:rPr>
                <w:rFonts w:ascii="Times New Roman" w:hAnsi="Times New Roman" w:cs="Times New Roman"/>
                <w:b/>
              </w:rPr>
            </w:pPr>
          </w:p>
          <w:p w:rsidR="00A3034E" w:rsidRPr="00830F29" w:rsidRDefault="00A3034E" w:rsidP="0013745E">
            <w:pPr>
              <w:spacing w:before="40"/>
              <w:rPr>
                <w:rFonts w:ascii="Times New Roman" w:hAnsi="Times New Roman" w:cs="Times New Roman"/>
                <w:b/>
              </w:rPr>
            </w:pPr>
          </w:p>
          <w:p w:rsidR="00A3034E" w:rsidRPr="00830F29" w:rsidRDefault="00A3034E" w:rsidP="0013745E">
            <w:pPr>
              <w:spacing w:before="40"/>
              <w:rPr>
                <w:rFonts w:ascii="Times New Roman" w:hAnsi="Times New Roman" w:cs="Times New Roman"/>
                <w:b/>
              </w:rPr>
            </w:pPr>
          </w:p>
          <w:p w:rsidR="00A3034E" w:rsidRPr="00830F29" w:rsidRDefault="00A3034E" w:rsidP="0013745E">
            <w:pPr>
              <w:spacing w:before="40"/>
              <w:rPr>
                <w:rFonts w:ascii="Times New Roman" w:hAnsi="Times New Roman" w:cs="Times New Roman"/>
                <w:b/>
              </w:rPr>
            </w:pPr>
          </w:p>
          <w:p w:rsidR="00A3034E" w:rsidRPr="00830F29" w:rsidRDefault="00A3034E" w:rsidP="0013745E">
            <w:pPr>
              <w:spacing w:before="40"/>
              <w:rPr>
                <w:rFonts w:ascii="Times New Roman" w:hAnsi="Times New Roman" w:cs="Times New Roman"/>
                <w:b/>
              </w:rPr>
            </w:pPr>
          </w:p>
          <w:p w:rsidR="00A3034E" w:rsidRPr="00830F29" w:rsidRDefault="00A3034E" w:rsidP="0013745E">
            <w:pPr>
              <w:spacing w:before="40"/>
              <w:rPr>
                <w:rFonts w:ascii="Times New Roman" w:hAnsi="Times New Roman" w:cs="Times New Roman"/>
                <w:b/>
              </w:rPr>
            </w:pPr>
          </w:p>
          <w:p w:rsidR="00A3034E" w:rsidRPr="00830F29" w:rsidRDefault="00A3034E" w:rsidP="0013745E">
            <w:pPr>
              <w:spacing w:before="40"/>
              <w:rPr>
                <w:rFonts w:ascii="Times New Roman" w:hAnsi="Times New Roman" w:cs="Times New Roman"/>
                <w:b/>
              </w:rPr>
            </w:pPr>
          </w:p>
          <w:p w:rsidR="00A3034E" w:rsidRPr="00830F29" w:rsidRDefault="00A3034E" w:rsidP="0013745E">
            <w:pPr>
              <w:spacing w:before="40"/>
              <w:rPr>
                <w:rFonts w:ascii="Times New Roman" w:hAnsi="Times New Roman" w:cs="Times New Roman"/>
                <w:b/>
              </w:rPr>
            </w:pPr>
          </w:p>
          <w:p w:rsidR="00A3034E" w:rsidRPr="00830F29" w:rsidRDefault="00A3034E" w:rsidP="0013745E">
            <w:pPr>
              <w:spacing w:before="40"/>
              <w:rPr>
                <w:rFonts w:ascii="Times New Roman" w:hAnsi="Times New Roman" w:cs="Times New Roman"/>
                <w:b/>
              </w:rPr>
            </w:pPr>
          </w:p>
          <w:p w:rsidR="00A3034E" w:rsidRPr="00830F29" w:rsidRDefault="00A3034E" w:rsidP="0013745E">
            <w:pPr>
              <w:spacing w:before="40"/>
              <w:rPr>
                <w:rFonts w:ascii="Times New Roman" w:hAnsi="Times New Roman" w:cs="Times New Roman"/>
                <w:b/>
              </w:rPr>
            </w:pPr>
          </w:p>
        </w:tc>
        <w:tc>
          <w:tcPr>
            <w:tcW w:w="3686" w:type="dxa"/>
          </w:tcPr>
          <w:p w:rsidR="00A3034E" w:rsidRPr="00830F29" w:rsidRDefault="001C7D76" w:rsidP="0013745E">
            <w:pPr>
              <w:spacing w:after="0" w:line="240" w:lineRule="auto"/>
              <w:jc w:val="both"/>
              <w:rPr>
                <w:rFonts w:ascii="Times New Roman" w:hAnsi="Times New Roman" w:cs="Times New Roman"/>
              </w:rPr>
            </w:pPr>
            <w:r w:rsidRPr="00830F29">
              <w:rPr>
                <w:rFonts w:ascii="Times New Roman" w:hAnsi="Times New Roman" w:cs="Times New Roman"/>
              </w:rPr>
              <w:lastRenderedPageBreak/>
              <w:t xml:space="preserve">• </w:t>
            </w:r>
            <w:r w:rsidR="00A3034E" w:rsidRPr="00830F29">
              <w:rPr>
                <w:rFonts w:ascii="Times New Roman" w:hAnsi="Times New Roman" w:cs="Times New Roman"/>
              </w:rPr>
              <w:t>Проведените лекции/упражнения от хоноруваните преподаватели се документират в хонорарна тет</w:t>
            </w:r>
            <w:r w:rsidRPr="00830F29">
              <w:rPr>
                <w:rFonts w:ascii="Times New Roman" w:hAnsi="Times New Roman" w:cs="Times New Roman"/>
              </w:rPr>
              <w:t>радка (във формат, възприет от У</w:t>
            </w:r>
            <w:r w:rsidR="00A3034E" w:rsidRPr="00830F29">
              <w:rPr>
                <w:rFonts w:ascii="Times New Roman" w:hAnsi="Times New Roman" w:cs="Times New Roman"/>
              </w:rPr>
              <w:t>ниверситета)</w:t>
            </w:r>
            <w:r w:rsidRPr="00830F29">
              <w:rPr>
                <w:rFonts w:ascii="Times New Roman" w:hAnsi="Times New Roman" w:cs="Times New Roman"/>
              </w:rPr>
              <w:t xml:space="preserve">. </w:t>
            </w:r>
            <w:r w:rsidR="00A3034E" w:rsidRPr="00830F29">
              <w:rPr>
                <w:rFonts w:ascii="Times New Roman" w:hAnsi="Times New Roman" w:cs="Times New Roman"/>
              </w:rPr>
              <w:t>Хонорарн</w:t>
            </w:r>
            <w:r w:rsidRPr="00830F29">
              <w:rPr>
                <w:rFonts w:ascii="Times New Roman" w:hAnsi="Times New Roman" w:cs="Times New Roman"/>
              </w:rPr>
              <w:t>ата тетрадка</w:t>
            </w:r>
            <w:r w:rsidR="00A3034E" w:rsidRPr="00830F29">
              <w:rPr>
                <w:rFonts w:ascii="Times New Roman" w:hAnsi="Times New Roman" w:cs="Times New Roman"/>
              </w:rPr>
              <w:t xml:space="preserve"> </w:t>
            </w:r>
            <w:r w:rsidRPr="00830F29">
              <w:rPr>
                <w:rFonts w:ascii="Times New Roman" w:hAnsi="Times New Roman" w:cs="Times New Roman"/>
              </w:rPr>
              <w:t>е една на</w:t>
            </w:r>
            <w:r w:rsidR="00A3034E" w:rsidRPr="00830F29">
              <w:rPr>
                <w:rFonts w:ascii="Times New Roman" w:hAnsi="Times New Roman" w:cs="Times New Roman"/>
              </w:rPr>
              <w:t xml:space="preserve"> брой за целия </w:t>
            </w:r>
            <w:r w:rsidRPr="00830F29">
              <w:rPr>
                <w:rFonts w:ascii="Times New Roman" w:hAnsi="Times New Roman" w:cs="Times New Roman"/>
              </w:rPr>
              <w:t>факултет за всяка учебна година и</w:t>
            </w:r>
            <w:r w:rsidR="00A3034E" w:rsidRPr="00830F29">
              <w:rPr>
                <w:rFonts w:ascii="Times New Roman" w:hAnsi="Times New Roman" w:cs="Times New Roman"/>
              </w:rPr>
              <w:t xml:space="preserve"> съхраняват се в Деканата.</w:t>
            </w:r>
          </w:p>
          <w:p w:rsidR="00A3034E" w:rsidRPr="00830F29" w:rsidRDefault="001C7D76" w:rsidP="0013745E">
            <w:pPr>
              <w:spacing w:after="0" w:line="240" w:lineRule="auto"/>
              <w:jc w:val="both"/>
              <w:rPr>
                <w:rFonts w:ascii="Times New Roman" w:hAnsi="Times New Roman" w:cs="Times New Roman"/>
              </w:rPr>
            </w:pPr>
            <w:r w:rsidRPr="00830F29">
              <w:rPr>
                <w:rFonts w:ascii="Times New Roman" w:hAnsi="Times New Roman" w:cs="Times New Roman"/>
              </w:rPr>
              <w:t xml:space="preserve">• </w:t>
            </w:r>
            <w:r w:rsidR="00A3034E" w:rsidRPr="00830F29">
              <w:rPr>
                <w:rFonts w:ascii="Times New Roman" w:hAnsi="Times New Roman" w:cs="Times New Roman"/>
              </w:rPr>
              <w:t xml:space="preserve">Тетрадките се попълват от самите хонорувани преподаватели, като за всяка дисциплина има отделна страница и това позволява лесно проследяване и контрол. Попълването е в края на всеки семестър, което при наличието на една тетрадка за целия факултет е единственият възможен вариант и не утежнява допълнително работата на администраторите. </w:t>
            </w:r>
          </w:p>
          <w:p w:rsidR="00A3034E" w:rsidRPr="00830F29" w:rsidRDefault="001C7D76" w:rsidP="0013745E">
            <w:pPr>
              <w:spacing w:after="0" w:line="240" w:lineRule="auto"/>
              <w:jc w:val="both"/>
              <w:rPr>
                <w:rFonts w:ascii="Times New Roman" w:hAnsi="Times New Roman" w:cs="Times New Roman"/>
              </w:rPr>
            </w:pPr>
            <w:r w:rsidRPr="00830F29">
              <w:rPr>
                <w:rFonts w:ascii="Times New Roman" w:hAnsi="Times New Roman" w:cs="Times New Roman"/>
              </w:rPr>
              <w:t xml:space="preserve">• </w:t>
            </w:r>
            <w:r w:rsidR="00A3034E" w:rsidRPr="00830F29">
              <w:rPr>
                <w:rFonts w:ascii="Times New Roman" w:hAnsi="Times New Roman" w:cs="Times New Roman"/>
              </w:rPr>
              <w:t xml:space="preserve">Удостоверяването на попълнената </w:t>
            </w:r>
            <w:r w:rsidR="00A3034E" w:rsidRPr="00830F29">
              <w:rPr>
                <w:rFonts w:ascii="Times New Roman" w:hAnsi="Times New Roman" w:cs="Times New Roman"/>
              </w:rPr>
              <w:lastRenderedPageBreak/>
              <w:t>информация в тетрадката не е с подпис на определено длъжностно лице, а се извършва при следващата стъпка на заплащане на часовете от администраторите. Те изготвят докладите за заплащане съгласно попълнената информация в тетрадката.</w:t>
            </w:r>
          </w:p>
          <w:p w:rsidR="00A3034E" w:rsidRPr="00830F29" w:rsidRDefault="001C7D76" w:rsidP="00A3034E">
            <w:pPr>
              <w:tabs>
                <w:tab w:val="right" w:pos="8640"/>
              </w:tabs>
              <w:spacing w:after="0" w:line="240" w:lineRule="auto"/>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 xml:space="preserve">• </w:t>
            </w:r>
            <w:r w:rsidR="00A3034E" w:rsidRPr="00830F29">
              <w:rPr>
                <w:rFonts w:ascii="Times New Roman" w:eastAsia="Times New Roman" w:hAnsi="Times New Roman" w:cs="Times New Roman"/>
                <w:snapToGrid w:val="0"/>
              </w:rPr>
              <w:t>Отчитането на проведените занятия се извършва чрез доклад за изплащане на възнаграждение на хонорувани преподаватели (образец 5.2) и се прави веднъж на семестър.</w:t>
            </w:r>
          </w:p>
          <w:p w:rsidR="00A3034E" w:rsidRPr="00830F29" w:rsidRDefault="00A3034E" w:rsidP="0013745E">
            <w:pPr>
              <w:spacing w:after="0" w:line="240" w:lineRule="auto"/>
              <w:jc w:val="both"/>
              <w:rPr>
                <w:rFonts w:ascii="Times New Roman" w:hAnsi="Times New Roman" w:cs="Times New Roman"/>
              </w:rPr>
            </w:pPr>
          </w:p>
        </w:tc>
        <w:tc>
          <w:tcPr>
            <w:tcW w:w="1701" w:type="dxa"/>
          </w:tcPr>
          <w:p w:rsidR="00A3034E" w:rsidRPr="00830F29" w:rsidRDefault="00A3034E" w:rsidP="00A3034E">
            <w:pPr>
              <w:spacing w:after="0" w:line="240" w:lineRule="auto"/>
              <w:jc w:val="center"/>
              <w:rPr>
                <w:rFonts w:ascii="Times New Roman" w:hAnsi="Times New Roman" w:cs="Times New Roman"/>
              </w:rPr>
            </w:pPr>
            <w:r w:rsidRPr="00830F29">
              <w:rPr>
                <w:rFonts w:ascii="Times New Roman" w:hAnsi="Times New Roman" w:cs="Times New Roman"/>
              </w:rPr>
              <w:lastRenderedPageBreak/>
              <w:t>-</w:t>
            </w:r>
          </w:p>
        </w:tc>
        <w:tc>
          <w:tcPr>
            <w:tcW w:w="3118" w:type="dxa"/>
          </w:tcPr>
          <w:p w:rsidR="00A3034E" w:rsidRPr="00830F29" w:rsidRDefault="001C7D76" w:rsidP="001C7D76">
            <w:pPr>
              <w:spacing w:after="0" w:line="240" w:lineRule="auto"/>
              <w:ind w:left="34"/>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 xml:space="preserve">1. </w:t>
            </w:r>
            <w:r w:rsidR="00A3034E" w:rsidRPr="00830F29">
              <w:rPr>
                <w:rFonts w:ascii="Times New Roman" w:eastAsia="Times New Roman" w:hAnsi="Times New Roman" w:cs="Times New Roman"/>
                <w:snapToGrid w:val="0"/>
              </w:rPr>
              <w:t xml:space="preserve">В сключените договори с хонорувани преподаватели да се нанася номер и дата на решението на ФС и </w:t>
            </w:r>
            <w:r w:rsidR="00A3034E" w:rsidRPr="00830F29">
              <w:rPr>
                <w:rFonts w:ascii="Times New Roman" w:eastAsia="Times New Roman" w:hAnsi="Times New Roman" w:cs="Times New Roman"/>
                <w:lang w:eastAsia="ja-JP"/>
              </w:rPr>
              <w:t>да се изписва прогнозен бро</w:t>
            </w:r>
            <w:r w:rsidRPr="00830F29">
              <w:rPr>
                <w:rFonts w:ascii="Times New Roman" w:eastAsia="Times New Roman" w:hAnsi="Times New Roman" w:cs="Times New Roman"/>
                <w:lang w:eastAsia="ja-JP"/>
              </w:rPr>
              <w:t>й</w:t>
            </w:r>
            <w:r w:rsidR="00A3034E" w:rsidRPr="00830F29">
              <w:rPr>
                <w:rFonts w:ascii="Times New Roman" w:eastAsia="Times New Roman" w:hAnsi="Times New Roman" w:cs="Times New Roman"/>
                <w:lang w:eastAsia="ja-JP"/>
              </w:rPr>
              <w:t xml:space="preserve"> на изпитаните студенти</w:t>
            </w:r>
            <w:r w:rsidR="00A3034E" w:rsidRPr="00830F29">
              <w:rPr>
                <w:rFonts w:ascii="Times New Roman" w:eastAsia="Times New Roman" w:hAnsi="Times New Roman" w:cs="Times New Roman"/>
                <w:snapToGrid w:val="0"/>
              </w:rPr>
              <w:t>;</w:t>
            </w:r>
          </w:p>
          <w:p w:rsidR="00A3034E" w:rsidRPr="00830F29" w:rsidRDefault="001C7D76" w:rsidP="001C7D76">
            <w:pPr>
              <w:spacing w:after="0" w:line="240" w:lineRule="auto"/>
              <w:ind w:left="34"/>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 xml:space="preserve">2. </w:t>
            </w:r>
            <w:r w:rsidR="00A3034E" w:rsidRPr="00830F29">
              <w:rPr>
                <w:rFonts w:ascii="Times New Roman" w:eastAsia="Times New Roman" w:hAnsi="Times New Roman" w:cs="Times New Roman"/>
                <w:snapToGrid w:val="0"/>
              </w:rPr>
              <w:t>Ръководството на факултета да вземе решение и за уеднаквяване на процеса на документиране на проведените занятия за ОКС „Бакалавър“ и ОКС „Магистър“, за да се преодолеят някои различия, които се наблюдават.</w:t>
            </w:r>
          </w:p>
          <w:p w:rsidR="00A3034E" w:rsidRPr="00830F29" w:rsidRDefault="00A3034E" w:rsidP="0013745E">
            <w:pPr>
              <w:spacing w:after="0" w:line="240" w:lineRule="auto"/>
              <w:jc w:val="both"/>
              <w:rPr>
                <w:rFonts w:ascii="Times New Roman" w:hAnsi="Times New Roman" w:cs="Times New Roman"/>
              </w:rPr>
            </w:pPr>
          </w:p>
        </w:tc>
        <w:tc>
          <w:tcPr>
            <w:tcW w:w="2977" w:type="dxa"/>
          </w:tcPr>
          <w:p w:rsidR="001C7D76" w:rsidRPr="00830F29" w:rsidRDefault="001C7D76" w:rsidP="001C7D76">
            <w:pPr>
              <w:spacing w:after="0" w:line="240" w:lineRule="auto"/>
              <w:jc w:val="both"/>
              <w:rPr>
                <w:rFonts w:ascii="Times New Roman" w:hAnsi="Times New Roman" w:cs="Times New Roman"/>
              </w:rPr>
            </w:pPr>
            <w:r w:rsidRPr="00830F29">
              <w:rPr>
                <w:rFonts w:ascii="Times New Roman" w:hAnsi="Times New Roman" w:cs="Times New Roman"/>
              </w:rPr>
              <w:t xml:space="preserve">• </w:t>
            </w:r>
            <w:r w:rsidR="00A3034E" w:rsidRPr="00830F29">
              <w:rPr>
                <w:rFonts w:ascii="Times New Roman" w:hAnsi="Times New Roman" w:cs="Times New Roman"/>
              </w:rPr>
              <w:t>Воденето на тетрадките е с необходимите детайли, добре организирано и прегледно и определено спада към установените добри практики в Университета. В Деканата се съхраняват тетрадките поне от последните 7-8 години, което позволява лесен достъп до тази информация от лицата, които обслуж</w:t>
            </w:r>
            <w:r w:rsidR="00176A88" w:rsidRPr="00830F29">
              <w:rPr>
                <w:rFonts w:ascii="Times New Roman" w:hAnsi="Times New Roman" w:cs="Times New Roman"/>
              </w:rPr>
              <w:t>ват административно процедурата;</w:t>
            </w:r>
            <w:r w:rsidR="00A3034E" w:rsidRPr="00830F29">
              <w:rPr>
                <w:rFonts w:ascii="Times New Roman" w:hAnsi="Times New Roman" w:cs="Times New Roman"/>
              </w:rPr>
              <w:t xml:space="preserve"> </w:t>
            </w:r>
          </w:p>
          <w:p w:rsidR="001C7D76" w:rsidRPr="00830F29" w:rsidRDefault="001C7D76" w:rsidP="001C7D76">
            <w:pPr>
              <w:spacing w:after="0" w:line="240" w:lineRule="auto"/>
              <w:jc w:val="both"/>
              <w:rPr>
                <w:rFonts w:ascii="Times New Roman" w:hAnsi="Times New Roman" w:cs="Times New Roman"/>
              </w:rPr>
            </w:pPr>
          </w:p>
          <w:p w:rsidR="00A3034E" w:rsidRPr="00830F29" w:rsidRDefault="001C7D76" w:rsidP="001C7D76">
            <w:pPr>
              <w:spacing w:after="0" w:line="240" w:lineRule="auto"/>
              <w:jc w:val="both"/>
              <w:rPr>
                <w:rFonts w:ascii="Times New Roman" w:hAnsi="Times New Roman" w:cs="Times New Roman"/>
              </w:rPr>
            </w:pPr>
            <w:r w:rsidRPr="00830F29">
              <w:rPr>
                <w:rFonts w:ascii="Times New Roman" w:eastAsia="Times New Roman" w:hAnsi="Times New Roman" w:cs="Times New Roman"/>
                <w:snapToGrid w:val="0"/>
              </w:rPr>
              <w:t xml:space="preserve">• </w:t>
            </w:r>
            <w:r w:rsidR="00A3034E" w:rsidRPr="00830F29">
              <w:rPr>
                <w:rFonts w:ascii="Times New Roman" w:eastAsia="Times New Roman" w:hAnsi="Times New Roman" w:cs="Times New Roman"/>
                <w:snapToGrid w:val="0"/>
              </w:rPr>
              <w:t xml:space="preserve">Добра практика в ЮФ е вписването на страницата на всяка учебна дисциплина в хонорарната тетрадка на регистрационните </w:t>
            </w:r>
            <w:r w:rsidR="00A3034E" w:rsidRPr="00830F29">
              <w:rPr>
                <w:rFonts w:ascii="Times New Roman" w:eastAsia="Times New Roman" w:hAnsi="Times New Roman" w:cs="Times New Roman"/>
                <w:snapToGrid w:val="0"/>
              </w:rPr>
              <w:lastRenderedPageBreak/>
              <w:t xml:space="preserve">индекси/номера на всички документи, които касаят всяка една отделна стъпка от процедурата – номер на договора, номер на доклада за изплащане и т.н. </w:t>
            </w:r>
            <w:r w:rsidRPr="00830F29">
              <w:rPr>
                <w:rFonts w:ascii="Times New Roman" w:eastAsia="Times New Roman" w:hAnsi="Times New Roman" w:cs="Times New Roman"/>
                <w:snapToGrid w:val="0"/>
              </w:rPr>
              <w:t>В</w:t>
            </w:r>
            <w:r w:rsidR="00A3034E" w:rsidRPr="00830F29">
              <w:rPr>
                <w:rFonts w:ascii="Times New Roman" w:eastAsia="Times New Roman" w:hAnsi="Times New Roman" w:cs="Times New Roman"/>
                <w:snapToGrid w:val="0"/>
              </w:rPr>
              <w:t xml:space="preserve"> магистърските програми (обслужвани в Учебно-методичен кабинет), обаче не се водят такива тетрадки и няма обективна причина за това.</w:t>
            </w:r>
          </w:p>
          <w:p w:rsidR="00A3034E" w:rsidRPr="00830F29" w:rsidRDefault="00A3034E" w:rsidP="0013745E">
            <w:pPr>
              <w:spacing w:after="0" w:line="240" w:lineRule="auto"/>
              <w:jc w:val="both"/>
              <w:rPr>
                <w:rFonts w:ascii="Times New Roman" w:hAnsi="Times New Roman" w:cs="Times New Roman"/>
              </w:rPr>
            </w:pPr>
          </w:p>
        </w:tc>
        <w:tc>
          <w:tcPr>
            <w:tcW w:w="2835" w:type="dxa"/>
          </w:tcPr>
          <w:p w:rsidR="00A3034E" w:rsidRPr="00973236" w:rsidRDefault="00A3034E" w:rsidP="00A3034E">
            <w:pPr>
              <w:tabs>
                <w:tab w:val="center" w:pos="426"/>
                <w:tab w:val="center" w:pos="4320"/>
                <w:tab w:val="right" w:pos="8640"/>
              </w:tabs>
              <w:spacing w:after="0" w:line="240" w:lineRule="auto"/>
              <w:rPr>
                <w:rFonts w:ascii="Times New Roman" w:eastAsia="Times New Roman" w:hAnsi="Times New Roman" w:cs="Times New Roman"/>
                <w:b/>
                <w:snapToGrid w:val="0"/>
              </w:rPr>
            </w:pPr>
            <w:r w:rsidRPr="00973236">
              <w:rPr>
                <w:rFonts w:ascii="Times New Roman" w:eastAsia="Times New Roman" w:hAnsi="Times New Roman" w:cs="Times New Roman"/>
                <w:b/>
                <w:snapToGrid w:val="0"/>
              </w:rPr>
              <w:lastRenderedPageBreak/>
              <w:t xml:space="preserve">Предложения за подобряване на работата от страна на служителите във факултета: </w:t>
            </w:r>
          </w:p>
          <w:p w:rsidR="00A3034E" w:rsidRPr="00830F29" w:rsidRDefault="001C7D76" w:rsidP="001C7D76">
            <w:pPr>
              <w:tabs>
                <w:tab w:val="center" w:pos="34"/>
                <w:tab w:val="right" w:pos="8640"/>
              </w:tabs>
              <w:spacing w:before="60" w:after="0" w:line="240" w:lineRule="auto"/>
              <w:ind w:firstLine="34"/>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 xml:space="preserve">• </w:t>
            </w:r>
            <w:r w:rsidR="00A3034E" w:rsidRPr="00830F29">
              <w:rPr>
                <w:rFonts w:ascii="Times New Roman" w:eastAsia="Times New Roman" w:hAnsi="Times New Roman" w:cs="Times New Roman"/>
                <w:snapToGrid w:val="0"/>
              </w:rPr>
              <w:t xml:space="preserve">При възможност да се осигури достъп до електронната система на колегите от Предварителен финансов контрол и Правен отдел. Регистрацията на договорите на хоноруваните преподаватели в електронната система да се осъществява от Правен отдел за избягване на повторното връщане при администраторите по </w:t>
            </w:r>
            <w:r w:rsidR="00A3034E" w:rsidRPr="00830F29">
              <w:rPr>
                <w:rFonts w:ascii="Times New Roman" w:eastAsia="Times New Roman" w:hAnsi="Times New Roman" w:cs="Times New Roman"/>
                <w:snapToGrid w:val="0"/>
              </w:rPr>
              <w:lastRenderedPageBreak/>
              <w:t>факултети;</w:t>
            </w:r>
          </w:p>
          <w:p w:rsidR="00A3034E" w:rsidRPr="00830F29" w:rsidRDefault="001C7D76" w:rsidP="001C7D76">
            <w:pPr>
              <w:tabs>
                <w:tab w:val="center" w:pos="34"/>
                <w:tab w:val="right" w:pos="8640"/>
              </w:tabs>
              <w:spacing w:before="60" w:after="0" w:line="240" w:lineRule="auto"/>
              <w:ind w:firstLine="34"/>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 xml:space="preserve">• </w:t>
            </w:r>
            <w:r w:rsidR="00A3034E" w:rsidRPr="00830F29">
              <w:rPr>
                <w:rFonts w:ascii="Times New Roman" w:eastAsia="Times New Roman" w:hAnsi="Times New Roman" w:cs="Times New Roman"/>
                <w:snapToGrid w:val="0"/>
              </w:rPr>
              <w:t>Служителите работещи с електронната програма с хонорувани преподаватели споделиха за постоянно възникващ проблем при работата с програмата.</w:t>
            </w:r>
          </w:p>
          <w:p w:rsidR="00A3034E" w:rsidRPr="00830F29" w:rsidRDefault="00A3034E" w:rsidP="0013745E">
            <w:pPr>
              <w:spacing w:after="0" w:line="240" w:lineRule="auto"/>
              <w:jc w:val="both"/>
              <w:rPr>
                <w:rFonts w:ascii="Times New Roman" w:hAnsi="Times New Roman" w:cs="Times New Roman"/>
              </w:rPr>
            </w:pPr>
          </w:p>
        </w:tc>
      </w:tr>
    </w:tbl>
    <w:p w:rsidR="00B57AF0" w:rsidRPr="00830F29" w:rsidRDefault="00B57AF0" w:rsidP="00381BB1">
      <w:pPr>
        <w:ind w:left="-709"/>
      </w:pPr>
    </w:p>
    <w:tbl>
      <w:tblPr>
        <w:tblW w:w="161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
        <w:gridCol w:w="1315"/>
        <w:gridCol w:w="4111"/>
        <w:gridCol w:w="1701"/>
        <w:gridCol w:w="2835"/>
        <w:gridCol w:w="1276"/>
        <w:gridCol w:w="4355"/>
      </w:tblGrid>
      <w:tr w:rsidR="00BA2DFB" w:rsidRPr="00830F29" w:rsidTr="00881E2D">
        <w:tc>
          <w:tcPr>
            <w:tcW w:w="528" w:type="dxa"/>
            <w:vAlign w:val="center"/>
          </w:tcPr>
          <w:p w:rsidR="00BA2DFB" w:rsidRPr="00830F29" w:rsidRDefault="00BA2DFB" w:rsidP="00BA2DFB">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w:t>
            </w:r>
          </w:p>
          <w:p w:rsidR="00BA2DFB" w:rsidRPr="00830F29" w:rsidRDefault="00BA2DFB" w:rsidP="00BA2DFB">
            <w:pPr>
              <w:spacing w:after="0" w:line="240" w:lineRule="auto"/>
              <w:jc w:val="center"/>
              <w:rPr>
                <w:rFonts w:ascii="Times New Roman" w:eastAsia="Times New Roman" w:hAnsi="Times New Roman" w:cs="Times New Roman"/>
                <w:b/>
                <w:lang w:eastAsia="bg-BG"/>
              </w:rPr>
            </w:pPr>
          </w:p>
        </w:tc>
        <w:tc>
          <w:tcPr>
            <w:tcW w:w="1315" w:type="dxa"/>
            <w:vAlign w:val="center"/>
          </w:tcPr>
          <w:p w:rsidR="00BA2DFB" w:rsidRPr="00830F29" w:rsidRDefault="00BA2DFB" w:rsidP="00BA2DFB">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Факултет</w:t>
            </w:r>
          </w:p>
        </w:tc>
        <w:tc>
          <w:tcPr>
            <w:tcW w:w="4111" w:type="dxa"/>
          </w:tcPr>
          <w:p w:rsidR="00BA2DFB" w:rsidRPr="00830F29" w:rsidRDefault="00BA2DFB" w:rsidP="00BA2DFB">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 xml:space="preserve">Отчитане на взетите часове – използван документ </w:t>
            </w:r>
          </w:p>
        </w:tc>
        <w:tc>
          <w:tcPr>
            <w:tcW w:w="1701" w:type="dxa"/>
          </w:tcPr>
          <w:p w:rsidR="00BA2DFB" w:rsidRPr="00830F29" w:rsidRDefault="00BA2DFB" w:rsidP="00BA2DFB">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 xml:space="preserve">Констатирани проблеми </w:t>
            </w:r>
          </w:p>
        </w:tc>
        <w:tc>
          <w:tcPr>
            <w:tcW w:w="2835" w:type="dxa"/>
            <w:vAlign w:val="center"/>
          </w:tcPr>
          <w:p w:rsidR="00BA2DFB" w:rsidRPr="00830F29" w:rsidRDefault="00BA2DFB" w:rsidP="00BA2DFB">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Препоръки за подобряване</w:t>
            </w:r>
          </w:p>
        </w:tc>
        <w:tc>
          <w:tcPr>
            <w:tcW w:w="1276" w:type="dxa"/>
            <w:vAlign w:val="center"/>
          </w:tcPr>
          <w:p w:rsidR="00BA2DFB" w:rsidRPr="00830F29" w:rsidRDefault="00BA2DFB" w:rsidP="00BA2DFB">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Добри практики</w:t>
            </w:r>
          </w:p>
        </w:tc>
        <w:tc>
          <w:tcPr>
            <w:tcW w:w="4355" w:type="dxa"/>
            <w:vAlign w:val="center"/>
          </w:tcPr>
          <w:p w:rsidR="00BA2DFB" w:rsidRPr="00830F29" w:rsidRDefault="00BA2DFB" w:rsidP="00BA2DFB">
            <w:pPr>
              <w:spacing w:after="0" w:line="240" w:lineRule="auto"/>
              <w:jc w:val="center"/>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Допълнителни бележки</w:t>
            </w:r>
          </w:p>
        </w:tc>
      </w:tr>
      <w:tr w:rsidR="00BA2DFB" w:rsidRPr="00830F29" w:rsidTr="00E32F97">
        <w:trPr>
          <w:trHeight w:val="4456"/>
        </w:trPr>
        <w:tc>
          <w:tcPr>
            <w:tcW w:w="528" w:type="dxa"/>
          </w:tcPr>
          <w:p w:rsidR="00BA2DFB" w:rsidRPr="00830F29" w:rsidRDefault="00BA2DFB" w:rsidP="00BA2DFB">
            <w:pPr>
              <w:spacing w:after="0" w:line="240" w:lineRule="auto"/>
              <w:jc w:val="both"/>
              <w:rPr>
                <w:rFonts w:ascii="Times New Roman" w:eastAsia="Times New Roman" w:hAnsi="Times New Roman" w:cs="Times New Roman"/>
                <w:b/>
                <w:lang w:eastAsia="bg-BG"/>
              </w:rPr>
            </w:pPr>
            <w:r w:rsidRPr="00830F29">
              <w:rPr>
                <w:rFonts w:ascii="Times New Roman" w:eastAsia="Times New Roman" w:hAnsi="Times New Roman" w:cs="Times New Roman"/>
                <w:b/>
                <w:lang w:eastAsia="bg-BG"/>
              </w:rPr>
              <w:t>16.</w:t>
            </w:r>
          </w:p>
        </w:tc>
        <w:tc>
          <w:tcPr>
            <w:tcW w:w="1315" w:type="dxa"/>
          </w:tcPr>
          <w:p w:rsidR="00BA2DFB" w:rsidRPr="00830F29" w:rsidRDefault="00BA2DFB" w:rsidP="00881E2D">
            <w:pPr>
              <w:spacing w:before="40"/>
              <w:jc w:val="center"/>
              <w:rPr>
                <w:rFonts w:ascii="Times New Roman" w:hAnsi="Times New Roman" w:cs="Times New Roman"/>
                <w:b/>
              </w:rPr>
            </w:pPr>
            <w:proofErr w:type="spellStart"/>
            <w:r w:rsidRPr="00830F29">
              <w:rPr>
                <w:rFonts w:ascii="Times New Roman" w:hAnsi="Times New Roman" w:cs="Times New Roman"/>
                <w:b/>
              </w:rPr>
              <w:t>СтФ</w:t>
            </w:r>
            <w:proofErr w:type="spellEnd"/>
          </w:p>
          <w:p w:rsidR="00BA2DFB" w:rsidRPr="00830F29" w:rsidRDefault="00BA2DFB" w:rsidP="00881E2D">
            <w:pPr>
              <w:spacing w:before="40"/>
              <w:jc w:val="center"/>
              <w:rPr>
                <w:rFonts w:ascii="Times New Roman" w:hAnsi="Times New Roman" w:cs="Times New Roman"/>
                <w:b/>
              </w:rPr>
            </w:pPr>
          </w:p>
          <w:p w:rsidR="00BA2DFB" w:rsidRPr="00830F29" w:rsidRDefault="00BA2DFB" w:rsidP="00881E2D">
            <w:pPr>
              <w:spacing w:before="40"/>
              <w:jc w:val="center"/>
              <w:rPr>
                <w:rFonts w:ascii="Times New Roman" w:hAnsi="Times New Roman" w:cs="Times New Roman"/>
                <w:b/>
              </w:rPr>
            </w:pPr>
          </w:p>
          <w:p w:rsidR="00BA2DFB" w:rsidRPr="00830F29" w:rsidRDefault="00BA2DFB" w:rsidP="00881E2D">
            <w:pPr>
              <w:spacing w:before="40"/>
              <w:jc w:val="center"/>
              <w:rPr>
                <w:rFonts w:ascii="Times New Roman" w:hAnsi="Times New Roman" w:cs="Times New Roman"/>
                <w:b/>
              </w:rPr>
            </w:pPr>
          </w:p>
          <w:p w:rsidR="00BA2DFB" w:rsidRPr="00830F29" w:rsidRDefault="00BA2DFB" w:rsidP="00881E2D">
            <w:pPr>
              <w:spacing w:before="40"/>
              <w:jc w:val="center"/>
              <w:rPr>
                <w:rFonts w:ascii="Times New Roman" w:hAnsi="Times New Roman" w:cs="Times New Roman"/>
                <w:b/>
              </w:rPr>
            </w:pPr>
          </w:p>
          <w:p w:rsidR="00BA2DFB" w:rsidRPr="00830F29" w:rsidRDefault="00BA2DFB" w:rsidP="00881E2D">
            <w:pPr>
              <w:spacing w:before="40"/>
              <w:jc w:val="center"/>
              <w:rPr>
                <w:rFonts w:ascii="Times New Roman" w:hAnsi="Times New Roman" w:cs="Times New Roman"/>
                <w:b/>
              </w:rPr>
            </w:pPr>
          </w:p>
          <w:p w:rsidR="00BA2DFB" w:rsidRPr="00830F29" w:rsidRDefault="00BA2DFB" w:rsidP="00881E2D">
            <w:pPr>
              <w:spacing w:before="40"/>
              <w:jc w:val="center"/>
              <w:rPr>
                <w:rFonts w:ascii="Times New Roman" w:hAnsi="Times New Roman" w:cs="Times New Roman"/>
                <w:b/>
              </w:rPr>
            </w:pPr>
          </w:p>
          <w:p w:rsidR="00BA2DFB" w:rsidRPr="00830F29" w:rsidRDefault="00BA2DFB" w:rsidP="00881E2D">
            <w:pPr>
              <w:spacing w:before="40"/>
              <w:jc w:val="center"/>
              <w:rPr>
                <w:rFonts w:ascii="Times New Roman" w:hAnsi="Times New Roman" w:cs="Times New Roman"/>
                <w:b/>
              </w:rPr>
            </w:pPr>
          </w:p>
          <w:p w:rsidR="00BA2DFB" w:rsidRPr="00830F29" w:rsidRDefault="00BA2DFB" w:rsidP="00881E2D">
            <w:pPr>
              <w:spacing w:before="40"/>
              <w:jc w:val="center"/>
              <w:rPr>
                <w:rFonts w:ascii="Times New Roman" w:hAnsi="Times New Roman" w:cs="Times New Roman"/>
                <w:b/>
              </w:rPr>
            </w:pPr>
          </w:p>
        </w:tc>
        <w:tc>
          <w:tcPr>
            <w:tcW w:w="4111" w:type="dxa"/>
          </w:tcPr>
          <w:p w:rsidR="00BA2DFB" w:rsidRPr="00830F29" w:rsidRDefault="00BA2DFB" w:rsidP="00BA2DFB">
            <w:pPr>
              <w:tabs>
                <w:tab w:val="center" w:pos="426"/>
                <w:tab w:val="center" w:pos="4320"/>
                <w:tab w:val="right" w:pos="8640"/>
              </w:tabs>
              <w:spacing w:after="0" w:line="240" w:lineRule="auto"/>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 xml:space="preserve">• Преподавателите попълват хонорарна книга за взетите часове и изпитаните студенти в утвърдена форма на „хонорарна тетрадка“, предоставена от университетската печатница. В нея  някои преподаватели попълват всеки месец, а други попълват накрая на семестъра - няма утвърден регламент кога следва да се попълва. Някои преподаватели изготвят отчетите електронно и ги изпращат на инспектора чрез </w:t>
            </w:r>
            <w:r w:rsidR="00F17D7A">
              <w:rPr>
                <w:rFonts w:ascii="Times New Roman" w:eastAsia="Times New Roman" w:hAnsi="Times New Roman" w:cs="Times New Roman"/>
                <w:snapToGrid w:val="0"/>
              </w:rPr>
              <w:t>и</w:t>
            </w:r>
            <w:r w:rsidRPr="00830F29">
              <w:rPr>
                <w:rFonts w:ascii="Times New Roman" w:eastAsia="Times New Roman" w:hAnsi="Times New Roman" w:cs="Times New Roman"/>
                <w:snapToGrid w:val="0"/>
              </w:rPr>
              <w:t>мейл.</w:t>
            </w:r>
          </w:p>
          <w:p w:rsidR="00BA2DFB" w:rsidRPr="00830F29" w:rsidRDefault="00BA2DFB" w:rsidP="00BA2DFB">
            <w:pPr>
              <w:tabs>
                <w:tab w:val="center" w:pos="426"/>
                <w:tab w:val="center" w:pos="4320"/>
                <w:tab w:val="right" w:pos="8640"/>
              </w:tabs>
              <w:spacing w:after="0" w:line="240" w:lineRule="auto"/>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 xml:space="preserve">• Инспекторът засича хонорарната книга с протоколите от изпити,  защити  и ръководства и докладва на декана; ако е необходимо редуцира часовете, за да определи хонорара. </w:t>
            </w:r>
          </w:p>
        </w:tc>
        <w:tc>
          <w:tcPr>
            <w:tcW w:w="1701" w:type="dxa"/>
          </w:tcPr>
          <w:p w:rsidR="00BA2DFB" w:rsidRPr="00830F29" w:rsidRDefault="00BA2DFB" w:rsidP="00BA2DFB">
            <w:pPr>
              <w:spacing w:after="0" w:line="240" w:lineRule="auto"/>
              <w:jc w:val="center"/>
              <w:rPr>
                <w:rFonts w:ascii="Times New Roman" w:hAnsi="Times New Roman" w:cs="Times New Roman"/>
              </w:rPr>
            </w:pPr>
            <w:r w:rsidRPr="00830F29">
              <w:rPr>
                <w:rFonts w:ascii="Times New Roman" w:hAnsi="Times New Roman" w:cs="Times New Roman"/>
              </w:rPr>
              <w:t>-</w:t>
            </w:r>
          </w:p>
        </w:tc>
        <w:tc>
          <w:tcPr>
            <w:tcW w:w="2835" w:type="dxa"/>
          </w:tcPr>
          <w:p w:rsidR="00BA2DFB" w:rsidRPr="00830F29" w:rsidRDefault="00BA2DFB" w:rsidP="00BA2DFB">
            <w:pPr>
              <w:spacing w:after="0" w:line="240" w:lineRule="auto"/>
              <w:ind w:left="34"/>
              <w:jc w:val="both"/>
              <w:rPr>
                <w:rFonts w:ascii="Times New Roman" w:eastAsia="Times New Roman" w:hAnsi="Times New Roman" w:cs="Times New Roman"/>
                <w:lang w:eastAsia="bg-BG"/>
              </w:rPr>
            </w:pPr>
            <w:r w:rsidRPr="00830F29">
              <w:rPr>
                <w:rFonts w:ascii="Times New Roman" w:eastAsia="Times New Roman" w:hAnsi="Times New Roman" w:cs="Times New Roman"/>
                <w:snapToGrid w:val="0"/>
              </w:rPr>
              <w:t>1. В хонорарната тетрадка няма положени подписи на ръководителя на катедрата, макар че има специална графа за това.</w:t>
            </w:r>
          </w:p>
          <w:p w:rsidR="00BA2DFB" w:rsidRPr="00830F29" w:rsidRDefault="00BA2DFB" w:rsidP="00BA2DFB">
            <w:pPr>
              <w:spacing w:after="0" w:line="240" w:lineRule="auto"/>
              <w:ind w:left="34"/>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2. В електронната система за хонорувани преподаватели да се нанася регистрационен номер, дата и година за всеки един сключен договор.</w:t>
            </w:r>
          </w:p>
          <w:p w:rsidR="00BA2DFB" w:rsidRPr="00830F29" w:rsidRDefault="00BA2DFB" w:rsidP="00BA2DFB">
            <w:pPr>
              <w:spacing w:after="0" w:line="240" w:lineRule="auto"/>
              <w:ind w:left="34"/>
              <w:jc w:val="both"/>
              <w:rPr>
                <w:rFonts w:ascii="Times New Roman" w:eastAsia="Times New Roman" w:hAnsi="Times New Roman" w:cs="Times New Roman"/>
                <w:snapToGrid w:val="0"/>
              </w:rPr>
            </w:pPr>
            <w:r w:rsidRPr="00830F29">
              <w:rPr>
                <w:rFonts w:ascii="Times New Roman" w:eastAsia="Times New Roman" w:hAnsi="Times New Roman" w:cs="Times New Roman"/>
                <w:lang w:eastAsia="bg-BG"/>
              </w:rPr>
              <w:t>3. Да се извършва запитване до инспектор „Студенти“ за бройката на изпитаните студенти и нанесена информация за изпити в главната книга.</w:t>
            </w:r>
          </w:p>
        </w:tc>
        <w:tc>
          <w:tcPr>
            <w:tcW w:w="1276" w:type="dxa"/>
          </w:tcPr>
          <w:p w:rsidR="00BA2DFB" w:rsidRPr="00830F29" w:rsidRDefault="00BA2DFB" w:rsidP="00BA2DFB">
            <w:pPr>
              <w:spacing w:after="0" w:line="240" w:lineRule="auto"/>
              <w:jc w:val="center"/>
              <w:rPr>
                <w:rFonts w:ascii="Times New Roman" w:hAnsi="Times New Roman" w:cs="Times New Roman"/>
              </w:rPr>
            </w:pPr>
            <w:r w:rsidRPr="00830F29">
              <w:rPr>
                <w:rFonts w:ascii="Times New Roman" w:hAnsi="Times New Roman" w:cs="Times New Roman"/>
              </w:rPr>
              <w:t>-</w:t>
            </w:r>
          </w:p>
        </w:tc>
        <w:tc>
          <w:tcPr>
            <w:tcW w:w="4355" w:type="dxa"/>
          </w:tcPr>
          <w:p w:rsidR="00BA2DFB" w:rsidRPr="00973236" w:rsidRDefault="00BA2DFB" w:rsidP="00973236">
            <w:pPr>
              <w:tabs>
                <w:tab w:val="center" w:pos="426"/>
                <w:tab w:val="center" w:pos="4320"/>
                <w:tab w:val="right" w:pos="8640"/>
              </w:tabs>
              <w:spacing w:after="0" w:line="240" w:lineRule="auto"/>
              <w:jc w:val="both"/>
              <w:rPr>
                <w:rFonts w:ascii="Times New Roman" w:eastAsia="Times New Roman" w:hAnsi="Times New Roman" w:cs="Times New Roman"/>
                <w:b/>
                <w:snapToGrid w:val="0"/>
              </w:rPr>
            </w:pPr>
            <w:r w:rsidRPr="00973236">
              <w:rPr>
                <w:rFonts w:ascii="Times New Roman" w:eastAsia="Times New Roman" w:hAnsi="Times New Roman" w:cs="Times New Roman"/>
                <w:b/>
                <w:snapToGrid w:val="0"/>
              </w:rPr>
              <w:t xml:space="preserve">Предложения за подобряване на работата от страна на колегите във факултета: </w:t>
            </w:r>
          </w:p>
          <w:p w:rsidR="00BA2DFB" w:rsidRPr="00830F29" w:rsidRDefault="00BA2DFB" w:rsidP="00F17D7A">
            <w:pPr>
              <w:tabs>
                <w:tab w:val="center" w:pos="0"/>
                <w:tab w:val="right" w:pos="8640"/>
              </w:tabs>
              <w:spacing w:before="60" w:after="0" w:line="240" w:lineRule="auto"/>
              <w:ind w:left="73"/>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 Отчетът на хонорувания преподавател да не е попълван само на ръка, а да има и възможност за попълване в електронна среда;</w:t>
            </w:r>
          </w:p>
          <w:p w:rsidR="00BA2DFB" w:rsidRPr="00830F29" w:rsidRDefault="00BA2DFB" w:rsidP="00F17D7A">
            <w:pPr>
              <w:tabs>
                <w:tab w:val="center" w:pos="0"/>
              </w:tabs>
              <w:spacing w:after="0" w:line="240" w:lineRule="auto"/>
              <w:ind w:left="73"/>
              <w:jc w:val="both"/>
              <w:rPr>
                <w:rFonts w:ascii="Times New Roman" w:eastAsia="Times New Roman" w:hAnsi="Times New Roman" w:cs="Times New Roman"/>
                <w:snapToGrid w:val="0"/>
              </w:rPr>
            </w:pPr>
            <w:r w:rsidRPr="00830F29">
              <w:rPr>
                <w:rFonts w:ascii="Times New Roman" w:eastAsia="Times New Roman" w:hAnsi="Times New Roman" w:cs="Times New Roman"/>
                <w:lang w:eastAsia="bg-BG"/>
              </w:rPr>
              <w:t>• Да се отстрани проблем в електронната програма, който не позволява да се използва функцията „</w:t>
            </w:r>
            <w:proofErr w:type="spellStart"/>
            <w:r w:rsidRPr="00830F29">
              <w:rPr>
                <w:rFonts w:ascii="Times New Roman" w:eastAsia="Times New Roman" w:hAnsi="Times New Roman" w:cs="Times New Roman"/>
                <w:lang w:eastAsia="bg-BG"/>
              </w:rPr>
              <w:t>paste</w:t>
            </w:r>
            <w:proofErr w:type="spellEnd"/>
            <w:r w:rsidRPr="00830F29">
              <w:rPr>
                <w:rFonts w:ascii="Times New Roman" w:eastAsia="Times New Roman" w:hAnsi="Times New Roman" w:cs="Times New Roman"/>
                <w:lang w:eastAsia="bg-BG"/>
              </w:rPr>
              <w:t>“;</w:t>
            </w:r>
          </w:p>
          <w:p w:rsidR="00BA2DFB" w:rsidRPr="00830F29" w:rsidRDefault="00BA2DFB" w:rsidP="00F17D7A">
            <w:pPr>
              <w:tabs>
                <w:tab w:val="center" w:pos="0"/>
                <w:tab w:val="right" w:pos="8640"/>
              </w:tabs>
              <w:spacing w:before="60" w:after="0" w:line="240" w:lineRule="auto"/>
              <w:ind w:left="73"/>
              <w:jc w:val="both"/>
              <w:rPr>
                <w:rFonts w:ascii="Times New Roman" w:eastAsia="Times New Roman" w:hAnsi="Times New Roman" w:cs="Times New Roman"/>
                <w:snapToGrid w:val="0"/>
              </w:rPr>
            </w:pPr>
            <w:r w:rsidRPr="00830F29">
              <w:rPr>
                <w:rFonts w:ascii="Times New Roman" w:eastAsia="Times New Roman" w:hAnsi="Times New Roman" w:cs="Times New Roman"/>
                <w:snapToGrid w:val="0"/>
              </w:rPr>
              <w:t>• Справките за преподаватели, изисквани от НСИ, да биха могли да се извеждат от електронната програма за хонорувани преподаватели.</w:t>
            </w:r>
          </w:p>
        </w:tc>
      </w:tr>
    </w:tbl>
    <w:p w:rsidR="000D118D" w:rsidRPr="00830F29" w:rsidRDefault="000D118D" w:rsidP="000D118D">
      <w:pPr>
        <w:spacing w:before="240" w:after="0"/>
      </w:pPr>
      <w:r w:rsidRPr="00830F29">
        <w:t xml:space="preserve">Изготвил: </w:t>
      </w:r>
    </w:p>
    <w:p w:rsidR="000D118D" w:rsidRPr="00830F29" w:rsidRDefault="000D118D" w:rsidP="000D118D">
      <w:pPr>
        <w:spacing w:after="0" w:line="240" w:lineRule="auto"/>
      </w:pPr>
      <w:r w:rsidRPr="00830F29">
        <w:t>инж. Георги Киселинов</w:t>
      </w:r>
    </w:p>
    <w:p w:rsidR="000D118D" w:rsidRPr="00830F29" w:rsidRDefault="000D118D" w:rsidP="000D118D">
      <w:pPr>
        <w:spacing w:after="0" w:line="240" w:lineRule="auto"/>
      </w:pPr>
      <w:r w:rsidRPr="00830F29">
        <w:t xml:space="preserve">Експерт вътрешни одити по качеството  </w:t>
      </w:r>
    </w:p>
    <w:sectPr w:rsidR="000D118D" w:rsidRPr="00830F29" w:rsidSect="006C1935">
      <w:footerReference w:type="default" r:id="rId9"/>
      <w:pgSz w:w="16838" w:h="11906" w:orient="landscape"/>
      <w:pgMar w:top="284" w:right="141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524" w:rsidRDefault="00E15524" w:rsidP="006C1935">
      <w:pPr>
        <w:spacing w:after="0" w:line="240" w:lineRule="auto"/>
      </w:pPr>
      <w:r>
        <w:separator/>
      </w:r>
    </w:p>
  </w:endnote>
  <w:endnote w:type="continuationSeparator" w:id="0">
    <w:p w:rsidR="00E15524" w:rsidRDefault="00E15524" w:rsidP="006C1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lt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138258"/>
      <w:docPartObj>
        <w:docPartGallery w:val="Page Numbers (Bottom of Page)"/>
        <w:docPartUnique/>
      </w:docPartObj>
    </w:sdtPr>
    <w:sdtEndPr/>
    <w:sdtContent>
      <w:sdt>
        <w:sdtPr>
          <w:id w:val="860082579"/>
          <w:docPartObj>
            <w:docPartGallery w:val="Page Numbers (Top of Page)"/>
            <w:docPartUnique/>
          </w:docPartObj>
        </w:sdtPr>
        <w:sdtEndPr/>
        <w:sdtContent>
          <w:p w:rsidR="00C25118" w:rsidRDefault="00C25118" w:rsidP="006C1935">
            <w:pPr>
              <w:pStyle w:val="Footer"/>
              <w:jc w:val="right"/>
            </w:pPr>
            <w:r>
              <w:t xml:space="preserve">стр. </w:t>
            </w:r>
            <w:r w:rsidRPr="006C1935">
              <w:rPr>
                <w:bCs/>
                <w:sz w:val="24"/>
                <w:szCs w:val="24"/>
              </w:rPr>
              <w:fldChar w:fldCharType="begin"/>
            </w:r>
            <w:r w:rsidRPr="006C1935">
              <w:rPr>
                <w:bCs/>
              </w:rPr>
              <w:instrText xml:space="preserve"> PAGE </w:instrText>
            </w:r>
            <w:r w:rsidRPr="006C1935">
              <w:rPr>
                <w:bCs/>
                <w:sz w:val="24"/>
                <w:szCs w:val="24"/>
              </w:rPr>
              <w:fldChar w:fldCharType="separate"/>
            </w:r>
            <w:r w:rsidR="00215116">
              <w:rPr>
                <w:bCs/>
                <w:noProof/>
              </w:rPr>
              <w:t>3</w:t>
            </w:r>
            <w:r w:rsidRPr="006C1935">
              <w:rPr>
                <w:bCs/>
                <w:sz w:val="24"/>
                <w:szCs w:val="24"/>
              </w:rPr>
              <w:fldChar w:fldCharType="end"/>
            </w:r>
            <w:r w:rsidRPr="006C1935">
              <w:t xml:space="preserve"> </w:t>
            </w:r>
            <w:r>
              <w:t xml:space="preserve">от </w:t>
            </w:r>
            <w:r w:rsidRPr="006C1935">
              <w:rPr>
                <w:bCs/>
                <w:sz w:val="24"/>
                <w:szCs w:val="24"/>
              </w:rPr>
              <w:fldChar w:fldCharType="begin"/>
            </w:r>
            <w:r w:rsidRPr="006C1935">
              <w:rPr>
                <w:bCs/>
              </w:rPr>
              <w:instrText xml:space="preserve"> NUMPAGES  </w:instrText>
            </w:r>
            <w:r w:rsidRPr="006C1935">
              <w:rPr>
                <w:bCs/>
                <w:sz w:val="24"/>
                <w:szCs w:val="24"/>
              </w:rPr>
              <w:fldChar w:fldCharType="separate"/>
            </w:r>
            <w:r w:rsidR="00215116">
              <w:rPr>
                <w:bCs/>
                <w:noProof/>
              </w:rPr>
              <w:t>17</w:t>
            </w:r>
            <w:r w:rsidRPr="006C1935">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524" w:rsidRDefault="00E15524" w:rsidP="006C1935">
      <w:pPr>
        <w:spacing w:after="0" w:line="240" w:lineRule="auto"/>
      </w:pPr>
      <w:r>
        <w:separator/>
      </w:r>
    </w:p>
  </w:footnote>
  <w:footnote w:type="continuationSeparator" w:id="0">
    <w:p w:rsidR="00E15524" w:rsidRDefault="00E15524" w:rsidP="006C1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05B1"/>
    <w:multiLevelType w:val="hybridMultilevel"/>
    <w:tmpl w:val="A790A7BE"/>
    <w:lvl w:ilvl="0" w:tplc="BB84519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A789F"/>
    <w:multiLevelType w:val="hybridMultilevel"/>
    <w:tmpl w:val="8CD4024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51215AA"/>
    <w:multiLevelType w:val="hybridMultilevel"/>
    <w:tmpl w:val="58A2C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375DF"/>
    <w:multiLevelType w:val="hybridMultilevel"/>
    <w:tmpl w:val="1668125C"/>
    <w:lvl w:ilvl="0" w:tplc="E9026E6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1C133A1F"/>
    <w:multiLevelType w:val="hybridMultilevel"/>
    <w:tmpl w:val="F7147E08"/>
    <w:lvl w:ilvl="0" w:tplc="77B0F7C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081DDB"/>
    <w:multiLevelType w:val="hybridMultilevel"/>
    <w:tmpl w:val="3A5E704A"/>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nsid w:val="2E2339C6"/>
    <w:multiLevelType w:val="hybridMultilevel"/>
    <w:tmpl w:val="368876D6"/>
    <w:lvl w:ilvl="0" w:tplc="0402000F">
      <w:start w:val="1"/>
      <w:numFmt w:val="decimal"/>
      <w:lvlText w:val="%1."/>
      <w:lvlJc w:val="left"/>
      <w:pPr>
        <w:ind w:left="1800" w:hanging="360"/>
      </w:p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7">
    <w:nsid w:val="340B5370"/>
    <w:multiLevelType w:val="hybridMultilevel"/>
    <w:tmpl w:val="81704388"/>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913472B"/>
    <w:multiLevelType w:val="hybridMultilevel"/>
    <w:tmpl w:val="0AB87CD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0A07AE3"/>
    <w:multiLevelType w:val="hybridMultilevel"/>
    <w:tmpl w:val="B8A4E358"/>
    <w:lvl w:ilvl="0" w:tplc="A704AE50">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14A741F"/>
    <w:multiLevelType w:val="hybridMultilevel"/>
    <w:tmpl w:val="258845AE"/>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1">
    <w:nsid w:val="41E95A81"/>
    <w:multiLevelType w:val="hybridMultilevel"/>
    <w:tmpl w:val="9058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815A2"/>
    <w:multiLevelType w:val="hybridMultilevel"/>
    <w:tmpl w:val="07F23F1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B1A75D8"/>
    <w:multiLevelType w:val="hybridMultilevel"/>
    <w:tmpl w:val="5FD4CC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BB52E20"/>
    <w:multiLevelType w:val="hybridMultilevel"/>
    <w:tmpl w:val="B5A4C2AE"/>
    <w:lvl w:ilvl="0" w:tplc="81622D5E">
      <w:start w:val="3"/>
      <w:numFmt w:val="bullet"/>
      <w:lvlText w:val="-"/>
      <w:lvlJc w:val="left"/>
      <w:pPr>
        <w:ind w:left="420" w:hanging="360"/>
      </w:pPr>
      <w:rPr>
        <w:rFonts w:ascii="Baltic" w:eastAsia="Times New Roman" w:hAnsi="Baltic"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4EB37793"/>
    <w:multiLevelType w:val="hybridMultilevel"/>
    <w:tmpl w:val="0C7C71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208556C"/>
    <w:multiLevelType w:val="hybridMultilevel"/>
    <w:tmpl w:val="ACD29E5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20B2A87"/>
    <w:multiLevelType w:val="hybridMultilevel"/>
    <w:tmpl w:val="8EF6DD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3EE13DB"/>
    <w:multiLevelType w:val="hybridMultilevel"/>
    <w:tmpl w:val="7208118C"/>
    <w:lvl w:ilvl="0" w:tplc="A4C8004C">
      <w:numFmt w:val="bullet"/>
      <w:lvlText w:val="-"/>
      <w:lvlJc w:val="left"/>
      <w:pPr>
        <w:ind w:left="420" w:hanging="360"/>
      </w:pPr>
      <w:rPr>
        <w:rFonts w:ascii="Times New Roman" w:eastAsia="Times New Roman" w:hAnsi="Times New Roman" w:cs="Times New Roman" w:hint="default"/>
        <w:b/>
      </w:rPr>
    </w:lvl>
    <w:lvl w:ilvl="1" w:tplc="04020003">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9">
    <w:nsid w:val="583F32EF"/>
    <w:multiLevelType w:val="hybridMultilevel"/>
    <w:tmpl w:val="58E22AB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5880609E"/>
    <w:multiLevelType w:val="hybridMultilevel"/>
    <w:tmpl w:val="B010F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757394"/>
    <w:multiLevelType w:val="hybridMultilevel"/>
    <w:tmpl w:val="DE8A0E56"/>
    <w:lvl w:ilvl="0" w:tplc="4E849B88">
      <w:start w:val="1"/>
      <w:numFmt w:val="bullet"/>
      <w:lvlText w:val=""/>
      <w:lvlJc w:val="left"/>
      <w:pPr>
        <w:ind w:left="720" w:hanging="360"/>
      </w:pPr>
      <w:rPr>
        <w:rFonts w:ascii="Symbol" w:hAnsi="Symbol"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3B3C2A"/>
    <w:multiLevelType w:val="hybridMultilevel"/>
    <w:tmpl w:val="D4B23274"/>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3">
    <w:nsid w:val="683758C3"/>
    <w:multiLevelType w:val="hybridMultilevel"/>
    <w:tmpl w:val="82547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6535BE"/>
    <w:multiLevelType w:val="hybridMultilevel"/>
    <w:tmpl w:val="130E6D70"/>
    <w:lvl w:ilvl="0" w:tplc="FCFE39BC">
      <w:start w:val="1"/>
      <w:numFmt w:val="bullet"/>
      <w:lvlText w:val=""/>
      <w:lvlJc w:val="left"/>
      <w:pPr>
        <w:ind w:left="720" w:hanging="360"/>
      </w:pPr>
      <w:rPr>
        <w:rFonts w:ascii="Symbol" w:hAnsi="Symbol" w:hint="default"/>
        <w:b/>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9E0E4D"/>
    <w:multiLevelType w:val="hybridMultilevel"/>
    <w:tmpl w:val="62ACFD96"/>
    <w:lvl w:ilvl="0" w:tplc="18F4A00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nsid w:val="70D32443"/>
    <w:multiLevelType w:val="hybridMultilevel"/>
    <w:tmpl w:val="1668125C"/>
    <w:lvl w:ilvl="0" w:tplc="E9026E6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7">
    <w:nsid w:val="7C9B198F"/>
    <w:multiLevelType w:val="hybridMultilevel"/>
    <w:tmpl w:val="57FCDE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6"/>
  </w:num>
  <w:num w:numId="4">
    <w:abstractNumId w:val="7"/>
  </w:num>
  <w:num w:numId="5">
    <w:abstractNumId w:val="25"/>
  </w:num>
  <w:num w:numId="6">
    <w:abstractNumId w:val="10"/>
  </w:num>
  <w:num w:numId="7">
    <w:abstractNumId w:val="6"/>
  </w:num>
  <w:num w:numId="8">
    <w:abstractNumId w:val="8"/>
  </w:num>
  <w:num w:numId="9">
    <w:abstractNumId w:val="17"/>
  </w:num>
  <w:num w:numId="10">
    <w:abstractNumId w:val="1"/>
  </w:num>
  <w:num w:numId="11">
    <w:abstractNumId w:val="22"/>
  </w:num>
  <w:num w:numId="12">
    <w:abstractNumId w:val="18"/>
  </w:num>
  <w:num w:numId="13">
    <w:abstractNumId w:val="12"/>
  </w:num>
  <w:num w:numId="14">
    <w:abstractNumId w:val="2"/>
  </w:num>
  <w:num w:numId="15">
    <w:abstractNumId w:val="20"/>
  </w:num>
  <w:num w:numId="16">
    <w:abstractNumId w:val="14"/>
  </w:num>
  <w:num w:numId="17">
    <w:abstractNumId w:val="19"/>
  </w:num>
  <w:num w:numId="18">
    <w:abstractNumId w:val="27"/>
  </w:num>
  <w:num w:numId="19">
    <w:abstractNumId w:val="21"/>
  </w:num>
  <w:num w:numId="20">
    <w:abstractNumId w:val="24"/>
  </w:num>
  <w:num w:numId="21">
    <w:abstractNumId w:val="0"/>
  </w:num>
  <w:num w:numId="22">
    <w:abstractNumId w:val="11"/>
  </w:num>
  <w:num w:numId="23">
    <w:abstractNumId w:val="23"/>
  </w:num>
  <w:num w:numId="24">
    <w:abstractNumId w:val="4"/>
  </w:num>
  <w:num w:numId="25">
    <w:abstractNumId w:val="5"/>
  </w:num>
  <w:num w:numId="26">
    <w:abstractNumId w:val="26"/>
  </w:num>
  <w:num w:numId="27">
    <w:abstractNumId w:val="1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BB1"/>
    <w:rsid w:val="00001FDA"/>
    <w:rsid w:val="00013E18"/>
    <w:rsid w:val="0002794A"/>
    <w:rsid w:val="00027FCD"/>
    <w:rsid w:val="0003567C"/>
    <w:rsid w:val="00053A32"/>
    <w:rsid w:val="00063C17"/>
    <w:rsid w:val="00070D3D"/>
    <w:rsid w:val="0007106F"/>
    <w:rsid w:val="00075F53"/>
    <w:rsid w:val="000823B6"/>
    <w:rsid w:val="00085177"/>
    <w:rsid w:val="0009155B"/>
    <w:rsid w:val="0009366D"/>
    <w:rsid w:val="000A1D3E"/>
    <w:rsid w:val="000A200A"/>
    <w:rsid w:val="000B02CB"/>
    <w:rsid w:val="000B175F"/>
    <w:rsid w:val="000D118D"/>
    <w:rsid w:val="000D2CC7"/>
    <w:rsid w:val="000E69E6"/>
    <w:rsid w:val="00110CBC"/>
    <w:rsid w:val="00113E3A"/>
    <w:rsid w:val="0012336F"/>
    <w:rsid w:val="00124E09"/>
    <w:rsid w:val="00127CCC"/>
    <w:rsid w:val="00132C98"/>
    <w:rsid w:val="001332BE"/>
    <w:rsid w:val="0013745E"/>
    <w:rsid w:val="00157A2E"/>
    <w:rsid w:val="00176A88"/>
    <w:rsid w:val="00183258"/>
    <w:rsid w:val="001B090C"/>
    <w:rsid w:val="001C1464"/>
    <w:rsid w:val="001C7D76"/>
    <w:rsid w:val="001E0669"/>
    <w:rsid w:val="001E5446"/>
    <w:rsid w:val="00202E97"/>
    <w:rsid w:val="0020306D"/>
    <w:rsid w:val="00205BB1"/>
    <w:rsid w:val="00215116"/>
    <w:rsid w:val="00215163"/>
    <w:rsid w:val="00215FCE"/>
    <w:rsid w:val="00223DCA"/>
    <w:rsid w:val="002352E2"/>
    <w:rsid w:val="00241B03"/>
    <w:rsid w:val="00246768"/>
    <w:rsid w:val="002719AF"/>
    <w:rsid w:val="002819F3"/>
    <w:rsid w:val="00287A75"/>
    <w:rsid w:val="002B171A"/>
    <w:rsid w:val="002B6D4F"/>
    <w:rsid w:val="002C151C"/>
    <w:rsid w:val="002C6FB8"/>
    <w:rsid w:val="002D0751"/>
    <w:rsid w:val="002E1024"/>
    <w:rsid w:val="002F0DD2"/>
    <w:rsid w:val="00301411"/>
    <w:rsid w:val="00304B3F"/>
    <w:rsid w:val="00311CCA"/>
    <w:rsid w:val="0031543E"/>
    <w:rsid w:val="00331E81"/>
    <w:rsid w:val="003360AB"/>
    <w:rsid w:val="00341872"/>
    <w:rsid w:val="0035485A"/>
    <w:rsid w:val="00375815"/>
    <w:rsid w:val="00381BB1"/>
    <w:rsid w:val="003B1305"/>
    <w:rsid w:val="003B4FEE"/>
    <w:rsid w:val="003C4A6A"/>
    <w:rsid w:val="003D2267"/>
    <w:rsid w:val="003E3412"/>
    <w:rsid w:val="003E6CF2"/>
    <w:rsid w:val="004114F8"/>
    <w:rsid w:val="004118F8"/>
    <w:rsid w:val="00414305"/>
    <w:rsid w:val="00425041"/>
    <w:rsid w:val="00427180"/>
    <w:rsid w:val="0044791B"/>
    <w:rsid w:val="00454577"/>
    <w:rsid w:val="0049280C"/>
    <w:rsid w:val="00495B4A"/>
    <w:rsid w:val="004B18BD"/>
    <w:rsid w:val="004B656A"/>
    <w:rsid w:val="004C7094"/>
    <w:rsid w:val="004C7D09"/>
    <w:rsid w:val="004D1F00"/>
    <w:rsid w:val="004D4F38"/>
    <w:rsid w:val="004E6592"/>
    <w:rsid w:val="004F4CF5"/>
    <w:rsid w:val="004F53CE"/>
    <w:rsid w:val="004F6FA6"/>
    <w:rsid w:val="0051084D"/>
    <w:rsid w:val="00520353"/>
    <w:rsid w:val="00521006"/>
    <w:rsid w:val="005235DF"/>
    <w:rsid w:val="005305BE"/>
    <w:rsid w:val="00535526"/>
    <w:rsid w:val="0055277F"/>
    <w:rsid w:val="00571351"/>
    <w:rsid w:val="00574C5C"/>
    <w:rsid w:val="00585368"/>
    <w:rsid w:val="005A1C7E"/>
    <w:rsid w:val="005A4097"/>
    <w:rsid w:val="005B502D"/>
    <w:rsid w:val="005C28D3"/>
    <w:rsid w:val="005C66B0"/>
    <w:rsid w:val="005D1910"/>
    <w:rsid w:val="00610ACB"/>
    <w:rsid w:val="006222AA"/>
    <w:rsid w:val="00622799"/>
    <w:rsid w:val="00632768"/>
    <w:rsid w:val="00653078"/>
    <w:rsid w:val="00657B91"/>
    <w:rsid w:val="00660C75"/>
    <w:rsid w:val="00661450"/>
    <w:rsid w:val="00663752"/>
    <w:rsid w:val="006652B5"/>
    <w:rsid w:val="00671FC1"/>
    <w:rsid w:val="00672CF5"/>
    <w:rsid w:val="00674F64"/>
    <w:rsid w:val="00677558"/>
    <w:rsid w:val="00696C6A"/>
    <w:rsid w:val="006A10D1"/>
    <w:rsid w:val="006A58AD"/>
    <w:rsid w:val="006B7920"/>
    <w:rsid w:val="006C1935"/>
    <w:rsid w:val="006C4A28"/>
    <w:rsid w:val="006C4CCC"/>
    <w:rsid w:val="006D2DD8"/>
    <w:rsid w:val="006D3766"/>
    <w:rsid w:val="006F381A"/>
    <w:rsid w:val="00700A03"/>
    <w:rsid w:val="00703D2C"/>
    <w:rsid w:val="007044DC"/>
    <w:rsid w:val="007355D4"/>
    <w:rsid w:val="007442DF"/>
    <w:rsid w:val="00746BAF"/>
    <w:rsid w:val="007564B9"/>
    <w:rsid w:val="00763EAB"/>
    <w:rsid w:val="00787E1C"/>
    <w:rsid w:val="0079109B"/>
    <w:rsid w:val="0079721D"/>
    <w:rsid w:val="007A3751"/>
    <w:rsid w:val="007B3491"/>
    <w:rsid w:val="007B77A8"/>
    <w:rsid w:val="007B7E93"/>
    <w:rsid w:val="007C0510"/>
    <w:rsid w:val="007C45A0"/>
    <w:rsid w:val="007D531B"/>
    <w:rsid w:val="007F0387"/>
    <w:rsid w:val="007F62FF"/>
    <w:rsid w:val="00814616"/>
    <w:rsid w:val="00816AAF"/>
    <w:rsid w:val="0082310D"/>
    <w:rsid w:val="00826E65"/>
    <w:rsid w:val="00830F29"/>
    <w:rsid w:val="00831FDF"/>
    <w:rsid w:val="008374E6"/>
    <w:rsid w:val="0085065E"/>
    <w:rsid w:val="0085189E"/>
    <w:rsid w:val="008534D0"/>
    <w:rsid w:val="00854B68"/>
    <w:rsid w:val="00860475"/>
    <w:rsid w:val="00875F75"/>
    <w:rsid w:val="00881E2D"/>
    <w:rsid w:val="00896B30"/>
    <w:rsid w:val="008B4D2C"/>
    <w:rsid w:val="008C6E16"/>
    <w:rsid w:val="008D5D6E"/>
    <w:rsid w:val="008E4529"/>
    <w:rsid w:val="0090637D"/>
    <w:rsid w:val="009113B4"/>
    <w:rsid w:val="00915357"/>
    <w:rsid w:val="009256E4"/>
    <w:rsid w:val="00940B62"/>
    <w:rsid w:val="009439F8"/>
    <w:rsid w:val="0094591B"/>
    <w:rsid w:val="009673DA"/>
    <w:rsid w:val="00973236"/>
    <w:rsid w:val="0098413D"/>
    <w:rsid w:val="009A3B92"/>
    <w:rsid w:val="009B028A"/>
    <w:rsid w:val="009B3421"/>
    <w:rsid w:val="009B5E56"/>
    <w:rsid w:val="009D1F28"/>
    <w:rsid w:val="009F46F6"/>
    <w:rsid w:val="00A1249B"/>
    <w:rsid w:val="00A21200"/>
    <w:rsid w:val="00A22973"/>
    <w:rsid w:val="00A3034E"/>
    <w:rsid w:val="00A31527"/>
    <w:rsid w:val="00A32116"/>
    <w:rsid w:val="00A440BF"/>
    <w:rsid w:val="00A44D2A"/>
    <w:rsid w:val="00A611F3"/>
    <w:rsid w:val="00A83664"/>
    <w:rsid w:val="00A85EA6"/>
    <w:rsid w:val="00AB3B0B"/>
    <w:rsid w:val="00AC3555"/>
    <w:rsid w:val="00AD2288"/>
    <w:rsid w:val="00AD3A19"/>
    <w:rsid w:val="00AD76D8"/>
    <w:rsid w:val="00AE0E90"/>
    <w:rsid w:val="00AE2510"/>
    <w:rsid w:val="00AE65C6"/>
    <w:rsid w:val="00AF0F9C"/>
    <w:rsid w:val="00B259FD"/>
    <w:rsid w:val="00B26B5D"/>
    <w:rsid w:val="00B3232C"/>
    <w:rsid w:val="00B43AF0"/>
    <w:rsid w:val="00B47E30"/>
    <w:rsid w:val="00B57968"/>
    <w:rsid w:val="00B57AF0"/>
    <w:rsid w:val="00B62308"/>
    <w:rsid w:val="00B922F7"/>
    <w:rsid w:val="00B96BF6"/>
    <w:rsid w:val="00B972AD"/>
    <w:rsid w:val="00BA2DFB"/>
    <w:rsid w:val="00BA3885"/>
    <w:rsid w:val="00BB2CD1"/>
    <w:rsid w:val="00BB5B14"/>
    <w:rsid w:val="00BB65E8"/>
    <w:rsid w:val="00BC6683"/>
    <w:rsid w:val="00BC6F21"/>
    <w:rsid w:val="00BD4B2E"/>
    <w:rsid w:val="00C05043"/>
    <w:rsid w:val="00C241B7"/>
    <w:rsid w:val="00C24F2B"/>
    <w:rsid w:val="00C25118"/>
    <w:rsid w:val="00C2763B"/>
    <w:rsid w:val="00C27653"/>
    <w:rsid w:val="00C52CBC"/>
    <w:rsid w:val="00C52DA8"/>
    <w:rsid w:val="00C72E9E"/>
    <w:rsid w:val="00C7350E"/>
    <w:rsid w:val="00C849D8"/>
    <w:rsid w:val="00C90085"/>
    <w:rsid w:val="00C97A51"/>
    <w:rsid w:val="00C97B33"/>
    <w:rsid w:val="00CA4AA5"/>
    <w:rsid w:val="00CA5561"/>
    <w:rsid w:val="00CA64C9"/>
    <w:rsid w:val="00CA708F"/>
    <w:rsid w:val="00CB014D"/>
    <w:rsid w:val="00CB067B"/>
    <w:rsid w:val="00CC4310"/>
    <w:rsid w:val="00CD221A"/>
    <w:rsid w:val="00CD3818"/>
    <w:rsid w:val="00CD6E37"/>
    <w:rsid w:val="00CE147D"/>
    <w:rsid w:val="00CE315C"/>
    <w:rsid w:val="00CE48E4"/>
    <w:rsid w:val="00CE5C15"/>
    <w:rsid w:val="00CF0070"/>
    <w:rsid w:val="00CF0197"/>
    <w:rsid w:val="00CF5B44"/>
    <w:rsid w:val="00CF67E0"/>
    <w:rsid w:val="00D005AD"/>
    <w:rsid w:val="00D041A9"/>
    <w:rsid w:val="00D1441E"/>
    <w:rsid w:val="00D16809"/>
    <w:rsid w:val="00D17EEF"/>
    <w:rsid w:val="00D2233E"/>
    <w:rsid w:val="00D54A14"/>
    <w:rsid w:val="00D64905"/>
    <w:rsid w:val="00D76209"/>
    <w:rsid w:val="00D831BF"/>
    <w:rsid w:val="00D96115"/>
    <w:rsid w:val="00DA02DD"/>
    <w:rsid w:val="00DA3B28"/>
    <w:rsid w:val="00DB0F4C"/>
    <w:rsid w:val="00DB615F"/>
    <w:rsid w:val="00DC4174"/>
    <w:rsid w:val="00DC57A2"/>
    <w:rsid w:val="00DD3BAA"/>
    <w:rsid w:val="00DE3DD6"/>
    <w:rsid w:val="00DF1409"/>
    <w:rsid w:val="00E10E29"/>
    <w:rsid w:val="00E15524"/>
    <w:rsid w:val="00E15A19"/>
    <w:rsid w:val="00E32F97"/>
    <w:rsid w:val="00E372EE"/>
    <w:rsid w:val="00E3744E"/>
    <w:rsid w:val="00E37BA6"/>
    <w:rsid w:val="00E40F4E"/>
    <w:rsid w:val="00E42734"/>
    <w:rsid w:val="00E4318B"/>
    <w:rsid w:val="00E44582"/>
    <w:rsid w:val="00E67E48"/>
    <w:rsid w:val="00E73E3A"/>
    <w:rsid w:val="00E74975"/>
    <w:rsid w:val="00E8548C"/>
    <w:rsid w:val="00EA6A96"/>
    <w:rsid w:val="00EB0919"/>
    <w:rsid w:val="00EB0EC7"/>
    <w:rsid w:val="00EB3045"/>
    <w:rsid w:val="00ED1E4E"/>
    <w:rsid w:val="00EE0982"/>
    <w:rsid w:val="00F13820"/>
    <w:rsid w:val="00F17D7A"/>
    <w:rsid w:val="00F32C60"/>
    <w:rsid w:val="00F35D70"/>
    <w:rsid w:val="00F36123"/>
    <w:rsid w:val="00F4082F"/>
    <w:rsid w:val="00F462C9"/>
    <w:rsid w:val="00F462F3"/>
    <w:rsid w:val="00F54065"/>
    <w:rsid w:val="00F70DF7"/>
    <w:rsid w:val="00F71DC9"/>
    <w:rsid w:val="00F86D65"/>
    <w:rsid w:val="00FA7675"/>
    <w:rsid w:val="00FC28C7"/>
    <w:rsid w:val="00FD5B89"/>
    <w:rsid w:val="00FE06D2"/>
    <w:rsid w:val="00FE2877"/>
    <w:rsid w:val="00FF1B91"/>
    <w:rsid w:val="00FF1BAE"/>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BB1"/>
    <w:rPr>
      <w:rFonts w:ascii="Tahoma" w:hAnsi="Tahoma" w:cs="Tahoma"/>
      <w:sz w:val="16"/>
      <w:szCs w:val="16"/>
    </w:rPr>
  </w:style>
  <w:style w:type="character" w:styleId="Hyperlink">
    <w:name w:val="Hyperlink"/>
    <w:basedOn w:val="DefaultParagraphFont"/>
    <w:uiPriority w:val="99"/>
    <w:unhideWhenUsed/>
    <w:rsid w:val="007B3491"/>
    <w:rPr>
      <w:color w:val="0000FF" w:themeColor="hyperlink"/>
      <w:u w:val="single"/>
    </w:rPr>
  </w:style>
  <w:style w:type="paragraph" w:styleId="Header">
    <w:name w:val="header"/>
    <w:basedOn w:val="Normal"/>
    <w:link w:val="HeaderChar"/>
    <w:rsid w:val="002B6D4F"/>
    <w:pPr>
      <w:tabs>
        <w:tab w:val="center" w:pos="4320"/>
        <w:tab w:val="right" w:pos="8640"/>
      </w:tabs>
      <w:spacing w:after="0" w:line="240" w:lineRule="auto"/>
    </w:pPr>
    <w:rPr>
      <w:rFonts w:ascii="Baltic" w:eastAsia="Times New Roman" w:hAnsi="Baltic" w:cs="Times New Roman"/>
      <w:snapToGrid w:val="0"/>
      <w:sz w:val="24"/>
      <w:szCs w:val="20"/>
      <w:lang w:val="x-none"/>
    </w:rPr>
  </w:style>
  <w:style w:type="character" w:customStyle="1" w:styleId="HeaderChar">
    <w:name w:val="Header Char"/>
    <w:basedOn w:val="DefaultParagraphFont"/>
    <w:link w:val="Header"/>
    <w:rsid w:val="002B6D4F"/>
    <w:rPr>
      <w:rFonts w:ascii="Baltic" w:eastAsia="Times New Roman" w:hAnsi="Baltic" w:cs="Times New Roman"/>
      <w:snapToGrid w:val="0"/>
      <w:sz w:val="24"/>
      <w:szCs w:val="20"/>
      <w:lang w:val="x-none"/>
    </w:rPr>
  </w:style>
  <w:style w:type="paragraph" w:styleId="ListParagraph">
    <w:name w:val="List Paragraph"/>
    <w:basedOn w:val="Normal"/>
    <w:uiPriority w:val="34"/>
    <w:qFormat/>
    <w:rsid w:val="0003567C"/>
    <w:pPr>
      <w:ind w:left="720"/>
      <w:contextualSpacing/>
    </w:pPr>
  </w:style>
  <w:style w:type="paragraph" w:styleId="Footer">
    <w:name w:val="footer"/>
    <w:basedOn w:val="Normal"/>
    <w:link w:val="FooterChar"/>
    <w:uiPriority w:val="99"/>
    <w:unhideWhenUsed/>
    <w:rsid w:val="006C19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1935"/>
  </w:style>
  <w:style w:type="paragraph" w:styleId="CommentText">
    <w:name w:val="annotation text"/>
    <w:basedOn w:val="Normal"/>
    <w:link w:val="CommentTextChar"/>
    <w:uiPriority w:val="99"/>
    <w:unhideWhenUsed/>
    <w:rsid w:val="00C97B33"/>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uiPriority w:val="99"/>
    <w:rsid w:val="00C97B33"/>
    <w:rPr>
      <w:rFonts w:ascii="Times New Roman" w:eastAsia="Times New Roman" w:hAnsi="Times New Roman" w:cs="Times New Roman"/>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BB1"/>
    <w:rPr>
      <w:rFonts w:ascii="Tahoma" w:hAnsi="Tahoma" w:cs="Tahoma"/>
      <w:sz w:val="16"/>
      <w:szCs w:val="16"/>
    </w:rPr>
  </w:style>
  <w:style w:type="character" w:styleId="Hyperlink">
    <w:name w:val="Hyperlink"/>
    <w:basedOn w:val="DefaultParagraphFont"/>
    <w:uiPriority w:val="99"/>
    <w:unhideWhenUsed/>
    <w:rsid w:val="007B3491"/>
    <w:rPr>
      <w:color w:val="0000FF" w:themeColor="hyperlink"/>
      <w:u w:val="single"/>
    </w:rPr>
  </w:style>
  <w:style w:type="paragraph" w:styleId="Header">
    <w:name w:val="header"/>
    <w:basedOn w:val="Normal"/>
    <w:link w:val="HeaderChar"/>
    <w:rsid w:val="002B6D4F"/>
    <w:pPr>
      <w:tabs>
        <w:tab w:val="center" w:pos="4320"/>
        <w:tab w:val="right" w:pos="8640"/>
      </w:tabs>
      <w:spacing w:after="0" w:line="240" w:lineRule="auto"/>
    </w:pPr>
    <w:rPr>
      <w:rFonts w:ascii="Baltic" w:eastAsia="Times New Roman" w:hAnsi="Baltic" w:cs="Times New Roman"/>
      <w:snapToGrid w:val="0"/>
      <w:sz w:val="24"/>
      <w:szCs w:val="20"/>
      <w:lang w:val="x-none"/>
    </w:rPr>
  </w:style>
  <w:style w:type="character" w:customStyle="1" w:styleId="HeaderChar">
    <w:name w:val="Header Char"/>
    <w:basedOn w:val="DefaultParagraphFont"/>
    <w:link w:val="Header"/>
    <w:rsid w:val="002B6D4F"/>
    <w:rPr>
      <w:rFonts w:ascii="Baltic" w:eastAsia="Times New Roman" w:hAnsi="Baltic" w:cs="Times New Roman"/>
      <w:snapToGrid w:val="0"/>
      <w:sz w:val="24"/>
      <w:szCs w:val="20"/>
      <w:lang w:val="x-none"/>
    </w:rPr>
  </w:style>
  <w:style w:type="paragraph" w:styleId="ListParagraph">
    <w:name w:val="List Paragraph"/>
    <w:basedOn w:val="Normal"/>
    <w:uiPriority w:val="34"/>
    <w:qFormat/>
    <w:rsid w:val="0003567C"/>
    <w:pPr>
      <w:ind w:left="720"/>
      <w:contextualSpacing/>
    </w:pPr>
  </w:style>
  <w:style w:type="paragraph" w:styleId="Footer">
    <w:name w:val="footer"/>
    <w:basedOn w:val="Normal"/>
    <w:link w:val="FooterChar"/>
    <w:uiPriority w:val="99"/>
    <w:unhideWhenUsed/>
    <w:rsid w:val="006C19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1935"/>
  </w:style>
  <w:style w:type="paragraph" w:styleId="CommentText">
    <w:name w:val="annotation text"/>
    <w:basedOn w:val="Normal"/>
    <w:link w:val="CommentTextChar"/>
    <w:uiPriority w:val="99"/>
    <w:unhideWhenUsed/>
    <w:rsid w:val="00C97B33"/>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uiPriority w:val="99"/>
    <w:rsid w:val="00C97B33"/>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2754">
      <w:bodyDiv w:val="1"/>
      <w:marLeft w:val="0"/>
      <w:marRight w:val="0"/>
      <w:marTop w:val="0"/>
      <w:marBottom w:val="0"/>
      <w:divBdr>
        <w:top w:val="none" w:sz="0" w:space="0" w:color="auto"/>
        <w:left w:val="none" w:sz="0" w:space="0" w:color="auto"/>
        <w:bottom w:val="none" w:sz="0" w:space="0" w:color="auto"/>
        <w:right w:val="none" w:sz="0" w:space="0" w:color="auto"/>
      </w:divBdr>
    </w:div>
    <w:div w:id="907573511">
      <w:bodyDiv w:val="1"/>
      <w:marLeft w:val="0"/>
      <w:marRight w:val="0"/>
      <w:marTop w:val="0"/>
      <w:marBottom w:val="0"/>
      <w:divBdr>
        <w:top w:val="none" w:sz="0" w:space="0" w:color="auto"/>
        <w:left w:val="none" w:sz="0" w:space="0" w:color="auto"/>
        <w:bottom w:val="none" w:sz="0" w:space="0" w:color="auto"/>
        <w:right w:val="none" w:sz="0" w:space="0" w:color="auto"/>
      </w:divBdr>
    </w:div>
    <w:div w:id="1175996914">
      <w:bodyDiv w:val="1"/>
      <w:marLeft w:val="0"/>
      <w:marRight w:val="0"/>
      <w:marTop w:val="0"/>
      <w:marBottom w:val="0"/>
      <w:divBdr>
        <w:top w:val="none" w:sz="0" w:space="0" w:color="auto"/>
        <w:left w:val="none" w:sz="0" w:space="0" w:color="auto"/>
        <w:bottom w:val="none" w:sz="0" w:space="0" w:color="auto"/>
        <w:right w:val="none" w:sz="0" w:space="0" w:color="auto"/>
      </w:divBdr>
    </w:div>
    <w:div w:id="1780832292">
      <w:bodyDiv w:val="1"/>
      <w:marLeft w:val="0"/>
      <w:marRight w:val="0"/>
      <w:marTop w:val="0"/>
      <w:marBottom w:val="0"/>
      <w:divBdr>
        <w:top w:val="none" w:sz="0" w:space="0" w:color="auto"/>
        <w:left w:val="none" w:sz="0" w:space="0" w:color="auto"/>
        <w:bottom w:val="none" w:sz="0" w:space="0" w:color="auto"/>
        <w:right w:val="none" w:sz="0" w:space="0" w:color="auto"/>
      </w:divBdr>
      <w:divsChild>
        <w:div w:id="492377389">
          <w:marLeft w:val="0"/>
          <w:marRight w:val="0"/>
          <w:marTop w:val="150"/>
          <w:marBottom w:val="150"/>
          <w:divBdr>
            <w:top w:val="none" w:sz="0" w:space="0" w:color="auto"/>
            <w:left w:val="none" w:sz="0" w:space="0" w:color="auto"/>
            <w:bottom w:val="none" w:sz="0" w:space="0" w:color="auto"/>
            <w:right w:val="none" w:sz="0" w:space="0" w:color="auto"/>
          </w:divBdr>
          <w:divsChild>
            <w:div w:id="1518084342">
              <w:marLeft w:val="0"/>
              <w:marRight w:val="0"/>
              <w:marTop w:val="0"/>
              <w:marBottom w:val="0"/>
              <w:divBdr>
                <w:top w:val="none" w:sz="0" w:space="0" w:color="auto"/>
                <w:left w:val="none" w:sz="0" w:space="0" w:color="auto"/>
                <w:bottom w:val="none" w:sz="0" w:space="0" w:color="auto"/>
                <w:right w:val="none" w:sz="0" w:space="0" w:color="auto"/>
              </w:divBdr>
              <w:divsChild>
                <w:div w:id="14665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03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E18AE-8996-4F9C-A9C9-32EF24CE0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5831</Words>
  <Characters>33240</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Георги Киселинов</cp:lastModifiedBy>
  <cp:revision>2</cp:revision>
  <cp:lastPrinted>2018-07-16T14:41:00Z</cp:lastPrinted>
  <dcterms:created xsi:type="dcterms:W3CDTF">2019-05-08T12:24:00Z</dcterms:created>
  <dcterms:modified xsi:type="dcterms:W3CDTF">2019-05-08T12:24:00Z</dcterms:modified>
</cp:coreProperties>
</file>