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B96A3" w14:textId="77777777" w:rsidR="005E6B73" w:rsidRPr="005E6B73" w:rsidRDefault="005E6B73" w:rsidP="005E6B73">
      <w:pPr>
        <w:pStyle w:val="m1493519656668261484m3734454416868035658ydp2fc721b5msonormal"/>
        <w:jc w:val="center"/>
        <w:rPr>
          <w:rFonts w:asciiTheme="minorHAnsi" w:hAnsiTheme="minorHAnsi" w:cs="Courier New"/>
          <w:color w:val="222222"/>
          <w:sz w:val="20"/>
          <w:szCs w:val="20"/>
        </w:rPr>
      </w:pPr>
      <w:r w:rsidRPr="005E6B73">
        <w:rPr>
          <w:rFonts w:asciiTheme="minorHAnsi" w:hAnsiTheme="minorHAnsi" w:cs="Courier New"/>
          <w:color w:val="222222"/>
          <w:lang w:val="bg-BG"/>
        </w:rPr>
        <w:t xml:space="preserve">Хранене и </w:t>
      </w:r>
      <w:proofErr w:type="spellStart"/>
      <w:r w:rsidRPr="005E6B73">
        <w:rPr>
          <w:rFonts w:asciiTheme="minorHAnsi" w:hAnsiTheme="minorHAnsi" w:cs="Courier New"/>
          <w:color w:val="222222"/>
          <w:lang w:val="bg-BG"/>
        </w:rPr>
        <w:t>диететика</w:t>
      </w:r>
      <w:proofErr w:type="spellEnd"/>
      <w:r w:rsidRPr="005E6B73">
        <w:rPr>
          <w:rFonts w:asciiTheme="minorHAnsi" w:hAnsiTheme="minorHAnsi" w:cs="Courier New"/>
          <w:color w:val="222222"/>
          <w:lang w:val="bg-BG"/>
        </w:rPr>
        <w:t xml:space="preserve"> във византийско-балканския свят</w:t>
      </w:r>
    </w:p>
    <w:p w14:paraId="2B4E8E95" w14:textId="77777777" w:rsidR="005E6B73" w:rsidRPr="005E6B73" w:rsidRDefault="005E6B73" w:rsidP="005E6B73">
      <w:pPr>
        <w:pStyle w:val="m1493519656668261484m3734454416868035658ydp2fc721b5msonormal"/>
        <w:jc w:val="center"/>
        <w:rPr>
          <w:rFonts w:asciiTheme="minorHAnsi" w:hAnsiTheme="minorHAnsi" w:cs="Courier New"/>
          <w:color w:val="222222"/>
          <w:sz w:val="20"/>
          <w:szCs w:val="20"/>
        </w:rPr>
      </w:pPr>
      <w:r w:rsidRPr="005E6B73">
        <w:rPr>
          <w:rFonts w:asciiTheme="minorHAnsi" w:hAnsiTheme="minorHAnsi" w:cs="Courier New"/>
          <w:color w:val="222222"/>
          <w:lang w:val="bg-BG"/>
        </w:rPr>
        <w:t>Йоанна Бенчева</w:t>
      </w:r>
    </w:p>
    <w:p w14:paraId="7FC0B9C6" w14:textId="77777777" w:rsidR="005E6B73" w:rsidRPr="005E6B73" w:rsidRDefault="005E6B73" w:rsidP="005E6B73">
      <w:pPr>
        <w:pStyle w:val="m1493519656668261484m3734454416868035658ydp2fc721b5msonormal"/>
        <w:rPr>
          <w:rFonts w:asciiTheme="minorHAnsi" w:hAnsiTheme="minorHAnsi" w:cs="Courier New"/>
          <w:color w:val="222222"/>
          <w:sz w:val="20"/>
          <w:szCs w:val="20"/>
        </w:rPr>
      </w:pPr>
      <w:r w:rsidRPr="005E6B73">
        <w:rPr>
          <w:rFonts w:asciiTheme="minorHAnsi" w:hAnsiTheme="minorHAnsi" w:cs="Courier New"/>
          <w:color w:val="222222"/>
          <w:lang w:val="bg-BG"/>
        </w:rPr>
        <w:t> </w:t>
      </w:r>
      <w:bookmarkStart w:id="0" w:name="_GoBack"/>
      <w:bookmarkEnd w:id="0"/>
    </w:p>
    <w:p w14:paraId="1FA3E45B" w14:textId="77777777" w:rsidR="005E6B73" w:rsidRPr="005E6B73" w:rsidRDefault="005E6B73" w:rsidP="005E6B73">
      <w:pPr>
        <w:pStyle w:val="m1493519656668261484m3734454416868035658ydp2fc721b5msonormal"/>
        <w:ind w:firstLine="720"/>
        <w:jc w:val="both"/>
        <w:rPr>
          <w:rFonts w:asciiTheme="minorHAnsi" w:hAnsiTheme="minorHAnsi" w:cs="Courier New"/>
          <w:color w:val="222222"/>
          <w:sz w:val="20"/>
          <w:szCs w:val="20"/>
        </w:rPr>
      </w:pPr>
      <w:r w:rsidRPr="005E6B73">
        <w:rPr>
          <w:rFonts w:asciiTheme="minorHAnsi" w:hAnsiTheme="minorHAnsi" w:cs="Courier New"/>
          <w:color w:val="222222"/>
          <w:lang w:val="bg-BG"/>
        </w:rPr>
        <w:t xml:space="preserve">В курса ще бъдат разгледани особеностите на храненето и </w:t>
      </w:r>
      <w:proofErr w:type="spellStart"/>
      <w:r w:rsidRPr="005E6B73">
        <w:rPr>
          <w:rFonts w:asciiTheme="minorHAnsi" w:hAnsiTheme="minorHAnsi" w:cs="Courier New"/>
          <w:color w:val="222222"/>
          <w:lang w:val="bg-BG"/>
        </w:rPr>
        <w:t>диететиката</w:t>
      </w:r>
      <w:proofErr w:type="spellEnd"/>
      <w:r w:rsidRPr="005E6B73">
        <w:rPr>
          <w:rFonts w:asciiTheme="minorHAnsi" w:hAnsiTheme="minorHAnsi" w:cs="Courier New"/>
          <w:color w:val="222222"/>
          <w:lang w:val="bg-BG"/>
        </w:rPr>
        <w:t xml:space="preserve"> на Балканския полуостров през средновековието. Ще бъдат анализирани извори с различен произход (византийски, славянски, западноевропейски) и вид (закони, грамоти, данъчни описи, истории, хроники, медицински трактати, </w:t>
      </w:r>
      <w:proofErr w:type="spellStart"/>
      <w:r w:rsidRPr="005E6B73">
        <w:rPr>
          <w:rFonts w:asciiTheme="minorHAnsi" w:hAnsiTheme="minorHAnsi" w:cs="Courier New"/>
          <w:color w:val="222222"/>
          <w:lang w:val="bg-BG"/>
        </w:rPr>
        <w:t>итинерари</w:t>
      </w:r>
      <w:proofErr w:type="spellEnd"/>
      <w:r w:rsidRPr="005E6B73">
        <w:rPr>
          <w:rFonts w:asciiTheme="minorHAnsi" w:hAnsiTheme="minorHAnsi" w:cs="Courier New"/>
          <w:color w:val="222222"/>
          <w:lang w:val="bg-BG"/>
        </w:rPr>
        <w:t xml:space="preserve">, сатири и др.), даващи сведения за особеностите на византийската </w:t>
      </w:r>
      <w:proofErr w:type="spellStart"/>
      <w:r w:rsidRPr="005E6B73">
        <w:rPr>
          <w:rFonts w:asciiTheme="minorHAnsi" w:hAnsiTheme="minorHAnsi" w:cs="Courier New"/>
          <w:color w:val="222222"/>
          <w:lang w:val="bg-BG"/>
        </w:rPr>
        <w:t>диететика</w:t>
      </w:r>
      <w:proofErr w:type="spellEnd"/>
      <w:r w:rsidRPr="005E6B73">
        <w:rPr>
          <w:rFonts w:asciiTheme="minorHAnsi" w:hAnsiTheme="minorHAnsi" w:cs="Courier New"/>
          <w:color w:val="222222"/>
          <w:lang w:val="bg-BG"/>
        </w:rPr>
        <w:t xml:space="preserve"> и нейното влияние върху съседните балкански общества. Ще бъдат разгледани и основните храни (зърнени култури, месо, яйца, плодове, зеленчуци, подправки, подсладители) и напитки (вино, вода, плодови сокове и др.) като съвкупност от диетичните им качества, приложението им в медицината и влиянието им в ежедневието на населението, така че те да допринесат за възможно най-здравословен начин на живот съобразно тогавашните медицински познания; Тъй като храненето на отделните социални групи във византийско-балканското средновековие се отличава помежду си било заради различни, по-високи, финансови възможности (владетелите), по-стриктно спазване на религиозните забрани (монасите), различният достъп до храна (жителите на града и селото), изискванията към енергийната стойност на храната (децата и войниците), затрудненията в намирането и приготвянето й (пътниците), културните и религиозни специфики (евреи, номади, османци), познатият/непознат съсед (българите) ще бъдат проследени и изискванията към храната на всяка една от тези социални общности.  </w:t>
      </w:r>
    </w:p>
    <w:p w14:paraId="6D7C419C" w14:textId="77777777" w:rsidR="0088569F" w:rsidRPr="005E6B73" w:rsidRDefault="005E6B73"/>
    <w:sectPr w:rsidR="0088569F" w:rsidRPr="005E6B73" w:rsidSect="000529F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73"/>
    <w:rsid w:val="000529F9"/>
    <w:rsid w:val="005E6B73"/>
    <w:rsid w:val="0097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8271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493519656668261484m3734454416868035658ydp2fc721b5msonormal">
    <w:name w:val="m_1493519656668261484m_3734454416868035658ydp2fc721b5msonormal"/>
    <w:basedOn w:val="Normal"/>
    <w:rsid w:val="005E6B7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Macintosh Word</Application>
  <DocSecurity>0</DocSecurity>
  <Lines>10</Lines>
  <Paragraphs>2</Paragraphs>
  <ScaleCrop>false</ScaleCrop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2018-10-08T06:58:00Z</dcterms:created>
  <dcterms:modified xsi:type="dcterms:W3CDTF">2018-10-08T06:58:00Z</dcterms:modified>
</cp:coreProperties>
</file>