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1" w:rsidRPr="00771B88" w:rsidRDefault="006D7431" w:rsidP="0028352C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FE4E59" w:rsidP="0028352C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Ф А К У Л Т Е Т  </w:t>
      </w:r>
      <w:r w:rsidR="006D7431" w:rsidRPr="00771B88">
        <w:rPr>
          <w:rFonts w:ascii="Times New Roman" w:hAnsi="Times New Roman" w:cs="Times New Roman"/>
          <w:sz w:val="22"/>
          <w:szCs w:val="22"/>
          <w:lang w:val="bg-BG"/>
        </w:rPr>
        <w:t xml:space="preserve">К Л А С И Ч Е С К И  И  Н О В И  Ф И Л О Л О Г И И </w:t>
      </w:r>
    </w:p>
    <w:p w:rsidR="006D7431" w:rsidRPr="0028352C" w:rsidRDefault="006D7431" w:rsidP="0028352C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 xml:space="preserve">КАТЕДРА </w:t>
      </w:r>
      <w:r w:rsidR="001A5909" w:rsidRPr="001A5909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B03EAB" w:rsidRDefault="00B03EAB" w:rsidP="001A590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C4213" w:rsidRPr="00FE4E59" w:rsidRDefault="006200A3" w:rsidP="006200A3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ПРОГРАМА </w:t>
      </w:r>
      <w:r w:rsidR="001A5909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</w:t>
      </w:r>
      <w:r w:rsidR="00814A7E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КОНКУРСЕН </w:t>
      </w:r>
      <w:r w:rsidR="00332ACD"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ИЗПИТ 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ПО ДОКТОР</w:t>
      </w:r>
      <w:r w:rsidR="0028352C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АНТ</w:t>
      </w:r>
      <w:r w:rsidR="00253084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СКА ПРОГРАМА ФИЛОЛОГИЯ 2.1. (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ЯПОНСКА </w:t>
      </w:r>
      <w:r w:rsidR="00253084" w:rsidRPr="00FE4E5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КУЛТУРА</w:t>
      </w:r>
      <w:r w:rsidR="002A0338" w:rsidRPr="00FE4E59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CC6854" w:rsidRDefault="000463A5" w:rsidP="000463A5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201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>-201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0463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6200A3" w:rsidRPr="003E612D" w:rsidRDefault="006200A3" w:rsidP="000463A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BD3" w:rsidRPr="00783BD3" w:rsidRDefault="00783BD3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Японската литература като културно-исторически феномен: етнос, етос и литература.</w:t>
      </w:r>
    </w:p>
    <w:p w:rsidR="009065B8" w:rsidRPr="00E05E3A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Зараждане и о</w:t>
      </w:r>
      <w:r w:rsidR="00CC6A12" w:rsidRPr="00783BD3">
        <w:rPr>
          <w:rFonts w:ascii="Times New Roman" w:hAnsi="Times New Roman" w:cs="Times New Roman"/>
          <w:sz w:val="24"/>
          <w:szCs w:val="24"/>
          <w:lang w:val="bg-BG"/>
        </w:rPr>
        <w:t>собености на японската митология; Фолклор и литература.</w:t>
      </w:r>
    </w:p>
    <w:p w:rsidR="00E05E3A" w:rsidRPr="00783BD3" w:rsidRDefault="00E05E3A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Будизъм, книжовност и литература.</w:t>
      </w:r>
    </w:p>
    <w:p w:rsidR="008F3E34" w:rsidRPr="006200A3" w:rsidRDefault="008F3E34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83BD3">
        <w:rPr>
          <w:rFonts w:ascii="Times New Roman" w:hAnsi="Times New Roman" w:cs="Times New Roman"/>
          <w:kern w:val="0"/>
          <w:sz w:val="24"/>
          <w:szCs w:val="24"/>
          <w:lang w:val="bg-BG"/>
        </w:rPr>
        <w:t>Форми и жанрове в японската поетична традиция.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Поетичните антологии от епох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ата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200A3">
        <w:rPr>
          <w:rFonts w:ascii="Times New Roman" w:hAnsi="Times New Roman"/>
          <w:sz w:val="24"/>
          <w:szCs w:val="24"/>
          <w:lang w:val="bg-BG"/>
        </w:rPr>
        <w:t>Хейан</w:t>
      </w:r>
      <w:r w:rsidR="007C68B0" w:rsidRPr="006200A3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200A3">
        <w:rPr>
          <w:rFonts w:ascii="Times New Roman" w:hAnsi="Times New Roman"/>
          <w:sz w:val="24"/>
          <w:szCs w:val="24"/>
          <w:lang w:val="bg-BG"/>
        </w:rPr>
        <w:t>Особености на поетиката</w:t>
      </w:r>
      <w:r w:rsidR="00E961C8" w:rsidRPr="006200A3">
        <w:rPr>
          <w:rFonts w:ascii="Times New Roman" w:hAnsi="Times New Roman"/>
          <w:sz w:val="24"/>
          <w:szCs w:val="24"/>
          <w:lang w:val="bg-BG"/>
        </w:rPr>
        <w:t>.</w:t>
      </w:r>
    </w:p>
    <w:p w:rsidR="00B372E3" w:rsidRPr="00B372E3" w:rsidRDefault="00B372E3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Разцвет на японската художествена проза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; 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Естетиката и социокултурния</w:t>
      </w:r>
      <w:r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>т</w:t>
      </w: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 облик </w:t>
      </w:r>
    </w:p>
    <w:p w:rsidR="00A50462" w:rsidRDefault="00B372E3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372E3">
        <w:rPr>
          <w:rFonts w:ascii="Times New Roman" w:hAnsi="Times New Roman" w:cs="Times New Roman"/>
          <w:bCs/>
          <w:kern w:val="0"/>
          <w:sz w:val="24"/>
          <w:szCs w:val="24"/>
          <w:lang w:val="bg-BG" w:eastAsia="bg-BG"/>
        </w:rPr>
        <w:t xml:space="preserve">на историческата епоха Хейан, отразени в романа “ Генджи моногатари”.  </w:t>
      </w:r>
    </w:p>
    <w:p w:rsidR="00EA3488" w:rsidRDefault="008F3E34" w:rsidP="006200A3">
      <w:pPr>
        <w:numPr>
          <w:ilvl w:val="0"/>
          <w:numId w:val="3"/>
        </w:num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>Особености на жанра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61C8" w:rsidRPr="00EA3488">
        <w:rPr>
          <w:rFonts w:ascii="Times New Roman" w:hAnsi="Times New Roman" w:cs="Times New Roman"/>
          <w:i/>
          <w:sz w:val="24"/>
          <w:szCs w:val="24"/>
          <w:lang w:val="bg-BG"/>
        </w:rPr>
        <w:t>дзуйхицу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Структурни, естетически и идейни аспекти</w:t>
      </w:r>
      <w:r w:rsidR="009E62D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200A3" w:rsidRDefault="008F3E34" w:rsidP="006200A3">
      <w:pPr>
        <w:ind w:left="357" w:rightChars="-493" w:right="-1035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A348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„Макура но со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ши“, „Цуредзурегуса“ и „Хо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джьо</w:t>
      </w:r>
      <w:r w:rsidR="0041086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ки“</w:t>
      </w:r>
      <w:r w:rsidR="00616E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961C8" w:rsidRPr="00EA3488">
        <w:rPr>
          <w:rFonts w:ascii="Times New Roman" w:hAnsi="Times New Roman" w:cs="Times New Roman"/>
          <w:sz w:val="24"/>
          <w:szCs w:val="24"/>
          <w:lang w:val="bg-BG"/>
        </w:rPr>
        <w:t>в съпоставителен план.</w:t>
      </w:r>
    </w:p>
    <w:p w:rsidR="008F3E34" w:rsidRPr="00BE7D7C" w:rsidRDefault="00BE7D7C" w:rsidP="006200A3">
      <w:pPr>
        <w:numPr>
          <w:ilvl w:val="0"/>
          <w:numId w:val="3"/>
        </w:numPr>
        <w:ind w:left="357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Поява и развитие на японската драма през епохата Едо/Токугава.</w:t>
      </w:r>
    </w:p>
    <w:p w:rsidR="006200A3" w:rsidRP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Традиционни и нови литературни направления в японската проза в края на Х</w:t>
      </w:r>
      <w:r w:rsidRPr="006200A3">
        <w:rPr>
          <w:rFonts w:ascii="Times New Roman" w:hAnsi="Times New Roman" w:cs="Times New Roman"/>
          <w:bCs/>
          <w:sz w:val="24"/>
          <w:szCs w:val="24"/>
        </w:rPr>
        <w:t>I</w:t>
      </w:r>
      <w:r w:rsidRPr="006200A3">
        <w:rPr>
          <w:rFonts w:ascii="Times New Roman" w:hAnsi="Times New Roman" w:cs="Times New Roman"/>
          <w:bCs/>
          <w:sz w:val="24"/>
          <w:szCs w:val="24"/>
          <w:lang w:val="bg-BG"/>
        </w:rPr>
        <w:t>Х и началото на ХХ век.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История на превода на класическата японска литература в България: за 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>превод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ите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произведения от класическата японска литература</w:t>
      </w:r>
      <w:r w:rsidRPr="00BE7D7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японски на български език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200A3" w:rsidRDefault="006200A3" w:rsidP="006200A3">
      <w:pPr>
        <w:pStyle w:val="ListParagraph"/>
        <w:numPr>
          <w:ilvl w:val="0"/>
          <w:numId w:val="3"/>
        </w:numPr>
        <w:spacing w:after="0" w:line="240" w:lineRule="auto"/>
        <w:ind w:left="357"/>
        <w:rPr>
          <w:rFonts w:ascii="Times New Roman" w:eastAsia="MS Mincho" w:hAnsi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/>
          <w:bCs/>
          <w:kern w:val="2"/>
          <w:sz w:val="24"/>
          <w:szCs w:val="24"/>
        </w:rPr>
        <w:t>Особености на японското общество. Семейство и общност.</w:t>
      </w:r>
    </w:p>
    <w:p w:rsidR="006200A3" w:rsidRPr="0063486A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Традиционна и съвременна японска градоустройствена архитектура.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Дзен и традиционните</w:t>
      </w:r>
      <w:r w:rsidRPr="0063486A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японски изкуства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.</w:t>
      </w:r>
    </w:p>
    <w:p w:rsidR="006200A3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Традиционни празници и фестивали в съвременна Япония.</w:t>
      </w:r>
    </w:p>
    <w:p w:rsidR="006200A3" w:rsidRPr="00F51599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Аниме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51599">
        <w:rPr>
          <w:rFonts w:ascii="Times New Roman" w:hAnsi="Times New Roman" w:cs="Times New Roman"/>
          <w:i/>
          <w:sz w:val="24"/>
          <w:szCs w:val="24"/>
          <w:lang w:val="bg-BG"/>
        </w:rPr>
        <w:t>манга</w:t>
      </w:r>
      <w:r w:rsidRPr="00F51599">
        <w:rPr>
          <w:rFonts w:ascii="Times New Roman" w:hAnsi="Times New Roman" w:cs="Times New Roman"/>
          <w:sz w:val="24"/>
          <w:szCs w:val="24"/>
          <w:lang w:val="bg-BG"/>
        </w:rPr>
        <w:t xml:space="preserve"> – традиция и съвременност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200A3" w:rsidRPr="00CC6854" w:rsidRDefault="006200A3" w:rsidP="006200A3">
      <w:pPr>
        <w:numPr>
          <w:ilvl w:val="0"/>
          <w:numId w:val="3"/>
        </w:numPr>
        <w:ind w:left="357"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История на българската японистика.</w:t>
      </w:r>
    </w:p>
    <w:p w:rsidR="006200A3" w:rsidRDefault="00B03EAB" w:rsidP="003C4455">
      <w:pPr>
        <w:ind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</w:t>
      </w:r>
    </w:p>
    <w:p w:rsidR="003C4455" w:rsidRDefault="00B03EAB" w:rsidP="006200A3">
      <w:pPr>
        <w:ind w:rightChars="-321" w:right="-674"/>
        <w:jc w:val="righ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</w:t>
      </w:r>
      <w:r w:rsidR="009A12C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05CC">
        <w:rPr>
          <w:rFonts w:ascii="Times New Roman" w:hAnsi="Times New Roman" w:cs="Times New Roman"/>
          <w:bCs/>
          <w:sz w:val="24"/>
          <w:szCs w:val="24"/>
          <w:lang w:val="bg-BG"/>
        </w:rPr>
        <w:t>Съставил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005CC">
        <w:rPr>
          <w:rFonts w:ascii="Times New Roman" w:hAnsi="Times New Roman" w:cs="Times New Roman"/>
          <w:bCs/>
          <w:sz w:val="24"/>
          <w:szCs w:val="24"/>
          <w:lang w:val="bg-BG"/>
        </w:rPr>
        <w:t>: п</w:t>
      </w:r>
      <w:r w:rsidR="003C4455" w:rsidRPr="00046FBF">
        <w:rPr>
          <w:rFonts w:ascii="Times New Roman" w:hAnsi="Times New Roman" w:cs="Times New Roman"/>
          <w:bCs/>
          <w:sz w:val="24"/>
          <w:szCs w:val="24"/>
          <w:lang w:val="bg-BG"/>
        </w:rPr>
        <w:t>роф.</w:t>
      </w:r>
      <w:r w:rsidR="002B1333" w:rsidRPr="00046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дфн</w:t>
      </w:r>
      <w:r w:rsidR="003C4455" w:rsidRPr="00046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Бойка Цигова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</w:p>
    <w:p w:rsidR="006200A3" w:rsidRPr="00046FBF" w:rsidRDefault="006200A3" w:rsidP="006200A3">
      <w:pPr>
        <w:ind w:rightChars="-321" w:right="-674"/>
        <w:jc w:val="righ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Доц. д-р Гергана Петкова</w:t>
      </w:r>
    </w:p>
    <w:p w:rsidR="00046FBF" w:rsidRDefault="00EF4389" w:rsidP="00046FBF">
      <w:pPr>
        <w:ind w:rightChars="-321" w:right="-674"/>
        <w:jc w:val="left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Юн</w:t>
      </w:r>
      <w:r w:rsidR="002005CC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3C4455" w:rsidRPr="00046FBF">
        <w:rPr>
          <w:rFonts w:ascii="Times New Roman" w:hAnsi="Times New Roman" w:cs="Times New Roman"/>
          <w:bCs/>
          <w:sz w:val="24"/>
          <w:szCs w:val="24"/>
          <w:lang w:val="bg-BG"/>
        </w:rPr>
        <w:t>, 20</w:t>
      </w:r>
      <w:r w:rsidR="002B1333" w:rsidRPr="00046FBF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6200A3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="003C4455" w:rsidRPr="00046FB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sectPr w:rsidR="00046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AF" w:rsidRDefault="008F0DAF" w:rsidP="00332ACD">
      <w:r>
        <w:separator/>
      </w:r>
    </w:p>
  </w:endnote>
  <w:endnote w:type="continuationSeparator" w:id="0">
    <w:p w:rsidR="008F0DAF" w:rsidRDefault="008F0DAF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AF" w:rsidRDefault="008F0DAF" w:rsidP="00332ACD">
      <w:r>
        <w:separator/>
      </w:r>
    </w:p>
  </w:footnote>
  <w:footnote w:type="continuationSeparator" w:id="0">
    <w:p w:rsidR="008F0DAF" w:rsidRDefault="008F0DAF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677014A"/>
    <w:multiLevelType w:val="hybridMultilevel"/>
    <w:tmpl w:val="D346AD26"/>
    <w:lvl w:ilvl="0" w:tplc="A490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7">
    <w:nsid w:val="54AD2D7D"/>
    <w:multiLevelType w:val="singleLevel"/>
    <w:tmpl w:val="B6FA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sz w:val="24"/>
        <w:szCs w:val="24"/>
      </w:rPr>
    </w:lvl>
  </w:abstractNum>
  <w:abstractNum w:abstractNumId="8">
    <w:nsid w:val="5FE4668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10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E"/>
    <w:rsid w:val="0001525E"/>
    <w:rsid w:val="0002180D"/>
    <w:rsid w:val="000463A5"/>
    <w:rsid w:val="00046FBF"/>
    <w:rsid w:val="0004734F"/>
    <w:rsid w:val="0007043E"/>
    <w:rsid w:val="00090493"/>
    <w:rsid w:val="000A7254"/>
    <w:rsid w:val="000C4838"/>
    <w:rsid w:val="000E5DB1"/>
    <w:rsid w:val="000E79D3"/>
    <w:rsid w:val="000F63A6"/>
    <w:rsid w:val="001055C5"/>
    <w:rsid w:val="00127FF3"/>
    <w:rsid w:val="00163BCF"/>
    <w:rsid w:val="00175EF2"/>
    <w:rsid w:val="001A3071"/>
    <w:rsid w:val="001A4174"/>
    <w:rsid w:val="001A5909"/>
    <w:rsid w:val="001C16E6"/>
    <w:rsid w:val="001D30A3"/>
    <w:rsid w:val="001E0D29"/>
    <w:rsid w:val="001E401B"/>
    <w:rsid w:val="002005CC"/>
    <w:rsid w:val="00203462"/>
    <w:rsid w:val="0020490F"/>
    <w:rsid w:val="00217CC5"/>
    <w:rsid w:val="0022485D"/>
    <w:rsid w:val="00253084"/>
    <w:rsid w:val="0028352C"/>
    <w:rsid w:val="00291901"/>
    <w:rsid w:val="00296E6E"/>
    <w:rsid w:val="002A0338"/>
    <w:rsid w:val="002A216A"/>
    <w:rsid w:val="002B001D"/>
    <w:rsid w:val="002B1333"/>
    <w:rsid w:val="002C48F4"/>
    <w:rsid w:val="002D7105"/>
    <w:rsid w:val="002F340B"/>
    <w:rsid w:val="0032481E"/>
    <w:rsid w:val="003306AE"/>
    <w:rsid w:val="00332ACD"/>
    <w:rsid w:val="00334470"/>
    <w:rsid w:val="0038011D"/>
    <w:rsid w:val="003954B0"/>
    <w:rsid w:val="003B6206"/>
    <w:rsid w:val="003B629F"/>
    <w:rsid w:val="003C2C66"/>
    <w:rsid w:val="003C4213"/>
    <w:rsid w:val="003C4455"/>
    <w:rsid w:val="003C70B1"/>
    <w:rsid w:val="003E612D"/>
    <w:rsid w:val="00410860"/>
    <w:rsid w:val="00427FC9"/>
    <w:rsid w:val="00432BB5"/>
    <w:rsid w:val="00441B7C"/>
    <w:rsid w:val="00453236"/>
    <w:rsid w:val="004624B3"/>
    <w:rsid w:val="004836D2"/>
    <w:rsid w:val="004A2107"/>
    <w:rsid w:val="004A6B64"/>
    <w:rsid w:val="004F6D77"/>
    <w:rsid w:val="0050050B"/>
    <w:rsid w:val="00522790"/>
    <w:rsid w:val="0058067C"/>
    <w:rsid w:val="005B5563"/>
    <w:rsid w:val="005B594E"/>
    <w:rsid w:val="005B78CE"/>
    <w:rsid w:val="005C510B"/>
    <w:rsid w:val="005C6D3C"/>
    <w:rsid w:val="005C7334"/>
    <w:rsid w:val="005E7ADE"/>
    <w:rsid w:val="00602562"/>
    <w:rsid w:val="00606EEE"/>
    <w:rsid w:val="00616EF2"/>
    <w:rsid w:val="006200A3"/>
    <w:rsid w:val="00625376"/>
    <w:rsid w:val="0064362F"/>
    <w:rsid w:val="00663412"/>
    <w:rsid w:val="00670312"/>
    <w:rsid w:val="00670B0F"/>
    <w:rsid w:val="00677D84"/>
    <w:rsid w:val="006A0A4D"/>
    <w:rsid w:val="006C1777"/>
    <w:rsid w:val="006D55C5"/>
    <w:rsid w:val="006D7431"/>
    <w:rsid w:val="006F4383"/>
    <w:rsid w:val="00711766"/>
    <w:rsid w:val="00726061"/>
    <w:rsid w:val="00771B88"/>
    <w:rsid w:val="00783BD3"/>
    <w:rsid w:val="00790109"/>
    <w:rsid w:val="00793163"/>
    <w:rsid w:val="00797278"/>
    <w:rsid w:val="007C68B0"/>
    <w:rsid w:val="007D1B0F"/>
    <w:rsid w:val="00806EE1"/>
    <w:rsid w:val="00807A4A"/>
    <w:rsid w:val="00814A7E"/>
    <w:rsid w:val="00824C96"/>
    <w:rsid w:val="00841BF0"/>
    <w:rsid w:val="008A54D9"/>
    <w:rsid w:val="008B1C39"/>
    <w:rsid w:val="008C7F18"/>
    <w:rsid w:val="008F0DAF"/>
    <w:rsid w:val="008F1E97"/>
    <w:rsid w:val="008F3E34"/>
    <w:rsid w:val="008F7E51"/>
    <w:rsid w:val="0090636D"/>
    <w:rsid w:val="009065B8"/>
    <w:rsid w:val="009304FD"/>
    <w:rsid w:val="00930A01"/>
    <w:rsid w:val="00947ED8"/>
    <w:rsid w:val="009674B3"/>
    <w:rsid w:val="009A12C6"/>
    <w:rsid w:val="009C3CC2"/>
    <w:rsid w:val="009D2198"/>
    <w:rsid w:val="009D5A1D"/>
    <w:rsid w:val="009E23F6"/>
    <w:rsid w:val="009E62D0"/>
    <w:rsid w:val="00A02DE3"/>
    <w:rsid w:val="00A05396"/>
    <w:rsid w:val="00A10A69"/>
    <w:rsid w:val="00A11810"/>
    <w:rsid w:val="00A12581"/>
    <w:rsid w:val="00A40D35"/>
    <w:rsid w:val="00A41BFB"/>
    <w:rsid w:val="00A50462"/>
    <w:rsid w:val="00A7559A"/>
    <w:rsid w:val="00AB389D"/>
    <w:rsid w:val="00AE5A02"/>
    <w:rsid w:val="00AF2911"/>
    <w:rsid w:val="00B03EAB"/>
    <w:rsid w:val="00B10D76"/>
    <w:rsid w:val="00B372E3"/>
    <w:rsid w:val="00BC508D"/>
    <w:rsid w:val="00BD5DE3"/>
    <w:rsid w:val="00BD6787"/>
    <w:rsid w:val="00BE7D7C"/>
    <w:rsid w:val="00BF1FB7"/>
    <w:rsid w:val="00BF601B"/>
    <w:rsid w:val="00C003E1"/>
    <w:rsid w:val="00C2566C"/>
    <w:rsid w:val="00C266C9"/>
    <w:rsid w:val="00C57F5C"/>
    <w:rsid w:val="00C870EF"/>
    <w:rsid w:val="00CA19BA"/>
    <w:rsid w:val="00CA34D2"/>
    <w:rsid w:val="00CA488A"/>
    <w:rsid w:val="00CA633C"/>
    <w:rsid w:val="00CC6854"/>
    <w:rsid w:val="00CC6A12"/>
    <w:rsid w:val="00CD232D"/>
    <w:rsid w:val="00D17151"/>
    <w:rsid w:val="00D216D4"/>
    <w:rsid w:val="00D505AE"/>
    <w:rsid w:val="00D61DF8"/>
    <w:rsid w:val="00D76243"/>
    <w:rsid w:val="00DD4A07"/>
    <w:rsid w:val="00DD6CB8"/>
    <w:rsid w:val="00E05E3A"/>
    <w:rsid w:val="00E1184C"/>
    <w:rsid w:val="00E2683D"/>
    <w:rsid w:val="00E32D6B"/>
    <w:rsid w:val="00E34C45"/>
    <w:rsid w:val="00E47708"/>
    <w:rsid w:val="00E62C21"/>
    <w:rsid w:val="00E64C31"/>
    <w:rsid w:val="00E67C95"/>
    <w:rsid w:val="00E961C8"/>
    <w:rsid w:val="00EA3488"/>
    <w:rsid w:val="00EA6990"/>
    <w:rsid w:val="00EA7A66"/>
    <w:rsid w:val="00EB358A"/>
    <w:rsid w:val="00EF4389"/>
    <w:rsid w:val="00EF5341"/>
    <w:rsid w:val="00F42A92"/>
    <w:rsid w:val="00F55867"/>
    <w:rsid w:val="00F64A49"/>
    <w:rsid w:val="00F86664"/>
    <w:rsid w:val="00F960CB"/>
    <w:rsid w:val="00FB2F83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8F3E34"/>
    <w:pPr>
      <w:widowControl/>
      <w:spacing w:after="200" w:line="252" w:lineRule="auto"/>
      <w:ind w:left="720"/>
      <w:contextualSpacing/>
      <w:jc w:val="left"/>
    </w:pPr>
    <w:rPr>
      <w:rFonts w:ascii="Arial" w:eastAsia="MS PGothic" w:hAnsi="Arial" w:cs="Times New Roman"/>
      <w:kern w:val="0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8F3E34"/>
    <w:pPr>
      <w:widowControl/>
      <w:spacing w:after="200" w:line="252" w:lineRule="auto"/>
      <w:ind w:left="720"/>
      <w:contextualSpacing/>
      <w:jc w:val="left"/>
    </w:pPr>
    <w:rPr>
      <w:rFonts w:ascii="Arial" w:eastAsia="MS PGothic" w:hAnsi="Arial" w:cs="Times New Roman"/>
      <w:ker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A764-1A41-4F12-BCCD-51FB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@Home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Mariana Dikova</cp:lastModifiedBy>
  <cp:revision>2</cp:revision>
  <cp:lastPrinted>2015-07-08T09:03:00Z</cp:lastPrinted>
  <dcterms:created xsi:type="dcterms:W3CDTF">2018-06-28T12:32:00Z</dcterms:created>
  <dcterms:modified xsi:type="dcterms:W3CDTF">2018-06-28T12:32:00Z</dcterms:modified>
</cp:coreProperties>
</file>