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45" w:rsidRDefault="00E56745" w:rsidP="00E5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 Т А Н О В И Щ Е</w:t>
      </w:r>
    </w:p>
    <w:p w:rsidR="00E56745" w:rsidRDefault="00E56745" w:rsidP="00E5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доц. д-р Михаил Груев, член на Научно жури за избор на професор по 2.2. История и археология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История на арабския свят и исляма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вСофийския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университет „Св. Климент Охридски“</w:t>
      </w:r>
    </w:p>
    <w:p w:rsidR="00E56745" w:rsidRDefault="00E56745" w:rsidP="00E5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D72FB" w:rsidRDefault="002D72FB" w:rsidP="00E56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87822" w:rsidRPr="00487822" w:rsidRDefault="00E56745" w:rsidP="00487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Конкурсът за професор по История на арабския свят и исляма е редовно обявен в Държавен вестник, бр. 100 от 15.12.2017 г. </w:t>
      </w:r>
      <w:r w:rsidR="00487822" w:rsidRPr="00487822">
        <w:rPr>
          <w:rFonts w:ascii="Times New Roman" w:hAnsi="Times New Roman" w:cs="Times New Roman"/>
          <w:sz w:val="28"/>
          <w:szCs w:val="28"/>
          <w:lang w:val="bg-BG"/>
        </w:rPr>
        <w:t xml:space="preserve">Въз основа на представените </w:t>
      </w:r>
      <w:r w:rsidR="00487822">
        <w:rPr>
          <w:rFonts w:ascii="Times New Roman" w:hAnsi="Times New Roman" w:cs="Times New Roman"/>
          <w:sz w:val="28"/>
          <w:szCs w:val="28"/>
          <w:lang w:val="bg-BG"/>
        </w:rPr>
        <w:t xml:space="preserve">на членовете на научното жури </w:t>
      </w:r>
      <w:r w:rsidR="00487822" w:rsidRPr="00487822">
        <w:rPr>
          <w:rFonts w:ascii="Times New Roman" w:hAnsi="Times New Roman" w:cs="Times New Roman"/>
          <w:sz w:val="28"/>
          <w:szCs w:val="28"/>
          <w:lang w:val="bg-BG"/>
        </w:rPr>
        <w:t>документи има всички основания да се заключи, че процедурата по обявяването и провеждането на конкурса е осъществена в съответствие със Закона за развитието на академичния състав в Република България (ЗРАСРБ), Правилника за неговото приложение, както и с</w:t>
      </w:r>
      <w:r w:rsidR="00487822">
        <w:rPr>
          <w:rFonts w:ascii="Times New Roman" w:hAnsi="Times New Roman" w:cs="Times New Roman"/>
          <w:sz w:val="28"/>
          <w:szCs w:val="28"/>
          <w:lang w:val="bg-BG"/>
        </w:rPr>
        <w:t xml:space="preserve"> Правилника за устройството и дейността на Софийския университет „Св. Климент Охридски“</w:t>
      </w:r>
      <w:r w:rsidR="00487822" w:rsidRPr="0048782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87822" w:rsidRDefault="00487822" w:rsidP="00487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87822">
        <w:rPr>
          <w:rFonts w:ascii="Times New Roman" w:hAnsi="Times New Roman" w:cs="Times New Roman"/>
          <w:sz w:val="28"/>
          <w:szCs w:val="28"/>
          <w:lang w:val="bg-BG"/>
        </w:rPr>
        <w:t>Даденият по-нататъшен ход на процедурата изцяло отговаря на изискванията на посочените нормативни актове.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Единствен кандидат в конкурса</w:t>
      </w:r>
      <w:r w:rsidR="001F58F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01895">
        <w:rPr>
          <w:rFonts w:ascii="Times New Roman" w:hAnsi="Times New Roman" w:cs="Times New Roman"/>
          <w:sz w:val="28"/>
          <w:szCs w:val="28"/>
          <w:lang w:val="bg-BG"/>
        </w:rPr>
        <w:t>за заемане на академичната длъжност „професор“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доц. д-р Симеон Евстатиев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Евстатиев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щатен преподавател в Катедра „Арабистика и семитология“ на Софийския университет.</w:t>
      </w:r>
    </w:p>
    <w:p w:rsidR="00E56745" w:rsidRDefault="00501895" w:rsidP="00487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B61EA8">
        <w:rPr>
          <w:rFonts w:ascii="Times New Roman" w:hAnsi="Times New Roman" w:cs="Times New Roman"/>
          <w:sz w:val="28"/>
          <w:szCs w:val="28"/>
          <w:lang w:val="bg-BG"/>
        </w:rPr>
        <w:t xml:space="preserve">андидатът участва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конкурса </w:t>
      </w:r>
      <w:r w:rsidR="00B61EA8">
        <w:rPr>
          <w:rFonts w:ascii="Times New Roman" w:hAnsi="Times New Roman" w:cs="Times New Roman"/>
          <w:sz w:val="28"/>
          <w:szCs w:val="28"/>
          <w:lang w:val="bg-BG"/>
        </w:rPr>
        <w:t>с една самостоятелна монография, две – в съавторство и</w:t>
      </w:r>
      <w:r w:rsidR="00997461">
        <w:rPr>
          <w:rFonts w:ascii="Times New Roman" w:hAnsi="Times New Roman" w:cs="Times New Roman"/>
          <w:sz w:val="28"/>
          <w:szCs w:val="28"/>
          <w:lang w:val="bg-BG"/>
        </w:rPr>
        <w:t xml:space="preserve"> като съставител, двадесет и осем</w:t>
      </w:r>
      <w:r w:rsidR="00B61EA8">
        <w:rPr>
          <w:rFonts w:ascii="Times New Roman" w:hAnsi="Times New Roman" w:cs="Times New Roman"/>
          <w:sz w:val="28"/>
          <w:szCs w:val="28"/>
          <w:lang w:val="bg-BG"/>
        </w:rPr>
        <w:t xml:space="preserve"> студии, статии и рецензии, три участия в написването на учебни помагала</w:t>
      </w:r>
      <w:r w:rsidR="0099746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61EA8">
        <w:rPr>
          <w:rFonts w:ascii="Times New Roman" w:hAnsi="Times New Roman" w:cs="Times New Roman"/>
          <w:sz w:val="28"/>
          <w:szCs w:val="28"/>
          <w:lang w:val="bg-BG"/>
        </w:rPr>
        <w:t xml:space="preserve"> шест научно-популярни публикации. Става дума за впечатляваща, включително и с престижността на изданията, в които </w:t>
      </w:r>
      <w:r w:rsidR="00A20C65">
        <w:rPr>
          <w:rFonts w:ascii="Times New Roman" w:hAnsi="Times New Roman" w:cs="Times New Roman"/>
          <w:sz w:val="28"/>
          <w:szCs w:val="28"/>
          <w:lang w:val="bg-BG"/>
        </w:rPr>
        <w:t>е поместена</w:t>
      </w:r>
      <w:r w:rsidR="00B61EA8">
        <w:rPr>
          <w:rFonts w:ascii="Times New Roman" w:hAnsi="Times New Roman" w:cs="Times New Roman"/>
          <w:sz w:val="28"/>
          <w:szCs w:val="28"/>
          <w:lang w:val="bg-BG"/>
        </w:rPr>
        <w:t>, н</w:t>
      </w:r>
      <w:r w:rsidR="002D72FB">
        <w:rPr>
          <w:rFonts w:ascii="Times New Roman" w:hAnsi="Times New Roman" w:cs="Times New Roman"/>
          <w:sz w:val="28"/>
          <w:szCs w:val="28"/>
          <w:lang w:val="bg-BG"/>
        </w:rPr>
        <w:t>аучна продукция. При това тук се отбелязват</w:t>
      </w:r>
      <w:r w:rsidR="00B61EA8">
        <w:rPr>
          <w:rFonts w:ascii="Times New Roman" w:hAnsi="Times New Roman" w:cs="Times New Roman"/>
          <w:sz w:val="28"/>
          <w:szCs w:val="28"/>
          <w:lang w:val="bg-BG"/>
        </w:rPr>
        <w:t xml:space="preserve"> само онези публикации, които са направени след заемането от Евстатиев на академичната длъжност „доцент“ през </w:t>
      </w:r>
      <w:r w:rsidR="00997461">
        <w:rPr>
          <w:rFonts w:ascii="Times New Roman" w:hAnsi="Times New Roman" w:cs="Times New Roman"/>
          <w:sz w:val="28"/>
          <w:szCs w:val="28"/>
          <w:lang w:val="bg-BG"/>
        </w:rPr>
        <w:t xml:space="preserve">2007 г. Освен това кандидатът е представил на вниманието на научното жури списък със </w:t>
      </w:r>
      <w:r w:rsidR="00997461">
        <w:rPr>
          <w:rFonts w:ascii="Times New Roman" w:hAnsi="Times New Roman" w:cs="Times New Roman"/>
          <w:sz w:val="28"/>
          <w:szCs w:val="28"/>
          <w:lang w:val="bg-BG"/>
        </w:rPr>
        <w:lastRenderedPageBreak/>
        <w:t>забелязани 220 цитирания, подробни описания на многобройни негови участия в международни конференции и конгреси, членства в международни научни организации, специализации и лекции в чужбина и т. н. Отбелязвам всичко това, тъй като то без съмнение има отношение към изграждането и утвърждаването на доц. д-р Симеон Евстатиев</w:t>
      </w:r>
      <w:r w:rsidR="00A20C65">
        <w:rPr>
          <w:rFonts w:ascii="Times New Roman" w:hAnsi="Times New Roman" w:cs="Times New Roman"/>
          <w:sz w:val="28"/>
          <w:szCs w:val="28"/>
          <w:lang w:val="bg-BG"/>
        </w:rPr>
        <w:t xml:space="preserve"> като един от водещите български арабисти, получил не само национално, но и международно признание и известност.</w:t>
      </w:r>
    </w:p>
    <w:p w:rsidR="0007533A" w:rsidRPr="002D72FB" w:rsidRDefault="00A20C65" w:rsidP="00487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Централно място сред академичната продукция на кандидата заема последната му монография, озаглавена: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Салафизмът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Близкия изток и границите на вярата“. Тя е и единственият труд, който той е предложил за рецензиране, поради което ще се спра върху нея малко по-подробно. </w:t>
      </w:r>
      <w:r w:rsidR="00501895">
        <w:rPr>
          <w:rFonts w:ascii="Times New Roman" w:hAnsi="Times New Roman" w:cs="Times New Roman"/>
          <w:sz w:val="28"/>
          <w:szCs w:val="28"/>
          <w:lang w:val="bg-BG"/>
        </w:rPr>
        <w:t xml:space="preserve">В известен смисъл тя представлява продължение на по-ранните научни занимания на автора с възгледите на средновековните арабски историци и теолози за обществото и държавата и опитите за различни </w:t>
      </w:r>
      <w:proofErr w:type="spellStart"/>
      <w:r w:rsidR="00501895">
        <w:rPr>
          <w:rFonts w:ascii="Times New Roman" w:hAnsi="Times New Roman" w:cs="Times New Roman"/>
          <w:sz w:val="28"/>
          <w:szCs w:val="28"/>
          <w:lang w:val="bg-BG"/>
        </w:rPr>
        <w:t>доктринални</w:t>
      </w:r>
      <w:proofErr w:type="spellEnd"/>
      <w:r w:rsidR="00501895">
        <w:rPr>
          <w:rFonts w:ascii="Times New Roman" w:hAnsi="Times New Roman" w:cs="Times New Roman"/>
          <w:sz w:val="28"/>
          <w:szCs w:val="28"/>
          <w:lang w:val="bg-BG"/>
        </w:rPr>
        <w:t xml:space="preserve"> модернизации и употреби на „чистото </w:t>
      </w:r>
      <w:proofErr w:type="spellStart"/>
      <w:r w:rsidR="00501895">
        <w:rPr>
          <w:rFonts w:ascii="Times New Roman" w:hAnsi="Times New Roman" w:cs="Times New Roman"/>
          <w:sz w:val="28"/>
          <w:szCs w:val="28"/>
          <w:lang w:val="bg-BG"/>
        </w:rPr>
        <w:t>корани</w:t>
      </w:r>
      <w:r w:rsidR="002D72FB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501895">
        <w:rPr>
          <w:rFonts w:ascii="Times New Roman" w:hAnsi="Times New Roman" w:cs="Times New Roman"/>
          <w:sz w:val="28"/>
          <w:szCs w:val="28"/>
          <w:lang w:val="bg-BG"/>
        </w:rPr>
        <w:t>еско</w:t>
      </w:r>
      <w:proofErr w:type="spellEnd"/>
      <w:r w:rsidR="00501895">
        <w:rPr>
          <w:rFonts w:ascii="Times New Roman" w:hAnsi="Times New Roman" w:cs="Times New Roman"/>
          <w:sz w:val="28"/>
          <w:szCs w:val="28"/>
          <w:lang w:val="bg-BG"/>
        </w:rPr>
        <w:t xml:space="preserve"> знание“ в текущата политика в арабския свят в ново и най-ново време. Същевременно обаче следва да се отбележи, че тя е и доста по-различна, тъй като проследява възникването и еволюцията на </w:t>
      </w:r>
      <w:proofErr w:type="spellStart"/>
      <w:r w:rsidR="00501895">
        <w:rPr>
          <w:rFonts w:ascii="Times New Roman" w:hAnsi="Times New Roman" w:cs="Times New Roman"/>
          <w:sz w:val="28"/>
          <w:szCs w:val="28"/>
          <w:lang w:val="bg-BG"/>
        </w:rPr>
        <w:t>салафитското</w:t>
      </w:r>
      <w:proofErr w:type="spellEnd"/>
      <w:r w:rsidR="00501895">
        <w:rPr>
          <w:rFonts w:ascii="Times New Roman" w:hAnsi="Times New Roman" w:cs="Times New Roman"/>
          <w:sz w:val="28"/>
          <w:szCs w:val="28"/>
          <w:lang w:val="bg-BG"/>
        </w:rPr>
        <w:t xml:space="preserve"> течение в </w:t>
      </w:r>
      <w:proofErr w:type="spellStart"/>
      <w:r w:rsidR="00501895">
        <w:rPr>
          <w:rFonts w:ascii="Times New Roman" w:hAnsi="Times New Roman" w:cs="Times New Roman"/>
          <w:sz w:val="28"/>
          <w:szCs w:val="28"/>
          <w:lang w:val="bg-BG"/>
        </w:rPr>
        <w:t>суннитския</w:t>
      </w:r>
      <w:proofErr w:type="spellEnd"/>
      <w:r w:rsidR="00501895">
        <w:rPr>
          <w:rFonts w:ascii="Times New Roman" w:hAnsi="Times New Roman" w:cs="Times New Roman"/>
          <w:sz w:val="28"/>
          <w:szCs w:val="28"/>
          <w:lang w:val="bg-BG"/>
        </w:rPr>
        <w:t xml:space="preserve"> ислям в неговото </w:t>
      </w:r>
      <w:r w:rsidR="00501895">
        <w:rPr>
          <w:rFonts w:ascii="Times New Roman" w:hAnsi="Times New Roman" w:cs="Times New Roman"/>
          <w:sz w:val="28"/>
          <w:szCs w:val="28"/>
        </w:rPr>
        <w:t>“long</w:t>
      </w:r>
      <w:r w:rsidR="0007533A">
        <w:rPr>
          <w:rFonts w:ascii="Times New Roman" w:hAnsi="Times New Roman" w:cs="Times New Roman"/>
          <w:sz w:val="28"/>
          <w:szCs w:val="28"/>
        </w:rPr>
        <w:t xml:space="preserve">ue </w:t>
      </w:r>
      <w:proofErr w:type="spellStart"/>
      <w:r w:rsidR="0007533A">
        <w:rPr>
          <w:rFonts w:ascii="Times New Roman" w:hAnsi="Times New Roman" w:cs="Times New Roman"/>
          <w:sz w:val="28"/>
          <w:szCs w:val="28"/>
        </w:rPr>
        <w:t>durè</w:t>
      </w:r>
      <w:r w:rsidR="0050189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01895">
        <w:rPr>
          <w:rFonts w:ascii="Times New Roman" w:hAnsi="Times New Roman" w:cs="Times New Roman"/>
          <w:sz w:val="28"/>
          <w:szCs w:val="28"/>
        </w:rPr>
        <w:t>”</w:t>
      </w:r>
      <w:r w:rsidR="0007533A">
        <w:rPr>
          <w:rFonts w:ascii="Times New Roman" w:hAnsi="Times New Roman" w:cs="Times New Roman"/>
          <w:sz w:val="28"/>
          <w:szCs w:val="28"/>
          <w:lang w:val="bg-BG"/>
        </w:rPr>
        <w:t xml:space="preserve">– от идеите, изповядвани от т. нар. „хора на </w:t>
      </w:r>
      <w:proofErr w:type="spellStart"/>
      <w:r w:rsidR="0007533A">
        <w:rPr>
          <w:rFonts w:ascii="Times New Roman" w:hAnsi="Times New Roman" w:cs="Times New Roman"/>
          <w:sz w:val="28"/>
          <w:szCs w:val="28"/>
          <w:lang w:val="bg-BG"/>
        </w:rPr>
        <w:t>хадисите</w:t>
      </w:r>
      <w:proofErr w:type="spellEnd"/>
      <w:r w:rsidR="0007533A">
        <w:rPr>
          <w:rFonts w:ascii="Times New Roman" w:hAnsi="Times New Roman" w:cs="Times New Roman"/>
          <w:sz w:val="28"/>
          <w:szCs w:val="28"/>
          <w:lang w:val="bg-BG"/>
        </w:rPr>
        <w:t xml:space="preserve">“ през </w:t>
      </w:r>
      <w:r w:rsidR="004A5AFF">
        <w:rPr>
          <w:rFonts w:ascii="Times New Roman" w:hAnsi="Times New Roman" w:cs="Times New Roman"/>
          <w:sz w:val="28"/>
          <w:szCs w:val="28"/>
        </w:rPr>
        <w:t xml:space="preserve">IX </w:t>
      </w:r>
      <w:r w:rsidR="004A5AFF">
        <w:rPr>
          <w:rFonts w:ascii="Times New Roman" w:hAnsi="Times New Roman" w:cs="Times New Roman"/>
          <w:sz w:val="28"/>
          <w:szCs w:val="28"/>
          <w:lang w:val="bg-BG"/>
        </w:rPr>
        <w:t xml:space="preserve">в., през </w:t>
      </w:r>
      <w:proofErr w:type="spellStart"/>
      <w:r w:rsidR="004A5AFF">
        <w:rPr>
          <w:rFonts w:ascii="Times New Roman" w:hAnsi="Times New Roman" w:cs="Times New Roman"/>
          <w:sz w:val="28"/>
          <w:szCs w:val="28"/>
          <w:lang w:val="bg-BG"/>
        </w:rPr>
        <w:t>протосалафизма</w:t>
      </w:r>
      <w:proofErr w:type="spellEnd"/>
      <w:r w:rsidR="004A5AFF">
        <w:rPr>
          <w:rFonts w:ascii="Times New Roman" w:hAnsi="Times New Roman" w:cs="Times New Roman"/>
          <w:sz w:val="28"/>
          <w:szCs w:val="28"/>
          <w:lang w:val="bg-BG"/>
        </w:rPr>
        <w:t xml:space="preserve"> на Ибн </w:t>
      </w:r>
      <w:proofErr w:type="spellStart"/>
      <w:r w:rsidR="004A5AFF">
        <w:rPr>
          <w:rFonts w:ascii="Times New Roman" w:hAnsi="Times New Roman" w:cs="Times New Roman"/>
          <w:sz w:val="28"/>
          <w:szCs w:val="28"/>
          <w:lang w:val="bg-BG"/>
        </w:rPr>
        <w:t>Таймийя</w:t>
      </w:r>
      <w:proofErr w:type="spellEnd"/>
      <w:r w:rsidR="004A5AFF">
        <w:rPr>
          <w:rFonts w:ascii="Times New Roman" w:hAnsi="Times New Roman" w:cs="Times New Roman"/>
          <w:sz w:val="28"/>
          <w:szCs w:val="28"/>
          <w:lang w:val="bg-BG"/>
        </w:rPr>
        <w:t xml:space="preserve"> и учениците му, до съвременните превъплъщения на </w:t>
      </w:r>
      <w:proofErr w:type="spellStart"/>
      <w:r w:rsidR="004A5AFF">
        <w:rPr>
          <w:rFonts w:ascii="Times New Roman" w:hAnsi="Times New Roman" w:cs="Times New Roman"/>
          <w:sz w:val="28"/>
          <w:szCs w:val="28"/>
          <w:lang w:val="bg-BG"/>
        </w:rPr>
        <w:t>салафитския</w:t>
      </w:r>
      <w:proofErr w:type="spellEnd"/>
      <w:r w:rsidR="004A5AFF">
        <w:rPr>
          <w:rFonts w:ascii="Times New Roman" w:hAnsi="Times New Roman" w:cs="Times New Roman"/>
          <w:sz w:val="28"/>
          <w:szCs w:val="28"/>
          <w:lang w:val="bg-BG"/>
        </w:rPr>
        <w:t xml:space="preserve"> ислям в Близкия изток. Без съмнение, работата с разнообразни оригинални текстове в толкова продължителен исторически период изисква завидно познаване на целия обществен и политически контекст и сериозна академична еруд</w:t>
      </w:r>
      <w:r w:rsidR="006A6FE2">
        <w:rPr>
          <w:rFonts w:ascii="Times New Roman" w:hAnsi="Times New Roman" w:cs="Times New Roman"/>
          <w:sz w:val="28"/>
          <w:szCs w:val="28"/>
          <w:lang w:val="bg-BG"/>
        </w:rPr>
        <w:t>иция. Общият обем на труда е 640 страници</w:t>
      </w:r>
      <w:r w:rsidR="004A5AFF">
        <w:rPr>
          <w:rFonts w:ascii="Times New Roman" w:hAnsi="Times New Roman" w:cs="Times New Roman"/>
          <w:sz w:val="28"/>
          <w:szCs w:val="28"/>
          <w:lang w:val="bg-BG"/>
        </w:rPr>
        <w:t>. В структурно отношение той се състои от две въвеждащи части, две основни глави, посвет</w:t>
      </w:r>
      <w:r w:rsidR="00935B47">
        <w:rPr>
          <w:rFonts w:ascii="Times New Roman" w:hAnsi="Times New Roman" w:cs="Times New Roman"/>
          <w:sz w:val="28"/>
          <w:szCs w:val="28"/>
          <w:lang w:val="bg-BG"/>
        </w:rPr>
        <w:t xml:space="preserve">ени съответно на възникването на </w:t>
      </w:r>
      <w:proofErr w:type="spellStart"/>
      <w:r w:rsidR="00935B47">
        <w:rPr>
          <w:rFonts w:ascii="Times New Roman" w:hAnsi="Times New Roman" w:cs="Times New Roman"/>
          <w:sz w:val="28"/>
          <w:szCs w:val="28"/>
          <w:lang w:val="bg-BG"/>
        </w:rPr>
        <w:t>салафизма</w:t>
      </w:r>
      <w:proofErr w:type="spellEnd"/>
      <w:r w:rsidR="00935B47">
        <w:rPr>
          <w:rFonts w:ascii="Times New Roman" w:hAnsi="Times New Roman" w:cs="Times New Roman"/>
          <w:sz w:val="28"/>
          <w:szCs w:val="28"/>
          <w:lang w:val="bg-BG"/>
        </w:rPr>
        <w:t xml:space="preserve"> и на неговите модификации и съвременни проекции, както и от </w:t>
      </w:r>
      <w:r w:rsidR="00935B47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заключение и </w:t>
      </w:r>
      <w:r w:rsidR="006A6FE2">
        <w:rPr>
          <w:rFonts w:ascii="Times New Roman" w:hAnsi="Times New Roman" w:cs="Times New Roman"/>
          <w:sz w:val="28"/>
          <w:szCs w:val="28"/>
          <w:lang w:val="bg-BG"/>
        </w:rPr>
        <w:t xml:space="preserve">обширна </w:t>
      </w:r>
      <w:r w:rsidR="00935B47">
        <w:rPr>
          <w:rFonts w:ascii="Times New Roman" w:hAnsi="Times New Roman" w:cs="Times New Roman"/>
          <w:sz w:val="28"/>
          <w:szCs w:val="28"/>
          <w:lang w:val="bg-BG"/>
        </w:rPr>
        <w:t xml:space="preserve">библиография. </w:t>
      </w:r>
      <w:r w:rsidR="006A6FE2">
        <w:rPr>
          <w:rFonts w:ascii="Times New Roman" w:hAnsi="Times New Roman" w:cs="Times New Roman"/>
          <w:sz w:val="28"/>
          <w:szCs w:val="28"/>
          <w:lang w:val="bg-BG"/>
        </w:rPr>
        <w:t xml:space="preserve">Най-общо казано, монографията изследва философския проблем за границите на вярата, съотнесени към развитието на основополагащи идеи в мюсюлманското богословие, които правят възможни хора, принадлежащи към различни национални и </w:t>
      </w:r>
      <w:proofErr w:type="spellStart"/>
      <w:r w:rsidR="006A6FE2">
        <w:rPr>
          <w:rFonts w:ascii="Times New Roman" w:hAnsi="Times New Roman" w:cs="Times New Roman"/>
          <w:sz w:val="28"/>
          <w:szCs w:val="28"/>
          <w:lang w:val="bg-BG"/>
        </w:rPr>
        <w:t>субнационални</w:t>
      </w:r>
      <w:proofErr w:type="spellEnd"/>
      <w:r w:rsidR="006A6FE2">
        <w:rPr>
          <w:rFonts w:ascii="Times New Roman" w:hAnsi="Times New Roman" w:cs="Times New Roman"/>
          <w:sz w:val="28"/>
          <w:szCs w:val="28"/>
          <w:lang w:val="bg-BG"/>
        </w:rPr>
        <w:t xml:space="preserve"> общности, да споделят общи идеи и възгледи за света. В рамките на тази глобална цел, авторът си поставя и редица други цели и задачи, а именно: изработването на обща типология на </w:t>
      </w:r>
      <w:proofErr w:type="spellStart"/>
      <w:r w:rsidR="006A6FE2">
        <w:rPr>
          <w:rFonts w:ascii="Times New Roman" w:hAnsi="Times New Roman" w:cs="Times New Roman"/>
          <w:sz w:val="28"/>
          <w:szCs w:val="28"/>
          <w:lang w:val="bg-BG"/>
        </w:rPr>
        <w:t>салафизма</w:t>
      </w:r>
      <w:proofErr w:type="spellEnd"/>
      <w:r w:rsidR="006A6FE2">
        <w:rPr>
          <w:rFonts w:ascii="Times New Roman" w:hAnsi="Times New Roman" w:cs="Times New Roman"/>
          <w:sz w:val="28"/>
          <w:szCs w:val="28"/>
          <w:lang w:val="bg-BG"/>
        </w:rPr>
        <w:t xml:space="preserve">; изследване на еволюцията на понятието от периода на късното средновековие до наши дни; </w:t>
      </w:r>
      <w:proofErr w:type="spellStart"/>
      <w:r w:rsidR="006A6FE2">
        <w:rPr>
          <w:rFonts w:ascii="Times New Roman" w:hAnsi="Times New Roman" w:cs="Times New Roman"/>
          <w:sz w:val="28"/>
          <w:szCs w:val="28"/>
          <w:lang w:val="bg-BG"/>
        </w:rPr>
        <w:t>демаркирането</w:t>
      </w:r>
      <w:proofErr w:type="spellEnd"/>
      <w:r w:rsidR="006A6FE2">
        <w:rPr>
          <w:rFonts w:ascii="Times New Roman" w:hAnsi="Times New Roman" w:cs="Times New Roman"/>
          <w:sz w:val="28"/>
          <w:szCs w:val="28"/>
          <w:lang w:val="bg-BG"/>
        </w:rPr>
        <w:t xml:space="preserve"> на условната граница между вяра и неверие/ модернизъм/ атеизъм в съвременен </w:t>
      </w:r>
      <w:proofErr w:type="spellStart"/>
      <w:r w:rsidR="006A6FE2">
        <w:rPr>
          <w:rFonts w:ascii="Times New Roman" w:hAnsi="Times New Roman" w:cs="Times New Roman"/>
          <w:sz w:val="28"/>
          <w:szCs w:val="28"/>
          <w:lang w:val="bg-BG"/>
        </w:rPr>
        <w:t>суннитски</w:t>
      </w:r>
      <w:proofErr w:type="spellEnd"/>
      <w:r w:rsidR="006A6FE2">
        <w:rPr>
          <w:rFonts w:ascii="Times New Roman" w:hAnsi="Times New Roman" w:cs="Times New Roman"/>
          <w:sz w:val="28"/>
          <w:szCs w:val="28"/>
          <w:lang w:val="bg-BG"/>
        </w:rPr>
        <w:t xml:space="preserve"> контекст и т. н. Намирам за особено приносна втората глава от изс</w:t>
      </w:r>
      <w:r w:rsidR="006B3EDD">
        <w:rPr>
          <w:rFonts w:ascii="Times New Roman" w:hAnsi="Times New Roman" w:cs="Times New Roman"/>
          <w:sz w:val="28"/>
          <w:szCs w:val="28"/>
          <w:lang w:val="bg-BG"/>
        </w:rPr>
        <w:t xml:space="preserve">ледването, посветена на съвременната еволюция на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bg-BG"/>
        </w:rPr>
        <w:t>салафизма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bg-BG"/>
        </w:rPr>
        <w:t xml:space="preserve">, на размиването на ясните граници между него и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bg-BG"/>
        </w:rPr>
        <w:t>уахаббизма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2D72FB">
        <w:rPr>
          <w:rFonts w:ascii="Times New Roman" w:hAnsi="Times New Roman" w:cs="Times New Roman"/>
          <w:sz w:val="28"/>
          <w:szCs w:val="28"/>
          <w:lang w:val="bg-BG"/>
        </w:rPr>
        <w:t>квиетизма</w:t>
      </w:r>
      <w:proofErr w:type="spellEnd"/>
      <w:r w:rsidR="002D72F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bg-BG"/>
        </w:rPr>
        <w:t>джихадизма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bg-BG"/>
        </w:rPr>
        <w:t xml:space="preserve"> и останалите –изми (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ако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въобще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могат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да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бъдат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дефинирани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по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този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B3EDD">
        <w:rPr>
          <w:rFonts w:ascii="Times New Roman" w:hAnsi="Times New Roman" w:cs="Times New Roman"/>
          <w:sz w:val="28"/>
          <w:szCs w:val="28"/>
          <w:lang w:val="en-GB"/>
        </w:rPr>
        <w:t>начин</w:t>
      </w:r>
      <w:proofErr w:type="spellEnd"/>
      <w:r w:rsidR="006B3EDD">
        <w:rPr>
          <w:rFonts w:ascii="Times New Roman" w:hAnsi="Times New Roman" w:cs="Times New Roman"/>
          <w:sz w:val="28"/>
          <w:szCs w:val="28"/>
          <w:lang w:val="bg-BG"/>
        </w:rPr>
        <w:t>), които популярните средства за информация наричат събирателно и неточно „радикален ислям”</w:t>
      </w:r>
      <w:r w:rsidR="002D72FB">
        <w:rPr>
          <w:rFonts w:ascii="Times New Roman" w:hAnsi="Times New Roman" w:cs="Times New Roman"/>
          <w:sz w:val="28"/>
          <w:szCs w:val="28"/>
          <w:lang w:val="bg-BG"/>
        </w:rPr>
        <w:t>. Тук виждам и голя</w:t>
      </w:r>
      <w:r w:rsidR="006B3EDD">
        <w:rPr>
          <w:rFonts w:ascii="Times New Roman" w:hAnsi="Times New Roman" w:cs="Times New Roman"/>
          <w:sz w:val="28"/>
          <w:szCs w:val="28"/>
          <w:lang w:val="bg-BG"/>
        </w:rPr>
        <w:t>мото обществено значение на този труд, който се старае честно и добросъвестно да постави тези проблеми пред читателя, да се опита хладно и безпристрастно да изложи достъпната фактология и да го остави сам да направи изводите си – без да отправя квалификации,</w:t>
      </w:r>
      <w:r w:rsidR="002D72FB">
        <w:rPr>
          <w:rFonts w:ascii="Times New Roman" w:hAnsi="Times New Roman" w:cs="Times New Roman"/>
          <w:sz w:val="28"/>
          <w:szCs w:val="28"/>
          <w:lang w:val="bg-BG"/>
        </w:rPr>
        <w:t xml:space="preserve"> без да раздава присъди и</w:t>
      </w:r>
      <w:r w:rsidR="006B3EDD">
        <w:rPr>
          <w:rFonts w:ascii="Times New Roman" w:hAnsi="Times New Roman" w:cs="Times New Roman"/>
          <w:sz w:val="28"/>
          <w:szCs w:val="28"/>
          <w:lang w:val="bg-BG"/>
        </w:rPr>
        <w:t xml:space="preserve"> без да създава предразсъдъци. В този смисъл дълбоко се надявам, че книгата ще бъде прочетена от журналисти и </w:t>
      </w:r>
      <w:r w:rsidR="002D72FB">
        <w:rPr>
          <w:rFonts w:ascii="Times New Roman" w:hAnsi="Times New Roman" w:cs="Times New Roman"/>
          <w:sz w:val="28"/>
          <w:szCs w:val="28"/>
          <w:lang w:val="bg-BG"/>
        </w:rPr>
        <w:t xml:space="preserve">модерните напоследък </w:t>
      </w:r>
      <w:r w:rsidR="006B3EDD">
        <w:rPr>
          <w:rFonts w:ascii="Times New Roman" w:hAnsi="Times New Roman" w:cs="Times New Roman"/>
          <w:sz w:val="28"/>
          <w:szCs w:val="28"/>
          <w:lang w:val="bg-BG"/>
        </w:rPr>
        <w:t>популяризатори на темата за „радикалния ислям”</w:t>
      </w:r>
      <w:r w:rsidR="002D72FB">
        <w:rPr>
          <w:rFonts w:ascii="Times New Roman" w:hAnsi="Times New Roman" w:cs="Times New Roman"/>
          <w:sz w:val="28"/>
          <w:szCs w:val="28"/>
          <w:lang w:val="bg-BG"/>
        </w:rPr>
        <w:t>,  които в значителна степен съдействат за формирането на стереотипите и страховете на съвременното българско общество.</w:t>
      </w:r>
    </w:p>
    <w:p w:rsidR="0007533A" w:rsidRPr="008C06B0" w:rsidRDefault="0007533A" w:rsidP="0007533A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C06B0">
        <w:rPr>
          <w:rFonts w:ascii="Times New Roman" w:hAnsi="Times New Roman" w:cs="Times New Roman"/>
          <w:sz w:val="28"/>
          <w:szCs w:val="28"/>
          <w:lang w:val="bg-BG"/>
        </w:rPr>
        <w:t xml:space="preserve">Всичко, казано по-горе, ми дава основание да заключа, че пред научното жури е поставена една кандидатура, притежаваща всички необходими качества за заемането на академичната длъжност „професор“. Това, на свой </w:t>
      </w:r>
      <w:r w:rsidRPr="008C06B0">
        <w:rPr>
          <w:rFonts w:ascii="Times New Roman" w:hAnsi="Times New Roman" w:cs="Times New Roman"/>
          <w:sz w:val="28"/>
          <w:szCs w:val="28"/>
          <w:lang w:val="bg-BG"/>
        </w:rPr>
        <w:lastRenderedPageBreak/>
        <w:t>ред, ме кара с убеденост да гласувам положително при избора 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="002D72FB">
        <w:rPr>
          <w:rFonts w:ascii="Times New Roman" w:hAnsi="Times New Roman" w:cs="Times New Roman"/>
          <w:sz w:val="28"/>
          <w:szCs w:val="28"/>
          <w:lang w:val="bg-BG"/>
        </w:rPr>
        <w:t>научното жури на доц. д-р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Симеон Евстатиев</w:t>
      </w:r>
      <w:r w:rsidRPr="008C06B0">
        <w:rPr>
          <w:rFonts w:ascii="Times New Roman" w:hAnsi="Times New Roman" w:cs="Times New Roman"/>
          <w:sz w:val="28"/>
          <w:szCs w:val="28"/>
          <w:lang w:val="bg-BG"/>
        </w:rPr>
        <w:t xml:space="preserve"> за тази длъжност.</w:t>
      </w:r>
    </w:p>
    <w:p w:rsidR="0007533A" w:rsidRPr="00DE0343" w:rsidRDefault="0007533A" w:rsidP="0007533A">
      <w:pPr>
        <w:pStyle w:val="ListParagraph"/>
        <w:tabs>
          <w:tab w:val="left" w:pos="284"/>
          <w:tab w:val="left" w:pos="567"/>
        </w:tabs>
        <w:spacing w:line="360" w:lineRule="auto"/>
        <w:ind w:left="360"/>
        <w:jc w:val="both"/>
        <w:rPr>
          <w:b/>
          <w:sz w:val="28"/>
          <w:szCs w:val="28"/>
          <w:lang w:val="bg-BG"/>
        </w:rPr>
      </w:pPr>
    </w:p>
    <w:p w:rsidR="0007533A" w:rsidRPr="00281C40" w:rsidRDefault="0007533A" w:rsidP="0007533A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33A" w:rsidRDefault="00FB1ECB" w:rsidP="00075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drawing>
          <wp:inline distT="0" distB="0" distL="0" distR="0" wp14:anchorId="4E4E1865" wp14:editId="29CE03D8">
            <wp:extent cx="6084416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4" t="62109" r="19391" b="6267"/>
                    <a:stretch/>
                  </pic:blipFill>
                  <pic:spPr bwMode="auto">
                    <a:xfrm>
                      <a:off x="0" y="0"/>
                      <a:ext cx="6089667" cy="1382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33A" w:rsidRPr="00501895" w:rsidRDefault="0007533A" w:rsidP="00487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73" w:rsidRPr="00E56745" w:rsidRDefault="00BB6973" w:rsidP="00E567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973" w:rsidRPr="00E56745" w:rsidSect="00344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85"/>
    <w:rsid w:val="0007533A"/>
    <w:rsid w:val="001F58FD"/>
    <w:rsid w:val="002D72FB"/>
    <w:rsid w:val="00332685"/>
    <w:rsid w:val="003445E1"/>
    <w:rsid w:val="00487822"/>
    <w:rsid w:val="004A5AFF"/>
    <w:rsid w:val="004C333C"/>
    <w:rsid w:val="00501895"/>
    <w:rsid w:val="006A6FE2"/>
    <w:rsid w:val="006B3EDD"/>
    <w:rsid w:val="00935B47"/>
    <w:rsid w:val="00997461"/>
    <w:rsid w:val="00A20C65"/>
    <w:rsid w:val="00B61EA8"/>
    <w:rsid w:val="00BB6973"/>
    <w:rsid w:val="00E56745"/>
    <w:rsid w:val="00FB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1C61-A98D-489D-9A12-76DBF0E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Gruev</dc:creator>
  <cp:lastModifiedBy>system_administrator</cp:lastModifiedBy>
  <cp:revision>2</cp:revision>
  <dcterms:created xsi:type="dcterms:W3CDTF">2018-05-11T09:09:00Z</dcterms:created>
  <dcterms:modified xsi:type="dcterms:W3CDTF">2018-05-11T09:09:00Z</dcterms:modified>
</cp:coreProperties>
</file>