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7F06B" w14:textId="585DBE8D" w:rsidR="003C2CC1" w:rsidRPr="003C2CC1" w:rsidRDefault="00E870D5" w:rsidP="003C2CC1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Софийски университет „Св. Климент Охридски“</w:t>
      </w:r>
    </w:p>
    <w:p w14:paraId="5985C251" w14:textId="5ADFD09A" w:rsidR="00092155" w:rsidRPr="00E870D5" w:rsidRDefault="00E870D5" w:rsidP="003C2CC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Токийски столичен университет</w:t>
      </w:r>
    </w:p>
    <w:p w14:paraId="35BDFF7A" w14:textId="77777777" w:rsidR="003C2CC1" w:rsidRPr="003C2CC1" w:rsidRDefault="003C2CC1" w:rsidP="003C2CC1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48A2101A" w14:textId="17172700" w:rsidR="003C2CC1" w:rsidRPr="00E870D5" w:rsidRDefault="00E870D5" w:rsidP="003C2CC1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Създаване и унищожаване на света</w:t>
      </w:r>
    </w:p>
    <w:p w14:paraId="7B7C9622" w14:textId="77777777" w:rsidR="007D106C" w:rsidRPr="00E870D5" w:rsidRDefault="007D106C" w:rsidP="005F0E50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663EEEFD" w14:textId="77777777" w:rsidR="000C2628" w:rsidRPr="003C2CC1" w:rsidRDefault="000C2628" w:rsidP="005F0E5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5988817" w14:textId="3732A771" w:rsidR="00092155" w:rsidRDefault="00E870D5" w:rsidP="005F0E5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2 ноември</w:t>
      </w:r>
    </w:p>
    <w:p w14:paraId="68BBBE61" w14:textId="5FD9D78E" w:rsidR="003C2CC1" w:rsidRPr="00E870D5" w:rsidRDefault="00E870D5" w:rsidP="005F0E50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Нова конферентна зала, Ректорат на СУ</w:t>
      </w:r>
    </w:p>
    <w:p w14:paraId="42A8EE91" w14:textId="77777777" w:rsidR="003C2CC1" w:rsidRPr="00E870D5" w:rsidRDefault="003C2CC1" w:rsidP="005F0E50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1562A711" w14:textId="08501AB4" w:rsidR="000025EC" w:rsidRPr="00E870D5" w:rsidRDefault="003C2CC1" w:rsidP="005F0E5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870D5">
        <w:rPr>
          <w:rFonts w:ascii="Times New Roman" w:hAnsi="Times New Roman" w:cs="Times New Roman"/>
          <w:sz w:val="24"/>
          <w:szCs w:val="24"/>
          <w:lang w:val="bg-BG"/>
        </w:rPr>
        <w:t xml:space="preserve">18:00 – 20:00 </w:t>
      </w:r>
      <w:r w:rsidR="00E870D5">
        <w:rPr>
          <w:rFonts w:ascii="Times New Roman" w:hAnsi="Times New Roman" w:cs="Times New Roman"/>
          <w:sz w:val="24"/>
          <w:szCs w:val="24"/>
          <w:u w:val="single"/>
          <w:lang w:val="bg-BG"/>
        </w:rPr>
        <w:t>Публична лекция</w:t>
      </w:r>
    </w:p>
    <w:p w14:paraId="77A9D05D" w14:textId="6D9BE562" w:rsidR="00092155" w:rsidRPr="00E870D5" w:rsidRDefault="00E870D5" w:rsidP="005F0E50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Юджи НИШИЯМА</w:t>
      </w:r>
      <w:r w:rsidR="00E147CF" w:rsidRPr="00E870D5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bg-BG"/>
        </w:rPr>
        <w:t>Токийски столичен университет</w:t>
      </w:r>
      <w:r w:rsidR="00E147CF" w:rsidRPr="00E870D5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14:paraId="48AB8349" w14:textId="253299B6" w:rsidR="00092155" w:rsidRPr="00E870D5" w:rsidRDefault="00E870D5" w:rsidP="005F0E50">
      <w:pPr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Пред вратата в земята на изгряващото слънце: Жак Дерида в Япония</w:t>
      </w:r>
    </w:p>
    <w:p w14:paraId="76D858F7" w14:textId="235E9491" w:rsidR="00092155" w:rsidRPr="003C2CC1" w:rsidRDefault="00E870D5" w:rsidP="005F0E5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Модератор: Дарин Тенев</w:t>
      </w:r>
    </w:p>
    <w:p w14:paraId="64D9E694" w14:textId="77777777" w:rsidR="004024F1" w:rsidRDefault="004024F1" w:rsidP="005F0E5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5D51873" w14:textId="77777777" w:rsidR="003C2CC1" w:rsidRDefault="003C2CC1" w:rsidP="005F0E5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6379D85" w14:textId="1A8B1005" w:rsidR="003C2CC1" w:rsidRDefault="00E870D5" w:rsidP="005F0E5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3 ноември</w:t>
      </w:r>
      <w:r w:rsidR="003C2CC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23D6A3E7" w14:textId="61655666" w:rsidR="003C2CC1" w:rsidRPr="003C2CC1" w:rsidRDefault="00E870D5" w:rsidP="005F0E5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Първа зала, Ректорат на СУ</w:t>
      </w:r>
    </w:p>
    <w:p w14:paraId="51EDAB6E" w14:textId="427ACE56" w:rsidR="004024F1" w:rsidRPr="003C2CC1" w:rsidRDefault="003C2CC1" w:rsidP="005F0E5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10:00 – 18:00 </w:t>
      </w:r>
      <w:r w:rsidR="00E870D5">
        <w:rPr>
          <w:rFonts w:ascii="Times New Roman" w:hAnsi="Times New Roman" w:cs="Times New Roman"/>
          <w:i/>
          <w:sz w:val="24"/>
          <w:szCs w:val="24"/>
          <w:lang w:val="bg-BG"/>
        </w:rPr>
        <w:t>Международна конференция „Създаване и унищожаване на света“</w:t>
      </w:r>
      <w:r w:rsidR="000025EC" w:rsidRPr="003C2CC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</w:p>
    <w:p w14:paraId="2F08E7AC" w14:textId="77777777" w:rsidR="004024F1" w:rsidRDefault="004024F1" w:rsidP="004024F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76341C5" w14:textId="77777777" w:rsidR="000C2628" w:rsidRPr="003C2CC1" w:rsidRDefault="000C2628" w:rsidP="004024F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3AC6C62" w14:textId="46A7D2E7" w:rsidR="004024F1" w:rsidRPr="00E870D5" w:rsidRDefault="003C2CC1" w:rsidP="004024F1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10:</w:t>
      </w:r>
      <w:r w:rsidR="004024F1" w:rsidRPr="003C2CC1">
        <w:rPr>
          <w:rFonts w:ascii="Times New Roman" w:hAnsi="Times New Roman" w:cs="Times New Roman"/>
          <w:sz w:val="24"/>
          <w:szCs w:val="24"/>
          <w:lang w:val="en-GB"/>
        </w:rPr>
        <w:t>00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– 10:</w:t>
      </w:r>
      <w:r w:rsidR="004024F1" w:rsidRPr="003C2CC1">
        <w:rPr>
          <w:rFonts w:ascii="Times New Roman" w:hAnsi="Times New Roman" w:cs="Times New Roman"/>
          <w:sz w:val="24"/>
          <w:szCs w:val="24"/>
          <w:lang w:val="en-GB"/>
        </w:rPr>
        <w:t xml:space="preserve">15 </w:t>
      </w:r>
      <w:r w:rsidR="00E870D5">
        <w:rPr>
          <w:rFonts w:ascii="Times New Roman" w:hAnsi="Times New Roman" w:cs="Times New Roman"/>
          <w:sz w:val="24"/>
          <w:szCs w:val="24"/>
          <w:lang w:val="bg-BG"/>
        </w:rPr>
        <w:t>Откриване</w:t>
      </w:r>
      <w:r w:rsidR="00F03A81" w:rsidRPr="003C2CC1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E870D5">
        <w:rPr>
          <w:rFonts w:ascii="Times New Roman" w:hAnsi="Times New Roman" w:cs="Times New Roman"/>
          <w:sz w:val="24"/>
          <w:szCs w:val="24"/>
          <w:lang w:val="bg-BG"/>
        </w:rPr>
        <w:t xml:space="preserve"> Юджи НИШИЯМА (Токийски столичен университет)</w:t>
      </w:r>
    </w:p>
    <w:p w14:paraId="08C6963D" w14:textId="77777777" w:rsidR="004024F1" w:rsidRPr="00E870D5" w:rsidRDefault="004024F1" w:rsidP="004024F1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6C82CE6F" w14:textId="175E2471" w:rsidR="003C2CC1" w:rsidRPr="00E870D5" w:rsidRDefault="003C2CC1" w:rsidP="004024F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870D5">
        <w:rPr>
          <w:rFonts w:ascii="Times New Roman" w:hAnsi="Times New Roman" w:cs="Times New Roman"/>
          <w:sz w:val="24"/>
          <w:szCs w:val="24"/>
          <w:lang w:val="bg-BG"/>
        </w:rPr>
        <w:t>10:</w:t>
      </w:r>
      <w:r w:rsidR="004024F1" w:rsidRPr="00E870D5">
        <w:rPr>
          <w:rFonts w:ascii="Times New Roman" w:hAnsi="Times New Roman" w:cs="Times New Roman"/>
          <w:sz w:val="24"/>
          <w:szCs w:val="24"/>
          <w:lang w:val="bg-BG"/>
        </w:rPr>
        <w:t>15</w:t>
      </w:r>
      <w:r w:rsidRPr="00E870D5">
        <w:rPr>
          <w:rFonts w:ascii="Times New Roman" w:hAnsi="Times New Roman" w:cs="Times New Roman"/>
          <w:sz w:val="24"/>
          <w:szCs w:val="24"/>
          <w:lang w:val="bg-BG"/>
        </w:rPr>
        <w:t xml:space="preserve"> – 12:</w:t>
      </w:r>
      <w:r w:rsidR="004024F1" w:rsidRPr="00E870D5">
        <w:rPr>
          <w:rFonts w:ascii="Times New Roman" w:hAnsi="Times New Roman" w:cs="Times New Roman"/>
          <w:sz w:val="24"/>
          <w:szCs w:val="24"/>
          <w:lang w:val="bg-BG"/>
        </w:rPr>
        <w:t xml:space="preserve">15 </w:t>
      </w:r>
      <w:r w:rsidR="00E870D5">
        <w:rPr>
          <w:rFonts w:ascii="Times New Roman" w:hAnsi="Times New Roman" w:cs="Times New Roman"/>
          <w:sz w:val="24"/>
          <w:szCs w:val="24"/>
          <w:u w:val="single"/>
          <w:lang w:val="bg-BG"/>
        </w:rPr>
        <w:t>Първа сесия</w:t>
      </w:r>
      <w:r w:rsidR="00F03A81" w:rsidRPr="00E870D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57E6333" w14:textId="2FCDD2D6" w:rsidR="00F03A81" w:rsidRPr="00E870D5" w:rsidRDefault="00E870D5" w:rsidP="004024F1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Модератор</w:t>
      </w:r>
      <w:r w:rsidR="00F03A81" w:rsidRPr="00E870D5">
        <w:rPr>
          <w:rFonts w:ascii="Times New Roman" w:hAnsi="Times New Roman" w:cs="Times New Roman"/>
          <w:sz w:val="24"/>
          <w:szCs w:val="24"/>
          <w:lang w:val="bg-BG"/>
        </w:rPr>
        <w:t>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Лео Шльоендорф</w:t>
      </w:r>
      <w:r w:rsidR="00F03A81" w:rsidRPr="00E870D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6A4FF11" w14:textId="6EADE064" w:rsidR="004024F1" w:rsidRPr="00E870D5" w:rsidRDefault="003C2CC1" w:rsidP="004024F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870D5">
        <w:rPr>
          <w:rFonts w:ascii="Times New Roman" w:hAnsi="Times New Roman" w:cs="Times New Roman"/>
          <w:sz w:val="24"/>
          <w:szCs w:val="24"/>
          <w:lang w:val="bg-BG"/>
        </w:rPr>
        <w:t xml:space="preserve">10:15 – 10:55 </w:t>
      </w:r>
      <w:r w:rsidR="00E870D5">
        <w:rPr>
          <w:rFonts w:ascii="Times New Roman" w:hAnsi="Times New Roman" w:cs="Times New Roman"/>
          <w:i/>
          <w:sz w:val="24"/>
          <w:szCs w:val="24"/>
          <w:lang w:val="bg-BG"/>
        </w:rPr>
        <w:t>Дайсуке КАМЕЙ</w:t>
      </w:r>
      <w:r w:rsidR="006D4EDB" w:rsidRPr="00E870D5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E870D5">
        <w:rPr>
          <w:rFonts w:ascii="Times New Roman" w:hAnsi="Times New Roman" w:cs="Times New Roman"/>
          <w:sz w:val="24"/>
          <w:szCs w:val="24"/>
          <w:lang w:val="bg-BG"/>
        </w:rPr>
        <w:t>Университет Рицумейкан</w:t>
      </w:r>
      <w:r w:rsidR="006D4EDB" w:rsidRPr="00E870D5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663362">
        <w:rPr>
          <w:rFonts w:ascii="Times New Roman" w:hAnsi="Times New Roman" w:cs="Times New Roman"/>
          <w:sz w:val="24"/>
          <w:szCs w:val="24"/>
          <w:lang w:val="bg-BG"/>
        </w:rPr>
        <w:t xml:space="preserve"> – „</w:t>
      </w:r>
      <w:r w:rsidR="00E870D5">
        <w:rPr>
          <w:rFonts w:ascii="Times New Roman" w:hAnsi="Times New Roman" w:cs="Times New Roman"/>
          <w:sz w:val="24"/>
          <w:szCs w:val="24"/>
          <w:lang w:val="bg-BG"/>
        </w:rPr>
        <w:t>Дерида и апорията на историзма: светоглед, картина на света и епоха“</w:t>
      </w:r>
    </w:p>
    <w:p w14:paraId="2E851390" w14:textId="0D8E067B" w:rsidR="004024F1" w:rsidRPr="00E870D5" w:rsidRDefault="003C2CC1" w:rsidP="004024F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870D5">
        <w:rPr>
          <w:rFonts w:ascii="Times New Roman" w:hAnsi="Times New Roman" w:cs="Times New Roman"/>
          <w:sz w:val="24"/>
          <w:szCs w:val="24"/>
          <w:lang w:val="bg-BG"/>
        </w:rPr>
        <w:t xml:space="preserve">10:55 – 11:35 </w:t>
      </w:r>
      <w:r w:rsidR="00E870D5">
        <w:rPr>
          <w:rFonts w:ascii="Times New Roman" w:hAnsi="Times New Roman" w:cs="Times New Roman"/>
          <w:i/>
          <w:sz w:val="24"/>
          <w:szCs w:val="24"/>
          <w:lang w:val="bg-BG"/>
        </w:rPr>
        <w:t>Богдана ПАСКАЛЕВА</w:t>
      </w:r>
      <w:r w:rsidRPr="00E870D5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E870D5">
        <w:rPr>
          <w:rFonts w:ascii="Times New Roman" w:hAnsi="Times New Roman" w:cs="Times New Roman"/>
          <w:sz w:val="24"/>
          <w:szCs w:val="24"/>
          <w:lang w:val="bg-BG"/>
        </w:rPr>
        <w:t>Софийски университет</w:t>
      </w:r>
      <w:r w:rsidRPr="00E870D5">
        <w:rPr>
          <w:rFonts w:ascii="Times New Roman" w:hAnsi="Times New Roman" w:cs="Times New Roman"/>
          <w:sz w:val="24"/>
          <w:szCs w:val="24"/>
          <w:lang w:val="bg-BG"/>
        </w:rPr>
        <w:t xml:space="preserve">) – </w:t>
      </w:r>
      <w:r w:rsidR="00E870D5">
        <w:rPr>
          <w:rFonts w:ascii="Times New Roman" w:hAnsi="Times New Roman" w:cs="Times New Roman"/>
          <w:sz w:val="24"/>
          <w:szCs w:val="24"/>
          <w:lang w:val="bg-BG"/>
        </w:rPr>
        <w:t>„Алтернатива на крайността: Джордано Бруно, Боян Манчев“</w:t>
      </w:r>
    </w:p>
    <w:p w14:paraId="0218B120" w14:textId="3F985418" w:rsidR="004024F1" w:rsidRPr="00E870D5" w:rsidRDefault="003C2CC1" w:rsidP="004024F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870D5">
        <w:rPr>
          <w:rFonts w:ascii="Times New Roman" w:hAnsi="Times New Roman" w:cs="Times New Roman"/>
          <w:sz w:val="24"/>
          <w:szCs w:val="24"/>
          <w:lang w:val="bg-BG"/>
        </w:rPr>
        <w:t xml:space="preserve">11:35 – 12:15 </w:t>
      </w:r>
      <w:r w:rsidR="00663362">
        <w:rPr>
          <w:rFonts w:ascii="Times New Roman" w:hAnsi="Times New Roman" w:cs="Times New Roman"/>
          <w:i/>
          <w:sz w:val="24"/>
          <w:szCs w:val="24"/>
          <w:lang w:val="bg-BG"/>
        </w:rPr>
        <w:t>Жосле</w:t>
      </w:r>
      <w:r w:rsidR="00E870D5" w:rsidRPr="00E870D5">
        <w:rPr>
          <w:rFonts w:ascii="Times New Roman" w:hAnsi="Times New Roman" w:cs="Times New Roman"/>
          <w:i/>
          <w:sz w:val="24"/>
          <w:szCs w:val="24"/>
          <w:lang w:val="bg-BG"/>
        </w:rPr>
        <w:t>н ГРОАСАР</w:t>
      </w:r>
      <w:r w:rsidR="004024F1" w:rsidRPr="00E870D5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6D4EDB" w:rsidRPr="00E870D5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E870D5">
        <w:rPr>
          <w:rFonts w:ascii="Times New Roman" w:hAnsi="Times New Roman" w:cs="Times New Roman"/>
          <w:sz w:val="24"/>
          <w:szCs w:val="24"/>
          <w:lang w:val="bg-BG"/>
        </w:rPr>
        <w:t>Токийски столичен университет</w:t>
      </w:r>
      <w:r w:rsidR="006D4EDB" w:rsidRPr="00E870D5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E870D5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663362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E870D5">
        <w:rPr>
          <w:rFonts w:ascii="Times New Roman" w:hAnsi="Times New Roman" w:cs="Times New Roman"/>
          <w:sz w:val="24"/>
          <w:szCs w:val="24"/>
          <w:lang w:val="bg-BG"/>
        </w:rPr>
        <w:t>Катастрофа и циклично време в античната мисъл</w:t>
      </w:r>
      <w:r w:rsidRPr="00E870D5">
        <w:rPr>
          <w:rFonts w:ascii="Times New Roman" w:hAnsi="Times New Roman" w:cs="Times New Roman"/>
          <w:sz w:val="24"/>
          <w:szCs w:val="24"/>
          <w:lang w:val="bg-BG"/>
        </w:rPr>
        <w:t>”</w:t>
      </w:r>
    </w:p>
    <w:p w14:paraId="084FC3DD" w14:textId="77777777" w:rsidR="004024F1" w:rsidRPr="00E870D5" w:rsidRDefault="004024F1" w:rsidP="005F0E50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48EAD66D" w14:textId="786F9CC2" w:rsidR="003C2CC1" w:rsidRPr="00E870D5" w:rsidRDefault="003C2CC1" w:rsidP="005F0E50">
      <w:p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870D5">
        <w:rPr>
          <w:rFonts w:ascii="Times New Roman" w:hAnsi="Times New Roman" w:cs="Times New Roman"/>
          <w:i/>
          <w:sz w:val="24"/>
          <w:szCs w:val="24"/>
          <w:lang w:val="bg-BG"/>
        </w:rPr>
        <w:t xml:space="preserve">12:15 – 13:45 </w:t>
      </w:r>
      <w:r w:rsidR="00E870D5">
        <w:rPr>
          <w:rFonts w:ascii="Times New Roman" w:hAnsi="Times New Roman" w:cs="Times New Roman"/>
          <w:i/>
          <w:sz w:val="24"/>
          <w:szCs w:val="24"/>
          <w:lang w:val="bg-BG"/>
        </w:rPr>
        <w:t>Обедна почивка</w:t>
      </w:r>
    </w:p>
    <w:p w14:paraId="317AA3CE" w14:textId="77777777" w:rsidR="003C2CC1" w:rsidRPr="00E870D5" w:rsidRDefault="003C2CC1" w:rsidP="005F0E50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35CC53FE" w14:textId="10DAB71E" w:rsidR="000C2628" w:rsidRPr="00E870D5" w:rsidRDefault="000C2628" w:rsidP="005F0E5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870D5">
        <w:rPr>
          <w:rFonts w:ascii="Times New Roman" w:hAnsi="Times New Roman" w:cs="Times New Roman"/>
          <w:sz w:val="24"/>
          <w:szCs w:val="24"/>
          <w:lang w:val="bg-BG"/>
        </w:rPr>
        <w:lastRenderedPageBreak/>
        <w:t>13:</w:t>
      </w:r>
      <w:r w:rsidR="00F03A81" w:rsidRPr="00E870D5">
        <w:rPr>
          <w:rFonts w:ascii="Times New Roman" w:hAnsi="Times New Roman" w:cs="Times New Roman"/>
          <w:sz w:val="24"/>
          <w:szCs w:val="24"/>
          <w:lang w:val="bg-BG"/>
        </w:rPr>
        <w:t>45</w:t>
      </w:r>
      <w:r w:rsidRPr="00E870D5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F03A81" w:rsidRPr="00E870D5">
        <w:rPr>
          <w:rFonts w:ascii="Times New Roman" w:hAnsi="Times New Roman" w:cs="Times New Roman"/>
          <w:sz w:val="24"/>
          <w:szCs w:val="24"/>
          <w:lang w:val="bg-BG"/>
        </w:rPr>
        <w:t>15</w:t>
      </w:r>
      <w:r w:rsidRPr="00E870D5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F03A81" w:rsidRPr="00E870D5">
        <w:rPr>
          <w:rFonts w:ascii="Times New Roman" w:hAnsi="Times New Roman" w:cs="Times New Roman"/>
          <w:sz w:val="24"/>
          <w:szCs w:val="24"/>
          <w:lang w:val="bg-BG"/>
        </w:rPr>
        <w:t>45</w:t>
      </w:r>
      <w:r w:rsidR="004024F1" w:rsidRPr="00E870D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870D5">
        <w:rPr>
          <w:rFonts w:ascii="Times New Roman" w:hAnsi="Times New Roman" w:cs="Times New Roman"/>
          <w:sz w:val="24"/>
          <w:szCs w:val="24"/>
          <w:u w:val="single"/>
          <w:lang w:val="bg-BG"/>
        </w:rPr>
        <w:t>Втора сесия</w:t>
      </w:r>
      <w:r w:rsidR="00F03A81" w:rsidRPr="00E870D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719A158" w14:textId="3B51DA75" w:rsidR="004024F1" w:rsidRPr="00E870D5" w:rsidRDefault="00E870D5" w:rsidP="005F0E50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Модератор</w:t>
      </w:r>
      <w:r w:rsidR="00F03A81" w:rsidRPr="00E870D5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g-BG"/>
        </w:rPr>
        <w:t>Дарин Тенев</w:t>
      </w:r>
    </w:p>
    <w:p w14:paraId="61462E3D" w14:textId="693C593A" w:rsidR="00092155" w:rsidRPr="00E870D5" w:rsidRDefault="000C2628" w:rsidP="005F0E5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870D5">
        <w:rPr>
          <w:rFonts w:ascii="Times New Roman" w:hAnsi="Times New Roman" w:cs="Times New Roman"/>
          <w:sz w:val="24"/>
          <w:szCs w:val="24"/>
          <w:lang w:val="bg-BG"/>
        </w:rPr>
        <w:t xml:space="preserve">13:45 – 14: 25 </w:t>
      </w:r>
      <w:r w:rsidR="00E870D5">
        <w:rPr>
          <w:rFonts w:ascii="Times New Roman" w:hAnsi="Times New Roman" w:cs="Times New Roman"/>
          <w:i/>
          <w:sz w:val="24"/>
          <w:szCs w:val="24"/>
          <w:lang w:val="bg-BG"/>
        </w:rPr>
        <w:t>Масао АЯБЕ</w:t>
      </w:r>
      <w:r w:rsidR="006D4EDB" w:rsidRPr="00E870D5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E870D5">
        <w:rPr>
          <w:rFonts w:ascii="Times New Roman" w:hAnsi="Times New Roman" w:cs="Times New Roman"/>
          <w:sz w:val="24"/>
          <w:szCs w:val="24"/>
          <w:lang w:val="bg-BG"/>
        </w:rPr>
        <w:t>Токийски столичен университет</w:t>
      </w:r>
      <w:r w:rsidR="006D4EDB" w:rsidRPr="00E870D5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E870D5">
        <w:rPr>
          <w:rFonts w:ascii="Times New Roman" w:hAnsi="Times New Roman" w:cs="Times New Roman"/>
          <w:sz w:val="24"/>
          <w:szCs w:val="24"/>
          <w:lang w:val="bg-BG"/>
        </w:rPr>
        <w:t xml:space="preserve"> – “</w:t>
      </w:r>
      <w:r w:rsidR="00E870D5">
        <w:rPr>
          <w:rFonts w:ascii="Times New Roman" w:hAnsi="Times New Roman" w:cs="Times New Roman"/>
          <w:sz w:val="24"/>
          <w:szCs w:val="24"/>
          <w:lang w:val="bg-BG"/>
        </w:rPr>
        <w:t>Преориентиране на ангажимента: върху флуктуациите на „нормалността“ в антропологията“</w:t>
      </w:r>
    </w:p>
    <w:p w14:paraId="382751AA" w14:textId="62381C07" w:rsidR="00092155" w:rsidRPr="003C2CC1" w:rsidRDefault="000C2628" w:rsidP="0009215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F68E4">
        <w:rPr>
          <w:rFonts w:ascii="Times New Roman" w:hAnsi="Times New Roman" w:cs="Times New Roman"/>
          <w:sz w:val="24"/>
          <w:szCs w:val="24"/>
          <w:lang w:val="bg-BG"/>
        </w:rPr>
        <w:t xml:space="preserve">14:25 – 15:05 </w:t>
      </w:r>
      <w:r w:rsidR="00BF68E4">
        <w:rPr>
          <w:rFonts w:ascii="Times New Roman" w:hAnsi="Times New Roman" w:cs="Times New Roman"/>
          <w:i/>
          <w:sz w:val="24"/>
          <w:szCs w:val="24"/>
          <w:lang w:val="bg-BG"/>
        </w:rPr>
        <w:t>Джун ЯМАМОТО</w:t>
      </w:r>
      <w:r w:rsidR="00BF68E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F68E4" w:rsidRPr="00E870D5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BF68E4">
        <w:rPr>
          <w:rFonts w:ascii="Times New Roman" w:hAnsi="Times New Roman" w:cs="Times New Roman"/>
          <w:sz w:val="24"/>
          <w:szCs w:val="24"/>
          <w:lang w:val="bg-BG"/>
        </w:rPr>
        <w:t>Токийски столичен университет</w:t>
      </w:r>
      <w:r w:rsidR="00BF68E4" w:rsidRPr="00E870D5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BF68E4">
        <w:rPr>
          <w:rFonts w:ascii="Times New Roman" w:hAnsi="Times New Roman" w:cs="Times New Roman"/>
          <w:sz w:val="24"/>
          <w:szCs w:val="24"/>
          <w:lang w:val="bg-BG"/>
        </w:rPr>
        <w:t xml:space="preserve"> – “</w:t>
      </w:r>
      <w:r w:rsidR="00BF68E4">
        <w:rPr>
          <w:rFonts w:ascii="Times New Roman" w:hAnsi="Times New Roman" w:cs="Times New Roman"/>
          <w:sz w:val="24"/>
          <w:szCs w:val="24"/>
          <w:lang w:val="bg-BG"/>
        </w:rPr>
        <w:t>Памет и забрава. Апокалиптична</w:t>
      </w:r>
      <w:r w:rsidR="00B313D0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BF68E4">
        <w:rPr>
          <w:rFonts w:ascii="Times New Roman" w:hAnsi="Times New Roman" w:cs="Times New Roman"/>
          <w:sz w:val="24"/>
          <w:szCs w:val="24"/>
          <w:lang w:val="bg-BG"/>
        </w:rPr>
        <w:t xml:space="preserve"> структура в </w:t>
      </w:r>
      <w:r w:rsidR="00BF68E4">
        <w:rPr>
          <w:rFonts w:ascii="Times New Roman" w:hAnsi="Times New Roman" w:cs="Times New Roman"/>
          <w:i/>
          <w:sz w:val="24"/>
          <w:szCs w:val="24"/>
          <w:lang w:val="bg-BG"/>
        </w:rPr>
        <w:t xml:space="preserve">Песен за </w:t>
      </w:r>
      <w:r w:rsidR="00BF68E4" w:rsidRPr="00BF68E4">
        <w:rPr>
          <w:rFonts w:ascii="Times New Roman" w:hAnsi="Times New Roman" w:cs="Times New Roman"/>
          <w:i/>
          <w:sz w:val="24"/>
          <w:szCs w:val="24"/>
          <w:lang w:val="bg-BG"/>
        </w:rPr>
        <w:t>нибелунгите</w:t>
      </w:r>
      <w:r w:rsidR="00BF68E4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331675E3" w14:textId="5A80523F" w:rsidR="004024F1" w:rsidRPr="003C2CC1" w:rsidRDefault="000C2628" w:rsidP="0009215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15:05 – 15:45 </w:t>
      </w:r>
      <w:r w:rsidR="00BF68E4">
        <w:rPr>
          <w:rFonts w:ascii="Times New Roman" w:hAnsi="Times New Roman" w:cs="Times New Roman"/>
          <w:i/>
          <w:sz w:val="24"/>
          <w:szCs w:val="24"/>
          <w:lang w:val="bg-BG"/>
        </w:rPr>
        <w:t>Шигео ОСУГИ</w:t>
      </w:r>
      <w:r w:rsidR="006D4EDB" w:rsidRPr="003C2C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F68E4" w:rsidRPr="00E870D5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BF68E4">
        <w:rPr>
          <w:rFonts w:ascii="Times New Roman" w:hAnsi="Times New Roman" w:cs="Times New Roman"/>
          <w:sz w:val="24"/>
          <w:szCs w:val="24"/>
          <w:lang w:val="bg-BG"/>
        </w:rPr>
        <w:t>Токийски столичен университет</w:t>
      </w:r>
      <w:r w:rsidR="00BF68E4" w:rsidRPr="00E870D5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BF68E4" w:rsidRPr="003C2C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6ACB" w:rsidRPr="003C2CC1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BF68E4">
        <w:rPr>
          <w:rFonts w:ascii="Times New Roman" w:hAnsi="Times New Roman" w:cs="Times New Roman"/>
          <w:sz w:val="24"/>
          <w:szCs w:val="24"/>
          <w:lang w:val="bg-BG"/>
        </w:rPr>
        <w:t>на японски с превод</w:t>
      </w:r>
      <w:r w:rsidR="00816ACB" w:rsidRPr="003C2CC1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–</w:t>
      </w:r>
      <w:r w:rsidRPr="00BF68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F68E4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BF68E4" w:rsidRPr="00BF68E4">
        <w:rPr>
          <w:rFonts w:ascii="Times New Roman" w:eastAsia="Meiryo" w:hAnsi="Times New Roman" w:cs="Times New Roman"/>
          <w:kern w:val="0"/>
          <w:sz w:val="24"/>
          <w:szCs w:val="24"/>
          <w:lang w:val="bg-BG"/>
        </w:rPr>
        <w:t>Катастрофата, която се превръща в призрак</w:t>
      </w:r>
      <w:r w:rsidR="00BF68E4">
        <w:rPr>
          <w:rFonts w:ascii="Times New Roman" w:eastAsia="Meiryo" w:hAnsi="Times New Roman" w:cs="Times New Roman"/>
          <w:kern w:val="0"/>
          <w:sz w:val="24"/>
          <w:szCs w:val="24"/>
          <w:lang w:val="bg-BG"/>
        </w:rPr>
        <w:t xml:space="preserve"> –</w:t>
      </w:r>
      <w:r w:rsidR="00BF68E4" w:rsidRPr="00BF68E4">
        <w:rPr>
          <w:rFonts w:ascii="Times New Roman" w:eastAsia="Meiryo" w:hAnsi="Times New Roman" w:cs="Times New Roman"/>
          <w:color w:val="000000"/>
          <w:kern w:val="0"/>
          <w:sz w:val="24"/>
          <w:szCs w:val="24"/>
          <w:lang w:val="bg-BG"/>
        </w:rPr>
        <w:t xml:space="preserve"> </w:t>
      </w:r>
      <w:r w:rsidR="00BF68E4">
        <w:rPr>
          <w:rFonts w:ascii="Times New Roman" w:eastAsia="Meiryo" w:hAnsi="Times New Roman" w:cs="Times New Roman"/>
          <w:color w:val="000000"/>
          <w:kern w:val="0"/>
          <w:sz w:val="24"/>
          <w:szCs w:val="24"/>
          <w:lang w:val="bg-BG"/>
        </w:rPr>
        <w:t>я</w:t>
      </w:r>
      <w:r w:rsidR="00BF68E4" w:rsidRPr="00BF68E4">
        <w:rPr>
          <w:rFonts w:ascii="Times New Roman" w:eastAsia="Meiryo" w:hAnsi="Times New Roman" w:cs="Times New Roman"/>
          <w:color w:val="000000"/>
          <w:kern w:val="0"/>
          <w:sz w:val="24"/>
          <w:szCs w:val="24"/>
          <w:lang w:val="bg-BG"/>
        </w:rPr>
        <w:t xml:space="preserve">понската литература и </w:t>
      </w:r>
      <w:r w:rsidR="00BF68E4" w:rsidRPr="00BF68E4">
        <w:rPr>
          <w:rFonts w:ascii="Times New Roman" w:eastAsia="Meiryo" w:hAnsi="Times New Roman" w:cs="Times New Roman"/>
          <w:kern w:val="0"/>
          <w:sz w:val="24"/>
          <w:szCs w:val="24"/>
          <w:lang w:val="bg-BG"/>
        </w:rPr>
        <w:t xml:space="preserve">философия </w:t>
      </w:r>
      <w:r w:rsidR="00BF68E4" w:rsidRPr="00BF68E4">
        <w:rPr>
          <w:rFonts w:ascii="Times New Roman" w:eastAsia="Meiryo" w:hAnsi="Times New Roman" w:cs="Times New Roman"/>
          <w:color w:val="000000"/>
          <w:kern w:val="0"/>
          <w:sz w:val="24"/>
          <w:szCs w:val="24"/>
          <w:lang w:val="bg-BG"/>
        </w:rPr>
        <w:t>след „11 Март“</w:t>
      </w:r>
      <w:r w:rsidR="00BF68E4" w:rsidRPr="00BF68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FB55722" w14:textId="77777777" w:rsidR="004024F1" w:rsidRDefault="004024F1" w:rsidP="004024F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F5E8EA9" w14:textId="6E0B63E0" w:rsidR="000C2628" w:rsidRPr="00BF68E4" w:rsidRDefault="000C2628" w:rsidP="004024F1">
      <w:p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0C2628">
        <w:rPr>
          <w:rFonts w:ascii="Times New Roman" w:hAnsi="Times New Roman" w:cs="Times New Roman"/>
          <w:i/>
          <w:sz w:val="24"/>
          <w:szCs w:val="24"/>
          <w:lang w:val="en-GB"/>
        </w:rPr>
        <w:t xml:space="preserve">15:45 – 16:00 </w:t>
      </w:r>
      <w:r w:rsidR="00BF68E4">
        <w:rPr>
          <w:rFonts w:ascii="Times New Roman" w:hAnsi="Times New Roman" w:cs="Times New Roman"/>
          <w:i/>
          <w:sz w:val="24"/>
          <w:szCs w:val="24"/>
          <w:lang w:val="bg-BG"/>
        </w:rPr>
        <w:t>Кафе-пауза</w:t>
      </w:r>
    </w:p>
    <w:p w14:paraId="6EF252B7" w14:textId="77777777" w:rsidR="000C2628" w:rsidRPr="003C2CC1" w:rsidRDefault="000C2628" w:rsidP="004024F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46721C9" w14:textId="0FC3D124" w:rsidR="000C2628" w:rsidRDefault="000C2628" w:rsidP="004024F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16:</w:t>
      </w:r>
      <w:r w:rsidR="00F03A81" w:rsidRPr="003C2CC1">
        <w:rPr>
          <w:rFonts w:ascii="Times New Roman" w:hAnsi="Times New Roman" w:cs="Times New Roman"/>
          <w:sz w:val="24"/>
          <w:szCs w:val="24"/>
          <w:lang w:val="en-GB"/>
        </w:rPr>
        <w:t>00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– 17:30</w:t>
      </w:r>
      <w:r w:rsidR="00F03A81" w:rsidRPr="003C2C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F68E4">
        <w:rPr>
          <w:rFonts w:ascii="Times New Roman" w:hAnsi="Times New Roman" w:cs="Times New Roman"/>
          <w:sz w:val="24"/>
          <w:szCs w:val="24"/>
          <w:u w:val="single"/>
          <w:lang w:val="bg-BG"/>
        </w:rPr>
        <w:t>Трета сесия</w:t>
      </w:r>
      <w:r w:rsidR="004024F1" w:rsidRPr="003C2C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ADCB31A" w14:textId="0193074A" w:rsidR="004024F1" w:rsidRPr="003C2CC1" w:rsidRDefault="00BF68E4" w:rsidP="004024F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Модератор: Юджи Нишияма</w:t>
      </w:r>
    </w:p>
    <w:p w14:paraId="54FBC1F7" w14:textId="4FB6EF21" w:rsidR="004024F1" w:rsidRPr="003C2CC1" w:rsidRDefault="000C2628" w:rsidP="004024F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16:00 – 16:40 </w:t>
      </w:r>
      <w:r w:rsidR="00BF68E4">
        <w:rPr>
          <w:rFonts w:ascii="Times New Roman" w:hAnsi="Times New Roman" w:cs="Times New Roman"/>
          <w:i/>
          <w:sz w:val="24"/>
          <w:szCs w:val="24"/>
          <w:lang w:val="bg-BG"/>
        </w:rPr>
        <w:t>Лео ШЛЬОЕНДОРФ</w:t>
      </w:r>
      <w:r w:rsidR="006D4EDB" w:rsidRPr="000C262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BF68E4" w:rsidRPr="00E870D5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BF68E4">
        <w:rPr>
          <w:rFonts w:ascii="Times New Roman" w:hAnsi="Times New Roman" w:cs="Times New Roman"/>
          <w:sz w:val="24"/>
          <w:szCs w:val="24"/>
          <w:lang w:val="bg-BG"/>
        </w:rPr>
        <w:t>Токийски столичен университет</w:t>
      </w:r>
      <w:r w:rsidR="00BF68E4" w:rsidRPr="00E870D5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BF68E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="00BF68E4">
        <w:rPr>
          <w:rFonts w:ascii="Times New Roman" w:hAnsi="Times New Roman" w:cs="Times New Roman"/>
          <w:sz w:val="24"/>
          <w:szCs w:val="24"/>
          <w:lang w:val="bg-BG"/>
        </w:rPr>
        <w:t>„Краят на края. Апокалиптичната мисъл в постмодерен контекст“</w:t>
      </w:r>
    </w:p>
    <w:p w14:paraId="50AEE2EA" w14:textId="1F816CE8" w:rsidR="00E147CF" w:rsidRPr="003C2CC1" w:rsidRDefault="000C2628" w:rsidP="004024F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16:40 – 17:20 </w:t>
      </w:r>
      <w:r w:rsidR="00BF68E4">
        <w:rPr>
          <w:rFonts w:ascii="Times New Roman" w:hAnsi="Times New Roman" w:cs="Times New Roman"/>
          <w:i/>
          <w:sz w:val="24"/>
          <w:szCs w:val="24"/>
          <w:lang w:val="bg-BG"/>
        </w:rPr>
        <w:t>Боян МАНЧЕВ</w:t>
      </w:r>
      <w:r w:rsidR="00BF68E4">
        <w:rPr>
          <w:rFonts w:ascii="Times New Roman" w:hAnsi="Times New Roman" w:cs="Times New Roman"/>
          <w:sz w:val="24"/>
          <w:szCs w:val="24"/>
          <w:lang w:val="bg-BG"/>
        </w:rPr>
        <w:t xml:space="preserve"> (Нов български университет, Берлински университет за изкуства)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– “</w:t>
      </w:r>
      <w:r w:rsidR="00BF68E4">
        <w:rPr>
          <w:rFonts w:ascii="Times New Roman" w:hAnsi="Times New Roman" w:cs="Times New Roman"/>
          <w:sz w:val="24"/>
          <w:szCs w:val="24"/>
          <w:lang w:val="bg-BG"/>
        </w:rPr>
        <w:t>След края на света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</w:p>
    <w:p w14:paraId="04468ECA" w14:textId="77777777" w:rsidR="000C2628" w:rsidRDefault="000C2628" w:rsidP="004024F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F960D99" w14:textId="258DB07A" w:rsidR="00F03A81" w:rsidRDefault="000C2628" w:rsidP="004024F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17:20 – 17:30 </w:t>
      </w:r>
      <w:r w:rsidR="00BF68E4">
        <w:rPr>
          <w:rFonts w:ascii="Times New Roman" w:hAnsi="Times New Roman" w:cs="Times New Roman"/>
          <w:sz w:val="24"/>
          <w:szCs w:val="24"/>
          <w:lang w:val="bg-BG"/>
        </w:rPr>
        <w:t>Заключителни думи</w:t>
      </w:r>
      <w:r w:rsidR="00F03A81" w:rsidRPr="000C2628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BF68E4">
        <w:rPr>
          <w:rFonts w:ascii="Times New Roman" w:hAnsi="Times New Roman" w:cs="Times New Roman"/>
          <w:sz w:val="24"/>
          <w:szCs w:val="24"/>
          <w:lang w:val="bg-BG"/>
        </w:rPr>
        <w:t>Дарин Тенев</w:t>
      </w:r>
      <w:r w:rsidRPr="000C2628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BF68E4">
        <w:rPr>
          <w:rFonts w:ascii="Times New Roman" w:hAnsi="Times New Roman" w:cs="Times New Roman"/>
          <w:sz w:val="24"/>
          <w:szCs w:val="24"/>
          <w:lang w:val="bg-BG"/>
        </w:rPr>
        <w:t>Софийски университет</w:t>
      </w:r>
      <w:r w:rsidRPr="000C2628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51DEF7C2" w14:textId="77777777" w:rsidR="00663362" w:rsidRDefault="00663362" w:rsidP="004024F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1D39B8D" w14:textId="5511612C" w:rsidR="00663362" w:rsidRPr="00663362" w:rsidRDefault="00663362" w:rsidP="004024F1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Събитието ще е на</w:t>
      </w:r>
      <w:r w:rsidR="00DC60DD">
        <w:rPr>
          <w:rFonts w:ascii="Times New Roman" w:hAnsi="Times New Roman" w:cs="Times New Roman"/>
          <w:sz w:val="24"/>
          <w:szCs w:val="24"/>
          <w:lang w:val="bg-BG"/>
        </w:rPr>
        <w:t xml:space="preserve"> английски език</w:t>
      </w:r>
      <w:bookmarkStart w:id="0" w:name="_GoBack"/>
      <w:bookmarkEnd w:id="0"/>
    </w:p>
    <w:p w14:paraId="4A948A9C" w14:textId="77777777" w:rsidR="00092155" w:rsidRPr="000C2628" w:rsidRDefault="00092155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092155" w:rsidRPr="000C2628" w:rsidSect="00755B3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50"/>
    <w:rsid w:val="000025EC"/>
    <w:rsid w:val="00092155"/>
    <w:rsid w:val="000C2628"/>
    <w:rsid w:val="00291899"/>
    <w:rsid w:val="003C2CC1"/>
    <w:rsid w:val="004024F1"/>
    <w:rsid w:val="005F0E50"/>
    <w:rsid w:val="00663362"/>
    <w:rsid w:val="006D4EDB"/>
    <w:rsid w:val="00755B30"/>
    <w:rsid w:val="007D106C"/>
    <w:rsid w:val="00816ACB"/>
    <w:rsid w:val="00925218"/>
    <w:rsid w:val="00B07529"/>
    <w:rsid w:val="00B313D0"/>
    <w:rsid w:val="00BF68E4"/>
    <w:rsid w:val="00DC60DD"/>
    <w:rsid w:val="00E147CF"/>
    <w:rsid w:val="00E870D5"/>
    <w:rsid w:val="00F0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395ECE"/>
  <w14:defaultImageDpi w14:val="300"/>
  <w15:docId w15:val="{EA7F6B60-1503-4C8A-A8AD-ECB87C87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首都大学東京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雄二</dc:creator>
  <cp:keywords/>
  <dc:description/>
  <cp:lastModifiedBy>Windows User</cp:lastModifiedBy>
  <cp:revision>3</cp:revision>
  <dcterms:created xsi:type="dcterms:W3CDTF">2017-10-26T08:23:00Z</dcterms:created>
  <dcterms:modified xsi:type="dcterms:W3CDTF">2017-10-26T08:23:00Z</dcterms:modified>
</cp:coreProperties>
</file>