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bookmarkStart w:id="0" w:name="_GoBack"/>
      <w:bookmarkEnd w:id="0"/>
      <w:r w:rsidRPr="005E58DA">
        <w:rPr>
          <w:rFonts w:ascii="Book Antiqua" w:hAnsi="Book Antiqua"/>
          <w:b/>
          <w:bCs/>
          <w:caps/>
          <w:lang w:val="bg-BG"/>
        </w:rPr>
        <w:t>мАГИСТЪРСКА ПРОГРАМА „приложна лингвистика”</w:t>
      </w:r>
    </w:p>
    <w:p w:rsidR="00053DB6" w:rsidRPr="005E58DA" w:rsidRDefault="00053DB6" w:rsidP="00053DB6">
      <w:pPr>
        <w:jc w:val="center"/>
        <w:rPr>
          <w:rFonts w:ascii="Book Antiqua" w:hAnsi="Book Antiqua"/>
          <w:b/>
          <w:bCs/>
          <w:caps/>
          <w:lang w:val="bg-BG"/>
        </w:rPr>
      </w:pPr>
      <w:r w:rsidRPr="005E58DA">
        <w:rPr>
          <w:rFonts w:ascii="Book Antiqua" w:hAnsi="Book Antiqua"/>
          <w:b/>
          <w:bCs/>
          <w:caps/>
          <w:lang w:val="bg-BG"/>
        </w:rPr>
        <w:t>ЗИМЕН семестър на учебната 201</w:t>
      </w:r>
      <w:r w:rsidR="006906EE">
        <w:rPr>
          <w:rFonts w:ascii="Book Antiqua" w:hAnsi="Book Antiqua"/>
          <w:b/>
          <w:bCs/>
          <w:caps/>
          <w:lang w:val="ru-RU"/>
        </w:rPr>
        <w:t>7</w:t>
      </w:r>
      <w:r w:rsidRPr="005E58DA">
        <w:rPr>
          <w:rFonts w:ascii="Book Antiqua" w:hAnsi="Book Antiqua"/>
          <w:b/>
          <w:bCs/>
          <w:caps/>
          <w:lang w:val="bg-BG"/>
        </w:rPr>
        <w:t>/ 201</w:t>
      </w:r>
      <w:r w:rsidR="006906EE">
        <w:rPr>
          <w:rFonts w:ascii="Book Antiqua" w:hAnsi="Book Antiqua"/>
          <w:b/>
          <w:bCs/>
          <w:caps/>
          <w:lang w:val="ru-RU"/>
        </w:rPr>
        <w:t>8</w:t>
      </w:r>
      <w:r w:rsidRPr="005E58DA">
        <w:rPr>
          <w:rFonts w:ascii="Book Antiqua" w:hAnsi="Book Antiqua"/>
          <w:b/>
          <w:bCs/>
          <w:caps/>
          <w:lang w:val="bg-BG"/>
        </w:rPr>
        <w:t xml:space="preserve"> година</w:t>
      </w:r>
    </w:p>
    <w:p w:rsidR="00053DB6" w:rsidRPr="00035921" w:rsidRDefault="00053DB6" w:rsidP="00053DB6">
      <w:pPr>
        <w:jc w:val="center"/>
        <w:rPr>
          <w:rFonts w:ascii="Book Antiqua" w:hAnsi="Book Antiqua"/>
          <w:sz w:val="22"/>
          <w:szCs w:val="22"/>
          <w:lang w:val="bg-BG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261"/>
        <w:gridCol w:w="1706"/>
        <w:gridCol w:w="1633"/>
        <w:gridCol w:w="1485"/>
        <w:gridCol w:w="1418"/>
        <w:gridCol w:w="1276"/>
        <w:gridCol w:w="2694"/>
      </w:tblGrid>
      <w:tr w:rsidR="00053DB6" w:rsidRPr="00936E65" w:rsidTr="006872A2">
        <w:tc>
          <w:tcPr>
            <w:tcW w:w="1728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Ден/ час</w:t>
            </w:r>
          </w:p>
        </w:tc>
        <w:tc>
          <w:tcPr>
            <w:tcW w:w="37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053DB6" w:rsidRPr="00B8226C" w:rsidRDefault="00053DB6" w:rsidP="00E532D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8.</w:t>
            </w:r>
            <w:r w:rsidR="00E532D4">
              <w:rPr>
                <w:rFonts w:ascii="Book Antiqua" w:hAnsi="Book Antiqua"/>
                <w:b/>
                <w:sz w:val="22"/>
                <w:szCs w:val="22"/>
                <w:lang w:val="bg-BG"/>
              </w:rPr>
              <w:t>15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– 1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53DB6" w:rsidRPr="00936E65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30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1</w:t>
            </w:r>
            <w:r w:rsidRPr="007C5868">
              <w:rPr>
                <w:rFonts w:ascii="Book Antiqua" w:hAnsi="Book Antiqua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.30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53DB6" w:rsidRPr="004D41F7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4</w:t>
            </w:r>
            <w:r w:rsidRPr="004D41F7">
              <w:rPr>
                <w:rFonts w:ascii="Book Antiqua" w:hAnsi="Book Antiqu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00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17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53DB6" w:rsidRPr="007C5868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053DB6" w:rsidRPr="00936E65" w:rsidTr="007808C4">
        <w:tc>
          <w:tcPr>
            <w:tcW w:w="1728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800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053DB6" w:rsidRPr="00936E65" w:rsidTr="007808C4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>Вторник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053DB6" w:rsidRPr="006906EE" w:rsidTr="00A238E7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:rsidR="00053DB6" w:rsidRPr="00936E65" w:rsidRDefault="00053DB6" w:rsidP="007808C4">
            <w:pPr>
              <w:shd w:val="clear" w:color="auto" w:fill="F3F3F3"/>
              <w:rPr>
                <w:rFonts w:ascii="Book Antiqua" w:hAnsi="Book Antiqua"/>
                <w:sz w:val="22"/>
                <w:szCs w:val="22"/>
                <w:shd w:val="clear" w:color="auto" w:fill="FFFFFF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Сряда</w:t>
            </w:r>
          </w:p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053DB6" w:rsidRPr="00936E65" w:rsidRDefault="00053DB6" w:rsidP="007808C4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І-ви модул</w:t>
            </w:r>
          </w:p>
          <w:p w:rsidR="00053DB6" w:rsidRPr="00936E65" w:rsidRDefault="00053DB6" w:rsidP="007808C4">
            <w:pPr>
              <w:shd w:val="clear" w:color="auto" w:fill="F3F3F3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0</w:t>
            </w:r>
            <w:r w:rsidRPr="004D41F7">
              <w:rPr>
                <w:rFonts w:ascii="Book Antiqua" w:hAnsi="Book Antiqua"/>
                <w:sz w:val="22"/>
                <w:szCs w:val="22"/>
                <w:shd w:val="clear" w:color="auto" w:fill="F3F3F3"/>
                <w:lang w:val="ru-RU"/>
              </w:rPr>
              <w:t>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.10 – 19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</w:t>
            </w:r>
          </w:p>
        </w:tc>
        <w:tc>
          <w:tcPr>
            <w:tcW w:w="3767" w:type="dxa"/>
            <w:gridSpan w:val="3"/>
            <w:tcBorders>
              <w:bottom w:val="single" w:sz="4" w:space="0" w:color="auto"/>
            </w:tcBorders>
            <w:shd w:val="clear" w:color="auto" w:fill="E4FFC9"/>
          </w:tcPr>
          <w:p w:rsidR="00053DB6" w:rsidRPr="00936E65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 А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Социолонгвистични измерения на комуникацията </w:t>
            </w:r>
          </w:p>
          <w:p w:rsidR="00053DB6" w:rsidRPr="0059006C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доц. д-р А. Миткова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53DB6" w:rsidRPr="00936E65" w:rsidRDefault="00053DB6" w:rsidP="007808C4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Прагматика и дискурс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</w:p>
          <w:p w:rsidR="00053DB6" w:rsidRPr="0059006C" w:rsidRDefault="00053DB6" w:rsidP="007808C4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bg-BG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3 кр. 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>(зад.)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доц. д-р Д. Мангачева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3DB6" w:rsidRPr="00936E65" w:rsidRDefault="00053DB6" w:rsidP="007808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053DB6" w:rsidRPr="00936E65" w:rsidRDefault="00053DB6" w:rsidP="007808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Категориите на речта </w:t>
            </w:r>
          </w:p>
          <w:p w:rsidR="00053DB6" w:rsidRPr="0059006C" w:rsidRDefault="00053DB6" w:rsidP="007808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>5 кр.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(зад.) </w:t>
            </w:r>
          </w:p>
          <w:p w:rsidR="00053DB6" w:rsidRPr="00936E65" w:rsidRDefault="00053DB6" w:rsidP="007808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проф. д.ф.н. Е. Вучева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053DB6" w:rsidRPr="006906EE" w:rsidTr="00A238E7">
        <w:tc>
          <w:tcPr>
            <w:tcW w:w="1728" w:type="dxa"/>
            <w:tcBorders>
              <w:right w:val="single" w:sz="4" w:space="0" w:color="auto"/>
            </w:tcBorders>
            <w:shd w:val="clear" w:color="auto" w:fill="F3F3F3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</w:pPr>
          </w:p>
          <w:p w:rsidR="00053DB6" w:rsidRPr="00936E65" w:rsidRDefault="00053DB6" w:rsidP="007808C4">
            <w:pPr>
              <w:rPr>
                <w:rFonts w:ascii="Book Antiqua" w:hAnsi="Book Antiqua"/>
                <w:b/>
                <w:sz w:val="22"/>
                <w:szCs w:val="22"/>
                <w:shd w:val="clear" w:color="auto" w:fill="F3F3F3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shd w:val="clear" w:color="auto" w:fill="F3F3F3"/>
                <w:lang w:val="bg-BG"/>
              </w:rPr>
              <w:t>ІІ-ри модул</w:t>
            </w:r>
          </w:p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en-US"/>
              </w:rPr>
              <w:t>7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 – 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en-US"/>
              </w:rPr>
              <w:t>1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.01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F2"/>
          </w:tcPr>
          <w:p w:rsidR="00053DB6" w:rsidRPr="00936E65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 А</w:t>
            </w:r>
            <w:r w:rsidRPr="00936E65">
              <w:rPr>
                <w:rFonts w:ascii="Book Antiqua" w:hAnsi="Book Antiqua"/>
                <w:sz w:val="22"/>
                <w:szCs w:val="22"/>
                <w:u w:val="single"/>
                <w:shd w:val="clear" w:color="auto" w:fill="00CCFF"/>
                <w:lang w:val="ru-RU"/>
              </w:rPr>
              <w:t xml:space="preserve"> 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Редактиране и коригиране 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на текст </w:t>
            </w:r>
          </w:p>
          <w:p w:rsidR="00053DB6" w:rsidRPr="0059006C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2 кр. (Л.)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Cs/>
                <w:sz w:val="22"/>
                <w:szCs w:val="22"/>
                <w:lang w:val="bg-BG"/>
              </w:rPr>
              <w:t>доц. д-р А. Миткова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FFFFCB"/>
          </w:tcPr>
          <w:p w:rsidR="00053DB6" w:rsidRPr="00936E65" w:rsidRDefault="00053DB6" w:rsidP="007808C4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</w:p>
          <w:p w:rsidR="00053DB6" w:rsidRPr="00277B3C" w:rsidRDefault="00053DB6" w:rsidP="007808C4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</w:rPr>
              <w:t xml:space="preserve">Ателие за академично писане </w:t>
            </w:r>
          </w:p>
          <w:p w:rsidR="00053DB6" w:rsidRPr="0059006C" w:rsidRDefault="00053DB6" w:rsidP="007808C4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59006C">
              <w:rPr>
                <w:rFonts w:ascii="Book Antiqua" w:hAnsi="Book Antiqua"/>
                <w:b w:val="0"/>
                <w:sz w:val="22"/>
                <w:szCs w:val="22"/>
              </w:rPr>
              <w:t xml:space="preserve">4 кр. </w:t>
            </w:r>
            <w:r w:rsidRPr="0059006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>(зад.)</w:t>
            </w:r>
          </w:p>
          <w:p w:rsidR="00053DB6" w:rsidRPr="00936E65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гл. ас. д-р Боряна Кючукова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5"/>
          </w:tcPr>
          <w:p w:rsidR="00053DB6" w:rsidRPr="00277B3C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</w:pPr>
            <w:r w:rsidRPr="00277B3C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 xml:space="preserve">135 </w:t>
            </w:r>
            <w:r w:rsidRPr="00B8226C">
              <w:rPr>
                <w:rFonts w:ascii="Book Antiqua" w:hAnsi="Book Antiqua"/>
                <w:sz w:val="22"/>
                <w:szCs w:val="22"/>
                <w:u w:val="single"/>
                <w:lang w:val="en-US"/>
              </w:rPr>
              <w:t>A</w:t>
            </w:r>
          </w:p>
          <w:p w:rsidR="00053DB6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B8226C">
              <w:rPr>
                <w:rFonts w:ascii="Book Antiqua" w:hAnsi="Book Antiqua"/>
                <w:b/>
                <w:sz w:val="22"/>
                <w:szCs w:val="22"/>
                <w:lang w:val="ru-RU"/>
              </w:rPr>
              <w:t>Произход и еволюция на езика</w:t>
            </w:r>
          </w:p>
          <w:p w:rsidR="00053DB6" w:rsidRPr="0059006C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053DB6" w:rsidRPr="00B8226C" w:rsidRDefault="00053DB6" w:rsidP="007808C4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гл. ас. д-р Н. Кръстев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053DB6" w:rsidRPr="006B7DAB" w:rsidRDefault="00053DB6" w:rsidP="007808C4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053DB6" w:rsidRPr="006B7DAB" w:rsidTr="007808C4">
        <w:tc>
          <w:tcPr>
            <w:tcW w:w="1728" w:type="dxa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053DB6" w:rsidRPr="006B7DAB" w:rsidTr="007808C4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3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3DB6" w:rsidRPr="00936E65" w:rsidRDefault="00053DB6" w:rsidP="007808C4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10453E" w:rsidRPr="006906EE" w:rsidTr="006B7DAB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:rsidR="0010453E" w:rsidRPr="00936E65" w:rsidRDefault="0010453E" w:rsidP="0010453E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>Събота</w:t>
            </w:r>
          </w:p>
          <w:p w:rsidR="0010453E" w:rsidRPr="00936E65" w:rsidRDefault="0010453E" w:rsidP="0010453E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</w:p>
          <w:p w:rsidR="0010453E" w:rsidRPr="00936E65" w:rsidRDefault="0010453E" w:rsidP="0010453E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І-ви модул</w:t>
            </w:r>
          </w:p>
          <w:p w:rsidR="0010453E" w:rsidRPr="00936E65" w:rsidRDefault="0010453E" w:rsidP="0010453E">
            <w:pPr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0</w:t>
            </w:r>
            <w:r w:rsidRPr="006B7DAB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2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 xml:space="preserve">.10 – </w:t>
            </w:r>
            <w:r w:rsidRPr="006B7DAB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19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</w:t>
            </w:r>
          </w:p>
        </w:tc>
        <w:tc>
          <w:tcPr>
            <w:tcW w:w="3767" w:type="dxa"/>
            <w:gridSpan w:val="3"/>
            <w:tcBorders>
              <w:left w:val="nil"/>
              <w:bottom w:val="single" w:sz="4" w:space="0" w:color="auto"/>
            </w:tcBorders>
            <w:shd w:val="clear" w:color="auto" w:fill="EEF6FE"/>
          </w:tcPr>
          <w:p w:rsidR="006B7DAB" w:rsidRDefault="006B7DAB" w:rsidP="0010453E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125 А</w:t>
            </w:r>
            <w:r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6B7DAB" w:rsidRPr="0059006C" w:rsidRDefault="0010453E" w:rsidP="00A238E7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="006B7DAB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="00A238E7"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4 кр. </w:t>
            </w:r>
            <w:r w:rsidR="00A238E7"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(изб.)</w:t>
            </w:r>
          </w:p>
          <w:p w:rsidR="0010453E" w:rsidRPr="00936E65" w:rsidRDefault="00A238E7" w:rsidP="0010453E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Испанисти</w:t>
            </w:r>
            <w:r w:rsidR="006872A2">
              <w:rPr>
                <w:rFonts w:ascii="Book Antiqua" w:hAnsi="Book Antiqua"/>
                <w:b/>
                <w:sz w:val="22"/>
                <w:szCs w:val="22"/>
                <w:lang w:val="bg-BG"/>
              </w:rPr>
              <w:t>:</w:t>
            </w: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 xml:space="preserve"> </w:t>
            </w:r>
            <w:r w:rsidR="0010453E" w:rsidRPr="00936E65">
              <w:rPr>
                <w:rFonts w:ascii="Book Antiqua" w:hAnsi="Book Antiqua"/>
                <w:sz w:val="22"/>
                <w:szCs w:val="22"/>
                <w:lang w:val="bg-BG"/>
              </w:rPr>
              <w:t>гл. ас. д-р Н. Кръстев</w:t>
            </w:r>
          </w:p>
          <w:p w:rsidR="006B7DAB" w:rsidRDefault="006B7DAB" w:rsidP="006B7DAB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135 А</w:t>
            </w:r>
          </w:p>
          <w:p w:rsidR="0010453E" w:rsidRPr="0059006C" w:rsidRDefault="00F17075" w:rsidP="00A238E7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bg-BG"/>
              </w:rPr>
            </w:pPr>
            <w:r w:rsidRPr="006B7DAB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="00A238E7"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4 кр. </w:t>
            </w:r>
            <w:r w:rsidR="00A238E7"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(изб.)</w:t>
            </w:r>
          </w:p>
          <w:p w:rsidR="0010453E" w:rsidRPr="00936E65" w:rsidRDefault="00A238E7" w:rsidP="0010453E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Португалисти</w:t>
            </w:r>
            <w:r w:rsidR="006872A2">
              <w:rPr>
                <w:rFonts w:ascii="Book Antiqua" w:hAnsi="Book Antiqua"/>
                <w:b/>
                <w:sz w:val="22"/>
                <w:szCs w:val="22"/>
                <w:lang w:val="bg-BG"/>
              </w:rPr>
              <w:t>:</w:t>
            </w: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 xml:space="preserve"> </w:t>
            </w:r>
            <w:r w:rsidR="0010453E" w:rsidRPr="00936E65">
              <w:rPr>
                <w:rFonts w:ascii="Book Antiqua" w:hAnsi="Book Antiqua"/>
                <w:sz w:val="22"/>
                <w:szCs w:val="22"/>
                <w:lang w:val="bg-BG"/>
              </w:rPr>
              <w:t>ас. В. Киркова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5"/>
          </w:tcPr>
          <w:p w:rsidR="0010453E" w:rsidRPr="00936E65" w:rsidRDefault="0010453E" w:rsidP="0010453E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36E65">
              <w:rPr>
                <w:rFonts w:ascii="Book Antiqua" w:hAnsi="Book Antiqua"/>
                <w:b w:val="0"/>
                <w:sz w:val="22"/>
                <w:szCs w:val="22"/>
                <w:u w:val="single"/>
                <w:lang w:val="ru-RU"/>
              </w:rPr>
              <w:t>135 А</w:t>
            </w:r>
            <w:r w:rsidRPr="00936E65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</w:p>
          <w:p w:rsidR="0010453E" w:rsidRPr="00936E65" w:rsidRDefault="0010453E" w:rsidP="0010453E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Устната комуникация и нейният дискурс 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(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ru-RU"/>
              </w:rPr>
              <w:t>Езикът на електронните медии)</w:t>
            </w:r>
          </w:p>
          <w:p w:rsidR="0010453E" w:rsidRPr="0059006C" w:rsidRDefault="0010453E" w:rsidP="0010453E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3 кр.</w:t>
            </w:r>
            <w:r w:rsidRPr="0059006C">
              <w:rPr>
                <w:rFonts w:ascii="Book Antiqua" w:hAnsi="Book Antiqua"/>
                <w:sz w:val="22"/>
                <w:szCs w:val="22"/>
                <w:lang w:val="ru-RU"/>
              </w:rPr>
              <w:t xml:space="preserve"> (К.)</w:t>
            </w:r>
          </w:p>
          <w:p w:rsidR="0010453E" w:rsidRPr="00936E65" w:rsidRDefault="0010453E" w:rsidP="0010453E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доц. д-р В. Чергова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5"/>
          </w:tcPr>
          <w:p w:rsidR="0010453E" w:rsidRPr="00936E65" w:rsidRDefault="0010453E" w:rsidP="0010453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ru-RU"/>
              </w:rPr>
              <w:t>135А</w:t>
            </w:r>
          </w:p>
          <w:p w:rsidR="0010453E" w:rsidRPr="00936E65" w:rsidRDefault="0010453E" w:rsidP="0010453E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</w:rPr>
              <w:t>Психология на рекламата</w:t>
            </w:r>
          </w:p>
          <w:p w:rsidR="0010453E" w:rsidRPr="0059006C" w:rsidRDefault="0010453E" w:rsidP="0010453E">
            <w:pPr>
              <w:pStyle w:val="BodyText2"/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59006C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3 кр.</w:t>
            </w:r>
            <w:r w:rsidRPr="0059006C">
              <w:rPr>
                <w:rFonts w:ascii="Book Antiqua" w:hAnsi="Book Antiqua"/>
                <w:b w:val="0"/>
                <w:sz w:val="22"/>
                <w:szCs w:val="22"/>
                <w:lang w:val="ru-RU"/>
              </w:rPr>
              <w:t xml:space="preserve"> (К.)</w:t>
            </w:r>
          </w:p>
          <w:p w:rsidR="0010453E" w:rsidRPr="00936E65" w:rsidRDefault="0010453E" w:rsidP="0010453E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доц. д-р А. Петрова</w:t>
            </w:r>
          </w:p>
          <w:p w:rsidR="0010453E" w:rsidRPr="00936E65" w:rsidRDefault="0010453E" w:rsidP="0010453E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10453E" w:rsidRPr="00936E65" w:rsidRDefault="0010453E" w:rsidP="0010453E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A238E7" w:rsidRPr="006B7DAB" w:rsidTr="009D6D0D">
        <w:trPr>
          <w:trHeight w:val="235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F3F3F3"/>
          </w:tcPr>
          <w:p w:rsidR="00A238E7" w:rsidRPr="00936E65" w:rsidRDefault="00A238E7" w:rsidP="00A238E7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  <w:p w:rsidR="00A238E7" w:rsidRPr="00936E65" w:rsidRDefault="00A238E7" w:rsidP="00A238E7">
            <w:pPr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ІІ-ри модул</w:t>
            </w:r>
          </w:p>
          <w:p w:rsidR="00A238E7" w:rsidRPr="00936E65" w:rsidRDefault="00A238E7" w:rsidP="00A238E7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en-US"/>
              </w:rPr>
              <w:t>7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.11 – 2</w:t>
            </w:r>
            <w:r>
              <w:rPr>
                <w:rFonts w:ascii="Book Antiqua" w:hAnsi="Book Antiqua"/>
                <w:sz w:val="22"/>
                <w:szCs w:val="22"/>
                <w:shd w:val="clear" w:color="auto" w:fill="F3F3F3"/>
                <w:lang w:val="en-US"/>
              </w:rPr>
              <w:t>1</w:t>
            </w:r>
            <w:r w:rsidRPr="00936E65">
              <w:rPr>
                <w:rFonts w:ascii="Book Antiqua" w:hAnsi="Book Antiqua"/>
                <w:sz w:val="22"/>
                <w:szCs w:val="22"/>
                <w:shd w:val="clear" w:color="auto" w:fill="F3F3F3"/>
                <w:lang w:val="bg-BG"/>
              </w:rPr>
              <w:t>.01</w:t>
            </w:r>
          </w:p>
        </w:tc>
        <w:tc>
          <w:tcPr>
            <w:tcW w:w="3767" w:type="dxa"/>
            <w:gridSpan w:val="3"/>
            <w:tcBorders>
              <w:left w:val="nil"/>
              <w:bottom w:val="single" w:sz="4" w:space="0" w:color="auto"/>
            </w:tcBorders>
            <w:shd w:val="clear" w:color="auto" w:fill="EEF6FE"/>
          </w:tcPr>
          <w:p w:rsidR="00A238E7" w:rsidRDefault="00A238E7" w:rsidP="00A238E7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125 А</w:t>
            </w:r>
            <w:r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A238E7" w:rsidRPr="0059006C" w:rsidRDefault="00A238E7" w:rsidP="00A238E7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4 кр. </w:t>
            </w: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(изб.)</w:t>
            </w:r>
          </w:p>
          <w:p w:rsidR="00A238E7" w:rsidRPr="00936E65" w:rsidRDefault="00A238E7" w:rsidP="00A238E7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Испанисти</w:t>
            </w:r>
            <w:r w:rsidR="006872A2">
              <w:rPr>
                <w:rFonts w:ascii="Book Antiqua" w:hAnsi="Book Antiqua"/>
                <w:b/>
                <w:sz w:val="22"/>
                <w:szCs w:val="22"/>
                <w:lang w:val="bg-BG"/>
              </w:rPr>
              <w:t>:</w:t>
            </w: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 xml:space="preserve"> гл. ас. д-р Н. Кръстев</w:t>
            </w:r>
          </w:p>
          <w:p w:rsidR="00A238E7" w:rsidRDefault="00A238E7" w:rsidP="00A238E7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  <w:t>135 А</w:t>
            </w:r>
          </w:p>
          <w:p w:rsidR="00A238E7" w:rsidRPr="00A238E7" w:rsidRDefault="00A238E7" w:rsidP="00A238E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 w:rsidRPr="006B7DAB"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</w:t>
            </w: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 xml:space="preserve"> </w:t>
            </w:r>
            <w:r w:rsidRPr="0059006C">
              <w:rPr>
                <w:rFonts w:ascii="Book Antiqua" w:hAnsi="Book Antiqua"/>
                <w:bCs/>
                <w:sz w:val="22"/>
                <w:szCs w:val="22"/>
                <w:lang w:val="bg-BG"/>
              </w:rPr>
              <w:t xml:space="preserve">4 кр. </w:t>
            </w:r>
            <w:r w:rsidRPr="0059006C">
              <w:rPr>
                <w:rFonts w:ascii="Book Antiqua" w:hAnsi="Book Antiqua"/>
                <w:bCs/>
                <w:sz w:val="22"/>
                <w:szCs w:val="22"/>
                <w:lang w:val="ru-RU"/>
              </w:rPr>
              <w:t>(изб.)</w:t>
            </w:r>
          </w:p>
          <w:p w:rsidR="00A238E7" w:rsidRPr="00936E65" w:rsidRDefault="00A238E7" w:rsidP="00A238E7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 w:rsidRPr="00936E65">
              <w:rPr>
                <w:rFonts w:ascii="Book Antiqua" w:hAnsi="Book Antiqua"/>
                <w:b/>
                <w:sz w:val="22"/>
                <w:szCs w:val="22"/>
                <w:lang w:val="bg-BG"/>
              </w:rPr>
              <w:t>Португалисти</w:t>
            </w:r>
            <w:r w:rsidR="006872A2">
              <w:rPr>
                <w:rFonts w:ascii="Book Antiqua" w:hAnsi="Book Antiqua"/>
                <w:b/>
                <w:sz w:val="22"/>
                <w:szCs w:val="22"/>
                <w:lang w:val="bg-BG"/>
              </w:rPr>
              <w:t>:</w:t>
            </w:r>
            <w:r w:rsidRPr="00936E65">
              <w:rPr>
                <w:rFonts w:ascii="Book Antiqua" w:hAnsi="Book Antiqua"/>
                <w:sz w:val="22"/>
                <w:szCs w:val="22"/>
                <w:lang w:val="bg-BG"/>
              </w:rPr>
              <w:t xml:space="preserve"> ас. В. Киркова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8E7" w:rsidRPr="00936E65" w:rsidRDefault="00A238E7" w:rsidP="00A238E7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shd w:val="clear" w:color="auto" w:fill="auto"/>
          </w:tcPr>
          <w:p w:rsidR="00A238E7" w:rsidRPr="00936E65" w:rsidRDefault="00A238E7" w:rsidP="00A238E7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A238E7" w:rsidRPr="00936E65" w:rsidRDefault="00A238E7" w:rsidP="00A238E7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6B7DAB" w:rsidRPr="006B7DAB" w:rsidTr="006B7DAB">
        <w:tc>
          <w:tcPr>
            <w:tcW w:w="1728" w:type="dxa"/>
            <w:shd w:val="clear" w:color="auto" w:fill="auto"/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Неделя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6B7DAB" w:rsidRPr="006B7DAB" w:rsidTr="007808C4">
        <w:tc>
          <w:tcPr>
            <w:tcW w:w="1728" w:type="dxa"/>
            <w:shd w:val="clear" w:color="auto" w:fill="auto"/>
          </w:tcPr>
          <w:p w:rsidR="006B7DAB" w:rsidRPr="00936E65" w:rsidRDefault="006B7DAB" w:rsidP="006B7DAB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Легенда</w:t>
            </w:r>
          </w:p>
        </w:tc>
        <w:tc>
          <w:tcPr>
            <w:tcW w:w="2061" w:type="dxa"/>
            <w:gridSpan w:val="2"/>
            <w:shd w:val="clear" w:color="auto" w:fill="FFFFCB"/>
          </w:tcPr>
          <w:p w:rsidR="006B7DAB" w:rsidRPr="00936E65" w:rsidRDefault="006B7DAB" w:rsidP="006B7DAB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Задължителни</w:t>
            </w:r>
          </w:p>
        </w:tc>
        <w:tc>
          <w:tcPr>
            <w:tcW w:w="1706" w:type="dxa"/>
            <w:shd w:val="clear" w:color="auto" w:fill="FFF9F3"/>
          </w:tcPr>
          <w:p w:rsidR="006B7DAB" w:rsidRPr="00936E65" w:rsidRDefault="006B7DAB" w:rsidP="006B7DAB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Лингвистика</w:t>
            </w:r>
          </w:p>
        </w:tc>
        <w:tc>
          <w:tcPr>
            <w:tcW w:w="3118" w:type="dxa"/>
            <w:gridSpan w:val="2"/>
            <w:shd w:val="clear" w:color="auto" w:fill="ECFFC5"/>
          </w:tcPr>
          <w:p w:rsidR="006B7DAB" w:rsidRPr="00936E65" w:rsidRDefault="006B7DAB" w:rsidP="006B7DAB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Комуникация</w:t>
            </w:r>
          </w:p>
        </w:tc>
        <w:tc>
          <w:tcPr>
            <w:tcW w:w="2694" w:type="dxa"/>
            <w:gridSpan w:val="2"/>
            <w:shd w:val="clear" w:color="auto" w:fill="EEF6FE"/>
          </w:tcPr>
          <w:p w:rsidR="006B7DAB" w:rsidRPr="00936E65" w:rsidRDefault="006B7DAB" w:rsidP="006B7DAB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936E65">
              <w:rPr>
                <w:rFonts w:ascii="Book Antiqua" w:hAnsi="Book Antiqua"/>
                <w:sz w:val="22"/>
                <w:szCs w:val="22"/>
                <w:lang w:val="ru-RU"/>
              </w:rPr>
              <w:t>Общоизбираеми</w:t>
            </w:r>
          </w:p>
        </w:tc>
        <w:tc>
          <w:tcPr>
            <w:tcW w:w="2694" w:type="dxa"/>
            <w:shd w:val="clear" w:color="auto" w:fill="EEF6FE"/>
          </w:tcPr>
          <w:p w:rsidR="006B7DAB" w:rsidRPr="00936E65" w:rsidRDefault="006B7DAB" w:rsidP="006B7DAB">
            <w:pPr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</w:tbl>
    <w:p w:rsidR="00053DB6" w:rsidRPr="006B7DAB" w:rsidRDefault="00053DB6" w:rsidP="00053DB6">
      <w:pPr>
        <w:jc w:val="right"/>
        <w:rPr>
          <w:rFonts w:ascii="Book Antiqua" w:hAnsi="Book Antiqua"/>
          <w:sz w:val="22"/>
          <w:szCs w:val="22"/>
          <w:lang w:val="bg-BG"/>
        </w:rPr>
      </w:pPr>
    </w:p>
    <w:p w:rsidR="00053DB6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</w:t>
      </w:r>
    </w:p>
    <w:p w:rsidR="00053DB6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</w:t>
      </w:r>
      <w:r w:rsidRPr="00035921">
        <w:rPr>
          <w:rFonts w:ascii="Book Antiqua" w:hAnsi="Book Antiqua"/>
          <w:sz w:val="22"/>
          <w:szCs w:val="22"/>
          <w:lang w:val="be-BY"/>
        </w:rPr>
        <w:t>ДЕКАН:</w:t>
      </w:r>
      <w:r w:rsidRPr="00035921">
        <w:rPr>
          <w:rFonts w:ascii="Book Antiqua" w:hAnsi="Book Antiqua"/>
          <w:sz w:val="22"/>
          <w:szCs w:val="22"/>
          <w:lang w:val="ru-RU"/>
        </w:rPr>
        <w:t xml:space="preserve"> </w:t>
      </w:r>
      <w:r w:rsidRPr="00035921">
        <w:rPr>
          <w:rFonts w:ascii="Book Antiqua" w:hAnsi="Book Antiqua"/>
          <w:sz w:val="22"/>
          <w:szCs w:val="22"/>
          <w:lang w:val="be-BY"/>
        </w:rPr>
        <w:t>....</w:t>
      </w:r>
      <w:r>
        <w:rPr>
          <w:rFonts w:ascii="Book Antiqua" w:hAnsi="Book Antiqua"/>
          <w:sz w:val="22"/>
          <w:szCs w:val="22"/>
          <w:lang w:val="be-BY"/>
        </w:rPr>
        <w:t>.......</w:t>
      </w:r>
      <w:r w:rsidRPr="00035921">
        <w:rPr>
          <w:rFonts w:ascii="Book Antiqua" w:hAnsi="Book Antiqua"/>
          <w:sz w:val="22"/>
          <w:szCs w:val="22"/>
          <w:lang w:val="be-BY"/>
        </w:rPr>
        <w:t>.............................</w:t>
      </w:r>
      <w:r>
        <w:rPr>
          <w:rFonts w:ascii="Book Antiqua" w:hAnsi="Book Antiqua"/>
          <w:sz w:val="22"/>
          <w:szCs w:val="22"/>
          <w:lang w:val="be-BY"/>
        </w:rPr>
        <w:t>...........</w:t>
      </w:r>
    </w:p>
    <w:p w:rsidR="00053DB6" w:rsidRDefault="00053DB6" w:rsidP="00053DB6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</w:t>
      </w:r>
      <w:r w:rsidRPr="00035921">
        <w:rPr>
          <w:rFonts w:ascii="Book Antiqua" w:hAnsi="Book Antiqua"/>
          <w:sz w:val="22"/>
          <w:szCs w:val="22"/>
          <w:lang w:val="be-BY"/>
        </w:rPr>
        <w:t>(проф. д-р Мадлен Данова)</w:t>
      </w:r>
    </w:p>
    <w:sectPr w:rsidR="00053DB6" w:rsidSect="00743C83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6"/>
    <w:rsid w:val="00053DB6"/>
    <w:rsid w:val="0008400D"/>
    <w:rsid w:val="0010453E"/>
    <w:rsid w:val="00371C73"/>
    <w:rsid w:val="00504EE8"/>
    <w:rsid w:val="0059006C"/>
    <w:rsid w:val="006872A2"/>
    <w:rsid w:val="006906EE"/>
    <w:rsid w:val="006B7DAB"/>
    <w:rsid w:val="00743C83"/>
    <w:rsid w:val="00A238E7"/>
    <w:rsid w:val="00E532D4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DB6"/>
    <w:rPr>
      <w:rFonts w:ascii="Tahoma" w:hAnsi="Tahoma"/>
      <w:b/>
      <w:bCs/>
      <w:sz w:val="20"/>
      <w:szCs w:val="20"/>
      <w:lang w:val="bg-BG" w:eastAsia="en-US"/>
    </w:rPr>
  </w:style>
  <w:style w:type="character" w:customStyle="1" w:styleId="BodyText2Char">
    <w:name w:val="Body Text 2 Char"/>
    <w:basedOn w:val="DefaultParagraphFont"/>
    <w:link w:val="BodyText2"/>
    <w:rsid w:val="00053DB6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53DB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3D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DB6"/>
    <w:rPr>
      <w:rFonts w:ascii="Tahoma" w:hAnsi="Tahoma"/>
      <w:b/>
      <w:bCs/>
      <w:sz w:val="20"/>
      <w:szCs w:val="20"/>
      <w:lang w:val="bg-BG" w:eastAsia="en-US"/>
    </w:rPr>
  </w:style>
  <w:style w:type="character" w:customStyle="1" w:styleId="BodyText2Char">
    <w:name w:val="Body Text 2 Char"/>
    <w:basedOn w:val="DefaultParagraphFont"/>
    <w:link w:val="BodyText2"/>
    <w:rsid w:val="00053DB6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53DB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3D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Vucheva</dc:creator>
  <cp:lastModifiedBy>sys</cp:lastModifiedBy>
  <cp:revision>2</cp:revision>
  <dcterms:created xsi:type="dcterms:W3CDTF">2017-09-29T13:31:00Z</dcterms:created>
  <dcterms:modified xsi:type="dcterms:W3CDTF">2017-09-29T13:31:00Z</dcterms:modified>
</cp:coreProperties>
</file>