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808" w:rsidRPr="0027520E" w:rsidRDefault="00FD7808" w:rsidP="0027520E">
      <w:pPr>
        <w:pStyle w:val="Style5"/>
        <w:widowControl/>
        <w:spacing w:line="240" w:lineRule="auto"/>
        <w:ind w:left="571"/>
        <w:contextualSpacing/>
        <w:rPr>
          <w:rStyle w:val="FontStyle21"/>
          <w:rFonts w:ascii="Times New Roman" w:hAnsi="Times New Roman" w:cs="Times New Roman"/>
          <w:color w:val="auto"/>
          <w:sz w:val="24"/>
          <w:szCs w:val="24"/>
          <w:lang w:eastAsia="bg-BG"/>
        </w:rPr>
      </w:pPr>
      <w:bookmarkStart w:id="0" w:name="_GoBack"/>
      <w:bookmarkEnd w:id="0"/>
      <w:r w:rsidRPr="0027520E">
        <w:rPr>
          <w:rStyle w:val="FontStyle21"/>
          <w:rFonts w:ascii="Times New Roman" w:hAnsi="Times New Roman" w:cs="Times New Roman"/>
          <w:color w:val="auto"/>
          <w:sz w:val="24"/>
          <w:szCs w:val="24"/>
          <w:lang w:val="bg-BG" w:eastAsia="bg-BG"/>
        </w:rPr>
        <w:t xml:space="preserve">ВЪТРЕШНИ ПРАВИЛА ЗА РЕДА И УСЛОВИЯТА ЗА СКЛЮЧВАНЕ НА ДОГОВОРИ ЗА ДАРЕНИЯ, ПОЛУЧАВАНЕ И УПРАВЛЕНИЕ НА ДАРЕНИЯ В ПОЛЗА НА </w:t>
      </w:r>
      <w:r w:rsidR="00653191" w:rsidRPr="0027520E">
        <w:rPr>
          <w:rStyle w:val="FontStyle21"/>
          <w:rFonts w:ascii="Times New Roman" w:hAnsi="Times New Roman" w:cs="Times New Roman"/>
          <w:color w:val="auto"/>
          <w:sz w:val="24"/>
          <w:szCs w:val="24"/>
          <w:lang w:val="bg-BG" w:eastAsia="bg-BG"/>
        </w:rPr>
        <w:t xml:space="preserve">СОФИЙСКИ УНИВЕРСИТЕТ </w:t>
      </w:r>
      <w:r w:rsidR="009D19AC" w:rsidRPr="0027520E">
        <w:rPr>
          <w:rStyle w:val="FontStyle21"/>
          <w:rFonts w:ascii="Times New Roman" w:hAnsi="Times New Roman" w:cs="Times New Roman"/>
          <w:color w:val="auto"/>
          <w:sz w:val="24"/>
          <w:szCs w:val="24"/>
          <w:lang w:val="bg-BG" w:eastAsia="bg-BG"/>
        </w:rPr>
        <w:t>„СВ.КЛИМЕНТ ОХРИДСКИ“</w:t>
      </w:r>
    </w:p>
    <w:p w:rsidR="00FD7808" w:rsidRPr="0027520E" w:rsidRDefault="00FD7808" w:rsidP="0027520E">
      <w:pPr>
        <w:pStyle w:val="Style9"/>
        <w:widowControl/>
        <w:contextualSpacing/>
        <w:jc w:val="center"/>
        <w:rPr>
          <w:rFonts w:ascii="Times New Roman" w:hAnsi="Times New Roman"/>
        </w:rPr>
      </w:pPr>
    </w:p>
    <w:p w:rsidR="00FD7808" w:rsidRPr="0027520E" w:rsidRDefault="00FD7808" w:rsidP="0027520E">
      <w:pPr>
        <w:pStyle w:val="Style9"/>
        <w:widowControl/>
        <w:contextualSpacing/>
        <w:jc w:val="center"/>
        <w:rPr>
          <w:rFonts w:ascii="Times New Roman" w:hAnsi="Times New Roman"/>
        </w:rPr>
      </w:pPr>
    </w:p>
    <w:p w:rsidR="00FD7808" w:rsidRPr="0027520E" w:rsidRDefault="00FD7808" w:rsidP="0027520E">
      <w:pPr>
        <w:pStyle w:val="Style9"/>
        <w:widowControl/>
        <w:contextualSpacing/>
        <w:jc w:val="center"/>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Глава първа</w:t>
      </w:r>
    </w:p>
    <w:p w:rsidR="00FD7808" w:rsidRPr="0027520E" w:rsidRDefault="00FD7808" w:rsidP="0027520E">
      <w:pPr>
        <w:pStyle w:val="Style5"/>
        <w:widowControl/>
        <w:spacing w:line="240" w:lineRule="auto"/>
        <w:contextualSpacing/>
        <w:rPr>
          <w:rStyle w:val="FontStyle21"/>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ОБЩИ ПОЛОЖЕНИЯ</w:t>
      </w:r>
    </w:p>
    <w:p w:rsidR="00FD7808" w:rsidRPr="0027520E" w:rsidRDefault="009D19AC"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 1.</w:t>
      </w:r>
      <w:r w:rsidRPr="0027520E">
        <w:rPr>
          <w:rStyle w:val="FontStyle21"/>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 xml:space="preserve">Настоящите правила уреждат реда и условията за сключване на договори за дарения, получаване и управление на дарения, направени от физически и юридически лица в полза на </w:t>
      </w:r>
      <w:r w:rsidR="00653191" w:rsidRPr="0027520E">
        <w:rPr>
          <w:rStyle w:val="FontStyle22"/>
          <w:rFonts w:ascii="Times New Roman" w:hAnsi="Times New Roman" w:cs="Times New Roman"/>
          <w:color w:val="auto"/>
          <w:sz w:val="24"/>
          <w:szCs w:val="24"/>
          <w:lang w:val="bg-BG" w:eastAsia="bg-BG"/>
        </w:rPr>
        <w:t>Софийски университет „ Св.</w:t>
      </w:r>
      <w:r w:rsidR="00EC1725" w:rsidRPr="0027520E">
        <w:rPr>
          <w:rStyle w:val="FontStyle22"/>
          <w:rFonts w:ascii="Times New Roman" w:hAnsi="Times New Roman" w:cs="Times New Roman"/>
          <w:color w:val="auto"/>
          <w:sz w:val="24"/>
          <w:szCs w:val="24"/>
          <w:lang w:val="bg-BG" w:eastAsia="bg-BG"/>
        </w:rPr>
        <w:t xml:space="preserve"> </w:t>
      </w:r>
      <w:r w:rsidR="00653191" w:rsidRPr="0027520E">
        <w:rPr>
          <w:rStyle w:val="FontStyle22"/>
          <w:rFonts w:ascii="Times New Roman" w:hAnsi="Times New Roman" w:cs="Times New Roman"/>
          <w:color w:val="auto"/>
          <w:sz w:val="24"/>
          <w:szCs w:val="24"/>
          <w:lang w:val="bg-BG" w:eastAsia="bg-BG"/>
        </w:rPr>
        <w:t>Климент Охридски</w:t>
      </w:r>
      <w:r w:rsidR="00FD7808" w:rsidRPr="0027520E">
        <w:rPr>
          <w:rStyle w:val="FontStyle22"/>
          <w:rFonts w:ascii="Times New Roman" w:hAnsi="Times New Roman" w:cs="Times New Roman"/>
          <w:color w:val="auto"/>
          <w:sz w:val="24"/>
          <w:szCs w:val="24"/>
          <w:lang w:val="bg-BG" w:eastAsia="bg-BG"/>
        </w:rPr>
        <w:t>", както и контрола при стопанисването и използването на даренията и спазване волята на дарителя.</w:t>
      </w:r>
    </w:p>
    <w:p w:rsidR="00FD7808" w:rsidRPr="0027520E" w:rsidRDefault="009D19AC"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 2.</w:t>
      </w:r>
      <w:r w:rsidRPr="0027520E">
        <w:rPr>
          <w:rStyle w:val="FontStyle21"/>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 xml:space="preserve">Тези правила имат за цел да стимулират дарителството в полза на </w:t>
      </w:r>
      <w:r w:rsidR="00653191" w:rsidRPr="0027520E">
        <w:rPr>
          <w:rStyle w:val="FontStyle22"/>
          <w:rFonts w:ascii="Times New Roman" w:hAnsi="Times New Roman" w:cs="Times New Roman"/>
          <w:color w:val="auto"/>
          <w:sz w:val="24"/>
          <w:szCs w:val="24"/>
          <w:lang w:val="bg-BG" w:eastAsia="bg-BG"/>
        </w:rPr>
        <w:t>С</w:t>
      </w:r>
      <w:r w:rsidR="00FD7808" w:rsidRPr="0027520E">
        <w:rPr>
          <w:rStyle w:val="FontStyle22"/>
          <w:rFonts w:ascii="Times New Roman" w:hAnsi="Times New Roman" w:cs="Times New Roman"/>
          <w:color w:val="auto"/>
          <w:sz w:val="24"/>
          <w:szCs w:val="24"/>
          <w:lang w:val="bg-BG" w:eastAsia="bg-BG"/>
        </w:rPr>
        <w:t>У чрез създаване на прозрачни процедури за приемане и управление на даренията и на отчетността за тяхното стопанисване и за стриктно сп</w:t>
      </w:r>
      <w:r w:rsidR="007E5E8B" w:rsidRPr="0027520E">
        <w:rPr>
          <w:rStyle w:val="FontStyle22"/>
          <w:rFonts w:ascii="Times New Roman" w:hAnsi="Times New Roman" w:cs="Times New Roman"/>
          <w:color w:val="auto"/>
          <w:sz w:val="24"/>
          <w:szCs w:val="24"/>
          <w:lang w:val="bg-BG" w:eastAsia="bg-BG"/>
        </w:rPr>
        <w:t>азване на волята на дарителите.</w:t>
      </w:r>
    </w:p>
    <w:p w:rsidR="00FD7808" w:rsidRPr="0027520E" w:rsidRDefault="00FD7808" w:rsidP="0027520E">
      <w:pPr>
        <w:pStyle w:val="Style9"/>
        <w:widowControl/>
        <w:contextualSpacing/>
        <w:jc w:val="center"/>
        <w:rPr>
          <w:rFonts w:ascii="Times New Roman" w:hAnsi="Times New Roman"/>
        </w:rPr>
      </w:pPr>
    </w:p>
    <w:p w:rsidR="00FD7808" w:rsidRPr="0027520E" w:rsidRDefault="00FD7808" w:rsidP="0027520E">
      <w:pPr>
        <w:pStyle w:val="Style9"/>
        <w:widowControl/>
        <w:contextualSpacing/>
        <w:jc w:val="center"/>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Глава втора</w:t>
      </w:r>
    </w:p>
    <w:p w:rsidR="00FD7808" w:rsidRPr="0027520E" w:rsidRDefault="00FD7808" w:rsidP="0027520E">
      <w:pPr>
        <w:pStyle w:val="Style10"/>
        <w:widowControl/>
        <w:contextualSpacing/>
        <w:rPr>
          <w:rStyle w:val="FontStyle21"/>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ДАРИТЕЛИ, ДАРЕНИЯ, БЕНЕФИЦИЕНТИ</w:t>
      </w:r>
    </w:p>
    <w:p w:rsidR="00FD7808" w:rsidRPr="0027520E" w:rsidRDefault="009D19AC" w:rsidP="0027520E">
      <w:pPr>
        <w:pStyle w:val="Style8"/>
        <w:widowControl/>
        <w:spacing w:line="240" w:lineRule="auto"/>
        <w:ind w:firstLine="720"/>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 3.</w:t>
      </w:r>
      <w:r w:rsidRPr="0027520E">
        <w:rPr>
          <w:rStyle w:val="FontStyle21"/>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 xml:space="preserve">Дарители на </w:t>
      </w:r>
      <w:r w:rsidR="00653191" w:rsidRPr="0027520E">
        <w:rPr>
          <w:rStyle w:val="FontStyle22"/>
          <w:rFonts w:ascii="Times New Roman" w:hAnsi="Times New Roman" w:cs="Times New Roman"/>
          <w:color w:val="auto"/>
          <w:sz w:val="24"/>
          <w:szCs w:val="24"/>
          <w:lang w:val="bg-BG" w:eastAsia="bg-BG"/>
        </w:rPr>
        <w:t>С</w:t>
      </w:r>
      <w:r w:rsidR="00FD7808" w:rsidRPr="0027520E">
        <w:rPr>
          <w:rStyle w:val="FontStyle22"/>
          <w:rFonts w:ascii="Times New Roman" w:hAnsi="Times New Roman" w:cs="Times New Roman"/>
          <w:color w:val="auto"/>
          <w:sz w:val="24"/>
          <w:szCs w:val="24"/>
          <w:lang w:val="bg-BG" w:eastAsia="bg-BG"/>
        </w:rPr>
        <w:t>У мога</w:t>
      </w:r>
      <w:r w:rsidR="00E23F9B" w:rsidRPr="0027520E">
        <w:rPr>
          <w:rStyle w:val="FontStyle22"/>
          <w:rFonts w:ascii="Times New Roman" w:hAnsi="Times New Roman" w:cs="Times New Roman"/>
          <w:color w:val="auto"/>
          <w:sz w:val="24"/>
          <w:szCs w:val="24"/>
          <w:lang w:val="bg-BG" w:eastAsia="bg-BG"/>
        </w:rPr>
        <w:t>т да бъдат всички български и чу</w:t>
      </w:r>
      <w:r w:rsidR="00FD7808" w:rsidRPr="0027520E">
        <w:rPr>
          <w:rStyle w:val="FontStyle22"/>
          <w:rFonts w:ascii="Times New Roman" w:hAnsi="Times New Roman" w:cs="Times New Roman"/>
          <w:color w:val="auto"/>
          <w:sz w:val="24"/>
          <w:szCs w:val="24"/>
          <w:lang w:val="bg-BG" w:eastAsia="bg-BG"/>
        </w:rPr>
        <w:t>ждестранни физически и юридически лица.</w:t>
      </w:r>
    </w:p>
    <w:p w:rsidR="00FD7808" w:rsidRPr="0027520E" w:rsidRDefault="004A47B9"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 4.</w:t>
      </w:r>
      <w:r w:rsidRPr="0027520E">
        <w:rPr>
          <w:rStyle w:val="FontStyle21"/>
          <w:rFonts w:ascii="Times New Roman" w:hAnsi="Times New Roman" w:cs="Times New Roman"/>
          <w:color w:val="auto"/>
          <w:sz w:val="24"/>
          <w:szCs w:val="24"/>
          <w:lang w:val="bg-BG" w:eastAsia="bg-BG"/>
        </w:rPr>
        <w:tab/>
      </w:r>
      <w:r w:rsidR="00653191" w:rsidRPr="0027520E">
        <w:rPr>
          <w:rStyle w:val="FontStyle22"/>
          <w:rFonts w:ascii="Times New Roman" w:hAnsi="Times New Roman" w:cs="Times New Roman"/>
          <w:color w:val="auto"/>
          <w:sz w:val="24"/>
          <w:szCs w:val="24"/>
          <w:lang w:val="bg-BG" w:eastAsia="bg-BG"/>
        </w:rPr>
        <w:t>На С</w:t>
      </w:r>
      <w:r w:rsidR="00FD7808" w:rsidRPr="0027520E">
        <w:rPr>
          <w:rStyle w:val="FontStyle22"/>
          <w:rFonts w:ascii="Times New Roman" w:hAnsi="Times New Roman" w:cs="Times New Roman"/>
          <w:color w:val="auto"/>
          <w:sz w:val="24"/>
          <w:szCs w:val="24"/>
          <w:lang w:val="bg-BG" w:eastAsia="bg-BG"/>
        </w:rPr>
        <w:t>У могат</w:t>
      </w:r>
      <w:r w:rsidR="00653191" w:rsidRPr="0027520E">
        <w:rPr>
          <w:rStyle w:val="FontStyle22"/>
          <w:rFonts w:ascii="Times New Roman" w:hAnsi="Times New Roman" w:cs="Times New Roman"/>
          <w:color w:val="auto"/>
          <w:sz w:val="24"/>
          <w:szCs w:val="24"/>
          <w:lang w:val="bg-BG" w:eastAsia="bg-BG"/>
        </w:rPr>
        <w:t xml:space="preserve"> да бъдат дарявани, съответно С</w:t>
      </w:r>
      <w:r w:rsidR="00FD7808" w:rsidRPr="0027520E">
        <w:rPr>
          <w:rStyle w:val="FontStyle22"/>
          <w:rFonts w:ascii="Times New Roman" w:hAnsi="Times New Roman" w:cs="Times New Roman"/>
          <w:color w:val="auto"/>
          <w:sz w:val="24"/>
          <w:szCs w:val="24"/>
          <w:lang w:val="bg-BG" w:eastAsia="bg-BG"/>
        </w:rPr>
        <w:t>У може да приема дарения под формата на:</w:t>
      </w:r>
    </w:p>
    <w:p w:rsidR="00FD7808" w:rsidRPr="0027520E" w:rsidRDefault="00FD7808" w:rsidP="0027520E">
      <w:pPr>
        <w:pStyle w:val="Style6"/>
        <w:widowControl/>
        <w:numPr>
          <w:ilvl w:val="0"/>
          <w:numId w:val="1"/>
        </w:numPr>
        <w:tabs>
          <w:tab w:val="left" w:pos="0"/>
        </w:tabs>
        <w:contextualSpacing/>
        <w:jc w:val="both"/>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Труд и услуги</w:t>
      </w:r>
    </w:p>
    <w:p w:rsidR="00FD7808" w:rsidRPr="0027520E" w:rsidRDefault="00FD7808" w:rsidP="0027520E">
      <w:pPr>
        <w:pStyle w:val="Style6"/>
        <w:widowControl/>
        <w:numPr>
          <w:ilvl w:val="0"/>
          <w:numId w:val="1"/>
        </w:numPr>
        <w:tabs>
          <w:tab w:val="left" w:pos="0"/>
        </w:tabs>
        <w:contextualSpacing/>
        <w:jc w:val="both"/>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Парични средства</w:t>
      </w:r>
    </w:p>
    <w:p w:rsidR="00FD7808" w:rsidRPr="0027520E" w:rsidRDefault="00FD7808" w:rsidP="0027520E">
      <w:pPr>
        <w:pStyle w:val="Style6"/>
        <w:widowControl/>
        <w:numPr>
          <w:ilvl w:val="0"/>
          <w:numId w:val="1"/>
        </w:numPr>
        <w:tabs>
          <w:tab w:val="left" w:pos="0"/>
        </w:tabs>
        <w:contextualSpacing/>
        <w:jc w:val="both"/>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Недвижими имоти</w:t>
      </w:r>
      <w:r w:rsidR="007E5E8B" w:rsidRPr="0027520E">
        <w:rPr>
          <w:rStyle w:val="FontStyle22"/>
          <w:rFonts w:ascii="Times New Roman" w:hAnsi="Times New Roman" w:cs="Times New Roman"/>
          <w:color w:val="auto"/>
          <w:sz w:val="24"/>
          <w:szCs w:val="24"/>
          <w:lang w:val="bg-BG" w:eastAsia="bg-BG"/>
        </w:rPr>
        <w:t xml:space="preserve"> или движим вещи</w:t>
      </w:r>
    </w:p>
    <w:p w:rsidR="00FD7808" w:rsidRPr="0027520E" w:rsidRDefault="00FD7808" w:rsidP="0027520E">
      <w:pPr>
        <w:pStyle w:val="Style6"/>
        <w:widowControl/>
        <w:numPr>
          <w:ilvl w:val="0"/>
          <w:numId w:val="1"/>
        </w:numPr>
        <w:tabs>
          <w:tab w:val="left" w:pos="0"/>
        </w:tabs>
        <w:contextualSpacing/>
        <w:jc w:val="both"/>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Ползване на обекти на интелектуалната собственост</w:t>
      </w:r>
    </w:p>
    <w:p w:rsidR="00FD7808" w:rsidRPr="0027520E" w:rsidRDefault="00FD7808" w:rsidP="0027520E">
      <w:pPr>
        <w:pStyle w:val="Style6"/>
        <w:widowControl/>
        <w:numPr>
          <w:ilvl w:val="0"/>
          <w:numId w:val="1"/>
        </w:numPr>
        <w:tabs>
          <w:tab w:val="left" w:pos="0"/>
        </w:tabs>
        <w:contextualSpacing/>
        <w:jc w:val="both"/>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Ценни книжа</w:t>
      </w:r>
    </w:p>
    <w:p w:rsidR="007E5E8B" w:rsidRPr="0027520E" w:rsidRDefault="007E5E8B" w:rsidP="0027520E">
      <w:pPr>
        <w:pStyle w:val="Style6"/>
        <w:widowControl/>
        <w:numPr>
          <w:ilvl w:val="0"/>
          <w:numId w:val="1"/>
        </w:numPr>
        <w:tabs>
          <w:tab w:val="left" w:pos="0"/>
        </w:tabs>
        <w:contextualSpacing/>
        <w:jc w:val="both"/>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Друго имущество прието от като дарение от СУ</w:t>
      </w:r>
      <w:r w:rsidR="0068622D" w:rsidRPr="0027520E">
        <w:rPr>
          <w:rStyle w:val="FontStyle22"/>
          <w:rFonts w:ascii="Times New Roman" w:hAnsi="Times New Roman" w:cs="Times New Roman"/>
          <w:color w:val="auto"/>
          <w:sz w:val="24"/>
          <w:szCs w:val="24"/>
          <w:lang w:val="bg-BG" w:eastAsia="bg-BG"/>
        </w:rPr>
        <w:t xml:space="preserve"> </w:t>
      </w:r>
      <w:r w:rsidRPr="0027520E">
        <w:rPr>
          <w:rStyle w:val="FontStyle22"/>
          <w:rFonts w:ascii="Times New Roman" w:hAnsi="Times New Roman" w:cs="Times New Roman"/>
          <w:color w:val="auto"/>
          <w:sz w:val="24"/>
          <w:szCs w:val="24"/>
          <w:lang w:val="bg-BG" w:eastAsia="bg-BG"/>
        </w:rPr>
        <w:t>“Св.</w:t>
      </w:r>
      <w:r w:rsidR="0068622D" w:rsidRPr="0027520E">
        <w:rPr>
          <w:rStyle w:val="FontStyle22"/>
          <w:rFonts w:ascii="Times New Roman" w:hAnsi="Times New Roman" w:cs="Times New Roman"/>
          <w:color w:val="auto"/>
          <w:sz w:val="24"/>
          <w:szCs w:val="24"/>
          <w:lang w:val="bg-BG" w:eastAsia="bg-BG"/>
        </w:rPr>
        <w:t xml:space="preserve"> </w:t>
      </w:r>
      <w:r w:rsidRPr="0027520E">
        <w:rPr>
          <w:rStyle w:val="FontStyle22"/>
          <w:rFonts w:ascii="Times New Roman" w:hAnsi="Times New Roman" w:cs="Times New Roman"/>
          <w:color w:val="auto"/>
          <w:sz w:val="24"/>
          <w:szCs w:val="24"/>
          <w:lang w:val="bg-BG" w:eastAsia="bg-BG"/>
        </w:rPr>
        <w:t>Кл.</w:t>
      </w:r>
      <w:r w:rsidR="0068622D" w:rsidRPr="0027520E">
        <w:rPr>
          <w:rStyle w:val="FontStyle22"/>
          <w:rFonts w:ascii="Times New Roman" w:hAnsi="Times New Roman" w:cs="Times New Roman"/>
          <w:color w:val="auto"/>
          <w:sz w:val="24"/>
          <w:szCs w:val="24"/>
          <w:lang w:val="bg-BG" w:eastAsia="bg-BG"/>
        </w:rPr>
        <w:t xml:space="preserve"> </w:t>
      </w:r>
      <w:r w:rsidRPr="0027520E">
        <w:rPr>
          <w:rStyle w:val="FontStyle22"/>
          <w:rFonts w:ascii="Times New Roman" w:hAnsi="Times New Roman" w:cs="Times New Roman"/>
          <w:color w:val="auto"/>
          <w:sz w:val="24"/>
          <w:szCs w:val="24"/>
          <w:lang w:val="bg-BG" w:eastAsia="bg-BG"/>
        </w:rPr>
        <w:t>Охридски“</w:t>
      </w:r>
    </w:p>
    <w:p w:rsidR="007E5E8B" w:rsidRPr="0027520E" w:rsidRDefault="007E5E8B" w:rsidP="0027520E">
      <w:pPr>
        <w:pStyle w:val="Style8"/>
        <w:widowControl/>
        <w:spacing w:line="240" w:lineRule="auto"/>
        <w:ind w:firstLine="0"/>
        <w:contextualSpacing/>
        <w:rPr>
          <w:rStyle w:val="FontStyle21"/>
          <w:rFonts w:ascii="Times New Roman" w:hAnsi="Times New Roman" w:cs="Times New Roman"/>
          <w:color w:val="auto"/>
          <w:sz w:val="24"/>
          <w:szCs w:val="24"/>
          <w:lang w:val="bg-BG" w:eastAsia="bg-BG"/>
        </w:rPr>
      </w:pPr>
    </w:p>
    <w:p w:rsidR="00FD7808" w:rsidRPr="0027520E" w:rsidRDefault="004A47B9" w:rsidP="0027520E">
      <w:pPr>
        <w:pStyle w:val="Style8"/>
        <w:widowControl/>
        <w:spacing w:line="240" w:lineRule="auto"/>
        <w:ind w:firstLine="720"/>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 5.</w:t>
      </w:r>
      <w:r w:rsidRPr="0027520E">
        <w:rPr>
          <w:rStyle w:val="FontStyle21"/>
          <w:rFonts w:ascii="Times New Roman" w:hAnsi="Times New Roman" w:cs="Times New Roman"/>
          <w:color w:val="auto"/>
          <w:sz w:val="24"/>
          <w:szCs w:val="24"/>
          <w:lang w:val="bg-BG" w:eastAsia="bg-BG"/>
        </w:rPr>
        <w:tab/>
      </w:r>
      <w:r w:rsidR="00653191" w:rsidRPr="0027520E">
        <w:rPr>
          <w:rStyle w:val="FontStyle22"/>
          <w:rFonts w:ascii="Times New Roman" w:hAnsi="Times New Roman" w:cs="Times New Roman"/>
          <w:color w:val="auto"/>
          <w:sz w:val="24"/>
          <w:szCs w:val="24"/>
          <w:lang w:val="bg-BG" w:eastAsia="bg-BG"/>
        </w:rPr>
        <w:t>Получател</w:t>
      </w:r>
      <w:r w:rsidR="00FD7808" w:rsidRPr="0027520E">
        <w:rPr>
          <w:rStyle w:val="FontStyle22"/>
          <w:rFonts w:ascii="Times New Roman" w:hAnsi="Times New Roman" w:cs="Times New Roman"/>
          <w:color w:val="auto"/>
          <w:sz w:val="24"/>
          <w:szCs w:val="24"/>
          <w:lang w:val="bg-BG" w:eastAsia="bg-BG"/>
        </w:rPr>
        <w:t xml:space="preserve"> на даренията</w:t>
      </w:r>
      <w:r w:rsidR="00E532A9" w:rsidRPr="0027520E">
        <w:rPr>
          <w:rStyle w:val="FontStyle22"/>
          <w:rFonts w:ascii="Times New Roman" w:hAnsi="Times New Roman" w:cs="Times New Roman"/>
          <w:color w:val="auto"/>
          <w:sz w:val="24"/>
          <w:szCs w:val="24"/>
          <w:lang w:val="bg-BG" w:eastAsia="bg-BG"/>
        </w:rPr>
        <w:t xml:space="preserve"> могат да бъдат СУ и неговите звена, </w:t>
      </w:r>
      <w:r w:rsidRPr="0027520E">
        <w:rPr>
          <w:rStyle w:val="FontStyle22"/>
          <w:rFonts w:ascii="Times New Roman" w:hAnsi="Times New Roman" w:cs="Times New Roman"/>
          <w:color w:val="auto"/>
          <w:sz w:val="24"/>
          <w:szCs w:val="24"/>
          <w:lang w:val="bg-BG" w:eastAsia="bg-BG"/>
        </w:rPr>
        <w:t xml:space="preserve">като </w:t>
      </w:r>
      <w:r w:rsidR="00E532A9" w:rsidRPr="0027520E">
        <w:rPr>
          <w:rStyle w:val="FontStyle22"/>
          <w:rFonts w:ascii="Times New Roman" w:hAnsi="Times New Roman" w:cs="Times New Roman"/>
          <w:color w:val="auto"/>
          <w:sz w:val="24"/>
          <w:szCs w:val="24"/>
          <w:lang w:val="bg-BG" w:eastAsia="bg-BG"/>
        </w:rPr>
        <w:t>договорите за дарения се сключват със Софийски</w:t>
      </w:r>
      <w:r w:rsidRPr="0027520E">
        <w:rPr>
          <w:rStyle w:val="FontStyle22"/>
          <w:rFonts w:ascii="Times New Roman" w:hAnsi="Times New Roman" w:cs="Times New Roman"/>
          <w:color w:val="auto"/>
          <w:sz w:val="24"/>
          <w:szCs w:val="24"/>
          <w:lang w:val="bg-BG" w:eastAsia="bg-BG"/>
        </w:rPr>
        <w:t>я</w:t>
      </w:r>
      <w:r w:rsidR="00E532A9" w:rsidRPr="0027520E">
        <w:rPr>
          <w:rStyle w:val="FontStyle22"/>
          <w:rFonts w:ascii="Times New Roman" w:hAnsi="Times New Roman" w:cs="Times New Roman"/>
          <w:color w:val="auto"/>
          <w:sz w:val="24"/>
          <w:szCs w:val="24"/>
          <w:lang w:val="bg-BG" w:eastAsia="bg-BG"/>
        </w:rPr>
        <w:t xml:space="preserve"> университет като надарено</w:t>
      </w:r>
      <w:r w:rsidR="007E5E8B" w:rsidRPr="0027520E">
        <w:rPr>
          <w:rStyle w:val="FontStyle22"/>
          <w:rFonts w:ascii="Times New Roman" w:hAnsi="Times New Roman" w:cs="Times New Roman"/>
          <w:color w:val="auto"/>
          <w:sz w:val="24"/>
          <w:szCs w:val="24"/>
          <w:lang w:val="bg-BG" w:eastAsia="bg-BG"/>
        </w:rPr>
        <w:t xml:space="preserve"> юридическо </w:t>
      </w:r>
      <w:r w:rsidR="00E532A9" w:rsidRPr="0027520E">
        <w:rPr>
          <w:rStyle w:val="FontStyle22"/>
          <w:rFonts w:ascii="Times New Roman" w:hAnsi="Times New Roman" w:cs="Times New Roman"/>
          <w:color w:val="auto"/>
          <w:sz w:val="24"/>
          <w:szCs w:val="24"/>
          <w:lang w:val="bg-BG" w:eastAsia="bg-BG"/>
        </w:rPr>
        <w:t>лице.</w:t>
      </w:r>
      <w:r w:rsidR="007E5E8B" w:rsidRPr="0027520E">
        <w:rPr>
          <w:rStyle w:val="FontStyle22"/>
          <w:rFonts w:ascii="Times New Roman" w:hAnsi="Times New Roman" w:cs="Times New Roman"/>
          <w:color w:val="auto"/>
          <w:sz w:val="24"/>
          <w:szCs w:val="24"/>
          <w:lang w:val="bg-BG" w:eastAsia="bg-BG"/>
        </w:rPr>
        <w:t xml:space="preserve"> Когато дарението е за нуждите на съответното звено, то се използва за целите и дейността на звеното.</w:t>
      </w:r>
    </w:p>
    <w:p w:rsidR="00FD7808" w:rsidRPr="0027520E" w:rsidRDefault="00FD7808" w:rsidP="0027520E">
      <w:pPr>
        <w:pStyle w:val="Style9"/>
        <w:widowControl/>
        <w:contextualSpacing/>
        <w:jc w:val="center"/>
        <w:rPr>
          <w:rFonts w:ascii="Times New Roman" w:hAnsi="Times New Roman"/>
        </w:rPr>
      </w:pPr>
    </w:p>
    <w:p w:rsidR="00FD7808" w:rsidRPr="0027520E" w:rsidRDefault="00FD7808" w:rsidP="0027520E">
      <w:pPr>
        <w:pStyle w:val="Style9"/>
        <w:widowControl/>
        <w:contextualSpacing/>
        <w:jc w:val="center"/>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Глава трета</w:t>
      </w:r>
    </w:p>
    <w:p w:rsidR="00FD7808" w:rsidRPr="0027520E" w:rsidRDefault="00FD7808" w:rsidP="0027520E">
      <w:pPr>
        <w:pStyle w:val="Style10"/>
        <w:widowControl/>
        <w:contextualSpacing/>
        <w:rPr>
          <w:rStyle w:val="FontStyle21"/>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УСЛОВИЯ ЗА ДАРИТЕЛИТЕ И ДАРИТЕЛСТВОТО</w:t>
      </w:r>
    </w:p>
    <w:p w:rsidR="00FD7808" w:rsidRPr="0027520E" w:rsidRDefault="004A47B9" w:rsidP="0027520E">
      <w:pPr>
        <w:pStyle w:val="Style8"/>
        <w:widowControl/>
        <w:spacing w:line="240" w:lineRule="auto"/>
        <w:ind w:left="851" w:firstLine="0"/>
        <w:contextualSpacing/>
        <w:jc w:val="left"/>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Чл.6.</w:t>
      </w:r>
      <w:r w:rsidRPr="0027520E">
        <w:rPr>
          <w:rStyle w:val="FontStyle21"/>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Не могат да бъдат дарители:</w:t>
      </w:r>
    </w:p>
    <w:p w:rsidR="00FD7808" w:rsidRPr="0027520E" w:rsidRDefault="00FD7808" w:rsidP="0027520E">
      <w:pPr>
        <w:pStyle w:val="Style6"/>
        <w:widowControl/>
        <w:numPr>
          <w:ilvl w:val="0"/>
          <w:numId w:val="9"/>
        </w:numPr>
        <w:tabs>
          <w:tab w:val="left" w:pos="0"/>
        </w:tabs>
        <w:contextualSpacing/>
        <w:jc w:val="both"/>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Лица, осъдени с влязла в сила присъда</w:t>
      </w:r>
      <w:r w:rsidR="007E5E8B" w:rsidRPr="0027520E">
        <w:rPr>
          <w:rStyle w:val="FontStyle22"/>
          <w:rFonts w:ascii="Times New Roman" w:hAnsi="Times New Roman" w:cs="Times New Roman"/>
          <w:color w:val="auto"/>
          <w:sz w:val="24"/>
          <w:szCs w:val="24"/>
          <w:lang w:val="bg-BG" w:eastAsia="bg-BG"/>
        </w:rPr>
        <w:t>, освен ако са реабилитирани.</w:t>
      </w:r>
    </w:p>
    <w:p w:rsidR="004A47B9" w:rsidRPr="0027520E" w:rsidRDefault="007E5E8B" w:rsidP="0027520E">
      <w:pPr>
        <w:pStyle w:val="Style6"/>
        <w:widowControl/>
        <w:numPr>
          <w:ilvl w:val="0"/>
          <w:numId w:val="9"/>
        </w:numPr>
        <w:tabs>
          <w:tab w:val="left" w:pos="0"/>
        </w:tabs>
        <w:contextualSpacing/>
        <w:jc w:val="both"/>
        <w:rPr>
          <w:rStyle w:val="FontStyle22"/>
          <w:rFonts w:ascii="Times New Roman" w:hAnsi="Times New Roman" w:cs="Times New Roman"/>
          <w:strike/>
          <w:color w:val="auto"/>
          <w:sz w:val="24"/>
          <w:szCs w:val="24"/>
          <w:lang w:val="bg-BG" w:eastAsia="bg-BG"/>
        </w:rPr>
      </w:pPr>
      <w:r w:rsidRPr="0027520E">
        <w:rPr>
          <w:rStyle w:val="FontStyle22"/>
          <w:rFonts w:ascii="Times New Roman" w:hAnsi="Times New Roman" w:cs="Times New Roman"/>
          <w:color w:val="auto"/>
          <w:sz w:val="24"/>
          <w:szCs w:val="24"/>
          <w:lang w:val="bg-BG" w:eastAsia="bg-BG"/>
        </w:rPr>
        <w:t>Лица</w:t>
      </w:r>
      <w:r w:rsidR="005D3AE7" w:rsidRPr="0027520E">
        <w:rPr>
          <w:rStyle w:val="FontStyle22"/>
          <w:rFonts w:ascii="Times New Roman" w:hAnsi="Times New Roman" w:cs="Times New Roman"/>
          <w:color w:val="auto"/>
          <w:sz w:val="24"/>
          <w:szCs w:val="24"/>
          <w:lang w:val="bg-BG" w:eastAsia="bg-BG"/>
        </w:rPr>
        <w:t>, които с действия или бездействия са уронили престижа на СУ</w:t>
      </w:r>
      <w:r w:rsidR="0068622D" w:rsidRPr="0027520E">
        <w:rPr>
          <w:rStyle w:val="FontStyle22"/>
          <w:rFonts w:ascii="Times New Roman" w:hAnsi="Times New Roman" w:cs="Times New Roman"/>
          <w:color w:val="auto"/>
          <w:sz w:val="24"/>
          <w:szCs w:val="24"/>
          <w:lang w:val="bg-BG" w:eastAsia="bg-BG"/>
        </w:rPr>
        <w:t xml:space="preserve"> </w:t>
      </w:r>
      <w:r w:rsidR="005D3AE7" w:rsidRPr="0027520E">
        <w:rPr>
          <w:rStyle w:val="FontStyle22"/>
          <w:rFonts w:ascii="Times New Roman" w:hAnsi="Times New Roman" w:cs="Times New Roman"/>
          <w:color w:val="auto"/>
          <w:sz w:val="24"/>
          <w:szCs w:val="24"/>
          <w:lang w:val="bg-BG" w:eastAsia="bg-BG"/>
        </w:rPr>
        <w:t>“Св.</w:t>
      </w:r>
      <w:r w:rsidR="0068622D" w:rsidRPr="0027520E">
        <w:rPr>
          <w:rStyle w:val="FontStyle22"/>
          <w:rFonts w:ascii="Times New Roman" w:hAnsi="Times New Roman" w:cs="Times New Roman"/>
          <w:color w:val="auto"/>
          <w:sz w:val="24"/>
          <w:szCs w:val="24"/>
          <w:lang w:val="bg-BG" w:eastAsia="bg-BG"/>
        </w:rPr>
        <w:t xml:space="preserve"> </w:t>
      </w:r>
      <w:r w:rsidR="005D3AE7" w:rsidRPr="0027520E">
        <w:rPr>
          <w:rStyle w:val="FontStyle22"/>
          <w:rFonts w:ascii="Times New Roman" w:hAnsi="Times New Roman" w:cs="Times New Roman"/>
          <w:color w:val="auto"/>
          <w:sz w:val="24"/>
          <w:szCs w:val="24"/>
          <w:lang w:val="bg-BG" w:eastAsia="bg-BG"/>
        </w:rPr>
        <w:t>Кл.</w:t>
      </w:r>
      <w:r w:rsidR="0068622D" w:rsidRPr="0027520E">
        <w:rPr>
          <w:rStyle w:val="FontStyle22"/>
          <w:rFonts w:ascii="Times New Roman" w:hAnsi="Times New Roman" w:cs="Times New Roman"/>
          <w:color w:val="auto"/>
          <w:sz w:val="24"/>
          <w:szCs w:val="24"/>
          <w:lang w:val="bg-BG" w:eastAsia="bg-BG"/>
        </w:rPr>
        <w:t xml:space="preserve"> </w:t>
      </w:r>
      <w:r w:rsidR="005D3AE7" w:rsidRPr="0027520E">
        <w:rPr>
          <w:rStyle w:val="FontStyle22"/>
          <w:rFonts w:ascii="Times New Roman" w:hAnsi="Times New Roman" w:cs="Times New Roman"/>
          <w:color w:val="auto"/>
          <w:sz w:val="24"/>
          <w:szCs w:val="24"/>
          <w:lang w:val="bg-BG" w:eastAsia="bg-BG"/>
        </w:rPr>
        <w:t>Охридски“.</w:t>
      </w:r>
    </w:p>
    <w:p w:rsidR="00FD7808" w:rsidRPr="0027520E" w:rsidRDefault="00FD7808" w:rsidP="0027520E">
      <w:pPr>
        <w:pStyle w:val="Style6"/>
        <w:widowControl/>
        <w:numPr>
          <w:ilvl w:val="0"/>
          <w:numId w:val="9"/>
        </w:numPr>
        <w:tabs>
          <w:tab w:val="left" w:pos="0"/>
        </w:tabs>
        <w:contextualSpacing/>
        <w:jc w:val="both"/>
        <w:rPr>
          <w:rFonts w:ascii="Times New Roman" w:hAnsi="Times New Roman"/>
          <w:lang w:val="bg-BG" w:eastAsia="bg-BG"/>
        </w:rPr>
      </w:pPr>
      <w:r w:rsidRPr="0027520E">
        <w:rPr>
          <w:rStyle w:val="FontStyle22"/>
          <w:rFonts w:ascii="Times New Roman" w:hAnsi="Times New Roman" w:cs="Times New Roman"/>
          <w:color w:val="auto"/>
          <w:sz w:val="24"/>
          <w:szCs w:val="24"/>
          <w:lang w:val="bg-BG" w:eastAsia="bg-BG"/>
        </w:rPr>
        <w:t>Юридически лица, в чиито управителни или надзорни съвети участват лица по т. 1 и т. 2.</w:t>
      </w:r>
    </w:p>
    <w:p w:rsidR="00FD7808" w:rsidRPr="0027520E" w:rsidRDefault="004A47B9" w:rsidP="0027520E">
      <w:pPr>
        <w:pStyle w:val="Style8"/>
        <w:widowControl/>
        <w:spacing w:line="240" w:lineRule="auto"/>
        <w:ind w:left="851" w:firstLine="0"/>
        <w:contextualSpacing/>
        <w:jc w:val="left"/>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Чл.7.</w:t>
      </w:r>
      <w:r w:rsidRPr="0027520E">
        <w:rPr>
          <w:rStyle w:val="FontStyle21"/>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Не се приемат дарения:</w:t>
      </w:r>
    </w:p>
    <w:p w:rsidR="00FD7808" w:rsidRPr="0027520E" w:rsidRDefault="00FD7808" w:rsidP="0027520E">
      <w:pPr>
        <w:pStyle w:val="Style14"/>
        <w:widowControl/>
        <w:numPr>
          <w:ilvl w:val="0"/>
          <w:numId w:val="3"/>
        </w:numPr>
        <w:tabs>
          <w:tab w:val="left" w:pos="0"/>
        </w:tabs>
        <w:spacing w:line="240" w:lineRule="auto"/>
        <w:ind w:firstLine="0"/>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От анонимни дарители.</w:t>
      </w:r>
    </w:p>
    <w:p w:rsidR="004A47B9" w:rsidRPr="0027520E" w:rsidRDefault="00FD7808" w:rsidP="0027520E">
      <w:pPr>
        <w:pStyle w:val="Style14"/>
        <w:widowControl/>
        <w:numPr>
          <w:ilvl w:val="0"/>
          <w:numId w:val="3"/>
        </w:numPr>
        <w:tabs>
          <w:tab w:val="left" w:pos="0"/>
        </w:tabs>
        <w:spacing w:line="240" w:lineRule="auto"/>
        <w:ind w:firstLine="0"/>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Които противоречат на морала и добрите нрави.</w:t>
      </w:r>
    </w:p>
    <w:p w:rsidR="004A47B9" w:rsidRPr="0027520E" w:rsidRDefault="00FD7808" w:rsidP="0027520E">
      <w:pPr>
        <w:pStyle w:val="Style14"/>
        <w:widowControl/>
        <w:numPr>
          <w:ilvl w:val="0"/>
          <w:numId w:val="3"/>
        </w:numPr>
        <w:tabs>
          <w:tab w:val="left" w:pos="0"/>
        </w:tabs>
        <w:spacing w:line="240" w:lineRule="auto"/>
        <w:ind w:firstLine="0"/>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Които, поради своя характер или условия, са в състояние да накърн</w:t>
      </w:r>
      <w:r w:rsidR="00627CF7" w:rsidRPr="0027520E">
        <w:rPr>
          <w:rStyle w:val="FontStyle22"/>
          <w:rFonts w:ascii="Times New Roman" w:hAnsi="Times New Roman" w:cs="Times New Roman"/>
          <w:color w:val="auto"/>
          <w:sz w:val="24"/>
          <w:szCs w:val="24"/>
          <w:lang w:val="bg-BG" w:eastAsia="bg-BG"/>
        </w:rPr>
        <w:t>ят или променят политиката на С</w:t>
      </w:r>
      <w:r w:rsidRPr="0027520E">
        <w:rPr>
          <w:rStyle w:val="FontStyle22"/>
          <w:rFonts w:ascii="Times New Roman" w:hAnsi="Times New Roman" w:cs="Times New Roman"/>
          <w:color w:val="auto"/>
          <w:sz w:val="24"/>
          <w:szCs w:val="24"/>
          <w:lang w:val="bg-BG" w:eastAsia="bg-BG"/>
        </w:rPr>
        <w:t>У, да доведат до нарушения</w:t>
      </w:r>
      <w:r w:rsidR="00627CF7" w:rsidRPr="0027520E">
        <w:rPr>
          <w:rStyle w:val="FontStyle22"/>
          <w:rFonts w:ascii="Times New Roman" w:hAnsi="Times New Roman" w:cs="Times New Roman"/>
          <w:color w:val="auto"/>
          <w:sz w:val="24"/>
          <w:szCs w:val="24"/>
          <w:lang w:val="bg-BG" w:eastAsia="bg-BG"/>
        </w:rPr>
        <w:t xml:space="preserve"> на вътрешни актове на Университета</w:t>
      </w:r>
      <w:r w:rsidRPr="0027520E">
        <w:rPr>
          <w:rStyle w:val="FontStyle22"/>
          <w:rFonts w:ascii="Times New Roman" w:hAnsi="Times New Roman" w:cs="Times New Roman"/>
          <w:color w:val="auto"/>
          <w:sz w:val="24"/>
          <w:szCs w:val="24"/>
          <w:lang w:val="bg-BG" w:eastAsia="bg-BG"/>
        </w:rPr>
        <w:t>.</w:t>
      </w:r>
    </w:p>
    <w:p w:rsidR="00FD7808" w:rsidRPr="0027520E" w:rsidRDefault="00FD7808" w:rsidP="0027520E">
      <w:pPr>
        <w:pStyle w:val="Style14"/>
        <w:widowControl/>
        <w:numPr>
          <w:ilvl w:val="0"/>
          <w:numId w:val="3"/>
        </w:numPr>
        <w:tabs>
          <w:tab w:val="left" w:pos="0"/>
        </w:tabs>
        <w:spacing w:line="240" w:lineRule="auto"/>
        <w:ind w:firstLine="0"/>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Които в дългосрочен план предполагат получаването на преки стопански облаги от страна на дарителя.</w:t>
      </w:r>
    </w:p>
    <w:p w:rsidR="00FD7808" w:rsidRPr="0027520E" w:rsidRDefault="004A47B9"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 8.</w:t>
      </w:r>
      <w:r w:rsidRPr="0027520E">
        <w:rPr>
          <w:rStyle w:val="FontStyle21"/>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Не могат да бъдат дарявани членовете на Академическия съвет</w:t>
      </w:r>
      <w:r w:rsidR="005D3AE7" w:rsidRPr="0027520E">
        <w:rPr>
          <w:rStyle w:val="FontStyle22"/>
          <w:rFonts w:ascii="Times New Roman" w:hAnsi="Times New Roman" w:cs="Times New Roman"/>
          <w:color w:val="auto"/>
          <w:sz w:val="24"/>
          <w:szCs w:val="24"/>
          <w:lang w:val="bg-BG" w:eastAsia="bg-BG"/>
        </w:rPr>
        <w:t>, във връзка осъществяваните от тях функции.</w:t>
      </w:r>
    </w:p>
    <w:p w:rsidR="00FD7808" w:rsidRPr="0027520E" w:rsidRDefault="00EA399C"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lastRenderedPageBreak/>
        <w:t>Чл. 9.</w:t>
      </w:r>
      <w:r w:rsidRPr="0027520E">
        <w:rPr>
          <w:rStyle w:val="FontStyle21"/>
          <w:rFonts w:ascii="Times New Roman" w:hAnsi="Times New Roman" w:cs="Times New Roman"/>
          <w:color w:val="auto"/>
          <w:sz w:val="24"/>
          <w:szCs w:val="24"/>
          <w:lang w:val="bg-BG" w:eastAsia="bg-BG"/>
        </w:rPr>
        <w:tab/>
      </w:r>
      <w:r w:rsidR="00627CF7" w:rsidRPr="0027520E">
        <w:rPr>
          <w:rStyle w:val="FontStyle22"/>
          <w:rFonts w:ascii="Times New Roman" w:hAnsi="Times New Roman" w:cs="Times New Roman"/>
          <w:color w:val="auto"/>
          <w:sz w:val="24"/>
          <w:szCs w:val="24"/>
          <w:lang w:val="bg-BG" w:eastAsia="bg-BG"/>
        </w:rPr>
        <w:t>Дарения в полза на С</w:t>
      </w:r>
      <w:r w:rsidR="00FD7808" w:rsidRPr="0027520E">
        <w:rPr>
          <w:rStyle w:val="FontStyle22"/>
          <w:rFonts w:ascii="Times New Roman" w:hAnsi="Times New Roman" w:cs="Times New Roman"/>
          <w:color w:val="auto"/>
          <w:sz w:val="24"/>
          <w:szCs w:val="24"/>
          <w:lang w:val="bg-BG" w:eastAsia="bg-BG"/>
        </w:rPr>
        <w:t>У могат да се правят, съответно получават, само ако чрез даренията не се оказва пряко или ко</w:t>
      </w:r>
      <w:r w:rsidR="005D3AE7" w:rsidRPr="0027520E">
        <w:rPr>
          <w:rStyle w:val="FontStyle22"/>
          <w:rFonts w:ascii="Times New Roman" w:hAnsi="Times New Roman" w:cs="Times New Roman"/>
          <w:color w:val="auto"/>
          <w:sz w:val="24"/>
          <w:szCs w:val="24"/>
          <w:lang w:val="bg-BG" w:eastAsia="bg-BG"/>
        </w:rPr>
        <w:t>свено възде</w:t>
      </w:r>
      <w:r w:rsidR="000136E2" w:rsidRPr="0027520E">
        <w:rPr>
          <w:rStyle w:val="FontStyle22"/>
          <w:rFonts w:ascii="Times New Roman" w:hAnsi="Times New Roman" w:cs="Times New Roman"/>
          <w:color w:val="auto"/>
          <w:sz w:val="24"/>
          <w:szCs w:val="24"/>
          <w:lang w:val="bg-BG" w:eastAsia="bg-BG"/>
        </w:rPr>
        <w:t xml:space="preserve">йствие върху учебните планове, </w:t>
      </w:r>
      <w:r w:rsidR="005D3AE7" w:rsidRPr="0027520E">
        <w:rPr>
          <w:rStyle w:val="FontStyle22"/>
          <w:rFonts w:ascii="Times New Roman" w:hAnsi="Times New Roman" w:cs="Times New Roman"/>
          <w:color w:val="auto"/>
          <w:sz w:val="24"/>
          <w:szCs w:val="24"/>
          <w:lang w:val="bg-BG" w:eastAsia="bg-BG"/>
        </w:rPr>
        <w:t>учебните програми, съдържанието на обучението и академичната автономия на университета.</w:t>
      </w:r>
    </w:p>
    <w:p w:rsidR="00FD7808" w:rsidRPr="0027520E" w:rsidRDefault="00EA399C" w:rsidP="0027520E">
      <w:pPr>
        <w:pStyle w:val="Style8"/>
        <w:widowControl/>
        <w:spacing w:line="240" w:lineRule="auto"/>
        <w:ind w:firstLine="787"/>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Чл.10.</w:t>
      </w:r>
      <w:r w:rsidRPr="0027520E">
        <w:rPr>
          <w:rStyle w:val="FontStyle22"/>
          <w:rFonts w:ascii="Times New Roman" w:hAnsi="Times New Roman" w:cs="Times New Roman"/>
          <w:color w:val="auto"/>
          <w:sz w:val="24"/>
          <w:szCs w:val="24"/>
          <w:lang w:val="bg-BG" w:eastAsia="bg-BG"/>
        </w:rPr>
        <w:t>(1)</w:t>
      </w:r>
      <w:r w:rsidRPr="0027520E">
        <w:rPr>
          <w:rStyle w:val="FontStyle22"/>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Дарения се отказват, когато чрез тях дарителят упражнява стопанска дейност.</w:t>
      </w:r>
    </w:p>
    <w:p w:rsidR="00EA399C" w:rsidRPr="0027520E" w:rsidRDefault="00FD7808" w:rsidP="0027520E">
      <w:pPr>
        <w:pStyle w:val="Style8"/>
        <w:widowControl/>
        <w:spacing w:line="240" w:lineRule="auto"/>
        <w:ind w:firstLine="709"/>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(2)</w:t>
      </w:r>
      <w:r w:rsidR="00EA399C" w:rsidRPr="0027520E">
        <w:rPr>
          <w:rStyle w:val="FontStyle22"/>
          <w:rFonts w:ascii="Times New Roman" w:hAnsi="Times New Roman" w:cs="Times New Roman"/>
          <w:color w:val="auto"/>
          <w:sz w:val="24"/>
          <w:szCs w:val="24"/>
          <w:lang w:val="bg-BG" w:eastAsia="bg-BG"/>
        </w:rPr>
        <w:tab/>
      </w:r>
      <w:r w:rsidRPr="0027520E">
        <w:rPr>
          <w:rStyle w:val="FontStyle22"/>
          <w:rFonts w:ascii="Times New Roman" w:hAnsi="Times New Roman" w:cs="Times New Roman"/>
          <w:color w:val="auto"/>
          <w:sz w:val="24"/>
          <w:szCs w:val="24"/>
          <w:lang w:val="bg-BG" w:eastAsia="bg-BG"/>
        </w:rPr>
        <w:t>Физически и юридически лица, които са спечелили търгове или конкурси могат да правят последващи дарения само под формата на труд и вещи.</w:t>
      </w:r>
    </w:p>
    <w:p w:rsidR="00FD7808" w:rsidRPr="0027520E" w:rsidRDefault="00FD7808" w:rsidP="0027520E">
      <w:pPr>
        <w:pStyle w:val="Style8"/>
        <w:widowControl/>
        <w:spacing w:line="240" w:lineRule="auto"/>
        <w:ind w:firstLine="709"/>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rPr>
        <w:t>(3)</w:t>
      </w:r>
      <w:r w:rsidR="00EA399C" w:rsidRPr="0027520E">
        <w:rPr>
          <w:rStyle w:val="FontStyle22"/>
          <w:rFonts w:ascii="Times New Roman" w:hAnsi="Times New Roman" w:cs="Times New Roman"/>
          <w:color w:val="auto"/>
          <w:sz w:val="24"/>
          <w:szCs w:val="24"/>
          <w:lang w:val="bg-BG"/>
        </w:rPr>
        <w:tab/>
      </w:r>
      <w:r w:rsidRPr="0027520E">
        <w:rPr>
          <w:rStyle w:val="FontStyle22"/>
          <w:rFonts w:ascii="Times New Roman" w:hAnsi="Times New Roman" w:cs="Times New Roman"/>
          <w:color w:val="auto"/>
          <w:sz w:val="24"/>
          <w:szCs w:val="24"/>
          <w:lang w:val="bg-BG"/>
        </w:rPr>
        <w:t>Физически и юридически лица, дарили парични средства или имоти, дори и за целеви нужди, не се допускат до участие в търгове и конкурси за срок от една година след датата на дарението.</w:t>
      </w:r>
    </w:p>
    <w:p w:rsidR="00FD7808" w:rsidRPr="0027520E" w:rsidRDefault="00EA399C"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Чл.11.</w:t>
      </w:r>
      <w:r w:rsidRPr="0027520E">
        <w:rPr>
          <w:rStyle w:val="FontStyle22"/>
          <w:rFonts w:ascii="Times New Roman" w:hAnsi="Times New Roman" w:cs="Times New Roman"/>
          <w:color w:val="auto"/>
          <w:sz w:val="24"/>
          <w:szCs w:val="24"/>
          <w:lang w:val="bg-BG" w:eastAsia="bg-BG"/>
        </w:rPr>
        <w:t>(1)</w:t>
      </w:r>
      <w:r w:rsidRPr="0027520E">
        <w:rPr>
          <w:rStyle w:val="FontStyle22"/>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Отказват се дарения на недвижими имоти с условия за използване на имота или на доходите от него, когато волята на дарителя не може да бъде изпълнена, поради недостатъчни приходи от експлоатацията на имота или когато разноските по поддръжката на имота са в такъв размер, че не дават възможност за изпълнение на условието на дарението.</w:t>
      </w:r>
    </w:p>
    <w:p w:rsidR="00FD7808" w:rsidRPr="0027520E" w:rsidRDefault="00EA399C" w:rsidP="0027520E">
      <w:pPr>
        <w:pStyle w:val="Style8"/>
        <w:widowControl/>
        <w:spacing w:line="240" w:lineRule="auto"/>
        <w:ind w:firstLine="709"/>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(2)</w:t>
      </w:r>
      <w:r w:rsidRPr="0027520E">
        <w:rPr>
          <w:rStyle w:val="FontStyle22"/>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 xml:space="preserve">Изключения от горното се допускат с решение на Академическия съвет, когато имотът има значителна историческа и културна стойност и от гледна точка на обществения интерес </w:t>
      </w:r>
      <w:r w:rsidR="009031A4" w:rsidRPr="0027520E">
        <w:rPr>
          <w:rStyle w:val="FontStyle22"/>
          <w:rFonts w:ascii="Times New Roman" w:hAnsi="Times New Roman" w:cs="Times New Roman"/>
          <w:color w:val="auto"/>
          <w:sz w:val="24"/>
          <w:szCs w:val="24"/>
          <w:lang w:val="bg-BG" w:eastAsia="bg-BG"/>
        </w:rPr>
        <w:t xml:space="preserve">и нуждите на СУ </w:t>
      </w:r>
      <w:r w:rsidR="00FD7808" w:rsidRPr="0027520E">
        <w:rPr>
          <w:rStyle w:val="FontStyle22"/>
          <w:rFonts w:ascii="Times New Roman" w:hAnsi="Times New Roman" w:cs="Times New Roman"/>
          <w:color w:val="auto"/>
          <w:sz w:val="24"/>
          <w:szCs w:val="24"/>
          <w:lang w:val="bg-BG" w:eastAsia="bg-BG"/>
        </w:rPr>
        <w:t>е оправдано разходите за неговата поддръжка да бъдат поети от бюджета</w:t>
      </w:r>
      <w:r w:rsidRPr="0027520E">
        <w:rPr>
          <w:rStyle w:val="FontStyle22"/>
          <w:rFonts w:ascii="Times New Roman" w:hAnsi="Times New Roman" w:cs="Times New Roman"/>
          <w:color w:val="auto"/>
          <w:sz w:val="24"/>
          <w:szCs w:val="24"/>
          <w:lang w:val="bg-BG" w:eastAsia="bg-BG"/>
        </w:rPr>
        <w:t xml:space="preserve"> </w:t>
      </w:r>
      <w:r w:rsidR="00FD7808" w:rsidRPr="0027520E">
        <w:rPr>
          <w:rStyle w:val="FontStyle22"/>
          <w:rFonts w:ascii="Times New Roman" w:hAnsi="Times New Roman" w:cs="Times New Roman"/>
          <w:color w:val="auto"/>
          <w:sz w:val="24"/>
          <w:szCs w:val="24"/>
          <w:lang w:val="bg-BG" w:eastAsia="bg-BG"/>
        </w:rPr>
        <w:t xml:space="preserve">на </w:t>
      </w:r>
      <w:r w:rsidR="001E3FFA" w:rsidRPr="0027520E">
        <w:rPr>
          <w:rStyle w:val="FontStyle22"/>
          <w:rFonts w:ascii="Times New Roman" w:hAnsi="Times New Roman" w:cs="Times New Roman"/>
          <w:color w:val="auto"/>
          <w:sz w:val="24"/>
          <w:szCs w:val="24"/>
          <w:lang w:val="bg-BG" w:eastAsia="bg-BG"/>
        </w:rPr>
        <w:t>СУ</w:t>
      </w:r>
      <w:r w:rsidR="00FD7808" w:rsidRPr="0027520E">
        <w:rPr>
          <w:rStyle w:val="FontStyle22"/>
          <w:rFonts w:ascii="Times New Roman" w:hAnsi="Times New Roman" w:cs="Times New Roman"/>
          <w:color w:val="auto"/>
          <w:sz w:val="24"/>
          <w:szCs w:val="24"/>
          <w:lang w:val="bg-BG" w:eastAsia="bg-BG"/>
        </w:rPr>
        <w:t>.</w:t>
      </w:r>
    </w:p>
    <w:p w:rsidR="00FD7808" w:rsidRPr="0027520E" w:rsidRDefault="00FD7808" w:rsidP="0027520E">
      <w:pPr>
        <w:pStyle w:val="Style9"/>
        <w:widowControl/>
        <w:contextualSpacing/>
        <w:jc w:val="center"/>
        <w:rPr>
          <w:rFonts w:ascii="Times New Roman" w:hAnsi="Times New Roman"/>
        </w:rPr>
      </w:pPr>
    </w:p>
    <w:p w:rsidR="00FD7808" w:rsidRPr="0027520E" w:rsidRDefault="00FD7808" w:rsidP="0027520E">
      <w:pPr>
        <w:pStyle w:val="Style9"/>
        <w:widowControl/>
        <w:contextualSpacing/>
        <w:jc w:val="center"/>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Глава четвърта</w:t>
      </w:r>
    </w:p>
    <w:p w:rsidR="00FD7808" w:rsidRPr="0027520E" w:rsidRDefault="00FD7808" w:rsidP="0027520E">
      <w:pPr>
        <w:pStyle w:val="Style5"/>
        <w:widowControl/>
        <w:spacing w:line="240" w:lineRule="auto"/>
        <w:ind w:left="1464" w:right="1349"/>
        <w:contextualSpacing/>
        <w:rPr>
          <w:rStyle w:val="FontStyle21"/>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РЕД ЗА СКЛЮЧВАНЕ НА ДОГОВОР, ПРИЕМАНЕ, УПРАВЛЕНИЕ И ОТЧИТАНЕ НА ДАРЕНИЕ</w:t>
      </w:r>
    </w:p>
    <w:p w:rsidR="00FD7808" w:rsidRPr="0027520E" w:rsidRDefault="00E026BF"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Чл.12.</w:t>
      </w:r>
      <w:r w:rsidRPr="0027520E">
        <w:rPr>
          <w:rStyle w:val="FontStyle21"/>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Договори за дарение могат да сключват Ректорът или упълномощено от него лице.</w:t>
      </w:r>
    </w:p>
    <w:p w:rsidR="00FD7808" w:rsidRPr="0027520E" w:rsidRDefault="00E026BF" w:rsidP="0027520E">
      <w:pPr>
        <w:pStyle w:val="Style8"/>
        <w:widowControl/>
        <w:spacing w:line="240" w:lineRule="auto"/>
        <w:ind w:firstLine="725"/>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w:t>
      </w:r>
      <w:r w:rsidR="00FD7808" w:rsidRPr="0027520E">
        <w:rPr>
          <w:rStyle w:val="FontStyle21"/>
          <w:rFonts w:ascii="Times New Roman" w:hAnsi="Times New Roman" w:cs="Times New Roman"/>
          <w:color w:val="auto"/>
          <w:sz w:val="24"/>
          <w:szCs w:val="24"/>
          <w:lang w:val="bg-BG" w:eastAsia="bg-BG"/>
        </w:rPr>
        <w:t>13.</w:t>
      </w:r>
      <w:r w:rsidRPr="0027520E">
        <w:rPr>
          <w:rStyle w:val="FontStyle21"/>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 xml:space="preserve">Преди сключване на договор за дарение, дарителят подава декларация по чл. 6 </w:t>
      </w:r>
      <w:r w:rsidR="00FD7808" w:rsidRPr="0027520E">
        <w:rPr>
          <w:rStyle w:val="FontStyle17"/>
          <w:rFonts w:ascii="Times New Roman" w:hAnsi="Times New Roman" w:cs="Times New Roman"/>
          <w:color w:val="auto"/>
          <w:sz w:val="24"/>
          <w:szCs w:val="24"/>
          <w:lang w:val="bg-BG" w:eastAsia="bg-BG"/>
        </w:rPr>
        <w:t xml:space="preserve">(Приложение № 1), </w:t>
      </w:r>
      <w:r w:rsidR="00FD7808" w:rsidRPr="0027520E">
        <w:rPr>
          <w:rStyle w:val="FontStyle22"/>
          <w:rFonts w:ascii="Times New Roman" w:hAnsi="Times New Roman" w:cs="Times New Roman"/>
          <w:color w:val="auto"/>
          <w:sz w:val="24"/>
          <w:szCs w:val="24"/>
          <w:lang w:val="bg-BG" w:eastAsia="bg-BG"/>
        </w:rPr>
        <w:t>както и когато е необходимо и възможно и копия на всички необходими документи, доказващи правото му на собственост върху вещите или имотите или възможността му за изпълнение на труда или услугата, предмет на договора за дарение.</w:t>
      </w:r>
    </w:p>
    <w:p w:rsidR="00FD7808" w:rsidRPr="0027520E" w:rsidRDefault="00E026BF"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Чл.14.</w:t>
      </w:r>
      <w:r w:rsidRPr="0027520E">
        <w:rPr>
          <w:rStyle w:val="FontStyle22"/>
          <w:rFonts w:ascii="Times New Roman" w:hAnsi="Times New Roman" w:cs="Times New Roman"/>
          <w:color w:val="auto"/>
          <w:sz w:val="24"/>
          <w:szCs w:val="24"/>
          <w:lang w:val="bg-BG" w:eastAsia="bg-BG"/>
        </w:rPr>
        <w:t>(1)</w:t>
      </w:r>
      <w:r w:rsidRPr="0027520E">
        <w:rPr>
          <w:rStyle w:val="FontStyle22"/>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Когато предмет на договора са вещи и недвижими имоти</w:t>
      </w:r>
      <w:r w:rsidR="00FB0C71" w:rsidRPr="0027520E">
        <w:rPr>
          <w:rStyle w:val="FontStyle22"/>
          <w:rFonts w:ascii="Times New Roman" w:hAnsi="Times New Roman" w:cs="Times New Roman"/>
          <w:color w:val="auto"/>
          <w:sz w:val="24"/>
          <w:szCs w:val="24"/>
          <w:lang w:val="bg-BG" w:eastAsia="bg-BG"/>
        </w:rPr>
        <w:t xml:space="preserve">, Ректорът възлага на </w:t>
      </w:r>
      <w:r w:rsidR="00FD7808" w:rsidRPr="0027520E">
        <w:rPr>
          <w:rStyle w:val="FontStyle22"/>
          <w:rFonts w:ascii="Times New Roman" w:hAnsi="Times New Roman" w:cs="Times New Roman"/>
          <w:color w:val="auto"/>
          <w:sz w:val="24"/>
          <w:szCs w:val="24"/>
          <w:lang w:val="bg-BG" w:eastAsia="bg-BG"/>
        </w:rPr>
        <w:t xml:space="preserve">лица </w:t>
      </w:r>
      <w:r w:rsidR="00FB0C71" w:rsidRPr="0027520E">
        <w:rPr>
          <w:rStyle w:val="FontStyle22"/>
          <w:rFonts w:ascii="Times New Roman" w:hAnsi="Times New Roman" w:cs="Times New Roman"/>
          <w:color w:val="auto"/>
          <w:sz w:val="24"/>
          <w:szCs w:val="24"/>
          <w:lang w:val="bg-BG" w:eastAsia="bg-BG"/>
        </w:rPr>
        <w:t xml:space="preserve">работещи в СУ </w:t>
      </w:r>
      <w:r w:rsidRPr="0027520E">
        <w:rPr>
          <w:rStyle w:val="FontStyle22"/>
          <w:rFonts w:ascii="Times New Roman" w:hAnsi="Times New Roman" w:cs="Times New Roman"/>
          <w:color w:val="auto"/>
          <w:sz w:val="24"/>
          <w:szCs w:val="24"/>
          <w:lang w:val="bg-BG" w:eastAsia="bg-BG"/>
        </w:rPr>
        <w:t>с необходимата компетентност</w:t>
      </w:r>
      <w:r w:rsidR="00FB0C71" w:rsidRPr="0027520E">
        <w:rPr>
          <w:rStyle w:val="FontStyle22"/>
          <w:rFonts w:ascii="Times New Roman" w:hAnsi="Times New Roman" w:cs="Times New Roman"/>
          <w:color w:val="auto"/>
          <w:sz w:val="24"/>
          <w:szCs w:val="24"/>
          <w:lang w:val="bg-BG" w:eastAsia="bg-BG"/>
        </w:rPr>
        <w:t xml:space="preserve"> или трети лица</w:t>
      </w:r>
      <w:r w:rsidRPr="0027520E">
        <w:rPr>
          <w:rStyle w:val="FontStyle22"/>
          <w:rFonts w:ascii="Times New Roman" w:hAnsi="Times New Roman" w:cs="Times New Roman"/>
          <w:color w:val="auto"/>
          <w:sz w:val="24"/>
          <w:szCs w:val="24"/>
          <w:lang w:val="bg-BG" w:eastAsia="bg-BG"/>
        </w:rPr>
        <w:t xml:space="preserve"> изготвянето на оценка за </w:t>
      </w:r>
      <w:r w:rsidR="00FD7808" w:rsidRPr="0027520E">
        <w:rPr>
          <w:rStyle w:val="FontStyle22"/>
          <w:rFonts w:ascii="Times New Roman" w:hAnsi="Times New Roman" w:cs="Times New Roman"/>
          <w:color w:val="auto"/>
          <w:sz w:val="24"/>
          <w:szCs w:val="24"/>
          <w:lang w:val="bg-BG" w:eastAsia="bg-BG"/>
        </w:rPr>
        <w:t>състоянието им,</w:t>
      </w:r>
      <w:r w:rsidR="00F21289" w:rsidRPr="0027520E">
        <w:rPr>
          <w:rStyle w:val="FontStyle22"/>
          <w:rFonts w:ascii="Times New Roman" w:hAnsi="Times New Roman" w:cs="Times New Roman"/>
          <w:color w:val="auto"/>
          <w:sz w:val="24"/>
          <w:szCs w:val="24"/>
          <w:lang w:eastAsia="bg-BG"/>
        </w:rPr>
        <w:t xml:space="preserve"> </w:t>
      </w:r>
      <w:r w:rsidR="00FD7808" w:rsidRPr="0027520E">
        <w:rPr>
          <w:rStyle w:val="FontStyle22"/>
          <w:rFonts w:ascii="Times New Roman" w:hAnsi="Times New Roman" w:cs="Times New Roman"/>
          <w:color w:val="auto"/>
          <w:sz w:val="24"/>
          <w:szCs w:val="24"/>
          <w:lang w:val="bg-BG" w:eastAsia="bg-BG"/>
        </w:rPr>
        <w:t>необходимостта от получаването и целесъобразността от последващото им ползване и стопанисване.</w:t>
      </w:r>
    </w:p>
    <w:p w:rsidR="00FD7808" w:rsidRPr="0027520E" w:rsidRDefault="00FD7808" w:rsidP="0027520E">
      <w:pPr>
        <w:pStyle w:val="Style14"/>
        <w:widowControl/>
        <w:numPr>
          <w:ilvl w:val="0"/>
          <w:numId w:val="5"/>
        </w:numPr>
        <w:tabs>
          <w:tab w:val="left" w:pos="0"/>
        </w:tabs>
        <w:spacing w:line="240" w:lineRule="auto"/>
        <w:ind w:firstLine="709"/>
        <w:contextualSpacing/>
        <w:rPr>
          <w:rStyle w:val="FontStyle22"/>
          <w:rFonts w:ascii="Times New Roman" w:hAnsi="Times New Roman" w:cs="Times New Roman"/>
          <w:color w:val="auto"/>
          <w:sz w:val="24"/>
          <w:szCs w:val="24"/>
        </w:rPr>
      </w:pPr>
      <w:r w:rsidRPr="0027520E">
        <w:rPr>
          <w:rStyle w:val="FontStyle22"/>
          <w:rFonts w:ascii="Times New Roman" w:hAnsi="Times New Roman" w:cs="Times New Roman"/>
          <w:color w:val="auto"/>
          <w:sz w:val="24"/>
          <w:szCs w:val="24"/>
          <w:lang w:val="bg-BG" w:eastAsia="bg-BG"/>
        </w:rPr>
        <w:t xml:space="preserve">Когато предмет на договора за дарение са </w:t>
      </w:r>
      <w:r w:rsidR="00FB0C71" w:rsidRPr="0027520E">
        <w:rPr>
          <w:rStyle w:val="FontStyle22"/>
          <w:rFonts w:ascii="Times New Roman" w:hAnsi="Times New Roman" w:cs="Times New Roman"/>
          <w:color w:val="auto"/>
          <w:sz w:val="24"/>
          <w:szCs w:val="24"/>
          <w:lang w:val="bg-BG" w:eastAsia="bg-BG"/>
        </w:rPr>
        <w:t xml:space="preserve">движими </w:t>
      </w:r>
      <w:r w:rsidRPr="0027520E">
        <w:rPr>
          <w:rStyle w:val="FontStyle22"/>
          <w:rFonts w:ascii="Times New Roman" w:hAnsi="Times New Roman" w:cs="Times New Roman"/>
          <w:color w:val="auto"/>
          <w:sz w:val="24"/>
          <w:szCs w:val="24"/>
          <w:lang w:val="bg-BG" w:eastAsia="bg-BG"/>
        </w:rPr>
        <w:t xml:space="preserve">вещи, труд или услуги, при необходимост, Ректорът </w:t>
      </w:r>
      <w:r w:rsidR="00FB0C71" w:rsidRPr="0027520E">
        <w:rPr>
          <w:rStyle w:val="FontStyle22"/>
          <w:rFonts w:ascii="Times New Roman" w:hAnsi="Times New Roman" w:cs="Times New Roman"/>
          <w:color w:val="auto"/>
          <w:sz w:val="24"/>
          <w:szCs w:val="24"/>
          <w:lang w:val="bg-BG" w:eastAsia="bg-BG"/>
        </w:rPr>
        <w:t>може да възложи</w:t>
      </w:r>
      <w:r w:rsidRPr="0027520E">
        <w:rPr>
          <w:rStyle w:val="FontStyle22"/>
          <w:rFonts w:ascii="Times New Roman" w:hAnsi="Times New Roman" w:cs="Times New Roman"/>
          <w:color w:val="auto"/>
          <w:sz w:val="24"/>
          <w:szCs w:val="24"/>
          <w:lang w:val="bg-BG" w:eastAsia="bg-BG"/>
        </w:rPr>
        <w:t xml:space="preserve"> </w:t>
      </w:r>
      <w:r w:rsidR="00FB0C71" w:rsidRPr="0027520E">
        <w:rPr>
          <w:rStyle w:val="FontStyle22"/>
          <w:rFonts w:ascii="Times New Roman" w:hAnsi="Times New Roman" w:cs="Times New Roman"/>
          <w:color w:val="auto"/>
          <w:sz w:val="24"/>
          <w:szCs w:val="24"/>
          <w:lang w:val="bg-BG" w:eastAsia="bg-BG"/>
        </w:rPr>
        <w:t xml:space="preserve">на </w:t>
      </w:r>
      <w:r w:rsidRPr="0027520E">
        <w:rPr>
          <w:rStyle w:val="FontStyle22"/>
          <w:rFonts w:ascii="Times New Roman" w:hAnsi="Times New Roman" w:cs="Times New Roman"/>
          <w:color w:val="auto"/>
          <w:sz w:val="24"/>
          <w:szCs w:val="24"/>
          <w:lang w:val="bg-BG" w:eastAsia="bg-BG"/>
        </w:rPr>
        <w:t>лица с необходимата компетентност извършването на оценка за стойността на дарението на база на пазарни цени.</w:t>
      </w:r>
    </w:p>
    <w:p w:rsidR="00FD7808" w:rsidRPr="0027520E" w:rsidRDefault="00F632CB" w:rsidP="0027520E">
      <w:pPr>
        <w:pStyle w:val="Style8"/>
        <w:widowControl/>
        <w:spacing w:line="240" w:lineRule="auto"/>
        <w:ind w:firstLine="730"/>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w:t>
      </w:r>
      <w:r w:rsidR="00FD7808" w:rsidRPr="0027520E">
        <w:rPr>
          <w:rStyle w:val="FontStyle21"/>
          <w:rFonts w:ascii="Times New Roman" w:hAnsi="Times New Roman" w:cs="Times New Roman"/>
          <w:color w:val="auto"/>
          <w:sz w:val="24"/>
          <w:szCs w:val="24"/>
          <w:lang w:val="bg-BG" w:eastAsia="bg-BG"/>
        </w:rPr>
        <w:t>15.</w:t>
      </w:r>
      <w:r w:rsidR="00FD7808" w:rsidRPr="0027520E">
        <w:rPr>
          <w:rStyle w:val="FontStyle22"/>
          <w:rFonts w:ascii="Times New Roman" w:hAnsi="Times New Roman" w:cs="Times New Roman"/>
          <w:color w:val="auto"/>
          <w:sz w:val="24"/>
          <w:szCs w:val="24"/>
          <w:lang w:val="bg-BG" w:eastAsia="bg-BG"/>
        </w:rPr>
        <w:t>(1)</w:t>
      </w:r>
      <w:r w:rsidRPr="0027520E">
        <w:rPr>
          <w:rStyle w:val="FontStyle22"/>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След вземане на решение за сключване на договор за дарение, същият се сключва при условията и по реда на Закона за задълженията и договорите</w:t>
      </w:r>
      <w:r w:rsidR="001E3FFA" w:rsidRPr="0027520E">
        <w:rPr>
          <w:rStyle w:val="FontStyle22"/>
          <w:rFonts w:ascii="Times New Roman" w:hAnsi="Times New Roman" w:cs="Times New Roman"/>
          <w:color w:val="auto"/>
          <w:sz w:val="24"/>
          <w:szCs w:val="24"/>
          <w:lang w:val="bg-BG" w:eastAsia="bg-BG"/>
        </w:rPr>
        <w:t xml:space="preserve"> и действащото гражданско законодателство.</w:t>
      </w:r>
    </w:p>
    <w:p w:rsidR="00FD7808" w:rsidRPr="0027520E" w:rsidRDefault="00F632CB" w:rsidP="0027520E">
      <w:pPr>
        <w:pStyle w:val="Style8"/>
        <w:widowControl/>
        <w:spacing w:line="240" w:lineRule="auto"/>
        <w:ind w:firstLine="709"/>
        <w:contextualSpacing/>
        <w:rPr>
          <w:rStyle w:val="FontStyle17"/>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(2)</w:t>
      </w:r>
      <w:r w:rsidRPr="0027520E">
        <w:rPr>
          <w:rStyle w:val="FontStyle22"/>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 xml:space="preserve">Договорът за дарение се сключва по образец, съгласно </w:t>
      </w:r>
      <w:r w:rsidR="00FD7808" w:rsidRPr="0027520E">
        <w:rPr>
          <w:rStyle w:val="FontStyle17"/>
          <w:rFonts w:ascii="Times New Roman" w:hAnsi="Times New Roman" w:cs="Times New Roman"/>
          <w:color w:val="auto"/>
          <w:sz w:val="24"/>
          <w:szCs w:val="24"/>
          <w:lang w:val="bg-BG" w:eastAsia="bg-BG"/>
        </w:rPr>
        <w:t>Приложение № 2.</w:t>
      </w:r>
    </w:p>
    <w:p w:rsidR="00F632CB" w:rsidRPr="0027520E" w:rsidRDefault="00F632CB" w:rsidP="0027520E">
      <w:pPr>
        <w:pStyle w:val="Style8"/>
        <w:widowControl/>
        <w:spacing w:line="240" w:lineRule="auto"/>
        <w:ind w:firstLine="730"/>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w:t>
      </w:r>
      <w:r w:rsidR="00FD7808" w:rsidRPr="0027520E">
        <w:rPr>
          <w:rStyle w:val="FontStyle21"/>
          <w:rFonts w:ascii="Times New Roman" w:hAnsi="Times New Roman" w:cs="Times New Roman"/>
          <w:color w:val="auto"/>
          <w:sz w:val="24"/>
          <w:szCs w:val="24"/>
          <w:lang w:val="bg-BG" w:eastAsia="bg-BG"/>
        </w:rPr>
        <w:t>16.</w:t>
      </w:r>
      <w:r w:rsidR="00FD7808" w:rsidRPr="0027520E">
        <w:rPr>
          <w:rStyle w:val="FontStyle22"/>
          <w:rFonts w:ascii="Times New Roman" w:hAnsi="Times New Roman" w:cs="Times New Roman"/>
          <w:color w:val="auto"/>
          <w:sz w:val="24"/>
          <w:szCs w:val="24"/>
          <w:lang w:val="bg-BG" w:eastAsia="bg-BG"/>
        </w:rPr>
        <w:t>(1)</w:t>
      </w:r>
      <w:r w:rsidRPr="0027520E">
        <w:rPr>
          <w:rStyle w:val="FontStyle22"/>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 xml:space="preserve">Предаването, завеждането на отчет и разходването на дарението се извършва по реда </w:t>
      </w:r>
      <w:r w:rsidR="001E3FFA" w:rsidRPr="0027520E">
        <w:rPr>
          <w:rStyle w:val="FontStyle22"/>
          <w:rFonts w:ascii="Times New Roman" w:hAnsi="Times New Roman" w:cs="Times New Roman"/>
          <w:color w:val="auto"/>
          <w:sz w:val="24"/>
          <w:szCs w:val="24"/>
          <w:lang w:val="bg-BG" w:eastAsia="bg-BG"/>
        </w:rPr>
        <w:t xml:space="preserve">на </w:t>
      </w:r>
      <w:r w:rsidRPr="0027520E">
        <w:rPr>
          <w:rStyle w:val="FontStyle22"/>
          <w:rFonts w:ascii="Times New Roman" w:hAnsi="Times New Roman" w:cs="Times New Roman"/>
          <w:color w:val="auto"/>
          <w:sz w:val="24"/>
          <w:szCs w:val="24"/>
          <w:lang w:val="bg-BG" w:eastAsia="bg-BG"/>
        </w:rPr>
        <w:t>настоящите Вътрешни правила.</w:t>
      </w:r>
    </w:p>
    <w:p w:rsidR="00F632CB" w:rsidRPr="0027520E" w:rsidRDefault="00F632CB" w:rsidP="0027520E">
      <w:pPr>
        <w:pStyle w:val="Style8"/>
        <w:widowControl/>
        <w:spacing w:line="240" w:lineRule="auto"/>
        <w:ind w:firstLine="730"/>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(2)</w:t>
      </w:r>
      <w:r w:rsidRPr="0027520E">
        <w:rPr>
          <w:rStyle w:val="FontStyle22"/>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При предаването на дарението се изготвя приемо-предавателен протокол в два екземпляра, п</w:t>
      </w:r>
      <w:r w:rsidR="00A131F7" w:rsidRPr="0027520E">
        <w:rPr>
          <w:rStyle w:val="FontStyle22"/>
          <w:rFonts w:ascii="Times New Roman" w:hAnsi="Times New Roman" w:cs="Times New Roman"/>
          <w:color w:val="auto"/>
          <w:sz w:val="24"/>
          <w:szCs w:val="24"/>
          <w:lang w:val="bg-BG" w:eastAsia="bg-BG"/>
        </w:rPr>
        <w:t>о един за страните по договора</w:t>
      </w:r>
      <w:r w:rsidR="00FD7808" w:rsidRPr="0027520E">
        <w:rPr>
          <w:rStyle w:val="FontStyle22"/>
          <w:rFonts w:ascii="Times New Roman" w:hAnsi="Times New Roman" w:cs="Times New Roman"/>
          <w:color w:val="auto"/>
          <w:sz w:val="24"/>
          <w:szCs w:val="24"/>
          <w:lang w:val="bg-BG" w:eastAsia="bg-BG"/>
        </w:rPr>
        <w:t xml:space="preserve"> и се прилага към материалите по преписката за сключване на договора.</w:t>
      </w:r>
    </w:p>
    <w:p w:rsidR="002A79E6" w:rsidRPr="0027520E" w:rsidRDefault="00F632CB" w:rsidP="0027520E">
      <w:pPr>
        <w:pStyle w:val="Style8"/>
        <w:widowControl/>
        <w:spacing w:line="240" w:lineRule="auto"/>
        <w:ind w:firstLine="730"/>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(3)</w:t>
      </w:r>
      <w:r w:rsidRPr="0027520E">
        <w:rPr>
          <w:rStyle w:val="FontStyle22"/>
          <w:rFonts w:ascii="Times New Roman" w:hAnsi="Times New Roman" w:cs="Times New Roman"/>
          <w:color w:val="auto"/>
          <w:sz w:val="24"/>
          <w:szCs w:val="24"/>
          <w:lang w:val="bg-BG" w:eastAsia="bg-BG"/>
        </w:rPr>
        <w:tab/>
        <w:t>Д</w:t>
      </w:r>
      <w:r w:rsidR="002A79E6" w:rsidRPr="0027520E">
        <w:rPr>
          <w:rStyle w:val="FontStyle22"/>
          <w:rFonts w:ascii="Times New Roman" w:hAnsi="Times New Roman" w:cs="Times New Roman"/>
          <w:color w:val="auto"/>
          <w:sz w:val="24"/>
          <w:szCs w:val="24"/>
          <w:lang w:val="bg-BG" w:eastAsia="bg-BG"/>
        </w:rPr>
        <w:t>арението на парични средства се извършва в брой в касите на Университета или по банков път по сметката на СУ.</w:t>
      </w:r>
    </w:p>
    <w:p w:rsidR="00FD7808" w:rsidRPr="0027520E" w:rsidRDefault="00F632CB"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lastRenderedPageBreak/>
        <w:t>Чл.17.</w:t>
      </w:r>
      <w:r w:rsidRPr="0027520E">
        <w:rPr>
          <w:rStyle w:val="FontStyle21"/>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Счетоводната отчетност на приетото дарение се извършва съгласно Закона за счетоводс</w:t>
      </w:r>
      <w:r w:rsidR="00E23F9B" w:rsidRPr="0027520E">
        <w:rPr>
          <w:rStyle w:val="FontStyle22"/>
          <w:rFonts w:ascii="Times New Roman" w:hAnsi="Times New Roman" w:cs="Times New Roman"/>
          <w:color w:val="auto"/>
          <w:sz w:val="24"/>
          <w:szCs w:val="24"/>
          <w:lang w:val="bg-BG" w:eastAsia="bg-BG"/>
        </w:rPr>
        <w:t>твото и вътрешните правила на С</w:t>
      </w:r>
      <w:r w:rsidR="00FD7808" w:rsidRPr="0027520E">
        <w:rPr>
          <w:rStyle w:val="FontStyle22"/>
          <w:rFonts w:ascii="Times New Roman" w:hAnsi="Times New Roman" w:cs="Times New Roman"/>
          <w:color w:val="auto"/>
          <w:sz w:val="24"/>
          <w:szCs w:val="24"/>
          <w:lang w:val="bg-BG" w:eastAsia="bg-BG"/>
        </w:rPr>
        <w:t>У.</w:t>
      </w:r>
    </w:p>
    <w:p w:rsidR="00FD7808" w:rsidRPr="0027520E" w:rsidRDefault="00F632CB"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Чл.18.</w:t>
      </w:r>
      <w:r w:rsidRPr="0027520E">
        <w:rPr>
          <w:rStyle w:val="FontStyle22"/>
          <w:rFonts w:ascii="Times New Roman" w:hAnsi="Times New Roman" w:cs="Times New Roman"/>
          <w:color w:val="auto"/>
          <w:sz w:val="24"/>
          <w:szCs w:val="24"/>
          <w:lang w:val="bg-BG" w:eastAsia="bg-BG"/>
        </w:rPr>
        <w:t>(1)</w:t>
      </w:r>
      <w:r w:rsidRPr="0027520E">
        <w:rPr>
          <w:rStyle w:val="FontStyle22"/>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Даренията се ползват и управляват точно съгласно волята на дарителя.</w:t>
      </w:r>
    </w:p>
    <w:p w:rsidR="00FD7808" w:rsidRPr="0027520E" w:rsidRDefault="00F632CB" w:rsidP="0027520E">
      <w:pPr>
        <w:pStyle w:val="Style8"/>
        <w:widowControl/>
        <w:spacing w:line="240" w:lineRule="auto"/>
        <w:ind w:firstLine="734"/>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(2)</w:t>
      </w:r>
      <w:r w:rsidRPr="0027520E">
        <w:rPr>
          <w:rStyle w:val="FontStyle22"/>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 xml:space="preserve">Отговорността за спазването на волята на дарителя, както и за ползването, управлението и поддръжката на даренията, се носи от </w:t>
      </w:r>
      <w:r w:rsidR="00FB0C71" w:rsidRPr="0027520E">
        <w:rPr>
          <w:rStyle w:val="FontStyle22"/>
          <w:rFonts w:ascii="Times New Roman" w:hAnsi="Times New Roman" w:cs="Times New Roman"/>
          <w:color w:val="auto"/>
          <w:sz w:val="24"/>
          <w:szCs w:val="24"/>
          <w:lang w:val="bg-BG" w:eastAsia="bg-BG"/>
        </w:rPr>
        <w:t>работещите в СУ лица, приели</w:t>
      </w:r>
      <w:r w:rsidR="00FD7808" w:rsidRPr="0027520E">
        <w:rPr>
          <w:rStyle w:val="FontStyle22"/>
          <w:rFonts w:ascii="Times New Roman" w:hAnsi="Times New Roman" w:cs="Times New Roman"/>
          <w:color w:val="auto"/>
          <w:sz w:val="24"/>
          <w:szCs w:val="24"/>
          <w:lang w:val="bg-BG" w:eastAsia="bg-BG"/>
        </w:rPr>
        <w:t xml:space="preserve"> дарен</w:t>
      </w:r>
      <w:r w:rsidR="00E23F9B" w:rsidRPr="0027520E">
        <w:rPr>
          <w:rStyle w:val="FontStyle22"/>
          <w:rFonts w:ascii="Times New Roman" w:hAnsi="Times New Roman" w:cs="Times New Roman"/>
          <w:color w:val="auto"/>
          <w:sz w:val="24"/>
          <w:szCs w:val="24"/>
          <w:lang w:val="bg-BG" w:eastAsia="bg-BG"/>
        </w:rPr>
        <w:t>ията по силата на тези правила</w:t>
      </w:r>
      <w:r w:rsidR="00FD7808" w:rsidRPr="0027520E">
        <w:rPr>
          <w:rStyle w:val="FontStyle22"/>
          <w:rFonts w:ascii="Times New Roman" w:hAnsi="Times New Roman" w:cs="Times New Roman"/>
          <w:color w:val="auto"/>
          <w:sz w:val="24"/>
          <w:szCs w:val="24"/>
          <w:lang w:val="bg-BG" w:eastAsia="bg-BG"/>
        </w:rPr>
        <w:t>.</w:t>
      </w:r>
    </w:p>
    <w:p w:rsidR="00FD7808" w:rsidRPr="0027520E" w:rsidRDefault="00F632CB" w:rsidP="0027520E">
      <w:pPr>
        <w:pStyle w:val="Style8"/>
        <w:widowControl/>
        <w:spacing w:line="240" w:lineRule="auto"/>
        <w:ind w:firstLine="725"/>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 19.</w:t>
      </w:r>
      <w:r w:rsidRPr="0027520E">
        <w:rPr>
          <w:rStyle w:val="FontStyle21"/>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Разходването на дарени парични средства става при спазване на разпоредбите на</w:t>
      </w:r>
      <w:r w:rsidRPr="0027520E">
        <w:rPr>
          <w:rStyle w:val="FontStyle22"/>
          <w:rFonts w:ascii="Times New Roman" w:hAnsi="Times New Roman" w:cs="Times New Roman"/>
          <w:color w:val="auto"/>
          <w:sz w:val="24"/>
          <w:szCs w:val="24"/>
          <w:lang w:val="bg-BG" w:eastAsia="bg-BG"/>
        </w:rPr>
        <w:t xml:space="preserve"> Закона за обществените поръчки, освен ако волята на дарителя е изразходването им по друг ред.</w:t>
      </w:r>
    </w:p>
    <w:p w:rsidR="00FD7808" w:rsidRPr="0027520E" w:rsidRDefault="00FD7808" w:rsidP="0027520E">
      <w:pPr>
        <w:pStyle w:val="Style9"/>
        <w:widowControl/>
        <w:contextualSpacing/>
        <w:jc w:val="center"/>
        <w:rPr>
          <w:rFonts w:ascii="Times New Roman" w:hAnsi="Times New Roman"/>
        </w:rPr>
      </w:pPr>
    </w:p>
    <w:p w:rsidR="00FD7808" w:rsidRPr="0027520E" w:rsidRDefault="00FD7808" w:rsidP="0027520E">
      <w:pPr>
        <w:pStyle w:val="Style9"/>
        <w:widowControl/>
        <w:contextualSpacing/>
        <w:jc w:val="center"/>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Глава пета</w:t>
      </w:r>
    </w:p>
    <w:p w:rsidR="00FD7808" w:rsidRPr="0027520E" w:rsidRDefault="00FD7808" w:rsidP="0027520E">
      <w:pPr>
        <w:pStyle w:val="Style5"/>
        <w:widowControl/>
        <w:spacing w:line="240" w:lineRule="auto"/>
        <w:contextualSpacing/>
        <w:rPr>
          <w:rStyle w:val="FontStyle21"/>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РЕГИСТЪР НА ДАРЕНИЯТА</w:t>
      </w:r>
    </w:p>
    <w:p w:rsidR="00FD7808" w:rsidRPr="0027520E" w:rsidRDefault="00FD7808"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 xml:space="preserve">Чл. 20. </w:t>
      </w:r>
      <w:r w:rsidRPr="0027520E">
        <w:rPr>
          <w:rStyle w:val="FontStyle22"/>
          <w:rFonts w:ascii="Times New Roman" w:hAnsi="Times New Roman" w:cs="Times New Roman"/>
          <w:color w:val="auto"/>
          <w:sz w:val="24"/>
          <w:szCs w:val="24"/>
          <w:lang w:val="bg-BG" w:eastAsia="bg-BG"/>
        </w:rPr>
        <w:t>(1)</w:t>
      </w:r>
      <w:r w:rsidR="00F632CB" w:rsidRPr="0027520E">
        <w:rPr>
          <w:rStyle w:val="FontStyle22"/>
          <w:rFonts w:ascii="Times New Roman" w:hAnsi="Times New Roman" w:cs="Times New Roman"/>
          <w:color w:val="auto"/>
          <w:sz w:val="24"/>
          <w:szCs w:val="24"/>
          <w:lang w:val="bg-BG" w:eastAsia="bg-BG"/>
        </w:rPr>
        <w:tab/>
      </w:r>
      <w:r w:rsidRPr="0027520E">
        <w:rPr>
          <w:rStyle w:val="FontStyle22"/>
          <w:rFonts w:ascii="Times New Roman" w:hAnsi="Times New Roman" w:cs="Times New Roman"/>
          <w:color w:val="auto"/>
          <w:sz w:val="24"/>
          <w:szCs w:val="24"/>
          <w:lang w:val="bg-BG" w:eastAsia="bg-BG"/>
        </w:rPr>
        <w:t xml:space="preserve">Ректорът възлага на </w:t>
      </w:r>
      <w:r w:rsidR="00A131F7" w:rsidRPr="0027520E">
        <w:rPr>
          <w:rStyle w:val="FontStyle22"/>
          <w:rFonts w:ascii="Times New Roman" w:hAnsi="Times New Roman" w:cs="Times New Roman"/>
          <w:color w:val="auto"/>
          <w:sz w:val="24"/>
          <w:szCs w:val="24"/>
          <w:lang w:val="bg-BG" w:eastAsia="bg-BG"/>
        </w:rPr>
        <w:t>Г</w:t>
      </w:r>
      <w:r w:rsidRPr="0027520E">
        <w:rPr>
          <w:rStyle w:val="FontStyle22"/>
          <w:rFonts w:ascii="Times New Roman" w:hAnsi="Times New Roman" w:cs="Times New Roman"/>
          <w:color w:val="auto"/>
          <w:sz w:val="24"/>
          <w:szCs w:val="24"/>
          <w:lang w:val="bg-BG" w:eastAsia="bg-BG"/>
        </w:rPr>
        <w:t xml:space="preserve">лавния </w:t>
      </w:r>
      <w:r w:rsidR="00BA2A09" w:rsidRPr="0027520E">
        <w:rPr>
          <w:rStyle w:val="FontStyle22"/>
          <w:rFonts w:ascii="Times New Roman" w:hAnsi="Times New Roman" w:cs="Times New Roman"/>
          <w:color w:val="auto"/>
          <w:sz w:val="24"/>
          <w:szCs w:val="24"/>
          <w:lang w:val="bg-BG" w:eastAsia="bg-BG"/>
        </w:rPr>
        <w:t>мениджър</w:t>
      </w:r>
      <w:r w:rsidRPr="0027520E">
        <w:rPr>
          <w:rStyle w:val="FontStyle22"/>
          <w:rFonts w:ascii="Times New Roman" w:hAnsi="Times New Roman" w:cs="Times New Roman"/>
          <w:color w:val="auto"/>
          <w:sz w:val="24"/>
          <w:szCs w:val="24"/>
          <w:lang w:val="bg-BG" w:eastAsia="bg-BG"/>
        </w:rPr>
        <w:t xml:space="preserve"> организирането и воденето на регистър на сключените договори за дарения и получените дарения.</w:t>
      </w:r>
    </w:p>
    <w:p w:rsidR="00FD7808" w:rsidRPr="0027520E" w:rsidRDefault="00FD7808" w:rsidP="0027520E">
      <w:pPr>
        <w:pStyle w:val="Style14"/>
        <w:widowControl/>
        <w:tabs>
          <w:tab w:val="left" w:pos="0"/>
        </w:tabs>
        <w:spacing w:line="240" w:lineRule="auto"/>
        <w:ind w:firstLine="709"/>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(2)</w:t>
      </w:r>
      <w:r w:rsidRPr="0027520E">
        <w:rPr>
          <w:rStyle w:val="FontStyle22"/>
          <w:rFonts w:ascii="Times New Roman" w:hAnsi="Times New Roman" w:cs="Times New Roman"/>
          <w:color w:val="auto"/>
          <w:sz w:val="24"/>
          <w:szCs w:val="24"/>
          <w:lang w:val="bg-BG" w:eastAsia="bg-BG"/>
        </w:rPr>
        <w:tab/>
        <w:t>Регистърът съдържа информация за:</w:t>
      </w:r>
    </w:p>
    <w:p w:rsidR="00FD7808" w:rsidRPr="0027520E" w:rsidRDefault="00FD7808" w:rsidP="0027520E">
      <w:pPr>
        <w:pStyle w:val="Style14"/>
        <w:widowControl/>
        <w:numPr>
          <w:ilvl w:val="0"/>
          <w:numId w:val="6"/>
        </w:numPr>
        <w:tabs>
          <w:tab w:val="left" w:pos="0"/>
        </w:tabs>
        <w:spacing w:line="240" w:lineRule="auto"/>
        <w:ind w:firstLine="0"/>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страните по договора;</w:t>
      </w:r>
    </w:p>
    <w:p w:rsidR="00FD7808" w:rsidRPr="0027520E" w:rsidRDefault="00FD7808" w:rsidP="0027520E">
      <w:pPr>
        <w:pStyle w:val="Style14"/>
        <w:widowControl/>
        <w:numPr>
          <w:ilvl w:val="0"/>
          <w:numId w:val="6"/>
        </w:numPr>
        <w:tabs>
          <w:tab w:val="left" w:pos="0"/>
        </w:tabs>
        <w:spacing w:line="240" w:lineRule="auto"/>
        <w:ind w:firstLine="0"/>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номер и дата на договора;</w:t>
      </w:r>
    </w:p>
    <w:p w:rsidR="00FD7808" w:rsidRPr="0027520E" w:rsidRDefault="00FD7808" w:rsidP="0027520E">
      <w:pPr>
        <w:pStyle w:val="Style14"/>
        <w:widowControl/>
        <w:numPr>
          <w:ilvl w:val="0"/>
          <w:numId w:val="6"/>
        </w:numPr>
        <w:tabs>
          <w:tab w:val="left" w:pos="0"/>
        </w:tabs>
        <w:spacing w:line="240" w:lineRule="auto"/>
        <w:ind w:firstLine="0"/>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предмет на договора;</w:t>
      </w:r>
    </w:p>
    <w:p w:rsidR="00FD7808" w:rsidRPr="0027520E" w:rsidRDefault="00FD7808" w:rsidP="0027520E">
      <w:pPr>
        <w:pStyle w:val="Style14"/>
        <w:widowControl/>
        <w:numPr>
          <w:ilvl w:val="0"/>
          <w:numId w:val="6"/>
        </w:numPr>
        <w:tabs>
          <w:tab w:val="left" w:pos="0"/>
        </w:tabs>
        <w:spacing w:line="240" w:lineRule="auto"/>
        <w:ind w:firstLine="0"/>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стойност на дарението;</w:t>
      </w:r>
    </w:p>
    <w:p w:rsidR="00FD7808" w:rsidRPr="0027520E" w:rsidRDefault="00FD7808" w:rsidP="0027520E">
      <w:pPr>
        <w:pStyle w:val="Style14"/>
        <w:widowControl/>
        <w:numPr>
          <w:ilvl w:val="0"/>
          <w:numId w:val="6"/>
        </w:numPr>
        <w:tabs>
          <w:tab w:val="left" w:pos="0"/>
        </w:tabs>
        <w:spacing w:line="240" w:lineRule="auto"/>
        <w:ind w:firstLine="0"/>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условията по договора за ползване на дарението;</w:t>
      </w:r>
    </w:p>
    <w:p w:rsidR="00FD7808" w:rsidRPr="0027520E" w:rsidRDefault="00FD7808" w:rsidP="0027520E">
      <w:pPr>
        <w:pStyle w:val="Style14"/>
        <w:widowControl/>
        <w:numPr>
          <w:ilvl w:val="0"/>
          <w:numId w:val="6"/>
        </w:numPr>
        <w:tabs>
          <w:tab w:val="left" w:pos="0"/>
        </w:tabs>
        <w:spacing w:line="240" w:lineRule="auto"/>
        <w:ind w:firstLine="0"/>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номер и дата на приемо-предавателния протокол;</w:t>
      </w:r>
    </w:p>
    <w:p w:rsidR="00F632CB" w:rsidRPr="0027520E" w:rsidRDefault="00FD7808" w:rsidP="0027520E">
      <w:pPr>
        <w:pStyle w:val="Style14"/>
        <w:widowControl/>
        <w:numPr>
          <w:ilvl w:val="0"/>
          <w:numId w:val="6"/>
        </w:numPr>
        <w:tabs>
          <w:tab w:val="left" w:pos="0"/>
        </w:tabs>
        <w:spacing w:line="240" w:lineRule="auto"/>
        <w:ind w:firstLine="0"/>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заприходяване на дарението;</w:t>
      </w:r>
    </w:p>
    <w:p w:rsidR="00FD7808" w:rsidRPr="0027520E" w:rsidRDefault="00FD7808" w:rsidP="0027520E">
      <w:pPr>
        <w:pStyle w:val="Style14"/>
        <w:widowControl/>
        <w:numPr>
          <w:ilvl w:val="0"/>
          <w:numId w:val="6"/>
        </w:numPr>
        <w:tabs>
          <w:tab w:val="left" w:pos="0"/>
        </w:tabs>
        <w:spacing w:line="240" w:lineRule="auto"/>
        <w:ind w:firstLine="0"/>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 xml:space="preserve">счетоводно отразяване </w:t>
      </w:r>
      <w:r w:rsidR="00A131F7" w:rsidRPr="0027520E">
        <w:rPr>
          <w:rStyle w:val="FontStyle22"/>
          <w:rFonts w:ascii="Times New Roman" w:hAnsi="Times New Roman" w:cs="Times New Roman"/>
          <w:color w:val="auto"/>
          <w:sz w:val="24"/>
          <w:szCs w:val="24"/>
          <w:lang w:val="bg-BG" w:eastAsia="bg-BG"/>
        </w:rPr>
        <w:t>в регистрите на С</w:t>
      </w:r>
      <w:r w:rsidRPr="0027520E">
        <w:rPr>
          <w:rStyle w:val="FontStyle22"/>
          <w:rFonts w:ascii="Times New Roman" w:hAnsi="Times New Roman" w:cs="Times New Roman"/>
          <w:color w:val="auto"/>
          <w:sz w:val="24"/>
          <w:szCs w:val="24"/>
          <w:lang w:val="bg-BG" w:eastAsia="bg-BG"/>
        </w:rPr>
        <w:t>У по балансова или</w:t>
      </w:r>
      <w:r w:rsidR="00F632CB" w:rsidRPr="0027520E">
        <w:rPr>
          <w:rStyle w:val="FontStyle22"/>
          <w:rFonts w:ascii="Times New Roman" w:hAnsi="Times New Roman" w:cs="Times New Roman"/>
          <w:color w:val="auto"/>
          <w:sz w:val="24"/>
          <w:szCs w:val="24"/>
          <w:lang w:val="bg-BG" w:eastAsia="bg-BG"/>
        </w:rPr>
        <w:t xml:space="preserve"> </w:t>
      </w:r>
      <w:r w:rsidRPr="0027520E">
        <w:rPr>
          <w:rStyle w:val="FontStyle22"/>
          <w:rFonts w:ascii="Times New Roman" w:hAnsi="Times New Roman" w:cs="Times New Roman"/>
          <w:color w:val="auto"/>
          <w:sz w:val="24"/>
          <w:szCs w:val="24"/>
          <w:lang w:val="bg-BG" w:eastAsia="bg-BG"/>
        </w:rPr>
        <w:t>задбалансова сметка.</w:t>
      </w:r>
    </w:p>
    <w:p w:rsidR="00FD7808" w:rsidRPr="0027520E" w:rsidRDefault="00FD7808" w:rsidP="0027520E">
      <w:pPr>
        <w:pStyle w:val="Style14"/>
        <w:widowControl/>
        <w:tabs>
          <w:tab w:val="left" w:pos="0"/>
        </w:tabs>
        <w:spacing w:line="240" w:lineRule="auto"/>
        <w:ind w:firstLine="709"/>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(3)</w:t>
      </w:r>
      <w:r w:rsidRPr="0027520E">
        <w:rPr>
          <w:rStyle w:val="FontStyle22"/>
          <w:rFonts w:ascii="Times New Roman" w:hAnsi="Times New Roman" w:cs="Times New Roman"/>
          <w:color w:val="auto"/>
          <w:sz w:val="24"/>
          <w:szCs w:val="24"/>
          <w:lang w:val="bg-BG" w:eastAsia="bg-BG"/>
        </w:rPr>
        <w:tab/>
        <w:t>Регистърът се води на електронен и/ или хартиен носител.</w:t>
      </w:r>
    </w:p>
    <w:p w:rsidR="00FD7808" w:rsidRPr="0027520E" w:rsidRDefault="00FD7808" w:rsidP="0027520E">
      <w:pPr>
        <w:pStyle w:val="Style14"/>
        <w:widowControl/>
        <w:tabs>
          <w:tab w:val="left" w:pos="0"/>
        </w:tabs>
        <w:spacing w:line="240" w:lineRule="auto"/>
        <w:ind w:firstLine="709"/>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(4)</w:t>
      </w:r>
      <w:r w:rsidRPr="0027520E">
        <w:rPr>
          <w:rStyle w:val="FontStyle22"/>
          <w:rFonts w:ascii="Times New Roman" w:hAnsi="Times New Roman" w:cs="Times New Roman"/>
          <w:color w:val="auto"/>
          <w:sz w:val="24"/>
          <w:szCs w:val="24"/>
          <w:lang w:val="bg-BG" w:eastAsia="bg-BG"/>
        </w:rPr>
        <w:tab/>
        <w:t>Информацията в ре</w:t>
      </w:r>
      <w:r w:rsidR="009031A4" w:rsidRPr="0027520E">
        <w:rPr>
          <w:rStyle w:val="FontStyle22"/>
          <w:rFonts w:ascii="Times New Roman" w:hAnsi="Times New Roman" w:cs="Times New Roman"/>
          <w:color w:val="auto"/>
          <w:sz w:val="24"/>
          <w:szCs w:val="24"/>
          <w:lang w:val="bg-BG" w:eastAsia="bg-BG"/>
        </w:rPr>
        <w:t>гистъра се съхранява в срок от 10</w:t>
      </w:r>
      <w:r w:rsidRPr="0027520E">
        <w:rPr>
          <w:rStyle w:val="FontStyle22"/>
          <w:rFonts w:ascii="Times New Roman" w:hAnsi="Times New Roman" w:cs="Times New Roman"/>
          <w:color w:val="auto"/>
          <w:sz w:val="24"/>
          <w:szCs w:val="24"/>
          <w:lang w:val="bg-BG" w:eastAsia="bg-BG"/>
        </w:rPr>
        <w:t xml:space="preserve"> години от</w:t>
      </w:r>
      <w:r w:rsidR="00F632CB" w:rsidRPr="0027520E">
        <w:rPr>
          <w:rStyle w:val="FontStyle22"/>
          <w:rFonts w:ascii="Times New Roman" w:hAnsi="Times New Roman" w:cs="Times New Roman"/>
          <w:color w:val="auto"/>
          <w:sz w:val="24"/>
          <w:szCs w:val="24"/>
          <w:lang w:val="bg-BG" w:eastAsia="bg-BG"/>
        </w:rPr>
        <w:t xml:space="preserve"> </w:t>
      </w:r>
      <w:r w:rsidRPr="0027520E">
        <w:rPr>
          <w:rStyle w:val="FontStyle22"/>
          <w:rFonts w:ascii="Times New Roman" w:hAnsi="Times New Roman" w:cs="Times New Roman"/>
          <w:color w:val="auto"/>
          <w:sz w:val="24"/>
          <w:szCs w:val="24"/>
          <w:lang w:val="bg-BG" w:eastAsia="bg-BG"/>
        </w:rPr>
        <w:t>изготвянето му.</w:t>
      </w:r>
    </w:p>
    <w:p w:rsidR="00FD7808" w:rsidRPr="0027520E" w:rsidRDefault="00FD7808" w:rsidP="0027520E">
      <w:pPr>
        <w:pStyle w:val="Style8"/>
        <w:widowControl/>
        <w:spacing w:line="240" w:lineRule="auto"/>
        <w:ind w:firstLine="730"/>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 xml:space="preserve">Чл. 21. </w:t>
      </w:r>
      <w:r w:rsidR="00F632CB" w:rsidRPr="0027520E">
        <w:rPr>
          <w:rStyle w:val="FontStyle22"/>
          <w:rFonts w:ascii="Times New Roman" w:hAnsi="Times New Roman" w:cs="Times New Roman"/>
          <w:color w:val="auto"/>
          <w:sz w:val="24"/>
          <w:szCs w:val="24"/>
          <w:lang w:val="bg-BG" w:eastAsia="bg-BG"/>
        </w:rPr>
        <w:t>(1)</w:t>
      </w:r>
      <w:r w:rsidR="00F632CB" w:rsidRPr="0027520E">
        <w:rPr>
          <w:rStyle w:val="FontStyle22"/>
          <w:rFonts w:ascii="Times New Roman" w:hAnsi="Times New Roman" w:cs="Times New Roman"/>
          <w:color w:val="auto"/>
          <w:sz w:val="24"/>
          <w:szCs w:val="24"/>
          <w:lang w:val="bg-BG" w:eastAsia="bg-BG"/>
        </w:rPr>
        <w:tab/>
      </w:r>
      <w:r w:rsidRPr="0027520E">
        <w:rPr>
          <w:rStyle w:val="FontStyle22"/>
          <w:rFonts w:ascii="Times New Roman" w:hAnsi="Times New Roman" w:cs="Times New Roman"/>
          <w:color w:val="auto"/>
          <w:sz w:val="24"/>
          <w:szCs w:val="24"/>
          <w:lang w:val="bg-BG" w:eastAsia="bg-BG"/>
        </w:rPr>
        <w:t>Материалите по преписката за сключване на договор за дарение и екземпляр от договора с</w:t>
      </w:r>
      <w:r w:rsidR="00975ED9" w:rsidRPr="0027520E">
        <w:rPr>
          <w:rStyle w:val="FontStyle22"/>
          <w:rFonts w:ascii="Times New Roman" w:hAnsi="Times New Roman" w:cs="Times New Roman"/>
          <w:color w:val="auto"/>
          <w:sz w:val="24"/>
          <w:szCs w:val="24"/>
          <w:lang w:val="bg-BG" w:eastAsia="bg-BG"/>
        </w:rPr>
        <w:t>е съхраняват в Правен отдел</w:t>
      </w:r>
      <w:r w:rsidRPr="0027520E">
        <w:rPr>
          <w:rStyle w:val="FontStyle22"/>
          <w:rFonts w:ascii="Times New Roman" w:hAnsi="Times New Roman" w:cs="Times New Roman"/>
          <w:color w:val="auto"/>
          <w:sz w:val="24"/>
          <w:szCs w:val="24"/>
          <w:lang w:val="bg-BG" w:eastAsia="bg-BG"/>
        </w:rPr>
        <w:t>.</w:t>
      </w:r>
    </w:p>
    <w:p w:rsidR="00AB6DF3" w:rsidRPr="0027520E" w:rsidRDefault="00F632CB" w:rsidP="0027520E">
      <w:pPr>
        <w:pStyle w:val="Style8"/>
        <w:widowControl/>
        <w:spacing w:line="240" w:lineRule="auto"/>
        <w:ind w:firstLine="734"/>
        <w:contextualSpacing/>
        <w:rPr>
          <w:rStyle w:val="FontStyle22"/>
          <w:rFonts w:ascii="Times New Roman" w:hAnsi="Times New Roman" w:cs="Times New Roman"/>
          <w:color w:val="auto"/>
          <w:sz w:val="24"/>
          <w:szCs w:val="24"/>
          <w:lang w:eastAsia="bg-BG"/>
        </w:rPr>
      </w:pPr>
      <w:r w:rsidRPr="0027520E">
        <w:rPr>
          <w:rStyle w:val="FontStyle22"/>
          <w:rFonts w:ascii="Times New Roman" w:hAnsi="Times New Roman" w:cs="Times New Roman"/>
          <w:color w:val="auto"/>
          <w:sz w:val="24"/>
          <w:szCs w:val="24"/>
          <w:lang w:val="bg-BG" w:eastAsia="bg-BG"/>
        </w:rPr>
        <w:t>(2)</w:t>
      </w:r>
      <w:r w:rsidRPr="0027520E">
        <w:rPr>
          <w:rStyle w:val="FontStyle22"/>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Всяко</w:t>
      </w:r>
      <w:r w:rsidR="009031A4" w:rsidRPr="0027520E">
        <w:rPr>
          <w:rStyle w:val="FontStyle22"/>
          <w:rFonts w:ascii="Times New Roman" w:hAnsi="Times New Roman" w:cs="Times New Roman"/>
          <w:color w:val="auto"/>
          <w:sz w:val="24"/>
          <w:szCs w:val="24"/>
          <w:lang w:val="bg-BG" w:eastAsia="bg-BG"/>
        </w:rPr>
        <w:t xml:space="preserve"> лице, работещо в СУ</w:t>
      </w:r>
      <w:r w:rsidR="00FD7808" w:rsidRPr="0027520E">
        <w:rPr>
          <w:rStyle w:val="FontStyle22"/>
          <w:rFonts w:ascii="Times New Roman" w:hAnsi="Times New Roman" w:cs="Times New Roman"/>
          <w:color w:val="auto"/>
          <w:sz w:val="24"/>
          <w:szCs w:val="24"/>
          <w:lang w:val="bg-BG" w:eastAsia="bg-BG"/>
        </w:rPr>
        <w:t xml:space="preserve">, </w:t>
      </w:r>
      <w:r w:rsidR="009031A4" w:rsidRPr="0027520E">
        <w:rPr>
          <w:rStyle w:val="FontStyle22"/>
          <w:rFonts w:ascii="Times New Roman" w:hAnsi="Times New Roman" w:cs="Times New Roman"/>
          <w:color w:val="auto"/>
          <w:sz w:val="24"/>
          <w:szCs w:val="24"/>
          <w:lang w:val="bg-BG" w:eastAsia="bg-BG"/>
        </w:rPr>
        <w:t xml:space="preserve">което </w:t>
      </w:r>
      <w:r w:rsidR="00FD7808" w:rsidRPr="0027520E">
        <w:rPr>
          <w:rStyle w:val="FontStyle22"/>
          <w:rFonts w:ascii="Times New Roman" w:hAnsi="Times New Roman" w:cs="Times New Roman"/>
          <w:color w:val="auto"/>
          <w:sz w:val="24"/>
          <w:szCs w:val="24"/>
          <w:lang w:val="bg-BG" w:eastAsia="bg-BG"/>
        </w:rPr>
        <w:t>упълномощено по силата на тези правила д</w:t>
      </w:r>
      <w:r w:rsidR="00975ED9" w:rsidRPr="0027520E">
        <w:rPr>
          <w:rStyle w:val="FontStyle22"/>
          <w:rFonts w:ascii="Times New Roman" w:hAnsi="Times New Roman" w:cs="Times New Roman"/>
          <w:color w:val="auto"/>
          <w:sz w:val="24"/>
          <w:szCs w:val="24"/>
          <w:lang w:val="bg-BG" w:eastAsia="bg-BG"/>
        </w:rPr>
        <w:t>а получава дарения в полза на С</w:t>
      </w:r>
      <w:r w:rsidR="00FD7808" w:rsidRPr="0027520E">
        <w:rPr>
          <w:rStyle w:val="FontStyle22"/>
          <w:rFonts w:ascii="Times New Roman" w:hAnsi="Times New Roman" w:cs="Times New Roman"/>
          <w:color w:val="auto"/>
          <w:sz w:val="24"/>
          <w:szCs w:val="24"/>
          <w:lang w:val="bg-BG" w:eastAsia="bg-BG"/>
        </w:rPr>
        <w:t xml:space="preserve">У, е длъжно в </w:t>
      </w:r>
      <w:r w:rsidR="009031A4" w:rsidRPr="0027520E">
        <w:rPr>
          <w:rStyle w:val="FontStyle22"/>
          <w:rFonts w:ascii="Times New Roman" w:hAnsi="Times New Roman" w:cs="Times New Roman"/>
          <w:color w:val="auto"/>
          <w:sz w:val="24"/>
          <w:szCs w:val="24"/>
          <w:lang w:val="bg-BG" w:eastAsia="bg-BG"/>
        </w:rPr>
        <w:t xml:space="preserve">седемдневен </w:t>
      </w:r>
      <w:r w:rsidR="00FD7808" w:rsidRPr="0027520E">
        <w:rPr>
          <w:rStyle w:val="FontStyle22"/>
          <w:rFonts w:ascii="Times New Roman" w:hAnsi="Times New Roman" w:cs="Times New Roman"/>
          <w:color w:val="auto"/>
          <w:sz w:val="24"/>
          <w:szCs w:val="24"/>
          <w:lang w:val="bg-BG" w:eastAsia="bg-BG"/>
        </w:rPr>
        <w:t>срок от получаването на дарението да го обяви в регистъра. Необявяването на дарение дава основание на Академическия съвет да поиска проверка за установяване на евентуален опит за прикриване на факти и обстоятелства около дарението, които противоречат на нормите на тези правила.</w:t>
      </w:r>
    </w:p>
    <w:p w:rsidR="00F632CB" w:rsidRPr="0027520E" w:rsidRDefault="00F632CB" w:rsidP="0027520E">
      <w:pPr>
        <w:pStyle w:val="Style8"/>
        <w:widowControl/>
        <w:spacing w:line="240" w:lineRule="auto"/>
        <w:ind w:firstLine="0"/>
        <w:contextualSpacing/>
        <w:rPr>
          <w:rStyle w:val="FontStyle22"/>
          <w:rFonts w:ascii="Times New Roman" w:hAnsi="Times New Roman" w:cs="Times New Roman"/>
          <w:color w:val="auto"/>
          <w:sz w:val="24"/>
          <w:szCs w:val="24"/>
          <w:lang w:val="bg-BG" w:eastAsia="bg-BG"/>
        </w:rPr>
      </w:pPr>
    </w:p>
    <w:p w:rsidR="00F632CB" w:rsidRPr="0027520E" w:rsidRDefault="00F632CB" w:rsidP="0027520E">
      <w:pPr>
        <w:pStyle w:val="Style8"/>
        <w:widowControl/>
        <w:spacing w:line="240" w:lineRule="auto"/>
        <w:ind w:firstLine="0"/>
        <w:contextualSpacing/>
        <w:jc w:val="center"/>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Глава шеста</w:t>
      </w:r>
    </w:p>
    <w:p w:rsidR="00FD7808" w:rsidRPr="0027520E" w:rsidRDefault="00FD7808" w:rsidP="0027520E">
      <w:pPr>
        <w:pStyle w:val="Style8"/>
        <w:widowControl/>
        <w:spacing w:line="240" w:lineRule="auto"/>
        <w:ind w:firstLine="0"/>
        <w:contextualSpacing/>
        <w:jc w:val="center"/>
        <w:rPr>
          <w:rStyle w:val="FontStyle21"/>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ПОПУЛЯРИЗИРАНЕ НА ДАРИТЕЛСТВОТО</w:t>
      </w:r>
    </w:p>
    <w:p w:rsidR="00FD7808" w:rsidRPr="0027520E" w:rsidRDefault="00FD7808"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 xml:space="preserve">Чл. 22. </w:t>
      </w:r>
      <w:r w:rsidR="00F632CB" w:rsidRPr="0027520E">
        <w:rPr>
          <w:rStyle w:val="FontStyle22"/>
          <w:rFonts w:ascii="Times New Roman" w:hAnsi="Times New Roman" w:cs="Times New Roman"/>
          <w:color w:val="auto"/>
          <w:sz w:val="24"/>
          <w:szCs w:val="24"/>
          <w:lang w:val="bg-BG" w:eastAsia="bg-BG"/>
        </w:rPr>
        <w:t>(1)</w:t>
      </w:r>
      <w:r w:rsidR="00F632CB" w:rsidRPr="0027520E">
        <w:rPr>
          <w:rStyle w:val="FontStyle22"/>
          <w:rFonts w:ascii="Times New Roman" w:hAnsi="Times New Roman" w:cs="Times New Roman"/>
          <w:color w:val="auto"/>
          <w:sz w:val="24"/>
          <w:szCs w:val="24"/>
          <w:lang w:val="bg-BG" w:eastAsia="bg-BG"/>
        </w:rPr>
        <w:tab/>
      </w:r>
      <w:r w:rsidRPr="0027520E">
        <w:rPr>
          <w:rStyle w:val="FontStyle22"/>
          <w:rFonts w:ascii="Times New Roman" w:hAnsi="Times New Roman" w:cs="Times New Roman"/>
          <w:color w:val="auto"/>
          <w:sz w:val="24"/>
          <w:szCs w:val="24"/>
          <w:lang w:val="bg-BG" w:eastAsia="bg-BG"/>
        </w:rPr>
        <w:t>Дарителите на вещи и имоти, както и дарителите на труд/услуги, в резултат на които се изгражда траен обект, имат право да поискат обозначаването на дарението, чрез отбелязване върху него на името и/ или фирмата им по дискретен начин.</w:t>
      </w:r>
    </w:p>
    <w:p w:rsidR="00FD7808" w:rsidRPr="0027520E" w:rsidRDefault="00792315" w:rsidP="0027520E">
      <w:pPr>
        <w:pStyle w:val="Style8"/>
        <w:widowControl/>
        <w:spacing w:line="240" w:lineRule="auto"/>
        <w:ind w:firstLine="734"/>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(2)</w:t>
      </w:r>
      <w:r w:rsidRPr="0027520E">
        <w:rPr>
          <w:rStyle w:val="FontStyle22"/>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Обозначаването на дарението с името/фирмата на дарителя не може да има характер на търговска реклама.</w:t>
      </w:r>
    </w:p>
    <w:p w:rsidR="00792315" w:rsidRPr="0027520E" w:rsidRDefault="00792315" w:rsidP="0027520E">
      <w:pPr>
        <w:pStyle w:val="Style8"/>
        <w:widowControl/>
        <w:spacing w:line="240" w:lineRule="auto"/>
        <w:ind w:firstLine="0"/>
        <w:contextualSpacing/>
        <w:rPr>
          <w:rStyle w:val="FontStyle22"/>
          <w:rFonts w:ascii="Times New Roman" w:hAnsi="Times New Roman" w:cs="Times New Roman"/>
          <w:color w:val="auto"/>
          <w:sz w:val="24"/>
          <w:szCs w:val="24"/>
          <w:lang w:val="bg-BG" w:eastAsia="bg-BG"/>
        </w:rPr>
      </w:pPr>
    </w:p>
    <w:p w:rsidR="00792315" w:rsidRPr="0027520E" w:rsidRDefault="00792315" w:rsidP="0027520E">
      <w:pPr>
        <w:pStyle w:val="Style8"/>
        <w:widowControl/>
        <w:spacing w:line="240" w:lineRule="auto"/>
        <w:ind w:firstLine="0"/>
        <w:contextualSpacing/>
        <w:jc w:val="center"/>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Глава седма</w:t>
      </w:r>
    </w:p>
    <w:p w:rsidR="00792315" w:rsidRPr="0027520E" w:rsidRDefault="00792315" w:rsidP="0027520E">
      <w:pPr>
        <w:pStyle w:val="Style8"/>
        <w:widowControl/>
        <w:spacing w:line="240" w:lineRule="auto"/>
        <w:ind w:firstLine="0"/>
        <w:contextualSpacing/>
        <w:jc w:val="center"/>
        <w:rPr>
          <w:rStyle w:val="FontStyle22"/>
          <w:rFonts w:ascii="Times New Roman" w:hAnsi="Times New Roman" w:cs="Times New Roman"/>
          <w:b/>
          <w:color w:val="auto"/>
          <w:sz w:val="24"/>
          <w:szCs w:val="24"/>
          <w:lang w:val="bg-BG" w:eastAsia="bg-BG"/>
        </w:rPr>
      </w:pPr>
      <w:r w:rsidRPr="0027520E">
        <w:rPr>
          <w:rStyle w:val="FontStyle22"/>
          <w:rFonts w:ascii="Times New Roman" w:hAnsi="Times New Roman" w:cs="Times New Roman"/>
          <w:b/>
          <w:color w:val="auto"/>
          <w:sz w:val="24"/>
          <w:szCs w:val="24"/>
          <w:lang w:val="bg-BG" w:eastAsia="bg-BG"/>
        </w:rPr>
        <w:t>КОНТРОЛ</w:t>
      </w:r>
    </w:p>
    <w:p w:rsidR="00FD7808" w:rsidRPr="0027520E" w:rsidRDefault="00792315"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t>Чл. 23.</w:t>
      </w:r>
      <w:r w:rsidRPr="0027520E">
        <w:rPr>
          <w:rStyle w:val="FontStyle21"/>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Лицата по чл. 12, сключили договори за дарение, отговарят за управлението, отчетността, ползването и разходването на даренията при спазване волята на дарителите.</w:t>
      </w:r>
    </w:p>
    <w:p w:rsidR="000136E2" w:rsidRPr="0027520E" w:rsidRDefault="00FD7808" w:rsidP="0027520E">
      <w:pPr>
        <w:pStyle w:val="Style8"/>
        <w:widowControl/>
        <w:spacing w:line="240" w:lineRule="auto"/>
        <w:contextualSpacing/>
        <w:rPr>
          <w:rStyle w:val="FontStyle22"/>
          <w:rFonts w:ascii="Times New Roman" w:hAnsi="Times New Roman" w:cs="Times New Roman"/>
          <w:color w:val="auto"/>
          <w:sz w:val="24"/>
          <w:szCs w:val="24"/>
          <w:lang w:val="bg-BG" w:eastAsia="bg-BG"/>
        </w:rPr>
      </w:pPr>
      <w:r w:rsidRPr="0027520E">
        <w:rPr>
          <w:rStyle w:val="FontStyle21"/>
          <w:rFonts w:ascii="Times New Roman" w:hAnsi="Times New Roman" w:cs="Times New Roman"/>
          <w:color w:val="auto"/>
          <w:sz w:val="24"/>
          <w:szCs w:val="24"/>
          <w:lang w:val="bg-BG" w:eastAsia="bg-BG"/>
        </w:rPr>
        <w:lastRenderedPageBreak/>
        <w:t>Чл. 24.</w:t>
      </w:r>
      <w:r w:rsidR="00792315" w:rsidRPr="0027520E">
        <w:rPr>
          <w:rStyle w:val="FontStyle21"/>
          <w:rFonts w:ascii="Times New Roman" w:hAnsi="Times New Roman" w:cs="Times New Roman"/>
          <w:color w:val="auto"/>
          <w:sz w:val="24"/>
          <w:szCs w:val="24"/>
          <w:lang w:val="bg-BG" w:eastAsia="bg-BG"/>
        </w:rPr>
        <w:tab/>
      </w:r>
      <w:r w:rsidRPr="0027520E">
        <w:rPr>
          <w:rStyle w:val="FontStyle22"/>
          <w:rFonts w:ascii="Times New Roman" w:hAnsi="Times New Roman" w:cs="Times New Roman"/>
          <w:color w:val="auto"/>
          <w:sz w:val="24"/>
          <w:szCs w:val="24"/>
          <w:lang w:val="bg-BG" w:eastAsia="bg-BG"/>
        </w:rPr>
        <w:t xml:space="preserve">Контролът по управлението, отчетността, ползването и разходването на даренията се осъществява съгласно действащото законодателство и </w:t>
      </w:r>
      <w:r w:rsidR="00187A72" w:rsidRPr="0027520E">
        <w:rPr>
          <w:rStyle w:val="FontStyle22"/>
          <w:rFonts w:ascii="Times New Roman" w:hAnsi="Times New Roman" w:cs="Times New Roman"/>
          <w:color w:val="auto"/>
          <w:sz w:val="24"/>
          <w:szCs w:val="24"/>
          <w:lang w:val="bg-BG" w:eastAsia="bg-BG"/>
        </w:rPr>
        <w:t>вътрешните актове на СУ.</w:t>
      </w:r>
    </w:p>
    <w:p w:rsidR="00FB0C71" w:rsidRPr="0027520E" w:rsidRDefault="000136E2" w:rsidP="0027520E">
      <w:pPr>
        <w:pStyle w:val="Style8"/>
        <w:widowControl/>
        <w:spacing w:line="240" w:lineRule="auto"/>
        <w:contextualSpacing/>
        <w:rPr>
          <w:rFonts w:ascii="Times New Roman" w:hAnsi="Times New Roman"/>
          <w:lang w:val="bg-BG" w:eastAsia="bg-BG"/>
        </w:rPr>
      </w:pPr>
      <w:r w:rsidRPr="0027520E">
        <w:rPr>
          <w:rStyle w:val="FontStyle22"/>
          <w:rFonts w:ascii="Times New Roman" w:hAnsi="Times New Roman" w:cs="Times New Roman"/>
          <w:b/>
          <w:color w:val="auto"/>
          <w:sz w:val="24"/>
          <w:szCs w:val="24"/>
          <w:lang w:val="bg-BG" w:eastAsia="bg-BG"/>
        </w:rPr>
        <w:t>Чл. 25.</w:t>
      </w:r>
      <w:r w:rsidRPr="0027520E">
        <w:rPr>
          <w:rStyle w:val="FontStyle22"/>
          <w:rFonts w:ascii="Times New Roman" w:hAnsi="Times New Roman" w:cs="Times New Roman"/>
          <w:b/>
          <w:color w:val="auto"/>
          <w:sz w:val="24"/>
          <w:szCs w:val="24"/>
          <w:lang w:val="bg-BG" w:eastAsia="bg-BG"/>
        </w:rPr>
        <w:tab/>
      </w:r>
      <w:r w:rsidR="00FB0C71" w:rsidRPr="0027520E">
        <w:rPr>
          <w:rStyle w:val="FontStyle22"/>
          <w:rFonts w:ascii="Times New Roman" w:hAnsi="Times New Roman" w:cs="Times New Roman"/>
          <w:color w:val="auto"/>
          <w:sz w:val="24"/>
          <w:szCs w:val="24"/>
          <w:lang w:val="bg-BG" w:eastAsia="bg-BG"/>
        </w:rPr>
        <w:t xml:space="preserve">Когато дарението е за целите на съответното звено, ръководителят на звеното назначава комисия, която да следи за изпълнението на волята на дарителя и прави предложения пред компетентните органи за използване на дарението. </w:t>
      </w:r>
    </w:p>
    <w:p w:rsidR="00FD7808" w:rsidRPr="0027520E" w:rsidRDefault="00FD7808" w:rsidP="0027520E">
      <w:pPr>
        <w:pStyle w:val="Style5"/>
        <w:widowControl/>
        <w:spacing w:line="240" w:lineRule="auto"/>
        <w:contextualSpacing/>
        <w:rPr>
          <w:rFonts w:ascii="Times New Roman" w:hAnsi="Times New Roman"/>
        </w:rPr>
      </w:pPr>
    </w:p>
    <w:p w:rsidR="00FD7808" w:rsidRDefault="00FD7808" w:rsidP="0027520E">
      <w:pPr>
        <w:pStyle w:val="Style5"/>
        <w:widowControl/>
        <w:spacing w:line="240" w:lineRule="auto"/>
        <w:contextualSpacing/>
        <w:rPr>
          <w:rStyle w:val="FontStyle21"/>
          <w:rFonts w:ascii="Times New Roman" w:hAnsi="Times New Roman" w:cs="Times New Roman"/>
          <w:color w:val="auto"/>
          <w:sz w:val="24"/>
          <w:szCs w:val="24"/>
          <w:lang w:eastAsia="bg-BG"/>
        </w:rPr>
      </w:pPr>
      <w:r w:rsidRPr="0027520E">
        <w:rPr>
          <w:rStyle w:val="FontStyle21"/>
          <w:rFonts w:ascii="Times New Roman" w:hAnsi="Times New Roman" w:cs="Times New Roman"/>
          <w:color w:val="auto"/>
          <w:sz w:val="24"/>
          <w:szCs w:val="24"/>
          <w:lang w:val="bg-BG" w:eastAsia="bg-BG"/>
        </w:rPr>
        <w:t>ПРЕХОДНИ И ЗАКЛЮЧИТЕЛНИ РАЗПОРЕДБИ</w:t>
      </w:r>
    </w:p>
    <w:p w:rsidR="00D359E0" w:rsidRDefault="00D359E0" w:rsidP="0027520E">
      <w:pPr>
        <w:pStyle w:val="Style5"/>
        <w:widowControl/>
        <w:spacing w:line="240" w:lineRule="auto"/>
        <w:contextualSpacing/>
        <w:rPr>
          <w:rStyle w:val="FontStyle21"/>
          <w:rFonts w:ascii="Times New Roman" w:hAnsi="Times New Roman" w:cs="Times New Roman"/>
          <w:color w:val="auto"/>
          <w:sz w:val="24"/>
          <w:szCs w:val="24"/>
          <w:lang w:eastAsia="bg-BG"/>
        </w:rPr>
      </w:pPr>
    </w:p>
    <w:p w:rsidR="00D359E0" w:rsidRPr="00D359E0" w:rsidRDefault="00D359E0" w:rsidP="00D359E0">
      <w:pPr>
        <w:pStyle w:val="NormalWeb"/>
        <w:spacing w:before="0" w:beforeAutospacing="0" w:after="0" w:afterAutospacing="0"/>
        <w:ind w:firstLine="709"/>
        <w:jc w:val="both"/>
        <w:rPr>
          <w:rStyle w:val="FontStyle21"/>
          <w:rFonts w:ascii="Times New Roman" w:hAnsi="Times New Roman" w:cs="Times New Roman"/>
          <w:b w:val="0"/>
          <w:bCs w:val="0"/>
          <w:i/>
          <w:color w:val="auto"/>
          <w:sz w:val="24"/>
          <w:szCs w:val="24"/>
          <w:lang w:val="en-US"/>
        </w:rPr>
      </w:pPr>
      <w:r w:rsidRPr="00D359E0">
        <w:rPr>
          <w:rStyle w:val="Emphasis"/>
          <w:b/>
          <w:i w:val="0"/>
        </w:rPr>
        <w:t>§</w:t>
      </w:r>
      <w:r w:rsidRPr="00D359E0">
        <w:rPr>
          <w:rStyle w:val="Emphasis"/>
          <w:b/>
          <w:i w:val="0"/>
          <w:lang w:val="en-US"/>
        </w:rPr>
        <w:t xml:space="preserve"> </w:t>
      </w:r>
      <w:r w:rsidRPr="00D359E0">
        <w:rPr>
          <w:rStyle w:val="Emphasis"/>
          <w:b/>
          <w:i w:val="0"/>
        </w:rPr>
        <w:t>1.</w:t>
      </w:r>
      <w:r w:rsidRPr="00D359E0">
        <w:rPr>
          <w:rStyle w:val="Emphasis"/>
          <w:i w:val="0"/>
        </w:rPr>
        <w:t xml:space="preserve"> За дарения на книги на Университетска библиотека и филиалните библиотеки от физически лица, дарението може да се извърши с предаване на книгите без сключване на договор. За предаването се съставя приемателно-предавателен протокол .</w:t>
      </w:r>
    </w:p>
    <w:p w:rsidR="00FD7808" w:rsidRPr="0027520E" w:rsidRDefault="00D359E0" w:rsidP="0027520E">
      <w:pPr>
        <w:pStyle w:val="Style8"/>
        <w:widowControl/>
        <w:spacing w:line="240" w:lineRule="auto"/>
        <w:ind w:firstLine="720"/>
        <w:contextualSpacing/>
        <w:rPr>
          <w:rStyle w:val="FontStyle22"/>
          <w:rFonts w:ascii="Times New Roman" w:hAnsi="Times New Roman" w:cs="Times New Roman"/>
          <w:color w:val="auto"/>
          <w:sz w:val="24"/>
          <w:szCs w:val="24"/>
          <w:lang w:val="bg-BG" w:eastAsia="bg-BG"/>
        </w:rPr>
      </w:pPr>
      <w:r>
        <w:rPr>
          <w:rStyle w:val="FontStyle21"/>
          <w:rFonts w:ascii="Times New Roman" w:hAnsi="Times New Roman" w:cs="Times New Roman"/>
          <w:color w:val="auto"/>
          <w:sz w:val="24"/>
          <w:szCs w:val="24"/>
          <w:lang w:val="bg-BG" w:eastAsia="bg-BG"/>
        </w:rPr>
        <w:t>§</w:t>
      </w:r>
      <w:r>
        <w:rPr>
          <w:rStyle w:val="FontStyle21"/>
          <w:rFonts w:ascii="Times New Roman" w:hAnsi="Times New Roman" w:cs="Times New Roman"/>
          <w:color w:val="auto"/>
          <w:sz w:val="24"/>
          <w:szCs w:val="24"/>
          <w:lang w:eastAsia="bg-BG"/>
        </w:rPr>
        <w:t xml:space="preserve"> 2</w:t>
      </w:r>
      <w:r w:rsidR="00792315" w:rsidRPr="0027520E">
        <w:rPr>
          <w:rStyle w:val="FontStyle21"/>
          <w:rFonts w:ascii="Times New Roman" w:hAnsi="Times New Roman" w:cs="Times New Roman"/>
          <w:color w:val="auto"/>
          <w:sz w:val="24"/>
          <w:szCs w:val="24"/>
          <w:lang w:val="bg-BG" w:eastAsia="bg-BG"/>
        </w:rPr>
        <w:t>.</w:t>
      </w:r>
      <w:r w:rsidR="00792315" w:rsidRPr="0027520E">
        <w:rPr>
          <w:rStyle w:val="FontStyle21"/>
          <w:rFonts w:ascii="Times New Roman" w:hAnsi="Times New Roman" w:cs="Times New Roman"/>
          <w:color w:val="auto"/>
          <w:sz w:val="24"/>
          <w:szCs w:val="24"/>
          <w:lang w:val="bg-BG" w:eastAsia="bg-BG"/>
        </w:rPr>
        <w:tab/>
      </w:r>
      <w:r w:rsidR="00FD7808" w:rsidRPr="0027520E">
        <w:rPr>
          <w:rStyle w:val="FontStyle22"/>
          <w:rFonts w:ascii="Times New Roman" w:hAnsi="Times New Roman" w:cs="Times New Roman"/>
          <w:color w:val="auto"/>
          <w:sz w:val="24"/>
          <w:szCs w:val="24"/>
          <w:lang w:val="bg-BG" w:eastAsia="bg-BG"/>
        </w:rPr>
        <w:t xml:space="preserve">Вътрешните правила за реда и условията за сключване на договори за дарения, получаване и управление на дарения в полза на </w:t>
      </w:r>
      <w:r w:rsidR="00187A72" w:rsidRPr="0027520E">
        <w:rPr>
          <w:rStyle w:val="FontStyle22"/>
          <w:rFonts w:ascii="Times New Roman" w:hAnsi="Times New Roman" w:cs="Times New Roman"/>
          <w:color w:val="auto"/>
          <w:sz w:val="24"/>
          <w:szCs w:val="24"/>
          <w:lang w:val="bg-BG" w:eastAsia="bg-BG"/>
        </w:rPr>
        <w:t>СУ</w:t>
      </w:r>
      <w:r w:rsidR="00FD7808" w:rsidRPr="0027520E">
        <w:rPr>
          <w:rStyle w:val="FontStyle22"/>
          <w:rFonts w:ascii="Times New Roman" w:hAnsi="Times New Roman" w:cs="Times New Roman"/>
          <w:color w:val="auto"/>
          <w:sz w:val="24"/>
          <w:szCs w:val="24"/>
          <w:lang w:val="bg-BG" w:eastAsia="bg-BG"/>
        </w:rPr>
        <w:t xml:space="preserve"> „Св. </w:t>
      </w:r>
      <w:r w:rsidR="00187A72" w:rsidRPr="0027520E">
        <w:rPr>
          <w:rStyle w:val="FontStyle22"/>
          <w:rFonts w:ascii="Times New Roman" w:hAnsi="Times New Roman" w:cs="Times New Roman"/>
          <w:color w:val="auto"/>
          <w:sz w:val="24"/>
          <w:szCs w:val="24"/>
          <w:lang w:val="bg-BG" w:eastAsia="bg-BG"/>
        </w:rPr>
        <w:t>Климент Охридски</w:t>
      </w:r>
      <w:r w:rsidR="00FD7808" w:rsidRPr="0027520E">
        <w:rPr>
          <w:rStyle w:val="FontStyle22"/>
          <w:rFonts w:ascii="Times New Roman" w:hAnsi="Times New Roman" w:cs="Times New Roman"/>
          <w:color w:val="auto"/>
          <w:sz w:val="24"/>
          <w:szCs w:val="24"/>
          <w:lang w:val="bg-BG" w:eastAsia="bg-BG"/>
        </w:rPr>
        <w:t xml:space="preserve">" са приети от Академичния съвет </w:t>
      </w:r>
      <w:r w:rsidR="00187A72" w:rsidRPr="0027520E">
        <w:rPr>
          <w:rStyle w:val="FontStyle22"/>
          <w:rFonts w:ascii="Times New Roman" w:hAnsi="Times New Roman" w:cs="Times New Roman"/>
          <w:color w:val="auto"/>
          <w:sz w:val="24"/>
          <w:szCs w:val="24"/>
          <w:lang w:val="bg-BG" w:eastAsia="bg-BG"/>
        </w:rPr>
        <w:t xml:space="preserve">на </w:t>
      </w:r>
      <w:r w:rsidR="000C2462">
        <w:rPr>
          <w:rStyle w:val="FontStyle22"/>
          <w:rFonts w:ascii="Times New Roman" w:hAnsi="Times New Roman" w:cs="Times New Roman"/>
          <w:color w:val="auto"/>
          <w:sz w:val="24"/>
          <w:szCs w:val="24"/>
          <w:lang w:val="bg-BG" w:eastAsia="bg-BG"/>
        </w:rPr>
        <w:t>07.12.2016 г., протокол №4</w:t>
      </w:r>
      <w:r w:rsidR="00FD7808" w:rsidRPr="0027520E">
        <w:rPr>
          <w:rStyle w:val="FontStyle22"/>
          <w:rFonts w:ascii="Times New Roman" w:hAnsi="Times New Roman" w:cs="Times New Roman"/>
          <w:color w:val="auto"/>
          <w:sz w:val="24"/>
          <w:szCs w:val="24"/>
          <w:lang w:val="bg-BG" w:eastAsia="bg-BG"/>
        </w:rPr>
        <w:t xml:space="preserve"> и влизат в сила от деня на приемането им.</w:t>
      </w:r>
    </w:p>
    <w:p w:rsidR="00FD7808" w:rsidRPr="0027520E" w:rsidRDefault="00FD7808" w:rsidP="0027520E">
      <w:pPr>
        <w:pStyle w:val="Style8"/>
        <w:widowControl/>
        <w:spacing w:line="240" w:lineRule="auto"/>
        <w:ind w:firstLine="706"/>
        <w:contextualSpacing/>
        <w:rPr>
          <w:rFonts w:ascii="Times New Roman" w:hAnsi="Times New Roman"/>
        </w:rPr>
      </w:pPr>
      <w:r w:rsidRPr="0027520E">
        <w:rPr>
          <w:rStyle w:val="FontStyle21"/>
          <w:rFonts w:ascii="Times New Roman" w:hAnsi="Times New Roman" w:cs="Times New Roman"/>
          <w:color w:val="auto"/>
          <w:sz w:val="24"/>
          <w:szCs w:val="24"/>
          <w:lang w:val="bg-BG" w:eastAsia="bg-BG"/>
        </w:rPr>
        <w:t xml:space="preserve">§ </w:t>
      </w:r>
      <w:r w:rsidR="00D359E0">
        <w:rPr>
          <w:rStyle w:val="FontStyle21"/>
          <w:rFonts w:ascii="Times New Roman" w:hAnsi="Times New Roman" w:cs="Times New Roman"/>
          <w:color w:val="auto"/>
          <w:sz w:val="24"/>
          <w:szCs w:val="24"/>
          <w:lang w:eastAsia="bg-BG"/>
        </w:rPr>
        <w:t>3</w:t>
      </w:r>
      <w:r w:rsidRPr="0027520E">
        <w:rPr>
          <w:rStyle w:val="FontStyle21"/>
          <w:rFonts w:ascii="Times New Roman" w:hAnsi="Times New Roman" w:cs="Times New Roman"/>
          <w:color w:val="auto"/>
          <w:sz w:val="24"/>
          <w:szCs w:val="24"/>
          <w:lang w:val="bg-BG" w:eastAsia="bg-BG"/>
        </w:rPr>
        <w:t>.</w:t>
      </w:r>
      <w:r w:rsidR="00792315" w:rsidRPr="0027520E">
        <w:rPr>
          <w:rStyle w:val="FontStyle21"/>
          <w:rFonts w:ascii="Times New Roman" w:hAnsi="Times New Roman" w:cs="Times New Roman"/>
          <w:color w:val="auto"/>
          <w:sz w:val="24"/>
          <w:szCs w:val="24"/>
          <w:lang w:val="bg-BG" w:eastAsia="bg-BG"/>
        </w:rPr>
        <w:tab/>
      </w:r>
      <w:r w:rsidRPr="0027520E">
        <w:rPr>
          <w:rStyle w:val="FontStyle22"/>
          <w:rFonts w:ascii="Times New Roman" w:hAnsi="Times New Roman" w:cs="Times New Roman"/>
          <w:color w:val="auto"/>
          <w:sz w:val="24"/>
          <w:szCs w:val="24"/>
          <w:lang w:val="bg-BG" w:eastAsia="bg-BG"/>
        </w:rPr>
        <w:t>Изменения и допълнения във Вътрешните правила се извършват по реда на приемането им.</w:t>
      </w:r>
    </w:p>
    <w:p w:rsidR="00FD7808" w:rsidRDefault="00FD7808" w:rsidP="0027520E">
      <w:pPr>
        <w:pStyle w:val="Style5"/>
        <w:widowControl/>
        <w:spacing w:line="240" w:lineRule="auto"/>
        <w:contextualSpacing/>
        <w:jc w:val="left"/>
        <w:rPr>
          <w:rStyle w:val="FontStyle21"/>
          <w:rFonts w:ascii="Times New Roman" w:hAnsi="Times New Roman" w:cs="Times New Roman"/>
          <w:color w:val="auto"/>
          <w:sz w:val="24"/>
          <w:szCs w:val="24"/>
          <w:lang w:eastAsia="bg-BG"/>
        </w:rPr>
      </w:pPr>
    </w:p>
    <w:p w:rsidR="00D359E0" w:rsidRDefault="00D359E0" w:rsidP="0027520E">
      <w:pPr>
        <w:pStyle w:val="Style5"/>
        <w:widowControl/>
        <w:spacing w:line="240" w:lineRule="auto"/>
        <w:contextualSpacing/>
        <w:jc w:val="left"/>
        <w:rPr>
          <w:rStyle w:val="FontStyle21"/>
          <w:rFonts w:ascii="Times New Roman" w:hAnsi="Times New Roman" w:cs="Times New Roman"/>
          <w:color w:val="auto"/>
          <w:sz w:val="24"/>
          <w:szCs w:val="24"/>
          <w:lang w:eastAsia="bg-BG"/>
        </w:rPr>
      </w:pPr>
    </w:p>
    <w:p w:rsidR="00D359E0" w:rsidRPr="00B83CD8" w:rsidRDefault="00B83CD8" w:rsidP="0027520E">
      <w:pPr>
        <w:pStyle w:val="Style5"/>
        <w:widowControl/>
        <w:spacing w:line="240" w:lineRule="auto"/>
        <w:contextualSpacing/>
        <w:jc w:val="left"/>
        <w:rPr>
          <w:rStyle w:val="FontStyle21"/>
          <w:rFonts w:ascii="Times New Roman" w:hAnsi="Times New Roman" w:cs="Times New Roman"/>
          <w:b w:val="0"/>
          <w:color w:val="auto"/>
          <w:sz w:val="24"/>
          <w:szCs w:val="24"/>
          <w:lang w:val="bg-BG" w:eastAsia="bg-BG"/>
        </w:rPr>
        <w:sectPr w:rsidR="00D359E0" w:rsidRPr="00B83CD8" w:rsidSect="003F11E3">
          <w:footerReference w:type="default" r:id="rId8"/>
          <w:pgSz w:w="11905" w:h="16837"/>
          <w:pgMar w:top="1417" w:right="1417" w:bottom="1417" w:left="1417" w:header="708" w:footer="708" w:gutter="0"/>
          <w:cols w:space="60"/>
          <w:noEndnote/>
          <w:docGrid w:linePitch="326"/>
        </w:sectPr>
      </w:pPr>
      <w:r>
        <w:rPr>
          <w:rStyle w:val="FontStyle21"/>
          <w:rFonts w:ascii="Times New Roman" w:hAnsi="Times New Roman" w:cs="Times New Roman"/>
          <w:b w:val="0"/>
          <w:color w:val="auto"/>
          <w:sz w:val="24"/>
          <w:szCs w:val="24"/>
          <w:lang w:val="bg-BG" w:eastAsia="bg-BG"/>
        </w:rPr>
        <w:t>П</w:t>
      </w:r>
      <w:r w:rsidR="00D359E0" w:rsidRPr="00B83CD8">
        <w:rPr>
          <w:rStyle w:val="FontStyle21"/>
          <w:rFonts w:ascii="Times New Roman" w:hAnsi="Times New Roman" w:cs="Times New Roman"/>
          <w:b w:val="0"/>
          <w:color w:val="auto"/>
          <w:sz w:val="24"/>
          <w:szCs w:val="24"/>
          <w:lang w:val="bg-BG" w:eastAsia="bg-BG"/>
        </w:rPr>
        <w:t>равила</w:t>
      </w:r>
      <w:r>
        <w:rPr>
          <w:rStyle w:val="FontStyle21"/>
          <w:rFonts w:ascii="Times New Roman" w:hAnsi="Times New Roman" w:cs="Times New Roman"/>
          <w:b w:val="0"/>
          <w:color w:val="auto"/>
          <w:sz w:val="24"/>
          <w:szCs w:val="24"/>
          <w:lang w:val="bg-BG" w:eastAsia="bg-BG"/>
        </w:rPr>
        <w:t>та</w:t>
      </w:r>
      <w:r w:rsidR="00D359E0" w:rsidRPr="00B83CD8">
        <w:rPr>
          <w:rStyle w:val="FontStyle21"/>
          <w:rFonts w:ascii="Times New Roman" w:hAnsi="Times New Roman" w:cs="Times New Roman"/>
          <w:b w:val="0"/>
          <w:color w:val="auto"/>
          <w:sz w:val="24"/>
          <w:szCs w:val="24"/>
          <w:lang w:val="bg-BG" w:eastAsia="bg-BG"/>
        </w:rPr>
        <w:t xml:space="preserve"> са приети на заседание на Академичния съвет от 7 декември 2016 г., протокол №</w:t>
      </w:r>
      <w:r w:rsidRPr="00B83CD8">
        <w:rPr>
          <w:rStyle w:val="FontStyle21"/>
          <w:rFonts w:ascii="Times New Roman" w:hAnsi="Times New Roman" w:cs="Times New Roman"/>
          <w:b w:val="0"/>
          <w:color w:val="auto"/>
          <w:sz w:val="24"/>
          <w:szCs w:val="24"/>
          <w:lang w:val="bg-BG" w:eastAsia="bg-BG"/>
        </w:rPr>
        <w:t>4 и изменени с решение на Академичния съвет от 25 януари, протокол №6.</w:t>
      </w:r>
    </w:p>
    <w:p w:rsidR="00FD7808" w:rsidRPr="0027520E" w:rsidRDefault="00FD7808" w:rsidP="0027520E">
      <w:pPr>
        <w:pStyle w:val="Style12"/>
        <w:widowControl/>
        <w:contextualSpacing/>
        <w:jc w:val="right"/>
        <w:rPr>
          <w:rStyle w:val="FontStyle17"/>
          <w:rFonts w:ascii="Times New Roman" w:hAnsi="Times New Roman" w:cs="Times New Roman"/>
          <w:color w:val="auto"/>
          <w:sz w:val="24"/>
          <w:szCs w:val="24"/>
          <w:lang w:val="bg-BG" w:eastAsia="bg-BG"/>
        </w:rPr>
      </w:pPr>
      <w:r w:rsidRPr="0027520E">
        <w:rPr>
          <w:rStyle w:val="FontStyle17"/>
          <w:rFonts w:ascii="Times New Roman" w:hAnsi="Times New Roman" w:cs="Times New Roman"/>
          <w:color w:val="auto"/>
          <w:sz w:val="24"/>
          <w:szCs w:val="24"/>
          <w:lang w:val="bg-BG" w:eastAsia="bg-BG"/>
        </w:rPr>
        <w:lastRenderedPageBreak/>
        <w:t>Приложение № 1</w:t>
      </w:r>
    </w:p>
    <w:p w:rsidR="00FD7808" w:rsidRPr="0027520E" w:rsidRDefault="00FD7808" w:rsidP="0027520E">
      <w:pPr>
        <w:pStyle w:val="Style5"/>
        <w:widowControl/>
        <w:spacing w:line="240" w:lineRule="auto"/>
        <w:contextualSpacing/>
        <w:jc w:val="both"/>
        <w:rPr>
          <w:rFonts w:ascii="Times New Roman" w:hAnsi="Times New Roman"/>
        </w:rPr>
      </w:pPr>
    </w:p>
    <w:p w:rsidR="00FD7808" w:rsidRPr="0027520E" w:rsidRDefault="00FD7808" w:rsidP="0027520E">
      <w:pPr>
        <w:pStyle w:val="Style5"/>
        <w:widowControl/>
        <w:spacing w:line="240" w:lineRule="auto"/>
        <w:ind w:left="3283"/>
        <w:contextualSpacing/>
        <w:jc w:val="both"/>
        <w:rPr>
          <w:rStyle w:val="FontStyle21"/>
          <w:rFonts w:ascii="Times New Roman" w:hAnsi="Times New Roman" w:cs="Times New Roman"/>
          <w:color w:val="auto"/>
          <w:spacing w:val="140"/>
          <w:sz w:val="24"/>
          <w:szCs w:val="24"/>
          <w:lang w:val="bg-BG" w:eastAsia="bg-BG"/>
        </w:rPr>
      </w:pPr>
      <w:r w:rsidRPr="0027520E">
        <w:rPr>
          <w:rStyle w:val="FontStyle21"/>
          <w:rFonts w:ascii="Times New Roman" w:hAnsi="Times New Roman" w:cs="Times New Roman"/>
          <w:color w:val="auto"/>
          <w:spacing w:val="140"/>
          <w:sz w:val="24"/>
          <w:szCs w:val="24"/>
          <w:lang w:val="bg-BG" w:eastAsia="bg-BG"/>
        </w:rPr>
        <w:t>Д</w:t>
      </w:r>
      <w:r w:rsidRPr="0027520E">
        <w:rPr>
          <w:rStyle w:val="FontStyle21"/>
          <w:rFonts w:ascii="Times New Roman" w:hAnsi="Times New Roman" w:cs="Times New Roman"/>
          <w:color w:val="auto"/>
          <w:sz w:val="24"/>
          <w:szCs w:val="24"/>
          <w:lang w:val="bg-BG" w:eastAsia="bg-BG"/>
        </w:rPr>
        <w:t xml:space="preserve"> </w:t>
      </w:r>
      <w:r w:rsidRPr="0027520E">
        <w:rPr>
          <w:rStyle w:val="FontStyle21"/>
          <w:rFonts w:ascii="Times New Roman" w:hAnsi="Times New Roman" w:cs="Times New Roman"/>
          <w:color w:val="auto"/>
          <w:spacing w:val="140"/>
          <w:sz w:val="24"/>
          <w:szCs w:val="24"/>
          <w:lang w:val="bg-BG" w:eastAsia="bg-BG"/>
        </w:rPr>
        <w:t>Е</w:t>
      </w:r>
      <w:r w:rsidRPr="0027520E">
        <w:rPr>
          <w:rStyle w:val="FontStyle21"/>
          <w:rFonts w:ascii="Times New Roman" w:hAnsi="Times New Roman" w:cs="Times New Roman"/>
          <w:color w:val="auto"/>
          <w:sz w:val="24"/>
          <w:szCs w:val="24"/>
          <w:lang w:val="bg-BG" w:eastAsia="bg-BG"/>
        </w:rPr>
        <w:t xml:space="preserve"> </w:t>
      </w:r>
      <w:r w:rsidRPr="0027520E">
        <w:rPr>
          <w:rStyle w:val="FontStyle21"/>
          <w:rFonts w:ascii="Times New Roman" w:hAnsi="Times New Roman" w:cs="Times New Roman"/>
          <w:color w:val="auto"/>
          <w:spacing w:val="140"/>
          <w:sz w:val="24"/>
          <w:szCs w:val="24"/>
          <w:lang w:val="bg-BG" w:eastAsia="bg-BG"/>
        </w:rPr>
        <w:t>К</w:t>
      </w:r>
      <w:r w:rsidRPr="0027520E">
        <w:rPr>
          <w:rStyle w:val="FontStyle21"/>
          <w:rFonts w:ascii="Times New Roman" w:hAnsi="Times New Roman" w:cs="Times New Roman"/>
          <w:color w:val="auto"/>
          <w:sz w:val="24"/>
          <w:szCs w:val="24"/>
          <w:lang w:val="bg-BG" w:eastAsia="bg-BG"/>
        </w:rPr>
        <w:t xml:space="preserve"> </w:t>
      </w:r>
      <w:r w:rsidRPr="0027520E">
        <w:rPr>
          <w:rStyle w:val="FontStyle21"/>
          <w:rFonts w:ascii="Times New Roman" w:hAnsi="Times New Roman" w:cs="Times New Roman"/>
          <w:color w:val="auto"/>
          <w:spacing w:val="140"/>
          <w:sz w:val="24"/>
          <w:szCs w:val="24"/>
          <w:lang w:val="bg-BG" w:eastAsia="bg-BG"/>
        </w:rPr>
        <w:t>ЛА</w:t>
      </w:r>
      <w:r w:rsidRPr="0027520E">
        <w:rPr>
          <w:rStyle w:val="FontStyle21"/>
          <w:rFonts w:ascii="Times New Roman" w:hAnsi="Times New Roman" w:cs="Times New Roman"/>
          <w:color w:val="auto"/>
          <w:sz w:val="24"/>
          <w:szCs w:val="24"/>
          <w:lang w:val="bg-BG" w:eastAsia="bg-BG"/>
        </w:rPr>
        <w:t xml:space="preserve"> </w:t>
      </w:r>
      <w:r w:rsidRPr="0027520E">
        <w:rPr>
          <w:rStyle w:val="FontStyle21"/>
          <w:rFonts w:ascii="Times New Roman" w:hAnsi="Times New Roman" w:cs="Times New Roman"/>
          <w:color w:val="auto"/>
          <w:spacing w:val="140"/>
          <w:sz w:val="24"/>
          <w:szCs w:val="24"/>
          <w:lang w:val="bg-BG" w:eastAsia="bg-BG"/>
        </w:rPr>
        <w:t>Р</w:t>
      </w:r>
      <w:r w:rsidRPr="0027520E">
        <w:rPr>
          <w:rStyle w:val="FontStyle21"/>
          <w:rFonts w:ascii="Times New Roman" w:hAnsi="Times New Roman" w:cs="Times New Roman"/>
          <w:color w:val="auto"/>
          <w:sz w:val="24"/>
          <w:szCs w:val="24"/>
          <w:lang w:val="bg-BG" w:eastAsia="bg-BG"/>
        </w:rPr>
        <w:t xml:space="preserve"> </w:t>
      </w:r>
      <w:r w:rsidRPr="0027520E">
        <w:rPr>
          <w:rStyle w:val="FontStyle21"/>
          <w:rFonts w:ascii="Times New Roman" w:hAnsi="Times New Roman" w:cs="Times New Roman"/>
          <w:color w:val="auto"/>
          <w:spacing w:val="140"/>
          <w:sz w:val="24"/>
          <w:szCs w:val="24"/>
          <w:lang w:val="bg-BG" w:eastAsia="bg-BG"/>
        </w:rPr>
        <w:t>А</w:t>
      </w:r>
      <w:r w:rsidRPr="0027520E">
        <w:rPr>
          <w:rStyle w:val="FontStyle21"/>
          <w:rFonts w:ascii="Times New Roman" w:hAnsi="Times New Roman" w:cs="Times New Roman"/>
          <w:color w:val="auto"/>
          <w:sz w:val="24"/>
          <w:szCs w:val="24"/>
          <w:lang w:val="bg-BG" w:eastAsia="bg-BG"/>
        </w:rPr>
        <w:t xml:space="preserve"> </w:t>
      </w:r>
      <w:r w:rsidRPr="0027520E">
        <w:rPr>
          <w:rStyle w:val="FontStyle21"/>
          <w:rFonts w:ascii="Times New Roman" w:hAnsi="Times New Roman" w:cs="Times New Roman"/>
          <w:color w:val="auto"/>
          <w:spacing w:val="140"/>
          <w:sz w:val="24"/>
          <w:szCs w:val="24"/>
          <w:lang w:val="bg-BG" w:eastAsia="bg-BG"/>
        </w:rPr>
        <w:t>Ц</w:t>
      </w:r>
      <w:r w:rsidRPr="0027520E">
        <w:rPr>
          <w:rStyle w:val="FontStyle21"/>
          <w:rFonts w:ascii="Times New Roman" w:hAnsi="Times New Roman" w:cs="Times New Roman"/>
          <w:color w:val="auto"/>
          <w:sz w:val="24"/>
          <w:szCs w:val="24"/>
          <w:lang w:val="bg-BG" w:eastAsia="bg-BG"/>
        </w:rPr>
        <w:t xml:space="preserve"> </w:t>
      </w:r>
      <w:r w:rsidRPr="0027520E">
        <w:rPr>
          <w:rStyle w:val="FontStyle21"/>
          <w:rFonts w:ascii="Times New Roman" w:hAnsi="Times New Roman" w:cs="Times New Roman"/>
          <w:color w:val="auto"/>
          <w:spacing w:val="140"/>
          <w:sz w:val="24"/>
          <w:szCs w:val="24"/>
          <w:lang w:val="bg-BG" w:eastAsia="bg-BG"/>
        </w:rPr>
        <w:t>ИЯ</w:t>
      </w:r>
    </w:p>
    <w:p w:rsidR="00FD7808" w:rsidRPr="0027520E" w:rsidRDefault="00FD7808" w:rsidP="0027520E">
      <w:pPr>
        <w:pStyle w:val="Style9"/>
        <w:widowControl/>
        <w:contextualSpacing/>
        <w:jc w:val="left"/>
        <w:rPr>
          <w:rFonts w:ascii="Times New Roman" w:hAnsi="Times New Roman"/>
        </w:rPr>
      </w:pPr>
    </w:p>
    <w:p w:rsidR="00FD7808" w:rsidRPr="0027520E" w:rsidRDefault="00AF1E00" w:rsidP="0027520E">
      <w:pPr>
        <w:pStyle w:val="Style9"/>
        <w:widowControl/>
        <w:tabs>
          <w:tab w:val="left" w:leader="dot" w:pos="3864"/>
        </w:tabs>
        <w:ind w:left="883"/>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Долуподписаният/та …………………………………………………………………</w:t>
      </w:r>
    </w:p>
    <w:p w:rsidR="00AF1E00" w:rsidRPr="0027520E" w:rsidRDefault="00AF1E00" w:rsidP="0027520E">
      <w:pPr>
        <w:pStyle w:val="Style9"/>
        <w:widowControl/>
        <w:tabs>
          <w:tab w:val="left" w:leader="dot" w:pos="7301"/>
        </w:tabs>
        <w:contextualSpacing/>
        <w:rPr>
          <w:rStyle w:val="FontStyle22"/>
          <w:rFonts w:ascii="Times New Roman" w:hAnsi="Times New Roman" w:cs="Times New Roman"/>
          <w:color w:val="auto"/>
          <w:sz w:val="24"/>
          <w:szCs w:val="24"/>
          <w:lang w:val="bg-BG" w:eastAsia="bg-BG"/>
        </w:rPr>
      </w:pPr>
    </w:p>
    <w:p w:rsidR="00FD7808" w:rsidRPr="0027520E" w:rsidRDefault="00AF1E00" w:rsidP="0027520E">
      <w:pPr>
        <w:pStyle w:val="Style9"/>
        <w:widowControl/>
        <w:tabs>
          <w:tab w:val="left" w:leader="dot" w:pos="7301"/>
        </w:tabs>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постоянен адрес …………………………………………………………...…………………...</w:t>
      </w:r>
    </w:p>
    <w:p w:rsidR="00AF1E00" w:rsidRPr="0027520E" w:rsidRDefault="00AF1E00" w:rsidP="0027520E">
      <w:pPr>
        <w:pStyle w:val="Style9"/>
        <w:widowControl/>
        <w:tabs>
          <w:tab w:val="left" w:leader="dot" w:pos="3130"/>
        </w:tabs>
        <w:contextualSpacing/>
        <w:rPr>
          <w:rStyle w:val="FontStyle22"/>
          <w:rFonts w:ascii="Times New Roman" w:hAnsi="Times New Roman" w:cs="Times New Roman"/>
          <w:color w:val="auto"/>
          <w:sz w:val="24"/>
          <w:szCs w:val="24"/>
          <w:lang w:val="bg-BG" w:eastAsia="bg-BG"/>
        </w:rPr>
      </w:pPr>
    </w:p>
    <w:p w:rsidR="00FD7808" w:rsidRPr="0027520E" w:rsidRDefault="00AF1E00" w:rsidP="0027520E">
      <w:pPr>
        <w:pStyle w:val="Style9"/>
        <w:widowControl/>
        <w:tabs>
          <w:tab w:val="left" w:leader="dot" w:pos="3130"/>
        </w:tabs>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ЕГН………………</w:t>
      </w:r>
      <w:r w:rsidR="00FD7808" w:rsidRPr="0027520E">
        <w:rPr>
          <w:rStyle w:val="FontStyle22"/>
          <w:rFonts w:ascii="Times New Roman" w:hAnsi="Times New Roman" w:cs="Times New Roman"/>
          <w:color w:val="auto"/>
          <w:sz w:val="24"/>
          <w:szCs w:val="24"/>
          <w:lang w:val="bg-BG" w:eastAsia="bg-BG"/>
        </w:rPr>
        <w:t xml:space="preserve"> действащ/ а в качеството си на</w:t>
      </w:r>
      <w:r w:rsidRPr="0027520E">
        <w:rPr>
          <w:rStyle w:val="FontStyle22"/>
          <w:rFonts w:ascii="Times New Roman" w:hAnsi="Times New Roman" w:cs="Times New Roman"/>
          <w:color w:val="auto"/>
          <w:sz w:val="24"/>
          <w:szCs w:val="24"/>
          <w:lang w:val="bg-BG" w:eastAsia="bg-BG"/>
        </w:rPr>
        <w:t xml:space="preserve"> …………………….…………………….</w:t>
      </w:r>
    </w:p>
    <w:p w:rsidR="00FD7808" w:rsidRPr="0027520E" w:rsidRDefault="00FD7808" w:rsidP="0027520E">
      <w:pPr>
        <w:pStyle w:val="Style9"/>
        <w:widowControl/>
        <w:contextualSpacing/>
        <w:rPr>
          <w:rFonts w:ascii="Times New Roman" w:hAnsi="Times New Roman"/>
        </w:rPr>
      </w:pPr>
    </w:p>
    <w:p w:rsidR="00AF1E00" w:rsidRPr="0027520E" w:rsidRDefault="00FD7808" w:rsidP="0027520E">
      <w:pPr>
        <w:pStyle w:val="Style9"/>
        <w:widowControl/>
        <w:tabs>
          <w:tab w:val="left" w:leader="dot" w:pos="1416"/>
          <w:tab w:val="left" w:pos="5774"/>
        </w:tabs>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 xml:space="preserve">на фирма </w:t>
      </w:r>
      <w:r w:rsidR="00AF1E00" w:rsidRPr="0027520E">
        <w:rPr>
          <w:rStyle w:val="FontStyle22"/>
          <w:rFonts w:ascii="Times New Roman" w:hAnsi="Times New Roman" w:cs="Times New Roman"/>
          <w:color w:val="auto"/>
          <w:sz w:val="24"/>
          <w:szCs w:val="24"/>
          <w:lang w:val="bg-BG" w:eastAsia="bg-BG"/>
        </w:rPr>
        <w:t>……………………………………………………………………….……………….</w:t>
      </w:r>
    </w:p>
    <w:p w:rsidR="00AF1E00" w:rsidRPr="0027520E" w:rsidRDefault="00AF1E00" w:rsidP="0027520E">
      <w:pPr>
        <w:pStyle w:val="Style9"/>
        <w:widowControl/>
        <w:tabs>
          <w:tab w:val="left" w:leader="dot" w:pos="1416"/>
          <w:tab w:val="left" w:pos="5774"/>
        </w:tabs>
        <w:contextualSpacing/>
        <w:rPr>
          <w:rStyle w:val="FontStyle22"/>
          <w:rFonts w:ascii="Times New Roman" w:hAnsi="Times New Roman" w:cs="Times New Roman"/>
          <w:color w:val="auto"/>
          <w:sz w:val="24"/>
          <w:szCs w:val="24"/>
          <w:lang w:val="bg-BG" w:eastAsia="bg-BG"/>
        </w:rPr>
      </w:pPr>
    </w:p>
    <w:p w:rsidR="00FD7808" w:rsidRPr="0027520E" w:rsidRDefault="00FD7808" w:rsidP="0027520E">
      <w:pPr>
        <w:pStyle w:val="Style9"/>
        <w:widowControl/>
        <w:tabs>
          <w:tab w:val="left" w:leader="dot" w:pos="1416"/>
          <w:tab w:val="left" w:pos="5774"/>
        </w:tabs>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с настоящата</w:t>
      </w:r>
      <w:r w:rsidR="00AF1E00" w:rsidRPr="0027520E">
        <w:rPr>
          <w:rStyle w:val="FontStyle22"/>
          <w:rFonts w:ascii="Times New Roman" w:hAnsi="Times New Roman" w:cs="Times New Roman"/>
          <w:color w:val="auto"/>
          <w:sz w:val="24"/>
          <w:szCs w:val="24"/>
          <w:lang w:val="bg-BG" w:eastAsia="bg-BG"/>
        </w:rPr>
        <w:t xml:space="preserve"> декларация</w:t>
      </w:r>
      <w:r w:rsidRPr="0027520E">
        <w:rPr>
          <w:rStyle w:val="FontStyle22"/>
          <w:rFonts w:ascii="Times New Roman" w:hAnsi="Times New Roman" w:cs="Times New Roman"/>
          <w:color w:val="auto"/>
          <w:sz w:val="24"/>
          <w:szCs w:val="24"/>
          <w:lang w:val="bg-BG" w:eastAsia="bg-BG"/>
        </w:rPr>
        <w:t>, на основание</w:t>
      </w:r>
      <w:r w:rsidR="00AF1E00" w:rsidRPr="0027520E">
        <w:rPr>
          <w:rStyle w:val="FontStyle22"/>
          <w:rFonts w:ascii="Times New Roman" w:hAnsi="Times New Roman" w:cs="Times New Roman"/>
          <w:color w:val="auto"/>
          <w:sz w:val="24"/>
          <w:szCs w:val="24"/>
          <w:lang w:val="bg-BG" w:eastAsia="bg-BG"/>
        </w:rPr>
        <w:t xml:space="preserve"> </w:t>
      </w:r>
      <w:r w:rsidRPr="0027520E">
        <w:rPr>
          <w:rStyle w:val="FontStyle22"/>
          <w:rFonts w:ascii="Times New Roman" w:hAnsi="Times New Roman" w:cs="Times New Roman"/>
          <w:color w:val="auto"/>
          <w:sz w:val="24"/>
          <w:szCs w:val="24"/>
          <w:lang w:val="bg-BG" w:eastAsia="bg-BG"/>
        </w:rPr>
        <w:t xml:space="preserve">чл. 6 от Вътрешните правила за реда и условията за сключване на договори за дарения, получаване и управление в полза на </w:t>
      </w:r>
      <w:r w:rsidR="00187A72" w:rsidRPr="0027520E">
        <w:rPr>
          <w:rStyle w:val="FontStyle22"/>
          <w:rFonts w:ascii="Times New Roman" w:hAnsi="Times New Roman" w:cs="Times New Roman"/>
          <w:color w:val="auto"/>
          <w:sz w:val="24"/>
          <w:szCs w:val="24"/>
          <w:lang w:val="bg-BG" w:eastAsia="bg-BG"/>
        </w:rPr>
        <w:t>С</w:t>
      </w:r>
      <w:r w:rsidRPr="0027520E">
        <w:rPr>
          <w:rStyle w:val="FontStyle22"/>
          <w:rFonts w:ascii="Times New Roman" w:hAnsi="Times New Roman" w:cs="Times New Roman"/>
          <w:color w:val="auto"/>
          <w:sz w:val="24"/>
          <w:szCs w:val="24"/>
          <w:lang w:val="bg-BG" w:eastAsia="bg-BG"/>
        </w:rPr>
        <w:t xml:space="preserve">У „Св. </w:t>
      </w:r>
      <w:r w:rsidR="00187A72" w:rsidRPr="0027520E">
        <w:rPr>
          <w:rStyle w:val="FontStyle22"/>
          <w:rFonts w:ascii="Times New Roman" w:hAnsi="Times New Roman" w:cs="Times New Roman"/>
          <w:color w:val="auto"/>
          <w:sz w:val="24"/>
          <w:szCs w:val="24"/>
          <w:lang w:val="bg-BG" w:eastAsia="bg-BG"/>
        </w:rPr>
        <w:t>Климент Охридски“</w:t>
      </w:r>
      <w:r w:rsidRPr="0027520E">
        <w:rPr>
          <w:rStyle w:val="FontStyle22"/>
          <w:rFonts w:ascii="Times New Roman" w:hAnsi="Times New Roman" w:cs="Times New Roman"/>
          <w:color w:val="auto"/>
          <w:sz w:val="24"/>
          <w:szCs w:val="24"/>
          <w:lang w:val="bg-BG" w:eastAsia="bg-BG"/>
        </w:rPr>
        <w:t xml:space="preserve"> декларирам, че:</w:t>
      </w:r>
    </w:p>
    <w:p w:rsidR="00AF1E00" w:rsidRPr="0027520E" w:rsidRDefault="00AF1E00" w:rsidP="0027520E">
      <w:pPr>
        <w:pStyle w:val="Style9"/>
        <w:widowControl/>
        <w:tabs>
          <w:tab w:val="left" w:leader="dot" w:pos="1416"/>
          <w:tab w:val="left" w:pos="5774"/>
        </w:tabs>
        <w:contextualSpacing/>
        <w:rPr>
          <w:rStyle w:val="FontStyle22"/>
          <w:rFonts w:ascii="Times New Roman" w:hAnsi="Times New Roman" w:cs="Times New Roman"/>
          <w:color w:val="auto"/>
          <w:sz w:val="24"/>
          <w:szCs w:val="24"/>
          <w:lang w:val="bg-BG" w:eastAsia="bg-BG"/>
        </w:rPr>
      </w:pPr>
    </w:p>
    <w:p w:rsidR="000136E2" w:rsidRPr="0027520E" w:rsidRDefault="00FD7808" w:rsidP="0027520E">
      <w:pPr>
        <w:pStyle w:val="Style14"/>
        <w:widowControl/>
        <w:numPr>
          <w:ilvl w:val="0"/>
          <w:numId w:val="11"/>
        </w:numPr>
        <w:tabs>
          <w:tab w:val="left" w:pos="0"/>
        </w:tabs>
        <w:spacing w:line="240" w:lineRule="auto"/>
        <w:ind w:left="0" w:firstLine="0"/>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Не съм осъден/а с влязла в сила присъда.</w:t>
      </w:r>
    </w:p>
    <w:p w:rsidR="000136E2" w:rsidRPr="0027520E" w:rsidRDefault="000136E2" w:rsidP="0027520E">
      <w:pPr>
        <w:pStyle w:val="Style14"/>
        <w:widowControl/>
        <w:tabs>
          <w:tab w:val="left" w:pos="0"/>
        </w:tabs>
        <w:spacing w:line="240" w:lineRule="auto"/>
        <w:ind w:firstLine="0"/>
        <w:contextualSpacing/>
        <w:jc w:val="left"/>
        <w:rPr>
          <w:rStyle w:val="FontStyle22"/>
          <w:rFonts w:ascii="Times New Roman" w:hAnsi="Times New Roman" w:cs="Times New Roman"/>
          <w:color w:val="auto"/>
          <w:sz w:val="24"/>
          <w:szCs w:val="24"/>
          <w:lang w:val="bg-BG" w:eastAsia="bg-BG"/>
        </w:rPr>
      </w:pPr>
    </w:p>
    <w:p w:rsidR="005D3AE7" w:rsidRPr="0027520E" w:rsidRDefault="005D3AE7" w:rsidP="0027520E">
      <w:pPr>
        <w:pStyle w:val="Style14"/>
        <w:widowControl/>
        <w:numPr>
          <w:ilvl w:val="0"/>
          <w:numId w:val="11"/>
        </w:numPr>
        <w:tabs>
          <w:tab w:val="left" w:pos="0"/>
        </w:tabs>
        <w:spacing w:line="240" w:lineRule="auto"/>
        <w:ind w:left="0" w:firstLine="0"/>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Със свой действия или бездействия не съм уронил престижа на СУ</w:t>
      </w:r>
      <w:r w:rsidR="000136E2" w:rsidRPr="0027520E">
        <w:rPr>
          <w:rStyle w:val="FontStyle22"/>
          <w:rFonts w:ascii="Times New Roman" w:hAnsi="Times New Roman" w:cs="Times New Roman"/>
          <w:color w:val="auto"/>
          <w:sz w:val="24"/>
          <w:szCs w:val="24"/>
          <w:lang w:val="bg-BG" w:eastAsia="bg-BG"/>
        </w:rPr>
        <w:t xml:space="preserve"> </w:t>
      </w:r>
      <w:r w:rsidRPr="0027520E">
        <w:rPr>
          <w:rStyle w:val="FontStyle22"/>
          <w:rFonts w:ascii="Times New Roman" w:hAnsi="Times New Roman" w:cs="Times New Roman"/>
          <w:color w:val="auto"/>
          <w:sz w:val="24"/>
          <w:szCs w:val="24"/>
          <w:lang w:val="bg-BG" w:eastAsia="bg-BG"/>
        </w:rPr>
        <w:t>“Св.</w:t>
      </w:r>
      <w:r w:rsidR="000136E2" w:rsidRPr="0027520E">
        <w:rPr>
          <w:rStyle w:val="FontStyle22"/>
          <w:rFonts w:ascii="Times New Roman" w:hAnsi="Times New Roman" w:cs="Times New Roman"/>
          <w:color w:val="auto"/>
          <w:sz w:val="24"/>
          <w:szCs w:val="24"/>
          <w:lang w:val="bg-BG" w:eastAsia="bg-BG"/>
        </w:rPr>
        <w:t xml:space="preserve"> </w:t>
      </w:r>
      <w:r w:rsidRPr="0027520E">
        <w:rPr>
          <w:rStyle w:val="FontStyle22"/>
          <w:rFonts w:ascii="Times New Roman" w:hAnsi="Times New Roman" w:cs="Times New Roman"/>
          <w:color w:val="auto"/>
          <w:sz w:val="24"/>
          <w:szCs w:val="24"/>
          <w:lang w:val="bg-BG" w:eastAsia="bg-BG"/>
        </w:rPr>
        <w:t>Кл.</w:t>
      </w:r>
      <w:r w:rsidR="000136E2" w:rsidRPr="0027520E">
        <w:rPr>
          <w:rStyle w:val="FontStyle22"/>
          <w:rFonts w:ascii="Times New Roman" w:hAnsi="Times New Roman" w:cs="Times New Roman"/>
          <w:color w:val="auto"/>
          <w:sz w:val="24"/>
          <w:szCs w:val="24"/>
          <w:lang w:val="bg-BG" w:eastAsia="bg-BG"/>
        </w:rPr>
        <w:t xml:space="preserve"> </w:t>
      </w:r>
      <w:r w:rsidRPr="0027520E">
        <w:rPr>
          <w:rStyle w:val="FontStyle22"/>
          <w:rFonts w:ascii="Times New Roman" w:hAnsi="Times New Roman" w:cs="Times New Roman"/>
          <w:color w:val="auto"/>
          <w:sz w:val="24"/>
          <w:szCs w:val="24"/>
          <w:lang w:val="bg-BG" w:eastAsia="bg-BG"/>
        </w:rPr>
        <w:t>Охридски“.</w:t>
      </w:r>
    </w:p>
    <w:p w:rsidR="00AF1E00" w:rsidRPr="0027520E" w:rsidRDefault="00AF1E00" w:rsidP="0027520E">
      <w:pPr>
        <w:pStyle w:val="ListParagraph"/>
        <w:contextualSpacing/>
        <w:rPr>
          <w:rStyle w:val="FontStyle22"/>
          <w:rFonts w:ascii="Times New Roman" w:hAnsi="Times New Roman" w:cs="Times New Roman"/>
          <w:color w:val="auto"/>
          <w:sz w:val="24"/>
          <w:szCs w:val="24"/>
          <w:lang w:val="bg-BG" w:eastAsia="bg-BG"/>
        </w:rPr>
      </w:pPr>
    </w:p>
    <w:p w:rsidR="00FD7808" w:rsidRPr="0027520E" w:rsidRDefault="00FD7808" w:rsidP="0027520E">
      <w:pPr>
        <w:pStyle w:val="Style14"/>
        <w:widowControl/>
        <w:numPr>
          <w:ilvl w:val="0"/>
          <w:numId w:val="11"/>
        </w:numPr>
        <w:tabs>
          <w:tab w:val="left" w:pos="0"/>
        </w:tabs>
        <w:spacing w:line="240" w:lineRule="auto"/>
        <w:ind w:left="0" w:firstLine="0"/>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В състава на управителни или надзорни съвети на</w:t>
      </w:r>
      <w:r w:rsidR="00AF1E00" w:rsidRPr="0027520E">
        <w:rPr>
          <w:rStyle w:val="FontStyle22"/>
          <w:rFonts w:ascii="Times New Roman" w:hAnsi="Times New Roman" w:cs="Times New Roman"/>
          <w:color w:val="auto"/>
          <w:sz w:val="24"/>
          <w:szCs w:val="24"/>
          <w:lang w:val="bg-BG" w:eastAsia="bg-BG"/>
        </w:rPr>
        <w:t xml:space="preserve"> </w:t>
      </w:r>
      <w:r w:rsidRPr="0027520E">
        <w:rPr>
          <w:rStyle w:val="FontStyle22"/>
          <w:rFonts w:ascii="Times New Roman" w:hAnsi="Times New Roman" w:cs="Times New Roman"/>
          <w:color w:val="auto"/>
          <w:sz w:val="24"/>
          <w:szCs w:val="24"/>
          <w:lang w:val="bg-BG" w:eastAsia="bg-BG"/>
        </w:rPr>
        <w:t>юридическото лице, което представлявам, не участват лица, осъдени с</w:t>
      </w:r>
      <w:r w:rsidR="00AF1E00" w:rsidRPr="0027520E">
        <w:rPr>
          <w:rStyle w:val="FontStyle22"/>
          <w:rFonts w:ascii="Times New Roman" w:hAnsi="Times New Roman" w:cs="Times New Roman"/>
          <w:color w:val="auto"/>
          <w:sz w:val="24"/>
          <w:szCs w:val="24"/>
          <w:lang w:val="bg-BG" w:eastAsia="bg-BG"/>
        </w:rPr>
        <w:t xml:space="preserve"> </w:t>
      </w:r>
      <w:r w:rsidRPr="0027520E">
        <w:rPr>
          <w:rStyle w:val="FontStyle22"/>
          <w:rFonts w:ascii="Times New Roman" w:hAnsi="Times New Roman" w:cs="Times New Roman"/>
          <w:color w:val="auto"/>
          <w:sz w:val="24"/>
          <w:szCs w:val="24"/>
          <w:lang w:val="bg-BG" w:eastAsia="bg-BG"/>
        </w:rPr>
        <w:t>влязла в сила присъда или обвинени в извършване на престъпление, по</w:t>
      </w:r>
      <w:r w:rsidR="00AF1E00" w:rsidRPr="0027520E">
        <w:rPr>
          <w:rStyle w:val="FontStyle22"/>
          <w:rFonts w:ascii="Times New Roman" w:hAnsi="Times New Roman" w:cs="Times New Roman"/>
          <w:color w:val="auto"/>
          <w:sz w:val="24"/>
          <w:szCs w:val="24"/>
          <w:lang w:val="bg-BG" w:eastAsia="bg-BG"/>
        </w:rPr>
        <w:t xml:space="preserve"> </w:t>
      </w:r>
      <w:r w:rsidRPr="0027520E">
        <w:rPr>
          <w:rStyle w:val="FontStyle22"/>
          <w:rFonts w:ascii="Times New Roman" w:hAnsi="Times New Roman" w:cs="Times New Roman"/>
          <w:color w:val="auto"/>
          <w:sz w:val="24"/>
          <w:szCs w:val="24"/>
          <w:lang w:val="bg-BG" w:eastAsia="bg-BG"/>
        </w:rPr>
        <w:t>което не е приключило съдебното производство.</w:t>
      </w:r>
    </w:p>
    <w:p w:rsidR="00FD7808" w:rsidRPr="0027520E" w:rsidRDefault="00FD7808" w:rsidP="0027520E">
      <w:pPr>
        <w:pStyle w:val="Style9"/>
        <w:widowControl/>
        <w:contextualSpacing/>
        <w:jc w:val="left"/>
        <w:rPr>
          <w:rFonts w:ascii="Times New Roman" w:hAnsi="Times New Roman"/>
        </w:rPr>
      </w:pPr>
    </w:p>
    <w:p w:rsidR="00FD7808" w:rsidRPr="0027520E" w:rsidRDefault="00FD7808" w:rsidP="0027520E">
      <w:pPr>
        <w:pStyle w:val="Style9"/>
        <w:widowControl/>
        <w:contextualSpacing/>
        <w:jc w:val="left"/>
        <w:rPr>
          <w:rFonts w:ascii="Times New Roman" w:hAnsi="Times New Roman"/>
        </w:rPr>
      </w:pPr>
    </w:p>
    <w:p w:rsidR="00FD7808" w:rsidRPr="0027520E" w:rsidRDefault="00FD7808" w:rsidP="0027520E">
      <w:pPr>
        <w:pStyle w:val="Style9"/>
        <w:widowControl/>
        <w:contextualSpacing/>
        <w:jc w:val="left"/>
        <w:rPr>
          <w:rFonts w:ascii="Times New Roman" w:hAnsi="Times New Roman"/>
        </w:rPr>
      </w:pPr>
    </w:p>
    <w:p w:rsidR="00FD7808" w:rsidRPr="0027520E" w:rsidRDefault="00FD7808" w:rsidP="0027520E">
      <w:pPr>
        <w:pStyle w:val="Style9"/>
        <w:widowControl/>
        <w:tabs>
          <w:tab w:val="left" w:leader="dot" w:pos="754"/>
        </w:tabs>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 xml:space="preserve">гр. </w:t>
      </w:r>
      <w:r w:rsidR="00AF1E00" w:rsidRPr="0027520E">
        <w:rPr>
          <w:rStyle w:val="FontStyle22"/>
          <w:rFonts w:ascii="Times New Roman" w:hAnsi="Times New Roman" w:cs="Times New Roman"/>
          <w:color w:val="auto"/>
          <w:sz w:val="24"/>
          <w:szCs w:val="24"/>
          <w:lang w:val="bg-BG" w:eastAsia="bg-BG"/>
        </w:rPr>
        <w:t>…………………….</w:t>
      </w:r>
    </w:p>
    <w:p w:rsidR="00AF1E00" w:rsidRPr="0027520E" w:rsidRDefault="00AF1E00" w:rsidP="0027520E">
      <w:pPr>
        <w:pStyle w:val="Style9"/>
        <w:widowControl/>
        <w:tabs>
          <w:tab w:val="left" w:leader="dot" w:pos="768"/>
        </w:tabs>
        <w:contextualSpacing/>
        <w:jc w:val="left"/>
        <w:rPr>
          <w:rStyle w:val="FontStyle22"/>
          <w:rFonts w:ascii="Times New Roman" w:hAnsi="Times New Roman" w:cs="Times New Roman"/>
          <w:color w:val="auto"/>
          <w:sz w:val="24"/>
          <w:szCs w:val="24"/>
          <w:lang w:val="bg-BG" w:eastAsia="bg-BG"/>
        </w:rPr>
      </w:pPr>
    </w:p>
    <w:p w:rsidR="00FD7808" w:rsidRPr="0027520E" w:rsidRDefault="00FD7808" w:rsidP="0027520E">
      <w:pPr>
        <w:pStyle w:val="Style9"/>
        <w:widowControl/>
        <w:tabs>
          <w:tab w:val="left" w:leader="dot" w:pos="768"/>
        </w:tabs>
        <w:contextualSpacing/>
        <w:jc w:val="left"/>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 xml:space="preserve">дата </w:t>
      </w:r>
      <w:r w:rsidR="00AF1E00" w:rsidRPr="0027520E">
        <w:rPr>
          <w:rStyle w:val="FontStyle22"/>
          <w:rFonts w:ascii="Times New Roman" w:hAnsi="Times New Roman" w:cs="Times New Roman"/>
          <w:color w:val="auto"/>
          <w:sz w:val="24"/>
          <w:szCs w:val="24"/>
          <w:lang w:val="bg-BG" w:eastAsia="bg-BG"/>
        </w:rPr>
        <w:t>…………………</w:t>
      </w:r>
    </w:p>
    <w:p w:rsidR="00FD7808" w:rsidRPr="0027520E" w:rsidRDefault="00FD7808" w:rsidP="0027520E">
      <w:pPr>
        <w:pStyle w:val="Style9"/>
        <w:widowControl/>
        <w:ind w:left="5842"/>
        <w:contextualSpacing/>
        <w:rPr>
          <w:rFonts w:ascii="Times New Roman" w:hAnsi="Times New Roman"/>
        </w:rPr>
      </w:pPr>
    </w:p>
    <w:p w:rsidR="00FD7808" w:rsidRPr="0027520E" w:rsidRDefault="00FD7808" w:rsidP="0027520E">
      <w:pPr>
        <w:pStyle w:val="Style9"/>
        <w:widowControl/>
        <w:ind w:left="5842"/>
        <w:contextualSpacing/>
        <w:rPr>
          <w:rFonts w:ascii="Times New Roman" w:hAnsi="Times New Roman"/>
        </w:rPr>
      </w:pPr>
    </w:p>
    <w:p w:rsidR="00FD7808" w:rsidRPr="0027520E" w:rsidRDefault="00FD7808" w:rsidP="0027520E">
      <w:pPr>
        <w:pStyle w:val="Style9"/>
        <w:widowControl/>
        <w:ind w:left="5842"/>
        <w:contextualSpacing/>
        <w:rPr>
          <w:rFonts w:ascii="Times New Roman" w:hAnsi="Times New Roman"/>
        </w:rPr>
      </w:pPr>
    </w:p>
    <w:p w:rsidR="00FD7808" w:rsidRPr="0027520E" w:rsidRDefault="00FD7808" w:rsidP="0027520E">
      <w:pPr>
        <w:pStyle w:val="Style9"/>
        <w:widowControl/>
        <w:ind w:left="5842"/>
        <w:contextualSpacing/>
        <w:rPr>
          <w:rFonts w:ascii="Times New Roman" w:hAnsi="Times New Roman"/>
        </w:rPr>
      </w:pPr>
    </w:p>
    <w:p w:rsidR="00FD7808" w:rsidRPr="0027520E" w:rsidRDefault="00FD7808" w:rsidP="0027520E">
      <w:pPr>
        <w:pStyle w:val="Style9"/>
        <w:widowControl/>
        <w:ind w:left="5842"/>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Декларатор:</w:t>
      </w:r>
    </w:p>
    <w:p w:rsidR="00FD7808" w:rsidRPr="0027520E" w:rsidRDefault="00FD7808" w:rsidP="0027520E">
      <w:pPr>
        <w:pStyle w:val="Style9"/>
        <w:widowControl/>
        <w:ind w:left="5842"/>
        <w:contextualSpacing/>
        <w:rPr>
          <w:rStyle w:val="FontStyle22"/>
          <w:rFonts w:ascii="Times New Roman" w:hAnsi="Times New Roman" w:cs="Times New Roman"/>
          <w:color w:val="auto"/>
          <w:sz w:val="24"/>
          <w:szCs w:val="24"/>
          <w:lang w:val="bg-BG" w:eastAsia="bg-BG"/>
        </w:rPr>
        <w:sectPr w:rsidR="00FD7808" w:rsidRPr="0027520E" w:rsidSect="00AF1E00">
          <w:pgSz w:w="11905" w:h="16837"/>
          <w:pgMar w:top="1417" w:right="1417" w:bottom="1417" w:left="1417" w:header="708" w:footer="708" w:gutter="0"/>
          <w:cols w:space="60"/>
          <w:noEndnote/>
          <w:docGrid w:linePitch="326"/>
        </w:sectPr>
      </w:pPr>
    </w:p>
    <w:p w:rsidR="00FD7808" w:rsidRPr="0027520E" w:rsidRDefault="00FD7808" w:rsidP="0027520E">
      <w:pPr>
        <w:pStyle w:val="Style12"/>
        <w:widowControl/>
        <w:ind w:right="91"/>
        <w:contextualSpacing/>
        <w:jc w:val="right"/>
        <w:rPr>
          <w:rStyle w:val="FontStyle17"/>
          <w:rFonts w:ascii="Times New Roman" w:hAnsi="Times New Roman" w:cs="Times New Roman"/>
          <w:color w:val="auto"/>
          <w:sz w:val="24"/>
          <w:szCs w:val="24"/>
          <w:lang w:val="bg-BG" w:eastAsia="bg-BG"/>
        </w:rPr>
      </w:pPr>
      <w:r w:rsidRPr="0027520E">
        <w:rPr>
          <w:rStyle w:val="FontStyle17"/>
          <w:rFonts w:ascii="Times New Roman" w:hAnsi="Times New Roman" w:cs="Times New Roman"/>
          <w:color w:val="auto"/>
          <w:sz w:val="24"/>
          <w:szCs w:val="24"/>
          <w:lang w:val="bg-BG" w:eastAsia="bg-BG"/>
        </w:rPr>
        <w:lastRenderedPageBreak/>
        <w:t>Приложение № 2</w:t>
      </w:r>
    </w:p>
    <w:p w:rsidR="008154A4" w:rsidRPr="0027520E" w:rsidRDefault="008154A4" w:rsidP="0027520E">
      <w:pPr>
        <w:pStyle w:val="Title"/>
        <w:contextualSpacing/>
      </w:pPr>
      <w:r w:rsidRPr="0027520E">
        <w:t>Д</w:t>
      </w:r>
      <w:r w:rsidRPr="0027520E">
        <w:tab/>
        <w:t>О</w:t>
      </w:r>
      <w:r w:rsidRPr="0027520E">
        <w:tab/>
        <w:t>Г</w:t>
      </w:r>
      <w:r w:rsidRPr="0027520E">
        <w:tab/>
        <w:t>О</w:t>
      </w:r>
      <w:r w:rsidRPr="0027520E">
        <w:tab/>
        <w:t>В</w:t>
      </w:r>
      <w:r w:rsidRPr="0027520E">
        <w:tab/>
        <w:t>О</w:t>
      </w:r>
      <w:r w:rsidRPr="0027520E">
        <w:tab/>
        <w:t>Р</w:t>
      </w:r>
    </w:p>
    <w:p w:rsidR="008154A4" w:rsidRPr="0027520E" w:rsidRDefault="008154A4" w:rsidP="0027520E">
      <w:pPr>
        <w:contextualSpacing/>
        <w:jc w:val="center"/>
        <w:rPr>
          <w:rFonts w:ascii="Times New Roman" w:hAnsi="Times New Roman"/>
          <w:b/>
          <w:bCs/>
          <w:lang w:val="bg-BG"/>
        </w:rPr>
      </w:pPr>
      <w:r w:rsidRPr="0027520E">
        <w:rPr>
          <w:rFonts w:ascii="Times New Roman" w:hAnsi="Times New Roman"/>
          <w:b/>
          <w:bCs/>
          <w:lang w:val="bg-BG"/>
        </w:rPr>
        <w:t>ЗА ДАРЕНИЕ</w:t>
      </w:r>
    </w:p>
    <w:p w:rsidR="008154A4" w:rsidRPr="0027520E" w:rsidRDefault="008154A4" w:rsidP="0027520E">
      <w:pPr>
        <w:contextualSpacing/>
        <w:jc w:val="center"/>
        <w:rPr>
          <w:rFonts w:ascii="Times New Roman" w:hAnsi="Times New Roman"/>
          <w:lang w:val="bg-BG"/>
        </w:rPr>
      </w:pPr>
    </w:p>
    <w:p w:rsidR="008154A4" w:rsidRPr="0027520E" w:rsidRDefault="008154A4" w:rsidP="0027520E">
      <w:pPr>
        <w:contextualSpacing/>
        <w:jc w:val="center"/>
        <w:rPr>
          <w:rFonts w:ascii="Times New Roman" w:hAnsi="Times New Roman"/>
          <w:lang w:val="bg-BG"/>
        </w:rPr>
      </w:pPr>
      <w:r w:rsidRPr="0027520E">
        <w:rPr>
          <w:rFonts w:ascii="Times New Roman" w:hAnsi="Times New Roman"/>
          <w:lang w:val="bg-BG"/>
        </w:rPr>
        <w:t xml:space="preserve">№ </w:t>
      </w:r>
      <w:r w:rsidR="00AF1E00" w:rsidRPr="0027520E">
        <w:rPr>
          <w:rFonts w:ascii="Times New Roman" w:hAnsi="Times New Roman"/>
          <w:lang w:val="bg-BG"/>
        </w:rPr>
        <w:t xml:space="preserve">…………………. </w:t>
      </w:r>
      <w:r w:rsidRPr="0027520E">
        <w:rPr>
          <w:rFonts w:ascii="Times New Roman" w:hAnsi="Times New Roman"/>
          <w:lang w:val="bg-BG"/>
        </w:rPr>
        <w:t>/</w:t>
      </w:r>
      <w:r w:rsidR="00AF1E00" w:rsidRPr="0027520E">
        <w:rPr>
          <w:rFonts w:ascii="Times New Roman" w:hAnsi="Times New Roman"/>
          <w:lang w:val="bg-BG"/>
        </w:rPr>
        <w:t xml:space="preserve"> …………………</w:t>
      </w:r>
      <w:r w:rsidRPr="0027520E">
        <w:rPr>
          <w:rFonts w:ascii="Times New Roman" w:hAnsi="Times New Roman"/>
          <w:lang w:val="bg-BG"/>
        </w:rPr>
        <w:t xml:space="preserve"> г.</w:t>
      </w:r>
    </w:p>
    <w:p w:rsidR="00AF1E00" w:rsidRPr="0027520E" w:rsidRDefault="00AF1E00" w:rsidP="0027520E">
      <w:pPr>
        <w:contextualSpacing/>
        <w:rPr>
          <w:rFonts w:ascii="Times New Roman" w:hAnsi="Times New Roman"/>
          <w:b/>
          <w:lang w:val="bg-BG"/>
        </w:rPr>
      </w:pPr>
    </w:p>
    <w:p w:rsidR="00AF1E00" w:rsidRPr="0027520E" w:rsidRDefault="00AF1E00" w:rsidP="0027520E">
      <w:pPr>
        <w:pStyle w:val="1"/>
        <w:shd w:val="clear" w:color="auto" w:fill="auto"/>
        <w:spacing w:before="0" w:after="0" w:line="240" w:lineRule="auto"/>
        <w:ind w:left="640" w:hanging="620"/>
        <w:contextualSpacing/>
        <w:rPr>
          <w:sz w:val="24"/>
          <w:szCs w:val="24"/>
        </w:rPr>
      </w:pPr>
      <w:r w:rsidRPr="0027520E">
        <w:rPr>
          <w:sz w:val="24"/>
          <w:szCs w:val="24"/>
        </w:rPr>
        <w:t>Днес ………………………… в град София, между:</w:t>
      </w:r>
    </w:p>
    <w:p w:rsidR="00AF1E00" w:rsidRPr="0027520E" w:rsidRDefault="00AF1E00" w:rsidP="0027520E">
      <w:pPr>
        <w:pStyle w:val="1"/>
        <w:shd w:val="clear" w:color="auto" w:fill="auto"/>
        <w:spacing w:before="0" w:after="0" w:line="240" w:lineRule="auto"/>
        <w:ind w:left="640" w:hanging="620"/>
        <w:contextualSpacing/>
        <w:rPr>
          <w:sz w:val="24"/>
          <w:szCs w:val="24"/>
        </w:rPr>
      </w:pPr>
    </w:p>
    <w:tbl>
      <w:tblPr>
        <w:tblW w:w="9180" w:type="dxa"/>
        <w:tblLook w:val="0000" w:firstRow="0" w:lastRow="0" w:firstColumn="0" w:lastColumn="0" w:noHBand="0" w:noVBand="0"/>
      </w:tblPr>
      <w:tblGrid>
        <w:gridCol w:w="4068"/>
        <w:gridCol w:w="5112"/>
      </w:tblGrid>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lang w:val="ru-RU"/>
              </w:rPr>
            </w:pPr>
            <w:r w:rsidRPr="0027520E">
              <w:rPr>
                <w:rFonts w:ascii="Times New Roman" w:hAnsi="Times New Roman"/>
                <w:lang w:val="ru-RU"/>
              </w:rPr>
              <w:t xml:space="preserve">наименование </w:t>
            </w:r>
          </w:p>
        </w:tc>
        <w:tc>
          <w:tcPr>
            <w:tcW w:w="5112" w:type="dxa"/>
            <w:tcBorders>
              <w:bottom w:val="dotted" w:sz="4" w:space="0" w:color="auto"/>
            </w:tcBorders>
            <w:vAlign w:val="center"/>
          </w:tcPr>
          <w:p w:rsidR="00AF1E00" w:rsidRPr="0027520E" w:rsidRDefault="00AF1E00" w:rsidP="0027520E">
            <w:pPr>
              <w:tabs>
                <w:tab w:val="left" w:pos="0"/>
              </w:tabs>
              <w:contextualSpacing/>
              <w:rPr>
                <w:rFonts w:ascii="Times New Roman" w:hAnsi="Times New Roman"/>
                <w:b/>
                <w:lang w:val="ru-RU"/>
              </w:rPr>
            </w:pP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ЕИК, ид. № по ДДС</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lang w:val="ru-RU"/>
              </w:rPr>
              <w:t>с ад</w:t>
            </w:r>
            <w:r w:rsidRPr="0027520E">
              <w:rPr>
                <w:rFonts w:ascii="Times New Roman" w:hAnsi="Times New Roman"/>
              </w:rPr>
              <w:t>рес на управление:</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телефон за контакт, факс</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e-mail, интернет адрес</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lang w:val="ru-RU"/>
              </w:rPr>
              <w:t>банкова сметка IBAN</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банков код, обслужваща банка</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представлявано от (име, ЕГН)</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p>
        </w:tc>
      </w:tr>
    </w:tbl>
    <w:p w:rsidR="00AF1E00" w:rsidRPr="0027520E" w:rsidRDefault="00AF1E00" w:rsidP="0027520E">
      <w:pPr>
        <w:pStyle w:val="1"/>
        <w:shd w:val="clear" w:color="auto" w:fill="auto"/>
        <w:tabs>
          <w:tab w:val="left" w:pos="711"/>
        </w:tabs>
        <w:spacing w:before="0" w:after="0" w:line="240" w:lineRule="auto"/>
        <w:ind w:right="180" w:firstLine="0"/>
        <w:contextualSpacing/>
        <w:rPr>
          <w:sz w:val="24"/>
          <w:szCs w:val="24"/>
        </w:rPr>
      </w:pPr>
    </w:p>
    <w:p w:rsidR="00AF1E00" w:rsidRPr="0027520E" w:rsidRDefault="00AF1E00" w:rsidP="0027520E">
      <w:pPr>
        <w:pStyle w:val="1"/>
        <w:shd w:val="clear" w:color="auto" w:fill="auto"/>
        <w:tabs>
          <w:tab w:val="left" w:pos="711"/>
        </w:tabs>
        <w:spacing w:before="0" w:after="0" w:line="240" w:lineRule="auto"/>
        <w:ind w:right="180" w:firstLine="0"/>
        <w:contextualSpacing/>
        <w:rPr>
          <w:b/>
          <w:sz w:val="24"/>
          <w:szCs w:val="24"/>
        </w:rPr>
      </w:pPr>
      <w:r w:rsidRPr="0027520E">
        <w:rPr>
          <w:sz w:val="24"/>
          <w:szCs w:val="24"/>
        </w:rPr>
        <w:t>наричан „</w:t>
      </w:r>
      <w:r w:rsidRPr="0027520E">
        <w:rPr>
          <w:b/>
          <w:sz w:val="24"/>
          <w:szCs w:val="24"/>
        </w:rPr>
        <w:t>ДАРИТЕЛ” и</w:t>
      </w:r>
    </w:p>
    <w:p w:rsidR="00AF1E00" w:rsidRPr="0027520E" w:rsidRDefault="00AF1E00" w:rsidP="0027520E">
      <w:pPr>
        <w:pStyle w:val="1"/>
        <w:shd w:val="clear" w:color="auto" w:fill="auto"/>
        <w:tabs>
          <w:tab w:val="left" w:pos="721"/>
        </w:tabs>
        <w:spacing w:before="0" w:after="0" w:line="240" w:lineRule="auto"/>
        <w:ind w:firstLine="0"/>
        <w:contextualSpacing/>
        <w:rPr>
          <w:sz w:val="24"/>
          <w:szCs w:val="24"/>
        </w:rPr>
      </w:pPr>
    </w:p>
    <w:tbl>
      <w:tblPr>
        <w:tblW w:w="9180" w:type="dxa"/>
        <w:tblLook w:val="0000" w:firstRow="0" w:lastRow="0" w:firstColumn="0" w:lastColumn="0" w:noHBand="0" w:noVBand="0"/>
      </w:tblPr>
      <w:tblGrid>
        <w:gridCol w:w="4068"/>
        <w:gridCol w:w="5112"/>
      </w:tblGrid>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lang w:val="ru-RU"/>
              </w:rPr>
            </w:pPr>
            <w:r w:rsidRPr="0027520E">
              <w:rPr>
                <w:rFonts w:ascii="Times New Roman" w:hAnsi="Times New Roman"/>
                <w:lang w:val="ru-RU"/>
              </w:rPr>
              <w:t xml:space="preserve">наименование </w:t>
            </w:r>
          </w:p>
        </w:tc>
        <w:tc>
          <w:tcPr>
            <w:tcW w:w="5112" w:type="dxa"/>
            <w:tcBorders>
              <w:bottom w:val="dotted" w:sz="4" w:space="0" w:color="auto"/>
            </w:tcBorders>
            <w:vAlign w:val="center"/>
          </w:tcPr>
          <w:p w:rsidR="00AF1E00" w:rsidRPr="0027520E" w:rsidRDefault="00AF1E00" w:rsidP="0027520E">
            <w:pPr>
              <w:tabs>
                <w:tab w:val="left" w:pos="0"/>
              </w:tabs>
              <w:contextualSpacing/>
              <w:rPr>
                <w:rFonts w:ascii="Times New Roman" w:hAnsi="Times New Roman"/>
                <w:b/>
              </w:rPr>
            </w:pPr>
            <w:r w:rsidRPr="0027520E">
              <w:rPr>
                <w:rFonts w:ascii="Times New Roman" w:hAnsi="Times New Roman"/>
                <w:b/>
              </w:rPr>
              <w:t>СОФИЙСКИ УНИВЕРСИТЕТ</w:t>
            </w:r>
          </w:p>
          <w:p w:rsidR="00AF1E00" w:rsidRPr="0027520E" w:rsidRDefault="00AF1E00" w:rsidP="0027520E">
            <w:pPr>
              <w:tabs>
                <w:tab w:val="left" w:pos="0"/>
              </w:tabs>
              <w:contextualSpacing/>
              <w:rPr>
                <w:rFonts w:ascii="Times New Roman" w:hAnsi="Times New Roman"/>
                <w:b/>
                <w:lang w:val="ru-RU"/>
              </w:rPr>
            </w:pPr>
            <w:r w:rsidRPr="0027520E">
              <w:rPr>
                <w:rFonts w:ascii="Times New Roman" w:hAnsi="Times New Roman"/>
                <w:b/>
              </w:rPr>
              <w:t>„СВ. КЛИМЕНТ ОХРИДСКИ”</w:t>
            </w: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ЕИК, ид. № по ДДС</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000670680, BG 000670680</w:t>
            </w: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lang w:val="ru-RU"/>
              </w:rPr>
              <w:t>с ад</w:t>
            </w:r>
            <w:r w:rsidRPr="0027520E">
              <w:rPr>
                <w:rFonts w:ascii="Times New Roman" w:hAnsi="Times New Roman"/>
              </w:rPr>
              <w:t>рес на управление:</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София 1504, бул. „Цар Освободител“ 15</w:t>
            </w: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телефон за контакт, факс</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+3592 9308200; +3592 9460255</w:t>
            </w: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e-mail, интернет адрес</w:t>
            </w:r>
          </w:p>
        </w:tc>
        <w:tc>
          <w:tcPr>
            <w:tcW w:w="5112" w:type="dxa"/>
            <w:tcBorders>
              <w:top w:val="dotted" w:sz="4" w:space="0" w:color="auto"/>
              <w:bottom w:val="dotted" w:sz="4" w:space="0" w:color="auto"/>
            </w:tcBorders>
            <w:vAlign w:val="center"/>
          </w:tcPr>
          <w:p w:rsidR="00AF1E00" w:rsidRPr="0027520E" w:rsidRDefault="00EC1201" w:rsidP="0027520E">
            <w:pPr>
              <w:tabs>
                <w:tab w:val="left" w:pos="0"/>
              </w:tabs>
              <w:contextualSpacing/>
              <w:rPr>
                <w:rFonts w:ascii="Times New Roman" w:hAnsi="Times New Roman"/>
              </w:rPr>
            </w:pPr>
            <w:hyperlink r:id="rId9" w:history="1">
              <w:r w:rsidR="00AF1E00" w:rsidRPr="0027520E">
                <w:rPr>
                  <w:rStyle w:val="Hyperlink"/>
                  <w:rFonts w:ascii="Times New Roman" w:hAnsi="Times New Roman"/>
                  <w:color w:val="auto"/>
                </w:rPr>
                <w:t>rector@uni-sofia.bg</w:t>
              </w:r>
            </w:hyperlink>
            <w:r w:rsidR="00AF1E00" w:rsidRPr="0027520E">
              <w:rPr>
                <w:rFonts w:ascii="Times New Roman" w:hAnsi="Times New Roman"/>
              </w:rPr>
              <w:t xml:space="preserve">; </w:t>
            </w:r>
            <w:hyperlink r:id="rId10" w:history="1">
              <w:r w:rsidR="00AF1E00" w:rsidRPr="0027520E">
                <w:rPr>
                  <w:rStyle w:val="Hyperlink"/>
                  <w:rFonts w:ascii="Times New Roman" w:hAnsi="Times New Roman"/>
                  <w:color w:val="auto"/>
                </w:rPr>
                <w:t>www.uni-sofia.bg</w:t>
              </w:r>
            </w:hyperlink>
            <w:r w:rsidR="00AF1E00" w:rsidRPr="0027520E">
              <w:rPr>
                <w:rFonts w:ascii="Times New Roman" w:hAnsi="Times New Roman"/>
              </w:rPr>
              <w:t xml:space="preserve"> </w:t>
            </w: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lang w:val="ru-RU"/>
              </w:rPr>
              <w:t>банкова сметка IBAN</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b/>
              </w:rPr>
              <w:t>IBAN</w:t>
            </w:r>
            <w:r w:rsidRPr="0027520E">
              <w:rPr>
                <w:rFonts w:ascii="Times New Roman" w:hAnsi="Times New Roman"/>
                <w:b/>
                <w:lang w:val="ru-RU"/>
              </w:rPr>
              <w:t xml:space="preserve">: </w:t>
            </w:r>
            <w:r w:rsidRPr="0027520E">
              <w:rPr>
                <w:rFonts w:ascii="Times New Roman" w:hAnsi="Times New Roman"/>
                <w:b/>
              </w:rPr>
              <w:t>BG</w:t>
            </w:r>
            <w:r w:rsidRPr="0027520E">
              <w:rPr>
                <w:rFonts w:ascii="Times New Roman" w:hAnsi="Times New Roman"/>
                <w:b/>
                <w:lang w:val="ru-RU"/>
              </w:rPr>
              <w:t xml:space="preserve">52 </w:t>
            </w:r>
            <w:r w:rsidRPr="0027520E">
              <w:rPr>
                <w:rFonts w:ascii="Times New Roman" w:hAnsi="Times New Roman"/>
                <w:b/>
              </w:rPr>
              <w:t>BNBG</w:t>
            </w:r>
            <w:r w:rsidRPr="0027520E">
              <w:rPr>
                <w:rFonts w:ascii="Times New Roman" w:hAnsi="Times New Roman"/>
                <w:b/>
                <w:lang w:val="ru-RU"/>
              </w:rPr>
              <w:t xml:space="preserve"> 9661 3100 1743 01</w:t>
            </w: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обслужваща банка</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b/>
                <w:lang w:val="ru-RU"/>
              </w:rPr>
              <w:t>Българска народна банка ЦУ</w:t>
            </w: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банков код</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b/>
                <w:bCs/>
              </w:rPr>
              <w:t>BNBGBGSF</w:t>
            </w:r>
          </w:p>
        </w:tc>
      </w:tr>
      <w:tr w:rsidR="0027520E" w:rsidRPr="0027520E" w:rsidTr="00032E82">
        <w:tc>
          <w:tcPr>
            <w:tcW w:w="4068" w:type="dxa"/>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представлявано от (име)</w:t>
            </w:r>
          </w:p>
        </w:tc>
        <w:tc>
          <w:tcPr>
            <w:tcW w:w="5112" w:type="dxa"/>
            <w:tcBorders>
              <w:top w:val="dotted" w:sz="4" w:space="0" w:color="auto"/>
              <w:bottom w:val="dotted" w:sz="4" w:space="0" w:color="auto"/>
            </w:tcBorders>
            <w:vAlign w:val="center"/>
          </w:tcPr>
          <w:p w:rsidR="00AF1E00" w:rsidRPr="0027520E" w:rsidRDefault="00AF1E00" w:rsidP="0027520E">
            <w:pPr>
              <w:tabs>
                <w:tab w:val="left" w:pos="0"/>
              </w:tabs>
              <w:contextualSpacing/>
              <w:rPr>
                <w:rFonts w:ascii="Times New Roman" w:hAnsi="Times New Roman"/>
              </w:rPr>
            </w:pPr>
            <w:r w:rsidRPr="0027520E">
              <w:rPr>
                <w:rFonts w:ascii="Times New Roman" w:hAnsi="Times New Roman"/>
              </w:rPr>
              <w:t>проф. д</w:t>
            </w:r>
            <w:r w:rsidR="00AE7C6D" w:rsidRPr="0027520E">
              <w:rPr>
                <w:rFonts w:ascii="Times New Roman" w:hAnsi="Times New Roman"/>
                <w:lang w:val="bg-BG"/>
              </w:rPr>
              <w:t>ф</w:t>
            </w:r>
            <w:r w:rsidRPr="0027520E">
              <w:rPr>
                <w:rFonts w:ascii="Times New Roman" w:hAnsi="Times New Roman"/>
              </w:rPr>
              <w:t xml:space="preserve">н </w:t>
            </w:r>
            <w:r w:rsidR="00AE7C6D" w:rsidRPr="0027520E">
              <w:rPr>
                <w:rFonts w:ascii="Times New Roman" w:hAnsi="Times New Roman"/>
                <w:lang w:val="bg-BG"/>
              </w:rPr>
              <w:t>АНАСТАС ГЕРДЖИКОВ</w:t>
            </w:r>
            <w:r w:rsidRPr="0027520E">
              <w:rPr>
                <w:rFonts w:ascii="Times New Roman" w:hAnsi="Times New Roman"/>
              </w:rPr>
              <w:t xml:space="preserve"> - ректор</w:t>
            </w:r>
          </w:p>
        </w:tc>
      </w:tr>
    </w:tbl>
    <w:p w:rsidR="00AF1E00" w:rsidRPr="0027520E" w:rsidRDefault="00AF1E00" w:rsidP="0027520E">
      <w:pPr>
        <w:pStyle w:val="1"/>
        <w:shd w:val="clear" w:color="auto" w:fill="auto"/>
        <w:tabs>
          <w:tab w:val="left" w:pos="721"/>
        </w:tabs>
        <w:spacing w:before="0" w:after="0" w:line="240" w:lineRule="auto"/>
        <w:ind w:firstLine="0"/>
        <w:contextualSpacing/>
        <w:rPr>
          <w:sz w:val="24"/>
          <w:szCs w:val="24"/>
        </w:rPr>
      </w:pPr>
    </w:p>
    <w:p w:rsidR="00AF1E00" w:rsidRPr="0027520E" w:rsidRDefault="00AF1E00" w:rsidP="0027520E">
      <w:pPr>
        <w:pStyle w:val="1"/>
        <w:shd w:val="clear" w:color="auto" w:fill="auto"/>
        <w:spacing w:before="0" w:after="0" w:line="240" w:lineRule="auto"/>
        <w:ind w:right="180" w:firstLine="0"/>
        <w:contextualSpacing/>
        <w:rPr>
          <w:sz w:val="24"/>
          <w:szCs w:val="24"/>
          <w:lang w:val="bg-BG"/>
        </w:rPr>
      </w:pPr>
      <w:r w:rsidRPr="0027520E">
        <w:rPr>
          <w:sz w:val="24"/>
          <w:szCs w:val="24"/>
        </w:rPr>
        <w:t xml:space="preserve">наричан </w:t>
      </w:r>
      <w:r w:rsidRPr="0027520E">
        <w:rPr>
          <w:b/>
          <w:sz w:val="24"/>
          <w:szCs w:val="24"/>
        </w:rPr>
        <w:t>„УНИВЕРСИТЕТЪТ“</w:t>
      </w:r>
      <w:r w:rsidRPr="0027520E">
        <w:rPr>
          <w:sz w:val="24"/>
          <w:szCs w:val="24"/>
        </w:rPr>
        <w:t>,</w:t>
      </w:r>
      <w:r w:rsidR="00653AE6" w:rsidRPr="0027520E">
        <w:rPr>
          <w:sz w:val="24"/>
          <w:szCs w:val="24"/>
          <w:lang w:val="bg-BG"/>
        </w:rPr>
        <w:t xml:space="preserve"> </w:t>
      </w:r>
      <w:r w:rsidRPr="0027520E">
        <w:rPr>
          <w:sz w:val="24"/>
          <w:szCs w:val="24"/>
        </w:rPr>
        <w:t xml:space="preserve">заедно наричани </w:t>
      </w:r>
      <w:r w:rsidRPr="0027520E">
        <w:rPr>
          <w:b/>
          <w:sz w:val="24"/>
          <w:szCs w:val="24"/>
        </w:rPr>
        <w:t>„СТРАНИ",</w:t>
      </w:r>
    </w:p>
    <w:p w:rsidR="00AF1E00" w:rsidRPr="0027520E" w:rsidRDefault="00AF1E00" w:rsidP="0027520E">
      <w:pPr>
        <w:pStyle w:val="1"/>
        <w:shd w:val="clear" w:color="auto" w:fill="auto"/>
        <w:spacing w:before="0" w:after="0" w:line="240" w:lineRule="auto"/>
        <w:ind w:left="640" w:hanging="620"/>
        <w:contextualSpacing/>
        <w:rPr>
          <w:sz w:val="24"/>
          <w:szCs w:val="24"/>
        </w:rPr>
      </w:pPr>
    </w:p>
    <w:p w:rsidR="00AF1E00" w:rsidRPr="0027520E" w:rsidRDefault="00AF1E00" w:rsidP="0027520E">
      <w:pPr>
        <w:pStyle w:val="1"/>
        <w:shd w:val="clear" w:color="auto" w:fill="auto"/>
        <w:spacing w:before="0" w:after="0" w:line="240" w:lineRule="auto"/>
        <w:ind w:left="640" w:hanging="620"/>
        <w:contextualSpacing/>
        <w:jc w:val="center"/>
        <w:rPr>
          <w:caps/>
          <w:sz w:val="24"/>
          <w:szCs w:val="24"/>
        </w:rPr>
      </w:pPr>
      <w:r w:rsidRPr="0027520E">
        <w:rPr>
          <w:caps/>
          <w:sz w:val="24"/>
          <w:szCs w:val="24"/>
        </w:rPr>
        <w:t>С оглед на това, че:</w:t>
      </w:r>
    </w:p>
    <w:p w:rsidR="00AF1E00" w:rsidRPr="0027520E" w:rsidRDefault="00AF1E00" w:rsidP="0027520E">
      <w:pPr>
        <w:pStyle w:val="1"/>
        <w:shd w:val="clear" w:color="auto" w:fill="auto"/>
        <w:tabs>
          <w:tab w:val="left" w:pos="567"/>
        </w:tabs>
        <w:spacing w:before="0" w:after="0" w:line="240" w:lineRule="auto"/>
        <w:ind w:right="180" w:firstLine="0"/>
        <w:contextualSpacing/>
        <w:rPr>
          <w:sz w:val="24"/>
          <w:szCs w:val="24"/>
        </w:rPr>
      </w:pPr>
    </w:p>
    <w:p w:rsidR="00AF1E00" w:rsidRPr="0027520E" w:rsidRDefault="00AF1E00" w:rsidP="0027520E">
      <w:pPr>
        <w:pStyle w:val="1"/>
        <w:shd w:val="clear" w:color="auto" w:fill="auto"/>
        <w:tabs>
          <w:tab w:val="left" w:pos="0"/>
        </w:tabs>
        <w:spacing w:before="0" w:after="0" w:line="240" w:lineRule="auto"/>
        <w:ind w:right="180" w:firstLine="0"/>
        <w:contextualSpacing/>
        <w:rPr>
          <w:sz w:val="24"/>
          <w:szCs w:val="24"/>
        </w:rPr>
      </w:pPr>
      <w:r w:rsidRPr="0027520E">
        <w:rPr>
          <w:b/>
          <w:sz w:val="24"/>
          <w:szCs w:val="24"/>
        </w:rPr>
        <w:t>А.</w:t>
      </w:r>
      <w:r w:rsidRPr="0027520E">
        <w:rPr>
          <w:sz w:val="24"/>
          <w:szCs w:val="24"/>
        </w:rPr>
        <w:tab/>
        <w:t>ДАРИТЕЛЯТ желае да извърши дарение в полза на УНИВЕРСИТЕТА, състоящо се от пряко или косвено:</w:t>
      </w:r>
    </w:p>
    <w:p w:rsidR="00AF1E00" w:rsidRPr="0027520E" w:rsidRDefault="00AF1E00" w:rsidP="0027520E">
      <w:pPr>
        <w:pStyle w:val="1"/>
        <w:numPr>
          <w:ilvl w:val="0"/>
          <w:numId w:val="12"/>
        </w:numPr>
        <w:shd w:val="clear" w:color="auto" w:fill="auto"/>
        <w:tabs>
          <w:tab w:val="left" w:pos="0"/>
        </w:tabs>
        <w:spacing w:before="0" w:after="0" w:line="240" w:lineRule="auto"/>
        <w:ind w:right="180"/>
        <w:contextualSpacing/>
        <w:rPr>
          <w:sz w:val="24"/>
          <w:szCs w:val="24"/>
        </w:rPr>
      </w:pPr>
      <w:r w:rsidRPr="0027520E">
        <w:rPr>
          <w:sz w:val="24"/>
          <w:szCs w:val="24"/>
        </w:rPr>
        <w:t>безвъзмездно извършване на услуги;</w:t>
      </w:r>
    </w:p>
    <w:p w:rsidR="00AF1E00" w:rsidRPr="0027520E" w:rsidRDefault="00AF1E00" w:rsidP="0027520E">
      <w:pPr>
        <w:pStyle w:val="1"/>
        <w:numPr>
          <w:ilvl w:val="0"/>
          <w:numId w:val="12"/>
        </w:numPr>
        <w:shd w:val="clear" w:color="auto" w:fill="auto"/>
        <w:tabs>
          <w:tab w:val="left" w:pos="0"/>
        </w:tabs>
        <w:spacing w:before="0" w:after="0" w:line="240" w:lineRule="auto"/>
        <w:ind w:right="180"/>
        <w:contextualSpacing/>
        <w:rPr>
          <w:sz w:val="24"/>
          <w:szCs w:val="24"/>
        </w:rPr>
      </w:pPr>
      <w:r w:rsidRPr="0027520E">
        <w:rPr>
          <w:sz w:val="24"/>
          <w:szCs w:val="24"/>
        </w:rPr>
        <w:t>безвъзмездна доставка на ………………………</w:t>
      </w:r>
      <w:r w:rsidRPr="0027520E">
        <w:rPr>
          <w:sz w:val="24"/>
          <w:szCs w:val="24"/>
          <w:lang w:val="bg-BG"/>
        </w:rPr>
        <w:t>…………</w:t>
      </w:r>
      <w:r w:rsidRPr="0027520E">
        <w:rPr>
          <w:sz w:val="24"/>
          <w:szCs w:val="24"/>
        </w:rPr>
        <w:t>…………………………</w:t>
      </w:r>
    </w:p>
    <w:p w:rsidR="00AF1E00" w:rsidRPr="0027520E" w:rsidRDefault="00AF1E00" w:rsidP="0027520E">
      <w:pPr>
        <w:pStyle w:val="1"/>
        <w:numPr>
          <w:ilvl w:val="0"/>
          <w:numId w:val="12"/>
        </w:numPr>
        <w:shd w:val="clear" w:color="auto" w:fill="auto"/>
        <w:tabs>
          <w:tab w:val="left" w:pos="0"/>
        </w:tabs>
        <w:spacing w:before="0" w:after="0" w:line="240" w:lineRule="auto"/>
        <w:ind w:right="180"/>
        <w:contextualSpacing/>
        <w:rPr>
          <w:sz w:val="24"/>
          <w:szCs w:val="24"/>
        </w:rPr>
      </w:pPr>
      <w:r w:rsidRPr="0027520E">
        <w:rPr>
          <w:sz w:val="24"/>
          <w:szCs w:val="24"/>
        </w:rPr>
        <w:t>безвъзмездно предоставяне на парични средства;</w:t>
      </w:r>
    </w:p>
    <w:p w:rsidR="00AF1E00" w:rsidRPr="0027520E" w:rsidRDefault="00AF1E00" w:rsidP="0027520E">
      <w:pPr>
        <w:pStyle w:val="Style6"/>
        <w:widowControl/>
        <w:numPr>
          <w:ilvl w:val="0"/>
          <w:numId w:val="12"/>
        </w:numPr>
        <w:tabs>
          <w:tab w:val="left" w:pos="0"/>
        </w:tabs>
        <w:contextualSpacing/>
        <w:jc w:val="both"/>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безвъзмездно предоставяне на труд;</w:t>
      </w:r>
    </w:p>
    <w:p w:rsidR="00AF1E00" w:rsidRPr="0027520E" w:rsidRDefault="008B18DA" w:rsidP="0027520E">
      <w:pPr>
        <w:pStyle w:val="Style6"/>
        <w:widowControl/>
        <w:numPr>
          <w:ilvl w:val="0"/>
          <w:numId w:val="12"/>
        </w:numPr>
        <w:tabs>
          <w:tab w:val="left" w:pos="0"/>
        </w:tabs>
        <w:contextualSpacing/>
        <w:jc w:val="both"/>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безвъзмездно предоставяне на в</w:t>
      </w:r>
      <w:r w:rsidR="00AF1E00" w:rsidRPr="0027520E">
        <w:rPr>
          <w:rStyle w:val="FontStyle22"/>
          <w:rFonts w:ascii="Times New Roman" w:hAnsi="Times New Roman" w:cs="Times New Roman"/>
          <w:color w:val="auto"/>
          <w:sz w:val="24"/>
          <w:szCs w:val="24"/>
          <w:lang w:val="bg-BG" w:eastAsia="bg-BG"/>
        </w:rPr>
        <w:t>ещи</w:t>
      </w:r>
    </w:p>
    <w:p w:rsidR="00AF1E00" w:rsidRPr="0027520E" w:rsidRDefault="008B18DA" w:rsidP="0027520E">
      <w:pPr>
        <w:pStyle w:val="Style6"/>
        <w:widowControl/>
        <w:numPr>
          <w:ilvl w:val="0"/>
          <w:numId w:val="12"/>
        </w:numPr>
        <w:tabs>
          <w:tab w:val="left" w:pos="0"/>
        </w:tabs>
        <w:contextualSpacing/>
        <w:jc w:val="both"/>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безвъзмездно предоставяне на н</w:t>
      </w:r>
      <w:r w:rsidR="00AF1E00" w:rsidRPr="0027520E">
        <w:rPr>
          <w:rStyle w:val="FontStyle22"/>
          <w:rFonts w:ascii="Times New Roman" w:hAnsi="Times New Roman" w:cs="Times New Roman"/>
          <w:color w:val="auto"/>
          <w:sz w:val="24"/>
          <w:szCs w:val="24"/>
          <w:lang w:val="bg-BG" w:eastAsia="bg-BG"/>
        </w:rPr>
        <w:t>едвижими имоти</w:t>
      </w:r>
    </w:p>
    <w:p w:rsidR="00AF1E00" w:rsidRPr="0027520E" w:rsidRDefault="00A0115A" w:rsidP="0027520E">
      <w:pPr>
        <w:pStyle w:val="Style6"/>
        <w:widowControl/>
        <w:numPr>
          <w:ilvl w:val="0"/>
          <w:numId w:val="12"/>
        </w:numPr>
        <w:tabs>
          <w:tab w:val="left" w:pos="0"/>
        </w:tabs>
        <w:contextualSpacing/>
        <w:jc w:val="both"/>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безвъзмездно п</w:t>
      </w:r>
      <w:r w:rsidR="00AF1E00" w:rsidRPr="0027520E">
        <w:rPr>
          <w:rStyle w:val="FontStyle22"/>
          <w:rFonts w:ascii="Times New Roman" w:hAnsi="Times New Roman" w:cs="Times New Roman"/>
          <w:color w:val="auto"/>
          <w:sz w:val="24"/>
          <w:szCs w:val="24"/>
          <w:lang w:val="bg-BG" w:eastAsia="bg-BG"/>
        </w:rPr>
        <w:t>олзване на обекти на интелектуалната собственост</w:t>
      </w:r>
    </w:p>
    <w:p w:rsidR="00AF1E00" w:rsidRPr="0027520E" w:rsidRDefault="00A0115A" w:rsidP="0027520E">
      <w:pPr>
        <w:pStyle w:val="Style6"/>
        <w:widowControl/>
        <w:numPr>
          <w:ilvl w:val="0"/>
          <w:numId w:val="12"/>
        </w:numPr>
        <w:tabs>
          <w:tab w:val="left" w:pos="0"/>
        </w:tabs>
        <w:contextualSpacing/>
        <w:jc w:val="both"/>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ц</w:t>
      </w:r>
      <w:r w:rsidR="00AF1E00" w:rsidRPr="0027520E">
        <w:rPr>
          <w:rStyle w:val="FontStyle22"/>
          <w:rFonts w:ascii="Times New Roman" w:hAnsi="Times New Roman" w:cs="Times New Roman"/>
          <w:color w:val="auto"/>
          <w:sz w:val="24"/>
          <w:szCs w:val="24"/>
          <w:lang w:val="bg-BG" w:eastAsia="bg-BG"/>
        </w:rPr>
        <w:t>енни книжа</w:t>
      </w:r>
    </w:p>
    <w:p w:rsidR="00A0115A" w:rsidRPr="0027520E" w:rsidRDefault="00A0115A" w:rsidP="0027520E">
      <w:pPr>
        <w:pStyle w:val="Style6"/>
        <w:widowControl/>
        <w:numPr>
          <w:ilvl w:val="0"/>
          <w:numId w:val="12"/>
        </w:numPr>
        <w:tabs>
          <w:tab w:val="left" w:pos="0"/>
        </w:tabs>
        <w:contextualSpacing/>
        <w:jc w:val="both"/>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други ……………………………………………………………………………………</w:t>
      </w:r>
    </w:p>
    <w:p w:rsidR="00653AE6" w:rsidRPr="0027520E" w:rsidRDefault="00653AE6" w:rsidP="0027520E">
      <w:pPr>
        <w:pStyle w:val="1"/>
        <w:shd w:val="clear" w:color="auto" w:fill="auto"/>
        <w:tabs>
          <w:tab w:val="left" w:pos="0"/>
        </w:tabs>
        <w:spacing w:before="0" w:after="0" w:line="240" w:lineRule="auto"/>
        <w:ind w:right="180" w:firstLine="0"/>
        <w:contextualSpacing/>
        <w:rPr>
          <w:sz w:val="24"/>
          <w:szCs w:val="24"/>
          <w:lang w:val="bg-BG"/>
        </w:rPr>
      </w:pPr>
      <w:r w:rsidRPr="0027520E">
        <w:rPr>
          <w:sz w:val="24"/>
          <w:szCs w:val="24"/>
        </w:rPr>
        <w:t>в резултат на което:</w:t>
      </w:r>
    </w:p>
    <w:p w:rsidR="00653AE6" w:rsidRPr="0027520E" w:rsidRDefault="00653AE6" w:rsidP="0027520E">
      <w:pPr>
        <w:pStyle w:val="1"/>
        <w:shd w:val="clear" w:color="auto" w:fill="auto"/>
        <w:tabs>
          <w:tab w:val="left" w:pos="0"/>
        </w:tabs>
        <w:spacing w:before="0" w:after="0" w:line="240" w:lineRule="auto"/>
        <w:ind w:right="-1" w:firstLine="0"/>
        <w:contextualSpacing/>
        <w:rPr>
          <w:sz w:val="24"/>
          <w:szCs w:val="24"/>
          <w:lang w:val="bg-BG"/>
        </w:rPr>
      </w:pPr>
      <w:r w:rsidRPr="0027520E">
        <w:rPr>
          <w:sz w:val="24"/>
          <w:szCs w:val="24"/>
        </w:rPr>
        <w:t xml:space="preserve">(а) </w:t>
      </w:r>
      <w:r w:rsidRPr="0027520E">
        <w:rPr>
          <w:sz w:val="24"/>
          <w:szCs w:val="24"/>
          <w:lang w:val="bg-BG"/>
        </w:rPr>
        <w:t>…………………………………………………………………………..………………….</w:t>
      </w:r>
      <w:r w:rsidRPr="0027520E">
        <w:rPr>
          <w:sz w:val="24"/>
          <w:szCs w:val="24"/>
        </w:rPr>
        <w:t xml:space="preserve"> и</w:t>
      </w:r>
    </w:p>
    <w:p w:rsidR="00653AE6" w:rsidRPr="0027520E" w:rsidRDefault="00653AE6" w:rsidP="0027520E">
      <w:pPr>
        <w:pStyle w:val="1"/>
        <w:shd w:val="clear" w:color="auto" w:fill="auto"/>
        <w:tabs>
          <w:tab w:val="left" w:pos="0"/>
        </w:tabs>
        <w:spacing w:before="0" w:after="0" w:line="240" w:lineRule="auto"/>
        <w:ind w:right="-1" w:firstLine="0"/>
        <w:contextualSpacing/>
        <w:rPr>
          <w:sz w:val="24"/>
          <w:szCs w:val="24"/>
        </w:rPr>
      </w:pPr>
      <w:r w:rsidRPr="0027520E">
        <w:rPr>
          <w:sz w:val="24"/>
          <w:szCs w:val="24"/>
        </w:rPr>
        <w:t xml:space="preserve">(б) </w:t>
      </w:r>
      <w:r w:rsidRPr="0027520E">
        <w:rPr>
          <w:sz w:val="24"/>
          <w:szCs w:val="24"/>
          <w:lang w:val="bg-BG"/>
        </w:rPr>
        <w:t>………………………………………………......………………………………………...</w:t>
      </w:r>
      <w:r w:rsidRPr="0027520E">
        <w:rPr>
          <w:sz w:val="24"/>
          <w:szCs w:val="24"/>
        </w:rPr>
        <w:t>.</w:t>
      </w:r>
    </w:p>
    <w:p w:rsidR="008154A4" w:rsidRPr="0027520E" w:rsidRDefault="008154A4" w:rsidP="0027520E">
      <w:pPr>
        <w:contextualSpacing/>
        <w:jc w:val="center"/>
        <w:rPr>
          <w:rFonts w:ascii="Times New Roman" w:hAnsi="Times New Roman"/>
          <w:b/>
          <w:bCs/>
          <w:lang w:val="bg-BG"/>
        </w:rPr>
      </w:pPr>
    </w:p>
    <w:p w:rsidR="00653AE6" w:rsidRPr="0027520E" w:rsidRDefault="00653AE6" w:rsidP="0027520E">
      <w:pPr>
        <w:pStyle w:val="1"/>
        <w:shd w:val="clear" w:color="auto" w:fill="auto"/>
        <w:tabs>
          <w:tab w:val="left" w:pos="0"/>
        </w:tabs>
        <w:spacing w:before="0" w:after="0" w:line="240" w:lineRule="auto"/>
        <w:ind w:right="180" w:firstLine="0"/>
        <w:contextualSpacing/>
        <w:rPr>
          <w:b/>
          <w:i/>
          <w:sz w:val="24"/>
          <w:szCs w:val="24"/>
          <w:lang w:val="bg-BG"/>
        </w:rPr>
      </w:pPr>
      <w:r w:rsidRPr="0027520E">
        <w:rPr>
          <w:b/>
          <w:sz w:val="24"/>
          <w:szCs w:val="24"/>
        </w:rPr>
        <w:lastRenderedPageBreak/>
        <w:t>Б.</w:t>
      </w:r>
      <w:r w:rsidRPr="0027520E">
        <w:rPr>
          <w:b/>
          <w:sz w:val="24"/>
          <w:szCs w:val="24"/>
        </w:rPr>
        <w:tab/>
      </w:r>
      <w:r w:rsidRPr="0027520E">
        <w:rPr>
          <w:sz w:val="24"/>
          <w:szCs w:val="24"/>
        </w:rPr>
        <w:t xml:space="preserve">Дейностите, материалите и оборудването по т. „А" от Преамбюла са изчерпателно изброени в </w:t>
      </w:r>
      <w:r w:rsidRPr="0027520E">
        <w:rPr>
          <w:b/>
          <w:i/>
          <w:sz w:val="24"/>
          <w:szCs w:val="24"/>
        </w:rPr>
        <w:t>Приложение № 1.</w:t>
      </w:r>
    </w:p>
    <w:p w:rsidR="00653AE6" w:rsidRPr="0027520E" w:rsidRDefault="00653AE6" w:rsidP="0027520E">
      <w:pPr>
        <w:pStyle w:val="1"/>
        <w:shd w:val="clear" w:color="auto" w:fill="auto"/>
        <w:tabs>
          <w:tab w:val="left" w:pos="0"/>
        </w:tabs>
        <w:spacing w:before="0" w:after="0" w:line="240" w:lineRule="auto"/>
        <w:ind w:right="180" w:firstLine="0"/>
        <w:contextualSpacing/>
        <w:rPr>
          <w:sz w:val="24"/>
          <w:szCs w:val="24"/>
          <w:lang w:val="bg-BG"/>
        </w:rPr>
      </w:pPr>
      <w:r w:rsidRPr="0027520E">
        <w:rPr>
          <w:sz w:val="24"/>
          <w:szCs w:val="24"/>
          <w:lang w:val="bg-BG"/>
        </w:rPr>
        <w:tab/>
      </w:r>
      <w:r w:rsidRPr="0027520E">
        <w:rPr>
          <w:sz w:val="24"/>
          <w:szCs w:val="24"/>
        </w:rPr>
        <w:t xml:space="preserve">Стойността на дарението предоставено от </w:t>
      </w:r>
      <w:r w:rsidRPr="0027520E">
        <w:rPr>
          <w:sz w:val="24"/>
          <w:szCs w:val="24"/>
          <w:lang w:val="bg-BG"/>
        </w:rPr>
        <w:t>дарителя</w:t>
      </w:r>
      <w:r w:rsidRPr="0027520E">
        <w:rPr>
          <w:sz w:val="24"/>
          <w:szCs w:val="24"/>
        </w:rPr>
        <w:t xml:space="preserve"> е до </w:t>
      </w:r>
      <w:r w:rsidRPr="0027520E">
        <w:rPr>
          <w:sz w:val="24"/>
          <w:szCs w:val="24"/>
          <w:lang w:val="bg-BG"/>
        </w:rPr>
        <w:t>………………</w:t>
      </w:r>
      <w:r w:rsidRPr="0027520E">
        <w:rPr>
          <w:sz w:val="24"/>
          <w:szCs w:val="24"/>
        </w:rPr>
        <w:t xml:space="preserve"> лв. с ДДС.</w:t>
      </w:r>
    </w:p>
    <w:p w:rsidR="00653AE6" w:rsidRPr="0027520E" w:rsidRDefault="00653AE6" w:rsidP="0027520E">
      <w:pPr>
        <w:pStyle w:val="1"/>
        <w:shd w:val="clear" w:color="auto" w:fill="auto"/>
        <w:tabs>
          <w:tab w:val="left" w:pos="0"/>
        </w:tabs>
        <w:spacing w:before="0" w:after="0" w:line="240" w:lineRule="auto"/>
        <w:ind w:right="180" w:firstLine="0"/>
        <w:contextualSpacing/>
        <w:rPr>
          <w:sz w:val="24"/>
          <w:szCs w:val="24"/>
        </w:rPr>
      </w:pPr>
    </w:p>
    <w:p w:rsidR="00653AE6" w:rsidRPr="0027520E" w:rsidRDefault="00653AE6" w:rsidP="0027520E">
      <w:pPr>
        <w:pStyle w:val="1"/>
        <w:shd w:val="clear" w:color="auto" w:fill="auto"/>
        <w:tabs>
          <w:tab w:val="left" w:pos="0"/>
        </w:tabs>
        <w:spacing w:before="0" w:after="0" w:line="240" w:lineRule="auto"/>
        <w:ind w:right="180" w:firstLine="0"/>
        <w:contextualSpacing/>
        <w:rPr>
          <w:sz w:val="24"/>
          <w:szCs w:val="24"/>
          <w:lang w:val="bg-BG"/>
        </w:rPr>
      </w:pPr>
      <w:r w:rsidRPr="0027520E">
        <w:rPr>
          <w:b/>
          <w:sz w:val="24"/>
          <w:szCs w:val="24"/>
        </w:rPr>
        <w:t>В.</w:t>
      </w:r>
      <w:r w:rsidRPr="0027520E">
        <w:rPr>
          <w:sz w:val="24"/>
          <w:szCs w:val="24"/>
        </w:rPr>
        <w:tab/>
      </w:r>
      <w:r w:rsidRPr="0027520E">
        <w:rPr>
          <w:sz w:val="24"/>
          <w:szCs w:val="24"/>
          <w:lang w:val="bg-BG"/>
        </w:rPr>
        <w:t>Дарителят</w:t>
      </w:r>
      <w:r w:rsidRPr="0027520E">
        <w:rPr>
          <w:sz w:val="24"/>
          <w:szCs w:val="24"/>
        </w:rPr>
        <w:t xml:space="preserve"> извършва дарението, посочено в т. „А" от Преамбюла, с тежестта СУ „Св. Климент Охридски“ да </w:t>
      </w:r>
      <w:r w:rsidRPr="0027520E">
        <w:rPr>
          <w:sz w:val="24"/>
          <w:szCs w:val="24"/>
          <w:lang w:val="bg-BG"/>
        </w:rPr>
        <w:t>……………………………………………………………….</w:t>
      </w:r>
    </w:p>
    <w:p w:rsidR="00653AE6" w:rsidRPr="0027520E" w:rsidRDefault="00653AE6" w:rsidP="0027520E">
      <w:pPr>
        <w:pStyle w:val="1"/>
        <w:shd w:val="clear" w:color="auto" w:fill="auto"/>
        <w:tabs>
          <w:tab w:val="left" w:pos="0"/>
        </w:tabs>
        <w:spacing w:before="0" w:after="0" w:line="240" w:lineRule="auto"/>
        <w:ind w:right="180" w:firstLine="0"/>
        <w:contextualSpacing/>
        <w:rPr>
          <w:sz w:val="24"/>
          <w:szCs w:val="24"/>
          <w:lang w:val="ru-RU"/>
        </w:rPr>
      </w:pPr>
      <w:r w:rsidRPr="0027520E">
        <w:rPr>
          <w:sz w:val="24"/>
          <w:szCs w:val="24"/>
          <w:lang w:val="ru-RU"/>
        </w:rPr>
        <w:t>…………………………………………………………………………………………………</w:t>
      </w:r>
    </w:p>
    <w:p w:rsidR="00653AE6" w:rsidRPr="0027520E" w:rsidRDefault="00653AE6" w:rsidP="0027520E">
      <w:pPr>
        <w:pStyle w:val="1"/>
        <w:shd w:val="clear" w:color="auto" w:fill="auto"/>
        <w:tabs>
          <w:tab w:val="left" w:pos="0"/>
        </w:tabs>
        <w:spacing w:before="0" w:after="0" w:line="240" w:lineRule="auto"/>
        <w:ind w:right="180" w:firstLine="0"/>
        <w:contextualSpacing/>
        <w:rPr>
          <w:sz w:val="24"/>
          <w:szCs w:val="24"/>
        </w:rPr>
      </w:pPr>
      <w:r w:rsidRPr="0027520E">
        <w:rPr>
          <w:sz w:val="24"/>
          <w:szCs w:val="24"/>
          <w:lang w:val="bg-BG"/>
        </w:rPr>
        <w:tab/>
      </w:r>
      <w:r w:rsidRPr="0027520E">
        <w:rPr>
          <w:sz w:val="24"/>
          <w:szCs w:val="24"/>
        </w:rPr>
        <w:t>СУ „Св. Климент Охридски“ се задължава да</w:t>
      </w:r>
      <w:r w:rsidRPr="0027520E">
        <w:rPr>
          <w:sz w:val="24"/>
          <w:szCs w:val="24"/>
          <w:lang w:val="bg-BG"/>
        </w:rPr>
        <w:t>……………………………………..</w:t>
      </w:r>
      <w:r w:rsidRPr="0027520E">
        <w:rPr>
          <w:sz w:val="24"/>
          <w:szCs w:val="24"/>
        </w:rPr>
        <w:t>.</w:t>
      </w:r>
    </w:p>
    <w:p w:rsidR="00653AE6" w:rsidRPr="0027520E" w:rsidRDefault="00653AE6" w:rsidP="0027520E">
      <w:pPr>
        <w:pStyle w:val="1"/>
        <w:shd w:val="clear" w:color="auto" w:fill="auto"/>
        <w:tabs>
          <w:tab w:val="left" w:pos="0"/>
        </w:tabs>
        <w:spacing w:before="0" w:after="0" w:line="240" w:lineRule="auto"/>
        <w:ind w:right="180" w:firstLine="0"/>
        <w:contextualSpacing/>
        <w:rPr>
          <w:sz w:val="24"/>
          <w:szCs w:val="24"/>
          <w:lang w:val="ru-RU"/>
        </w:rPr>
      </w:pPr>
      <w:r w:rsidRPr="0027520E">
        <w:rPr>
          <w:sz w:val="24"/>
          <w:szCs w:val="24"/>
          <w:lang w:val="ru-RU"/>
        </w:rPr>
        <w:t>…………………………………………………………………………………………………</w:t>
      </w:r>
    </w:p>
    <w:p w:rsidR="00653AE6" w:rsidRPr="0027520E" w:rsidRDefault="00653AE6" w:rsidP="0027520E">
      <w:pPr>
        <w:pStyle w:val="1"/>
        <w:shd w:val="clear" w:color="auto" w:fill="auto"/>
        <w:tabs>
          <w:tab w:val="left" w:pos="0"/>
        </w:tabs>
        <w:spacing w:before="0" w:after="0" w:line="240" w:lineRule="auto"/>
        <w:ind w:right="180" w:firstLine="0"/>
        <w:contextualSpacing/>
        <w:rPr>
          <w:sz w:val="24"/>
          <w:szCs w:val="24"/>
          <w:lang w:val="bg-BG"/>
        </w:rPr>
      </w:pPr>
    </w:p>
    <w:p w:rsidR="00653AE6" w:rsidRPr="0027520E" w:rsidRDefault="00653AE6" w:rsidP="0027520E">
      <w:pPr>
        <w:pStyle w:val="1"/>
        <w:shd w:val="clear" w:color="auto" w:fill="auto"/>
        <w:tabs>
          <w:tab w:val="left" w:pos="0"/>
        </w:tabs>
        <w:spacing w:before="0" w:after="0" w:line="240" w:lineRule="auto"/>
        <w:ind w:right="180" w:firstLine="0"/>
        <w:contextualSpacing/>
        <w:rPr>
          <w:sz w:val="24"/>
          <w:szCs w:val="24"/>
        </w:rPr>
      </w:pPr>
      <w:r w:rsidRPr="0027520E">
        <w:rPr>
          <w:b/>
          <w:sz w:val="24"/>
          <w:szCs w:val="24"/>
        </w:rPr>
        <w:t>Г.</w:t>
      </w:r>
      <w:r w:rsidRPr="0027520E">
        <w:rPr>
          <w:sz w:val="24"/>
          <w:szCs w:val="24"/>
        </w:rPr>
        <w:tab/>
        <w:t xml:space="preserve">СУ „Св. Климент Охридски“ желае да приеме дарението по т. „А" от Преамбюла, заедно с тежестта по т. </w:t>
      </w:r>
      <w:r w:rsidRPr="0027520E">
        <w:rPr>
          <w:sz w:val="24"/>
          <w:szCs w:val="24"/>
          <w:lang w:val="bg-BG"/>
        </w:rPr>
        <w:t>„В</w:t>
      </w:r>
      <w:r w:rsidRPr="0027520E">
        <w:rPr>
          <w:sz w:val="24"/>
          <w:szCs w:val="24"/>
        </w:rPr>
        <w:t xml:space="preserve">" от Преамбюла, в резултат на което желае да извърши всички действия в качеството му на „възложител" по смисъла на чл. </w:t>
      </w:r>
      <w:r w:rsidRPr="0027520E">
        <w:rPr>
          <w:sz w:val="24"/>
          <w:szCs w:val="24"/>
          <w:lang w:val="bg-BG"/>
        </w:rPr>
        <w:t>……………</w:t>
      </w:r>
      <w:r w:rsidRPr="0027520E">
        <w:rPr>
          <w:sz w:val="24"/>
          <w:szCs w:val="24"/>
        </w:rPr>
        <w:t xml:space="preserve"> от </w:t>
      </w:r>
      <w:r w:rsidRPr="0027520E">
        <w:rPr>
          <w:sz w:val="24"/>
          <w:szCs w:val="24"/>
          <w:lang w:val="bg-BG"/>
        </w:rPr>
        <w:t>…………………………………….. (закон)</w:t>
      </w:r>
      <w:r w:rsidRPr="0027520E">
        <w:rPr>
          <w:sz w:val="24"/>
          <w:szCs w:val="24"/>
        </w:rPr>
        <w:t xml:space="preserve">, които са необходими, за да може дарението да бъде извършено от </w:t>
      </w:r>
      <w:r w:rsidRPr="0027520E">
        <w:rPr>
          <w:sz w:val="24"/>
          <w:szCs w:val="24"/>
          <w:lang w:val="bg-BG"/>
        </w:rPr>
        <w:t>дарителя</w:t>
      </w:r>
      <w:r w:rsidRPr="0027520E">
        <w:rPr>
          <w:sz w:val="24"/>
          <w:szCs w:val="24"/>
        </w:rPr>
        <w:t xml:space="preserve"> при спазване на всички изисквания на закона.</w:t>
      </w:r>
    </w:p>
    <w:p w:rsidR="00653AE6" w:rsidRPr="0027520E" w:rsidRDefault="00653AE6" w:rsidP="0027520E">
      <w:pPr>
        <w:pStyle w:val="1"/>
        <w:shd w:val="clear" w:color="auto" w:fill="auto"/>
        <w:spacing w:before="0" w:after="0" w:line="240" w:lineRule="auto"/>
        <w:ind w:left="20" w:right="180" w:firstLine="0"/>
        <w:contextualSpacing/>
        <w:rPr>
          <w:sz w:val="24"/>
          <w:szCs w:val="24"/>
        </w:rPr>
      </w:pPr>
    </w:p>
    <w:p w:rsidR="00653AE6" w:rsidRPr="0027520E" w:rsidRDefault="00653AE6" w:rsidP="0027520E">
      <w:pPr>
        <w:pStyle w:val="1"/>
        <w:shd w:val="clear" w:color="auto" w:fill="auto"/>
        <w:spacing w:before="0" w:after="0" w:line="240" w:lineRule="auto"/>
        <w:ind w:firstLine="0"/>
        <w:contextualSpacing/>
        <w:jc w:val="center"/>
        <w:rPr>
          <w:b/>
          <w:sz w:val="24"/>
          <w:szCs w:val="24"/>
        </w:rPr>
      </w:pPr>
      <w:r w:rsidRPr="0027520E">
        <w:rPr>
          <w:b/>
          <w:sz w:val="24"/>
          <w:szCs w:val="24"/>
        </w:rPr>
        <w:t>Страните сключиха настоящ</w:t>
      </w:r>
      <w:r w:rsidRPr="0027520E">
        <w:rPr>
          <w:b/>
          <w:sz w:val="24"/>
          <w:szCs w:val="24"/>
          <w:lang w:val="bg-BG"/>
        </w:rPr>
        <w:t>ия договор</w:t>
      </w:r>
      <w:r w:rsidRPr="0027520E">
        <w:rPr>
          <w:b/>
          <w:sz w:val="24"/>
          <w:szCs w:val="24"/>
        </w:rPr>
        <w:t xml:space="preserve"> за следното:</w:t>
      </w:r>
    </w:p>
    <w:p w:rsidR="00AF1E00" w:rsidRPr="0027520E" w:rsidRDefault="00AF1E00" w:rsidP="0027520E">
      <w:pPr>
        <w:pStyle w:val="1"/>
        <w:shd w:val="clear" w:color="auto" w:fill="auto"/>
        <w:spacing w:before="0" w:after="0" w:line="240" w:lineRule="auto"/>
        <w:ind w:left="3920" w:right="3880" w:firstLine="0"/>
        <w:contextualSpacing/>
        <w:rPr>
          <w:sz w:val="24"/>
          <w:szCs w:val="24"/>
        </w:rPr>
      </w:pPr>
    </w:p>
    <w:p w:rsidR="00AF1E00" w:rsidRPr="0027520E" w:rsidRDefault="00AF1E00" w:rsidP="0027520E">
      <w:pPr>
        <w:pStyle w:val="1"/>
        <w:shd w:val="clear" w:color="auto" w:fill="auto"/>
        <w:spacing w:before="0" w:after="0" w:line="240" w:lineRule="auto"/>
        <w:ind w:left="3920" w:right="3880" w:firstLine="0"/>
        <w:contextualSpacing/>
        <w:rPr>
          <w:b/>
          <w:caps/>
          <w:sz w:val="24"/>
          <w:szCs w:val="24"/>
        </w:rPr>
      </w:pPr>
      <w:r w:rsidRPr="0027520E">
        <w:rPr>
          <w:b/>
          <w:caps/>
          <w:sz w:val="24"/>
          <w:szCs w:val="24"/>
        </w:rPr>
        <w:t>Раздел I. Дарение</w:t>
      </w:r>
    </w:p>
    <w:p w:rsidR="00AF1E00" w:rsidRPr="0027520E" w:rsidRDefault="00AF1E00" w:rsidP="0027520E">
      <w:pPr>
        <w:pStyle w:val="1"/>
        <w:shd w:val="clear" w:color="auto" w:fill="auto"/>
        <w:spacing w:before="0" w:after="0" w:line="240" w:lineRule="auto"/>
        <w:ind w:left="3920" w:right="3880" w:firstLine="0"/>
        <w:contextualSpacing/>
        <w:rPr>
          <w:sz w:val="24"/>
          <w:szCs w:val="24"/>
        </w:rPr>
      </w:pPr>
    </w:p>
    <w:p w:rsidR="00296B6D" w:rsidRPr="0027520E" w:rsidRDefault="00AF1E00" w:rsidP="0027520E">
      <w:pPr>
        <w:pStyle w:val="1"/>
        <w:shd w:val="clear" w:color="auto" w:fill="auto"/>
        <w:spacing w:before="0" w:after="0" w:line="240" w:lineRule="auto"/>
        <w:ind w:left="60" w:right="40" w:firstLine="0"/>
        <w:contextualSpacing/>
        <w:rPr>
          <w:sz w:val="24"/>
          <w:szCs w:val="24"/>
        </w:rPr>
      </w:pPr>
      <w:r w:rsidRPr="0027520E">
        <w:rPr>
          <w:b/>
          <w:sz w:val="24"/>
          <w:szCs w:val="24"/>
        </w:rPr>
        <w:t>Член 1.1.</w:t>
      </w:r>
      <w:r w:rsidR="00296B6D" w:rsidRPr="0027520E">
        <w:rPr>
          <w:rStyle w:val="8"/>
          <w:b/>
          <w:iCs/>
          <w:sz w:val="24"/>
          <w:szCs w:val="24"/>
        </w:rPr>
        <w:tab/>
      </w:r>
      <w:r w:rsidRPr="0027520E">
        <w:rPr>
          <w:rStyle w:val="8"/>
          <w:b/>
          <w:iCs/>
          <w:sz w:val="24"/>
          <w:szCs w:val="24"/>
        </w:rPr>
        <w:t>Предмет.</w:t>
      </w:r>
    </w:p>
    <w:p w:rsidR="00653AE6" w:rsidRPr="0027520E" w:rsidRDefault="00653AE6" w:rsidP="0027520E">
      <w:pPr>
        <w:pStyle w:val="1"/>
        <w:shd w:val="clear" w:color="auto" w:fill="auto"/>
        <w:spacing w:before="0" w:after="0" w:line="240" w:lineRule="auto"/>
        <w:ind w:left="60" w:right="40" w:firstLine="660"/>
        <w:contextualSpacing/>
        <w:rPr>
          <w:sz w:val="24"/>
          <w:szCs w:val="24"/>
          <w:lang w:val="bg-BG"/>
        </w:rPr>
      </w:pPr>
      <w:r w:rsidRPr="0027520E">
        <w:rPr>
          <w:sz w:val="24"/>
          <w:szCs w:val="24"/>
          <w:lang w:val="bg-BG"/>
        </w:rPr>
        <w:t>Дарителят</w:t>
      </w:r>
      <w:r w:rsidR="00AF1E00" w:rsidRPr="0027520E">
        <w:rPr>
          <w:sz w:val="24"/>
          <w:szCs w:val="24"/>
        </w:rPr>
        <w:t xml:space="preserve"> дарява на СУ „Св. Климент Охридски“</w:t>
      </w:r>
      <w:r w:rsidR="00DB2154" w:rsidRPr="0027520E">
        <w:rPr>
          <w:i/>
          <w:sz w:val="24"/>
          <w:szCs w:val="24"/>
          <w:lang w:val="bg-BG"/>
        </w:rPr>
        <w:t>т</w:t>
      </w:r>
      <w:r w:rsidR="00DB2154" w:rsidRPr="0027520E">
        <w:rPr>
          <w:rStyle w:val="FontStyle22"/>
          <w:rFonts w:ascii="Times New Roman" w:hAnsi="Times New Roman" w:cs="Times New Roman"/>
          <w:i/>
          <w:color w:val="auto"/>
          <w:sz w:val="24"/>
          <w:szCs w:val="24"/>
          <w:lang w:val="bg-BG" w:eastAsia="bg-BG"/>
        </w:rPr>
        <w:t>руд и услуги; вещи; парични средства; недвижими имоти; ползване на обекти на интелектуалната собственост; ценни книжа</w:t>
      </w:r>
      <w:r w:rsidR="00AF1E00" w:rsidRPr="0027520E">
        <w:rPr>
          <w:sz w:val="24"/>
          <w:szCs w:val="24"/>
        </w:rPr>
        <w:t xml:space="preserve">, подробно описани в Приложение № 1, включително и свързаните с тях данъци, държавни и местни такси и всякакви други разноски, с цел </w:t>
      </w:r>
      <w:r w:rsidRPr="0027520E">
        <w:rPr>
          <w:sz w:val="24"/>
          <w:szCs w:val="24"/>
          <w:lang w:val="bg-BG"/>
        </w:rPr>
        <w:t>……………</w:t>
      </w:r>
      <w:r w:rsidR="00296B6D" w:rsidRPr="0027520E">
        <w:rPr>
          <w:sz w:val="24"/>
          <w:szCs w:val="24"/>
          <w:lang w:val="bg-BG"/>
        </w:rPr>
        <w:t>…...</w:t>
      </w:r>
      <w:r w:rsidRPr="0027520E">
        <w:rPr>
          <w:sz w:val="24"/>
          <w:szCs w:val="24"/>
          <w:lang w:val="bg-BG"/>
        </w:rPr>
        <w:t>………………………………………………………………</w:t>
      </w:r>
    </w:p>
    <w:p w:rsidR="00AF1E00" w:rsidRPr="0027520E" w:rsidRDefault="00AF1E00" w:rsidP="0027520E">
      <w:pPr>
        <w:pStyle w:val="1"/>
        <w:shd w:val="clear" w:color="auto" w:fill="auto"/>
        <w:spacing w:before="0" w:after="0" w:line="240" w:lineRule="auto"/>
        <w:ind w:left="60" w:right="40" w:firstLine="660"/>
        <w:contextualSpacing/>
        <w:rPr>
          <w:sz w:val="24"/>
          <w:szCs w:val="24"/>
        </w:rPr>
      </w:pPr>
      <w:r w:rsidRPr="0027520E">
        <w:rPr>
          <w:sz w:val="24"/>
          <w:szCs w:val="24"/>
        </w:rPr>
        <w:t xml:space="preserve">Стойността на така извършеното дарение е по-ниската стойност измежду паричната сума по Приложение № 1, и фактурната стойност на стоките, материалите, дейностите и разходите за данъци и такси, заплатени за сметка на същата сума при условията на </w:t>
      </w:r>
      <w:r w:rsidR="00653AE6" w:rsidRPr="0027520E">
        <w:rPr>
          <w:sz w:val="24"/>
          <w:szCs w:val="24"/>
          <w:lang w:val="bg-BG"/>
        </w:rPr>
        <w:t>този договор</w:t>
      </w:r>
      <w:r w:rsidRPr="0027520E">
        <w:rPr>
          <w:sz w:val="24"/>
          <w:szCs w:val="24"/>
        </w:rPr>
        <w:t>, с включен начисленият върху такива плащания данък върху добавената стойност.</w:t>
      </w:r>
    </w:p>
    <w:p w:rsidR="00AF1E00" w:rsidRPr="0027520E" w:rsidRDefault="00AF1E00" w:rsidP="0027520E">
      <w:pPr>
        <w:pStyle w:val="1"/>
        <w:shd w:val="clear" w:color="auto" w:fill="auto"/>
        <w:spacing w:before="0" w:after="0" w:line="240" w:lineRule="auto"/>
        <w:ind w:left="60" w:right="40" w:firstLine="0"/>
        <w:contextualSpacing/>
        <w:rPr>
          <w:sz w:val="24"/>
          <w:szCs w:val="24"/>
        </w:rPr>
      </w:pPr>
    </w:p>
    <w:p w:rsidR="00296B6D" w:rsidRPr="0027520E" w:rsidRDefault="00AF1E00" w:rsidP="0027520E">
      <w:pPr>
        <w:pStyle w:val="1"/>
        <w:shd w:val="clear" w:color="auto" w:fill="auto"/>
        <w:spacing w:before="0" w:after="0" w:line="240" w:lineRule="auto"/>
        <w:ind w:left="60" w:right="40" w:firstLine="0"/>
        <w:contextualSpacing/>
        <w:rPr>
          <w:sz w:val="24"/>
          <w:szCs w:val="24"/>
        </w:rPr>
      </w:pPr>
      <w:r w:rsidRPr="0027520E">
        <w:rPr>
          <w:b/>
          <w:sz w:val="24"/>
          <w:szCs w:val="24"/>
        </w:rPr>
        <w:t>Член 1.2.</w:t>
      </w:r>
      <w:r w:rsidR="00296B6D" w:rsidRPr="0027520E">
        <w:rPr>
          <w:rStyle w:val="8"/>
          <w:b/>
          <w:iCs/>
          <w:sz w:val="24"/>
          <w:szCs w:val="24"/>
        </w:rPr>
        <w:tab/>
      </w:r>
      <w:r w:rsidRPr="0027520E">
        <w:rPr>
          <w:rStyle w:val="8"/>
          <w:b/>
          <w:iCs/>
          <w:sz w:val="24"/>
          <w:szCs w:val="24"/>
        </w:rPr>
        <w:t>Мотиви.</w:t>
      </w:r>
    </w:p>
    <w:p w:rsidR="00653AE6" w:rsidRPr="0027520E" w:rsidRDefault="00653AE6" w:rsidP="0027520E">
      <w:pPr>
        <w:pStyle w:val="1"/>
        <w:shd w:val="clear" w:color="auto" w:fill="auto"/>
        <w:spacing w:before="0" w:after="0" w:line="240" w:lineRule="auto"/>
        <w:ind w:left="60" w:right="40" w:firstLine="660"/>
        <w:contextualSpacing/>
        <w:rPr>
          <w:sz w:val="24"/>
          <w:szCs w:val="24"/>
          <w:lang w:val="bg-BG"/>
        </w:rPr>
      </w:pPr>
      <w:r w:rsidRPr="0027520E">
        <w:rPr>
          <w:sz w:val="24"/>
          <w:szCs w:val="24"/>
          <w:lang w:val="bg-BG"/>
        </w:rPr>
        <w:t>Дарителят</w:t>
      </w:r>
      <w:r w:rsidR="00AF1E00" w:rsidRPr="0027520E">
        <w:rPr>
          <w:sz w:val="24"/>
          <w:szCs w:val="24"/>
        </w:rPr>
        <w:t xml:space="preserve"> извършва дарението, посочено по-горе, за да подпомогн</w:t>
      </w:r>
      <w:r w:rsidRPr="0027520E">
        <w:rPr>
          <w:sz w:val="24"/>
          <w:szCs w:val="24"/>
          <w:lang w:val="bg-BG"/>
        </w:rPr>
        <w:t>е</w:t>
      </w:r>
      <w:r w:rsidR="00AF1E00" w:rsidRPr="0027520E">
        <w:rPr>
          <w:sz w:val="24"/>
          <w:szCs w:val="24"/>
        </w:rPr>
        <w:t xml:space="preserve"> материално </w:t>
      </w:r>
      <w:r w:rsidRPr="0027520E">
        <w:rPr>
          <w:sz w:val="24"/>
          <w:szCs w:val="24"/>
          <w:lang w:val="bg-BG"/>
        </w:rPr>
        <w:t>Университета, да съдейства</w:t>
      </w:r>
      <w:r w:rsidR="00AF1E00" w:rsidRPr="0027520E">
        <w:rPr>
          <w:sz w:val="24"/>
          <w:szCs w:val="24"/>
        </w:rPr>
        <w:t xml:space="preserve"> </w:t>
      </w:r>
      <w:r w:rsidRPr="0027520E">
        <w:rPr>
          <w:sz w:val="24"/>
          <w:szCs w:val="24"/>
          <w:lang w:val="bg-BG"/>
        </w:rPr>
        <w:t xml:space="preserve">за </w:t>
      </w:r>
      <w:r w:rsidR="00AF1E00" w:rsidRPr="0027520E">
        <w:rPr>
          <w:sz w:val="24"/>
          <w:szCs w:val="24"/>
        </w:rPr>
        <w:t>насърчаването на</w:t>
      </w:r>
      <w:r w:rsidRPr="0027520E">
        <w:rPr>
          <w:sz w:val="24"/>
          <w:szCs w:val="24"/>
          <w:lang w:val="bg-BG"/>
        </w:rPr>
        <w:t xml:space="preserve"> образователната и</w:t>
      </w:r>
      <w:r w:rsidR="00AF1E00" w:rsidRPr="0027520E">
        <w:rPr>
          <w:sz w:val="24"/>
          <w:szCs w:val="24"/>
        </w:rPr>
        <w:t xml:space="preserve"> научноизследователската дейност в </w:t>
      </w:r>
      <w:r w:rsidRPr="0027520E">
        <w:rPr>
          <w:sz w:val="24"/>
          <w:szCs w:val="24"/>
          <w:lang w:val="bg-BG"/>
        </w:rPr>
        <w:t>СУ</w:t>
      </w:r>
    </w:p>
    <w:p w:rsidR="00AF1E00" w:rsidRPr="0027520E" w:rsidRDefault="00AF1E00" w:rsidP="0027520E">
      <w:pPr>
        <w:pStyle w:val="1"/>
        <w:shd w:val="clear" w:color="auto" w:fill="auto"/>
        <w:spacing w:before="0" w:after="0" w:line="240" w:lineRule="auto"/>
        <w:ind w:left="60" w:right="180" w:firstLine="0"/>
        <w:contextualSpacing/>
        <w:rPr>
          <w:sz w:val="24"/>
          <w:szCs w:val="24"/>
        </w:rPr>
      </w:pPr>
    </w:p>
    <w:p w:rsidR="00296B6D" w:rsidRPr="0027520E" w:rsidRDefault="00296B6D" w:rsidP="0027520E">
      <w:pPr>
        <w:pStyle w:val="1"/>
        <w:shd w:val="clear" w:color="auto" w:fill="auto"/>
        <w:spacing w:before="0" w:after="0" w:line="240" w:lineRule="auto"/>
        <w:ind w:left="60" w:right="180" w:firstLine="0"/>
        <w:contextualSpacing/>
        <w:rPr>
          <w:sz w:val="24"/>
          <w:szCs w:val="24"/>
        </w:rPr>
      </w:pPr>
      <w:r w:rsidRPr="0027520E">
        <w:rPr>
          <w:b/>
          <w:sz w:val="24"/>
          <w:szCs w:val="24"/>
        </w:rPr>
        <w:t>Член. 1.3.</w:t>
      </w:r>
      <w:r w:rsidRPr="0027520E">
        <w:rPr>
          <w:b/>
          <w:sz w:val="24"/>
          <w:szCs w:val="24"/>
        </w:rPr>
        <w:tab/>
      </w:r>
      <w:r w:rsidR="00AF1E00" w:rsidRPr="0027520E">
        <w:rPr>
          <w:rStyle w:val="8"/>
          <w:b/>
          <w:iCs/>
          <w:sz w:val="24"/>
          <w:szCs w:val="24"/>
        </w:rPr>
        <w:t>Тежест на дарението.</w:t>
      </w:r>
    </w:p>
    <w:p w:rsidR="00B940D8" w:rsidRPr="0027520E" w:rsidRDefault="00B940D8" w:rsidP="0027520E">
      <w:pPr>
        <w:pStyle w:val="1"/>
        <w:shd w:val="clear" w:color="auto" w:fill="auto"/>
        <w:spacing w:before="0" w:after="0" w:line="240" w:lineRule="auto"/>
        <w:ind w:left="60" w:right="180" w:firstLine="660"/>
        <w:contextualSpacing/>
        <w:rPr>
          <w:sz w:val="24"/>
          <w:szCs w:val="24"/>
          <w:lang w:val="ru-RU"/>
        </w:rPr>
      </w:pPr>
      <w:r w:rsidRPr="0027520E">
        <w:rPr>
          <w:sz w:val="24"/>
          <w:szCs w:val="24"/>
          <w:lang w:val="bg-BG"/>
        </w:rPr>
        <w:t>Дарителят</w:t>
      </w:r>
      <w:r w:rsidR="00AF1E00" w:rsidRPr="0027520E">
        <w:rPr>
          <w:sz w:val="24"/>
          <w:szCs w:val="24"/>
        </w:rPr>
        <w:t xml:space="preserve"> извършва дарението, посочено в т. „А" от Преамбюла, с тежестта СУ „Св. Климент Охридски“ да окаже съдействие чрез своите служители</w:t>
      </w:r>
      <w:r w:rsidRPr="0027520E">
        <w:rPr>
          <w:sz w:val="24"/>
          <w:szCs w:val="24"/>
        </w:rPr>
        <w:t xml:space="preserve"> </w:t>
      </w:r>
      <w:r w:rsidR="00AF1E00" w:rsidRPr="0027520E">
        <w:rPr>
          <w:sz w:val="24"/>
          <w:szCs w:val="24"/>
        </w:rPr>
        <w:t xml:space="preserve">при извършване на </w:t>
      </w:r>
      <w:r w:rsidRPr="0027520E">
        <w:rPr>
          <w:sz w:val="24"/>
          <w:szCs w:val="24"/>
          <w:lang w:val="bg-BG"/>
        </w:rPr>
        <w:t>…………</w:t>
      </w:r>
      <w:r w:rsidR="00296B6D" w:rsidRPr="0027520E">
        <w:rPr>
          <w:sz w:val="24"/>
          <w:szCs w:val="24"/>
          <w:lang w:val="bg-BG"/>
        </w:rPr>
        <w:t>………………………………………..</w:t>
      </w:r>
      <w:r w:rsidRPr="0027520E">
        <w:rPr>
          <w:sz w:val="24"/>
          <w:szCs w:val="24"/>
          <w:lang w:val="bg-BG"/>
        </w:rPr>
        <w:t>………</w:t>
      </w:r>
      <w:r w:rsidR="00AF1E00" w:rsidRPr="0027520E">
        <w:rPr>
          <w:sz w:val="24"/>
          <w:szCs w:val="24"/>
        </w:rPr>
        <w:t xml:space="preserve">, както и </w:t>
      </w:r>
      <w:r w:rsidR="00AF1E00" w:rsidRPr="0027520E">
        <w:rPr>
          <w:sz w:val="24"/>
          <w:szCs w:val="24"/>
          <w:lang w:val="ru-RU"/>
        </w:rPr>
        <w:t xml:space="preserve">след съгласуване с </w:t>
      </w:r>
      <w:r w:rsidRPr="0027520E">
        <w:rPr>
          <w:sz w:val="24"/>
          <w:szCs w:val="24"/>
          <w:lang w:val="ru-RU"/>
        </w:rPr>
        <w:t>дарителя</w:t>
      </w:r>
      <w:r w:rsidR="00AF1E00" w:rsidRPr="0027520E">
        <w:rPr>
          <w:sz w:val="24"/>
          <w:szCs w:val="24"/>
          <w:lang w:val="ru-RU"/>
        </w:rPr>
        <w:t xml:space="preserve"> да осигури поставянето на плакет</w:t>
      </w:r>
      <w:r w:rsidR="00296B6D" w:rsidRPr="0027520E">
        <w:rPr>
          <w:sz w:val="24"/>
          <w:szCs w:val="24"/>
          <w:lang w:val="ru-RU"/>
        </w:rPr>
        <w:t xml:space="preserve"> (при изрично посочено подобно изискване от дарителя)</w:t>
      </w:r>
      <w:r w:rsidR="00AF1E00" w:rsidRPr="0027520E">
        <w:rPr>
          <w:sz w:val="24"/>
          <w:szCs w:val="24"/>
          <w:lang w:val="ru-RU"/>
        </w:rPr>
        <w:t xml:space="preserve">, който оповестява дарението </w:t>
      </w:r>
      <w:r w:rsidRPr="0027520E">
        <w:rPr>
          <w:sz w:val="24"/>
          <w:szCs w:val="24"/>
          <w:lang w:val="ru-RU"/>
        </w:rPr>
        <w:t>на дарителя</w:t>
      </w:r>
      <w:r w:rsidR="00AF1E00" w:rsidRPr="0027520E">
        <w:rPr>
          <w:sz w:val="24"/>
          <w:szCs w:val="24"/>
          <w:lang w:val="ru-RU"/>
        </w:rPr>
        <w:t xml:space="preserve"> и на другите дарители, предоставили средства за осъществените дейности, а също и да поддържа поставения плакет</w:t>
      </w:r>
      <w:r w:rsidRPr="0027520E">
        <w:rPr>
          <w:sz w:val="24"/>
          <w:szCs w:val="24"/>
          <w:lang w:val="ru-RU"/>
        </w:rPr>
        <w:t xml:space="preserve"> в срок …………</w:t>
      </w:r>
      <w:r w:rsidR="00296B6D" w:rsidRPr="0027520E">
        <w:rPr>
          <w:sz w:val="24"/>
          <w:szCs w:val="24"/>
          <w:lang w:val="ru-RU"/>
        </w:rPr>
        <w:t>.</w:t>
      </w:r>
      <w:r w:rsidRPr="0027520E">
        <w:rPr>
          <w:sz w:val="24"/>
          <w:szCs w:val="24"/>
          <w:lang w:val="ru-RU"/>
        </w:rPr>
        <w:t>……………..</w:t>
      </w:r>
    </w:p>
    <w:p w:rsidR="00B940D8" w:rsidRPr="0027520E" w:rsidRDefault="00AF1E00" w:rsidP="0027520E">
      <w:pPr>
        <w:pStyle w:val="1"/>
        <w:shd w:val="clear" w:color="auto" w:fill="auto"/>
        <w:spacing w:before="0" w:after="0" w:line="240" w:lineRule="auto"/>
        <w:ind w:left="60" w:right="180" w:firstLine="660"/>
        <w:contextualSpacing/>
        <w:rPr>
          <w:sz w:val="24"/>
          <w:szCs w:val="24"/>
          <w:lang w:val="bg-BG"/>
        </w:rPr>
      </w:pPr>
      <w:r w:rsidRPr="0027520E">
        <w:rPr>
          <w:sz w:val="24"/>
          <w:szCs w:val="24"/>
        </w:rPr>
        <w:t xml:space="preserve">СУ „Св. Климент Охридски“ се задължава да осигури </w:t>
      </w:r>
      <w:r w:rsidR="00B940D8" w:rsidRPr="0027520E">
        <w:rPr>
          <w:sz w:val="24"/>
          <w:szCs w:val="24"/>
          <w:lang w:val="bg-BG"/>
        </w:rPr>
        <w:t>…………………………………..…………………………………………………………….</w:t>
      </w:r>
    </w:p>
    <w:p w:rsidR="00AF1E00" w:rsidRPr="0027520E" w:rsidRDefault="00AF1E00" w:rsidP="0027520E">
      <w:pPr>
        <w:pStyle w:val="1"/>
        <w:shd w:val="clear" w:color="auto" w:fill="auto"/>
        <w:spacing w:before="0" w:after="0" w:line="240" w:lineRule="auto"/>
        <w:ind w:right="180" w:firstLine="0"/>
        <w:contextualSpacing/>
        <w:rPr>
          <w:sz w:val="24"/>
          <w:szCs w:val="24"/>
        </w:rPr>
      </w:pPr>
      <w:r w:rsidRPr="0027520E">
        <w:rPr>
          <w:sz w:val="24"/>
          <w:szCs w:val="24"/>
        </w:rPr>
        <w:lastRenderedPageBreak/>
        <w:t>при спазване на законовите разпоредби в Р България.</w:t>
      </w:r>
    </w:p>
    <w:p w:rsidR="00AF1E00" w:rsidRPr="0027520E" w:rsidRDefault="00AF1E00" w:rsidP="0027520E">
      <w:pPr>
        <w:pStyle w:val="1"/>
        <w:shd w:val="clear" w:color="auto" w:fill="auto"/>
        <w:spacing w:before="0" w:after="0" w:line="240" w:lineRule="auto"/>
        <w:ind w:left="60" w:right="40" w:firstLine="0"/>
        <w:contextualSpacing/>
        <w:rPr>
          <w:sz w:val="24"/>
          <w:szCs w:val="24"/>
        </w:rPr>
      </w:pPr>
    </w:p>
    <w:p w:rsidR="00296B6D" w:rsidRPr="0027520E" w:rsidRDefault="00AF1E00" w:rsidP="0027520E">
      <w:pPr>
        <w:pStyle w:val="1"/>
        <w:shd w:val="clear" w:color="auto" w:fill="auto"/>
        <w:spacing w:before="0" w:after="0" w:line="240" w:lineRule="auto"/>
        <w:ind w:left="60" w:right="40" w:firstLine="0"/>
        <w:contextualSpacing/>
        <w:rPr>
          <w:sz w:val="24"/>
          <w:szCs w:val="24"/>
        </w:rPr>
      </w:pPr>
      <w:r w:rsidRPr="0027520E">
        <w:rPr>
          <w:b/>
          <w:sz w:val="24"/>
          <w:szCs w:val="24"/>
        </w:rPr>
        <w:t>Член 1.4.</w:t>
      </w:r>
      <w:r w:rsidR="00296B6D" w:rsidRPr="0027520E">
        <w:rPr>
          <w:rStyle w:val="8"/>
          <w:b/>
          <w:iCs/>
          <w:sz w:val="24"/>
          <w:szCs w:val="24"/>
        </w:rPr>
        <w:tab/>
      </w:r>
      <w:r w:rsidRPr="0027520E">
        <w:rPr>
          <w:rStyle w:val="8"/>
          <w:b/>
          <w:iCs/>
          <w:sz w:val="24"/>
          <w:szCs w:val="24"/>
        </w:rPr>
        <w:t>Условие за дарението.</w:t>
      </w:r>
    </w:p>
    <w:p w:rsidR="00AF1E00" w:rsidRPr="0027520E" w:rsidRDefault="00C71EA1" w:rsidP="0027520E">
      <w:pPr>
        <w:pStyle w:val="1"/>
        <w:shd w:val="clear" w:color="auto" w:fill="auto"/>
        <w:spacing w:before="0" w:after="0" w:line="240" w:lineRule="auto"/>
        <w:ind w:left="60" w:right="40" w:firstLine="660"/>
        <w:contextualSpacing/>
        <w:rPr>
          <w:sz w:val="24"/>
          <w:szCs w:val="24"/>
        </w:rPr>
      </w:pPr>
      <w:r w:rsidRPr="0027520E">
        <w:rPr>
          <w:sz w:val="24"/>
          <w:szCs w:val="24"/>
          <w:lang w:val="bg-BG"/>
        </w:rPr>
        <w:t>Дарителят</w:t>
      </w:r>
      <w:r w:rsidRPr="0027520E">
        <w:rPr>
          <w:sz w:val="24"/>
          <w:szCs w:val="24"/>
        </w:rPr>
        <w:t xml:space="preserve"> дарява посоченит</w:t>
      </w:r>
      <w:r w:rsidRPr="0027520E">
        <w:rPr>
          <w:sz w:val="24"/>
          <w:szCs w:val="24"/>
          <w:lang w:val="bg-BG"/>
        </w:rPr>
        <w:t xml:space="preserve">е </w:t>
      </w:r>
      <w:r w:rsidRPr="0027520E">
        <w:rPr>
          <w:i/>
          <w:sz w:val="24"/>
          <w:szCs w:val="24"/>
          <w:lang w:val="bg-BG"/>
        </w:rPr>
        <w:t>т</w:t>
      </w:r>
      <w:r w:rsidRPr="0027520E">
        <w:rPr>
          <w:rStyle w:val="FontStyle22"/>
          <w:rFonts w:ascii="Times New Roman" w:hAnsi="Times New Roman" w:cs="Times New Roman"/>
          <w:i/>
          <w:color w:val="auto"/>
          <w:sz w:val="24"/>
          <w:szCs w:val="24"/>
          <w:lang w:val="bg-BG" w:eastAsia="bg-BG"/>
        </w:rPr>
        <w:t>руд и услуги; вещи; парични средства; недвижими имоти; ползване на обекти на интелектуалната собственост; ценни книжа</w:t>
      </w:r>
      <w:r w:rsidRPr="0027520E">
        <w:rPr>
          <w:rStyle w:val="FontStyle22"/>
          <w:rFonts w:ascii="Times New Roman" w:hAnsi="Times New Roman" w:cs="Times New Roman"/>
          <w:color w:val="auto"/>
          <w:sz w:val="24"/>
          <w:szCs w:val="24"/>
          <w:lang w:val="bg-BG" w:eastAsia="bg-BG"/>
        </w:rPr>
        <w:t xml:space="preserve">, </w:t>
      </w:r>
      <w:r w:rsidR="00AF1E00" w:rsidRPr="0027520E">
        <w:rPr>
          <w:sz w:val="24"/>
          <w:szCs w:val="24"/>
        </w:rPr>
        <w:t>при условие, че необходимите съгласувателни</w:t>
      </w:r>
      <w:r w:rsidRPr="0027520E">
        <w:rPr>
          <w:sz w:val="24"/>
          <w:szCs w:val="24"/>
        </w:rPr>
        <w:t xml:space="preserve">, </w:t>
      </w:r>
      <w:r w:rsidR="00AF1E00" w:rsidRPr="0027520E">
        <w:rPr>
          <w:sz w:val="24"/>
          <w:szCs w:val="24"/>
        </w:rPr>
        <w:t xml:space="preserve">разрешителни </w:t>
      </w:r>
      <w:r w:rsidRPr="0027520E">
        <w:rPr>
          <w:sz w:val="24"/>
          <w:szCs w:val="24"/>
          <w:lang w:val="bg-BG"/>
        </w:rPr>
        <w:t xml:space="preserve">и други </w:t>
      </w:r>
      <w:r w:rsidR="00AF1E00" w:rsidRPr="0027520E">
        <w:rPr>
          <w:sz w:val="24"/>
          <w:szCs w:val="24"/>
        </w:rPr>
        <w:t xml:space="preserve">процедури, свързани с </w:t>
      </w:r>
      <w:r w:rsidRPr="0027520E">
        <w:rPr>
          <w:sz w:val="24"/>
          <w:szCs w:val="24"/>
          <w:lang w:val="bg-BG"/>
        </w:rPr>
        <w:t>използването и усвояването на</w:t>
      </w:r>
      <w:r w:rsidR="00AF1E00" w:rsidRPr="0027520E">
        <w:rPr>
          <w:sz w:val="24"/>
          <w:szCs w:val="24"/>
        </w:rPr>
        <w:t xml:space="preserve"> дарението, бъдат провеждани съгласно </w:t>
      </w:r>
      <w:r w:rsidRPr="0027520E">
        <w:rPr>
          <w:sz w:val="24"/>
          <w:szCs w:val="24"/>
          <w:lang w:val="bg-BG"/>
        </w:rPr>
        <w:t xml:space="preserve">законовите </w:t>
      </w:r>
      <w:r w:rsidR="00AF1E00" w:rsidRPr="0027520E">
        <w:rPr>
          <w:sz w:val="24"/>
          <w:szCs w:val="24"/>
        </w:rPr>
        <w:t>изисквания.</w:t>
      </w:r>
    </w:p>
    <w:p w:rsidR="00AF1E00" w:rsidRPr="0027520E" w:rsidRDefault="00AF1E00" w:rsidP="0027520E">
      <w:pPr>
        <w:pStyle w:val="1"/>
        <w:shd w:val="clear" w:color="auto" w:fill="auto"/>
        <w:spacing w:before="0" w:after="0" w:line="240" w:lineRule="auto"/>
        <w:ind w:left="60" w:right="40" w:firstLine="0"/>
        <w:contextualSpacing/>
        <w:rPr>
          <w:sz w:val="24"/>
          <w:szCs w:val="24"/>
        </w:rPr>
      </w:pPr>
    </w:p>
    <w:p w:rsidR="00296B6D" w:rsidRPr="0027520E" w:rsidRDefault="00AF1E00" w:rsidP="0027520E">
      <w:pPr>
        <w:pStyle w:val="1"/>
        <w:shd w:val="clear" w:color="auto" w:fill="auto"/>
        <w:spacing w:before="0" w:after="0" w:line="240" w:lineRule="auto"/>
        <w:ind w:left="60" w:right="40" w:firstLine="0"/>
        <w:contextualSpacing/>
        <w:rPr>
          <w:sz w:val="24"/>
          <w:szCs w:val="24"/>
        </w:rPr>
      </w:pPr>
      <w:r w:rsidRPr="0027520E">
        <w:rPr>
          <w:b/>
          <w:sz w:val="24"/>
          <w:szCs w:val="24"/>
        </w:rPr>
        <w:t>Член 1.5.</w:t>
      </w:r>
      <w:r w:rsidR="00296B6D" w:rsidRPr="0027520E">
        <w:rPr>
          <w:rStyle w:val="8"/>
          <w:b/>
          <w:iCs/>
          <w:sz w:val="24"/>
          <w:szCs w:val="24"/>
        </w:rPr>
        <w:tab/>
      </w:r>
      <w:r w:rsidRPr="0027520E">
        <w:rPr>
          <w:rStyle w:val="8"/>
          <w:b/>
          <w:iCs/>
          <w:sz w:val="24"/>
          <w:szCs w:val="24"/>
        </w:rPr>
        <w:t>Приемане на дарението.</w:t>
      </w:r>
    </w:p>
    <w:p w:rsidR="00AF1E00" w:rsidRPr="0027520E" w:rsidRDefault="00AF1E00" w:rsidP="0027520E">
      <w:pPr>
        <w:pStyle w:val="1"/>
        <w:shd w:val="clear" w:color="auto" w:fill="auto"/>
        <w:spacing w:before="0" w:after="0" w:line="240" w:lineRule="auto"/>
        <w:ind w:left="60" w:right="40" w:firstLine="660"/>
        <w:contextualSpacing/>
        <w:rPr>
          <w:sz w:val="24"/>
          <w:szCs w:val="24"/>
        </w:rPr>
      </w:pPr>
      <w:r w:rsidRPr="0027520E">
        <w:rPr>
          <w:sz w:val="24"/>
          <w:szCs w:val="24"/>
        </w:rPr>
        <w:t xml:space="preserve">СУ „Св. Климент Охридски” е съгласен да получи и придобие безвъзмездно резултатите от посочените по-горе дейности, както и посочените </w:t>
      </w:r>
      <w:r w:rsidR="00563D23" w:rsidRPr="0027520E">
        <w:rPr>
          <w:sz w:val="24"/>
          <w:szCs w:val="24"/>
        </w:rPr>
        <w:t>по-горе материали и оборудване</w:t>
      </w:r>
      <w:r w:rsidRPr="0027520E">
        <w:rPr>
          <w:sz w:val="24"/>
          <w:szCs w:val="24"/>
        </w:rPr>
        <w:t xml:space="preserve">, като се задължава да изпълни посочените по-горе тежести и съдейства за сбъдване на посоченото по-горе условие по начина, предвиден в </w:t>
      </w:r>
      <w:r w:rsidR="00563D23" w:rsidRPr="0027520E">
        <w:rPr>
          <w:sz w:val="24"/>
          <w:szCs w:val="24"/>
          <w:lang w:val="bg-BG"/>
        </w:rPr>
        <w:t>този договор</w:t>
      </w:r>
      <w:r w:rsidRPr="0027520E">
        <w:rPr>
          <w:sz w:val="24"/>
          <w:szCs w:val="24"/>
        </w:rPr>
        <w:t>.</w:t>
      </w:r>
    </w:p>
    <w:p w:rsidR="00DB2154" w:rsidRPr="0027520E" w:rsidRDefault="00CB0EB0" w:rsidP="0027520E">
      <w:pPr>
        <w:pStyle w:val="1"/>
        <w:shd w:val="clear" w:color="auto" w:fill="auto"/>
        <w:spacing w:before="0" w:after="0" w:line="240" w:lineRule="auto"/>
        <w:ind w:left="60" w:right="40" w:firstLine="660"/>
        <w:contextualSpacing/>
        <w:rPr>
          <w:rStyle w:val="FontStyle22"/>
          <w:rFonts w:ascii="Times New Roman" w:hAnsi="Times New Roman" w:cs="Times New Roman"/>
          <w:color w:val="auto"/>
          <w:sz w:val="24"/>
          <w:szCs w:val="24"/>
          <w:lang w:val="bg-BG" w:eastAsia="bg-BG"/>
        </w:rPr>
      </w:pPr>
      <w:r w:rsidRPr="0027520E">
        <w:rPr>
          <w:rStyle w:val="FontStyle22"/>
          <w:rFonts w:ascii="Times New Roman" w:hAnsi="Times New Roman" w:cs="Times New Roman"/>
          <w:color w:val="auto"/>
          <w:sz w:val="24"/>
          <w:szCs w:val="24"/>
          <w:lang w:val="bg-BG" w:eastAsia="bg-BG"/>
        </w:rPr>
        <w:t>УНИВЕРСИТЕТЪТ</w:t>
      </w:r>
      <w:r w:rsidR="00DB2154" w:rsidRPr="0027520E">
        <w:rPr>
          <w:rStyle w:val="FontStyle22"/>
          <w:rFonts w:ascii="Times New Roman" w:hAnsi="Times New Roman" w:cs="Times New Roman"/>
          <w:color w:val="auto"/>
          <w:sz w:val="24"/>
          <w:szCs w:val="24"/>
          <w:lang w:val="bg-BG" w:eastAsia="bg-BG"/>
        </w:rPr>
        <w:t xml:space="preserve"> приема с благодарност предмета на дарението, описан в чл. 1.1. и приложение № 1 на настоящия договор, като се задължава да го използва съгласно волята на дарителя.</w:t>
      </w:r>
    </w:p>
    <w:p w:rsidR="00DB2154" w:rsidRPr="0027520E" w:rsidRDefault="00DB2154" w:rsidP="0027520E">
      <w:pPr>
        <w:pStyle w:val="1"/>
        <w:shd w:val="clear" w:color="auto" w:fill="auto"/>
        <w:spacing w:before="0" w:after="0" w:line="240" w:lineRule="auto"/>
        <w:ind w:left="60" w:right="40" w:firstLine="660"/>
        <w:contextualSpacing/>
        <w:rPr>
          <w:sz w:val="24"/>
          <w:szCs w:val="24"/>
        </w:rPr>
      </w:pPr>
      <w:r w:rsidRPr="0027520E">
        <w:rPr>
          <w:rStyle w:val="FontStyle22"/>
          <w:rFonts w:ascii="Times New Roman" w:hAnsi="Times New Roman" w:cs="Times New Roman"/>
          <w:color w:val="auto"/>
          <w:sz w:val="24"/>
          <w:szCs w:val="24"/>
          <w:lang w:val="bg-BG" w:eastAsia="bg-BG"/>
        </w:rPr>
        <w:t>Приемането на дарението се извършва чрез предаване по опис с приемо-предавателен протокол, подписан от представители на двете страни при спазване на Вътрешните правила за реда и условията за сключване на договори за дарения, получаване и управление на дарения в полза на СУ „Св. Климент Охридски ".</w:t>
      </w:r>
    </w:p>
    <w:p w:rsidR="00AF1E00" w:rsidRPr="0027520E" w:rsidRDefault="00AF1E00" w:rsidP="0027520E">
      <w:pPr>
        <w:pStyle w:val="1"/>
        <w:shd w:val="clear" w:color="auto" w:fill="auto"/>
        <w:spacing w:before="0" w:after="0" w:line="240" w:lineRule="auto"/>
        <w:ind w:left="40" w:right="80" w:firstLine="0"/>
        <w:contextualSpacing/>
        <w:rPr>
          <w:sz w:val="24"/>
          <w:szCs w:val="24"/>
        </w:rPr>
      </w:pPr>
    </w:p>
    <w:p w:rsidR="00AF1E00" w:rsidRPr="0027520E" w:rsidRDefault="00AF1E00" w:rsidP="0027520E">
      <w:pPr>
        <w:pStyle w:val="1"/>
        <w:shd w:val="clear" w:color="auto" w:fill="auto"/>
        <w:spacing w:before="0" w:after="0" w:line="240" w:lineRule="auto"/>
        <w:ind w:firstLine="0"/>
        <w:contextualSpacing/>
        <w:rPr>
          <w:b/>
          <w:caps/>
          <w:sz w:val="24"/>
          <w:szCs w:val="24"/>
        </w:rPr>
      </w:pPr>
    </w:p>
    <w:p w:rsidR="00AF1E00" w:rsidRPr="0027520E" w:rsidRDefault="00AF1E00" w:rsidP="0027520E">
      <w:pPr>
        <w:pStyle w:val="1"/>
        <w:shd w:val="clear" w:color="auto" w:fill="auto"/>
        <w:spacing w:before="0" w:after="0" w:line="240" w:lineRule="auto"/>
        <w:ind w:firstLine="0"/>
        <w:contextualSpacing/>
        <w:jc w:val="center"/>
        <w:rPr>
          <w:b/>
          <w:caps/>
          <w:sz w:val="24"/>
          <w:szCs w:val="24"/>
        </w:rPr>
      </w:pPr>
      <w:r w:rsidRPr="0027520E">
        <w:rPr>
          <w:b/>
          <w:caps/>
          <w:sz w:val="24"/>
          <w:szCs w:val="24"/>
        </w:rPr>
        <w:t>Раздел II.</w:t>
      </w:r>
    </w:p>
    <w:p w:rsidR="00AF1E00" w:rsidRPr="0027520E" w:rsidRDefault="00AF1E00" w:rsidP="0027520E">
      <w:pPr>
        <w:pStyle w:val="a1"/>
        <w:shd w:val="clear" w:color="auto" w:fill="auto"/>
        <w:spacing w:line="240" w:lineRule="auto"/>
        <w:contextualSpacing/>
        <w:jc w:val="center"/>
        <w:rPr>
          <w:b/>
          <w:caps/>
          <w:sz w:val="24"/>
          <w:szCs w:val="24"/>
        </w:rPr>
      </w:pPr>
      <w:r w:rsidRPr="0027520E">
        <w:rPr>
          <w:b/>
          <w:caps/>
          <w:sz w:val="24"/>
          <w:szCs w:val="24"/>
        </w:rPr>
        <w:t>ОБЩи Разпоредби</w:t>
      </w:r>
    </w:p>
    <w:p w:rsidR="00AF1E00" w:rsidRPr="0027520E" w:rsidRDefault="00AF1E00" w:rsidP="0027520E">
      <w:pPr>
        <w:pStyle w:val="a1"/>
        <w:shd w:val="clear" w:color="auto" w:fill="auto"/>
        <w:spacing w:line="240" w:lineRule="auto"/>
        <w:contextualSpacing/>
        <w:jc w:val="both"/>
        <w:rPr>
          <w:sz w:val="24"/>
          <w:szCs w:val="24"/>
        </w:rPr>
      </w:pPr>
    </w:p>
    <w:p w:rsidR="00296B6D" w:rsidRPr="0027520E" w:rsidRDefault="00AF1E00" w:rsidP="0027520E">
      <w:pPr>
        <w:pStyle w:val="a1"/>
        <w:shd w:val="clear" w:color="auto" w:fill="auto"/>
        <w:spacing w:line="240" w:lineRule="auto"/>
        <w:contextualSpacing/>
        <w:jc w:val="both"/>
        <w:rPr>
          <w:sz w:val="24"/>
          <w:szCs w:val="24"/>
        </w:rPr>
      </w:pPr>
      <w:r w:rsidRPr="0027520E">
        <w:rPr>
          <w:b/>
          <w:sz w:val="24"/>
          <w:szCs w:val="24"/>
        </w:rPr>
        <w:t xml:space="preserve">Член </w:t>
      </w:r>
      <w:r w:rsidR="00296B6D" w:rsidRPr="0027520E">
        <w:rPr>
          <w:b/>
          <w:sz w:val="24"/>
          <w:szCs w:val="24"/>
        </w:rPr>
        <w:t>2.1.</w:t>
      </w:r>
      <w:r w:rsidR="00296B6D" w:rsidRPr="0027520E">
        <w:rPr>
          <w:b/>
          <w:sz w:val="24"/>
          <w:szCs w:val="24"/>
        </w:rPr>
        <w:tab/>
      </w:r>
      <w:r w:rsidRPr="0027520E">
        <w:rPr>
          <w:b/>
          <w:i/>
          <w:sz w:val="24"/>
          <w:szCs w:val="24"/>
        </w:rPr>
        <w:t>Частична недействителност.</w:t>
      </w:r>
    </w:p>
    <w:p w:rsidR="00AF1E00" w:rsidRPr="0027520E" w:rsidRDefault="00AF1E00" w:rsidP="0027520E">
      <w:pPr>
        <w:pStyle w:val="a1"/>
        <w:shd w:val="clear" w:color="auto" w:fill="auto"/>
        <w:spacing w:line="240" w:lineRule="auto"/>
        <w:ind w:firstLine="720"/>
        <w:contextualSpacing/>
        <w:jc w:val="both"/>
        <w:rPr>
          <w:b/>
          <w:sz w:val="24"/>
          <w:szCs w:val="24"/>
        </w:rPr>
      </w:pPr>
      <w:r w:rsidRPr="0027520E">
        <w:rPr>
          <w:sz w:val="24"/>
          <w:szCs w:val="24"/>
        </w:rPr>
        <w:t>В случай, че някоя от разпоредбите на то</w:t>
      </w:r>
      <w:r w:rsidR="00296B6D" w:rsidRPr="0027520E">
        <w:rPr>
          <w:sz w:val="24"/>
          <w:szCs w:val="24"/>
          <w:lang w:val="bg-BG"/>
        </w:rPr>
        <w:t>зи</w:t>
      </w:r>
      <w:r w:rsidRPr="0027520E">
        <w:rPr>
          <w:sz w:val="24"/>
          <w:szCs w:val="24"/>
        </w:rPr>
        <w:t xml:space="preserve"> </w:t>
      </w:r>
      <w:r w:rsidR="00296B6D" w:rsidRPr="0027520E">
        <w:rPr>
          <w:sz w:val="24"/>
          <w:szCs w:val="24"/>
          <w:lang w:val="bg-BG"/>
        </w:rPr>
        <w:t>договор</w:t>
      </w:r>
      <w:r w:rsidRPr="0027520E">
        <w:rPr>
          <w:sz w:val="24"/>
          <w:szCs w:val="24"/>
        </w:rPr>
        <w:t xml:space="preserve"> стане в последствие противозаконна, невалидна или неприложима според приложимото право, това не засяга приложението на останалите разпоредби на споразумението. Страните следва да положат всички усилия за постигането на изменения, целящи същия правен резултат, както при сключване на споразумението.</w:t>
      </w:r>
    </w:p>
    <w:p w:rsidR="00AF1E00" w:rsidRPr="0027520E" w:rsidRDefault="00AF1E00" w:rsidP="0027520E">
      <w:pPr>
        <w:pStyle w:val="a1"/>
        <w:framePr w:wrap="notBeside" w:vAnchor="text" w:hAnchor="text" w:xAlign="center" w:y="1"/>
        <w:shd w:val="clear" w:color="auto" w:fill="auto"/>
        <w:spacing w:line="240" w:lineRule="auto"/>
        <w:contextualSpacing/>
        <w:jc w:val="both"/>
        <w:rPr>
          <w:sz w:val="24"/>
          <w:szCs w:val="24"/>
        </w:rPr>
      </w:pPr>
    </w:p>
    <w:p w:rsidR="00296B6D" w:rsidRPr="0027520E" w:rsidRDefault="00AF1E00" w:rsidP="0027520E">
      <w:pPr>
        <w:pStyle w:val="1"/>
        <w:shd w:val="clear" w:color="auto" w:fill="auto"/>
        <w:spacing w:before="0" w:after="0" w:line="240" w:lineRule="auto"/>
        <w:ind w:right="60" w:firstLine="0"/>
        <w:contextualSpacing/>
        <w:rPr>
          <w:sz w:val="24"/>
          <w:szCs w:val="24"/>
        </w:rPr>
      </w:pPr>
      <w:r w:rsidRPr="0027520E">
        <w:rPr>
          <w:b/>
          <w:sz w:val="24"/>
          <w:szCs w:val="24"/>
        </w:rPr>
        <w:t xml:space="preserve">Член </w:t>
      </w:r>
      <w:r w:rsidR="00296B6D" w:rsidRPr="0027520E">
        <w:rPr>
          <w:b/>
          <w:sz w:val="24"/>
          <w:szCs w:val="24"/>
          <w:lang w:val="bg-BG"/>
        </w:rPr>
        <w:t>2</w:t>
      </w:r>
      <w:r w:rsidRPr="0027520E">
        <w:rPr>
          <w:b/>
          <w:sz w:val="24"/>
          <w:szCs w:val="24"/>
        </w:rPr>
        <w:t>.2.</w:t>
      </w:r>
      <w:r w:rsidR="00296B6D" w:rsidRPr="0027520E">
        <w:rPr>
          <w:rStyle w:val="10"/>
          <w:b/>
          <w:iCs/>
          <w:sz w:val="24"/>
          <w:szCs w:val="24"/>
        </w:rPr>
        <w:tab/>
      </w:r>
      <w:r w:rsidRPr="0027520E">
        <w:rPr>
          <w:rStyle w:val="10"/>
          <w:b/>
          <w:iCs/>
          <w:sz w:val="24"/>
          <w:szCs w:val="24"/>
        </w:rPr>
        <w:t>Изменения.</w:t>
      </w:r>
    </w:p>
    <w:p w:rsidR="00AF1E00" w:rsidRPr="0027520E" w:rsidRDefault="00AF1E00" w:rsidP="0027520E">
      <w:pPr>
        <w:pStyle w:val="1"/>
        <w:shd w:val="clear" w:color="auto" w:fill="auto"/>
        <w:spacing w:before="0" w:after="0" w:line="240" w:lineRule="auto"/>
        <w:ind w:right="60" w:firstLine="720"/>
        <w:contextualSpacing/>
        <w:rPr>
          <w:sz w:val="24"/>
          <w:szCs w:val="24"/>
        </w:rPr>
      </w:pPr>
      <w:r w:rsidRPr="0027520E">
        <w:rPr>
          <w:sz w:val="24"/>
          <w:szCs w:val="24"/>
        </w:rPr>
        <w:t xml:space="preserve">Промените и измененията </w:t>
      </w:r>
      <w:r w:rsidR="00296B6D" w:rsidRPr="0027520E">
        <w:rPr>
          <w:sz w:val="24"/>
          <w:szCs w:val="24"/>
          <w:lang w:val="bg-BG"/>
        </w:rPr>
        <w:t>по настоящия договор</w:t>
      </w:r>
      <w:r w:rsidRPr="0027520E">
        <w:rPr>
          <w:sz w:val="24"/>
          <w:szCs w:val="24"/>
        </w:rPr>
        <w:t xml:space="preserve"> следва да бъдат валидни, само когато са в писмен вид и са подписани от </w:t>
      </w:r>
      <w:r w:rsidR="00296B6D" w:rsidRPr="0027520E">
        <w:rPr>
          <w:sz w:val="24"/>
          <w:szCs w:val="24"/>
          <w:lang w:val="bg-BG"/>
        </w:rPr>
        <w:t>двете</w:t>
      </w:r>
      <w:r w:rsidRPr="0027520E">
        <w:rPr>
          <w:sz w:val="24"/>
          <w:szCs w:val="24"/>
        </w:rPr>
        <w:t xml:space="preserve"> страни.</w:t>
      </w:r>
    </w:p>
    <w:p w:rsidR="00AF1E00" w:rsidRPr="0027520E" w:rsidRDefault="00AF1E00" w:rsidP="0027520E">
      <w:pPr>
        <w:pStyle w:val="1"/>
        <w:shd w:val="clear" w:color="auto" w:fill="auto"/>
        <w:spacing w:before="0" w:after="0" w:line="240" w:lineRule="auto"/>
        <w:ind w:right="60" w:firstLine="0"/>
        <w:contextualSpacing/>
        <w:rPr>
          <w:sz w:val="24"/>
          <w:szCs w:val="24"/>
        </w:rPr>
      </w:pPr>
    </w:p>
    <w:p w:rsidR="00AF1E00" w:rsidRPr="0027520E" w:rsidRDefault="00AF1E00" w:rsidP="0027520E">
      <w:pPr>
        <w:pStyle w:val="a1"/>
        <w:framePr w:wrap="notBeside" w:vAnchor="text" w:hAnchor="text" w:xAlign="center" w:y="1"/>
        <w:shd w:val="clear" w:color="auto" w:fill="auto"/>
        <w:spacing w:line="240" w:lineRule="auto"/>
        <w:contextualSpacing/>
        <w:jc w:val="both"/>
        <w:rPr>
          <w:sz w:val="24"/>
          <w:szCs w:val="24"/>
        </w:rPr>
      </w:pPr>
      <w:r w:rsidRPr="0027520E">
        <w:rPr>
          <w:sz w:val="24"/>
          <w:szCs w:val="24"/>
        </w:rPr>
        <w:t xml:space="preserve">        </w:t>
      </w:r>
    </w:p>
    <w:p w:rsidR="00DB2154" w:rsidRPr="0027520E" w:rsidRDefault="00AF1E00" w:rsidP="0027520E">
      <w:pPr>
        <w:pStyle w:val="a1"/>
        <w:shd w:val="clear" w:color="auto" w:fill="auto"/>
        <w:spacing w:line="240" w:lineRule="auto"/>
        <w:contextualSpacing/>
        <w:jc w:val="both"/>
        <w:rPr>
          <w:sz w:val="24"/>
          <w:szCs w:val="24"/>
        </w:rPr>
      </w:pPr>
      <w:r w:rsidRPr="0027520E">
        <w:rPr>
          <w:b/>
          <w:sz w:val="24"/>
          <w:szCs w:val="24"/>
        </w:rPr>
        <w:t xml:space="preserve">Член </w:t>
      </w:r>
      <w:r w:rsidR="00296B6D" w:rsidRPr="0027520E">
        <w:rPr>
          <w:b/>
          <w:sz w:val="24"/>
          <w:szCs w:val="24"/>
          <w:lang w:val="bg-BG"/>
        </w:rPr>
        <w:t>2</w:t>
      </w:r>
      <w:r w:rsidR="00DB2154" w:rsidRPr="0027520E">
        <w:rPr>
          <w:b/>
          <w:sz w:val="24"/>
          <w:szCs w:val="24"/>
        </w:rPr>
        <w:t>.3.</w:t>
      </w:r>
      <w:r w:rsidR="00DB2154" w:rsidRPr="0027520E">
        <w:rPr>
          <w:b/>
          <w:sz w:val="24"/>
          <w:szCs w:val="24"/>
        </w:rPr>
        <w:tab/>
      </w:r>
      <w:r w:rsidRPr="0027520E">
        <w:rPr>
          <w:rStyle w:val="a2"/>
          <w:b/>
          <w:iCs/>
          <w:sz w:val="24"/>
          <w:szCs w:val="24"/>
        </w:rPr>
        <w:t>Известия и други съобщения.</w:t>
      </w:r>
    </w:p>
    <w:p w:rsidR="00AF1E00" w:rsidRPr="0027520E" w:rsidRDefault="00AF1E00" w:rsidP="0027520E">
      <w:pPr>
        <w:pStyle w:val="a1"/>
        <w:shd w:val="clear" w:color="auto" w:fill="auto"/>
        <w:spacing w:line="240" w:lineRule="auto"/>
        <w:ind w:firstLine="720"/>
        <w:contextualSpacing/>
        <w:jc w:val="both"/>
        <w:rPr>
          <w:sz w:val="24"/>
          <w:szCs w:val="24"/>
        </w:rPr>
      </w:pPr>
      <w:r w:rsidRPr="0027520E">
        <w:rPr>
          <w:sz w:val="24"/>
          <w:szCs w:val="24"/>
        </w:rPr>
        <w:t xml:space="preserve">Всяко известие, документ, съгласие, молба, инструкция, одобрение и всяко съобщение, изискано или разрешено съгласно </w:t>
      </w:r>
      <w:r w:rsidR="00DB2154" w:rsidRPr="0027520E">
        <w:rPr>
          <w:sz w:val="24"/>
          <w:szCs w:val="24"/>
          <w:lang w:val="bg-BG"/>
        </w:rPr>
        <w:t>този договор</w:t>
      </w:r>
      <w:r w:rsidRPr="0027520E">
        <w:rPr>
          <w:sz w:val="24"/>
          <w:szCs w:val="24"/>
        </w:rPr>
        <w:t xml:space="preserve"> следва да бъде в писмен вид и изпратено чрез поща, факс, електронна поща или друго средство за комуникация, адресирано до адресите на съответната страна</w:t>
      </w:r>
      <w:r w:rsidR="00DB2154" w:rsidRPr="0027520E">
        <w:rPr>
          <w:sz w:val="24"/>
          <w:szCs w:val="24"/>
          <w:lang w:val="bg-BG"/>
        </w:rPr>
        <w:t>, посочени в преамбюла на договора.</w:t>
      </w:r>
    </w:p>
    <w:p w:rsidR="00AF1E00" w:rsidRPr="0027520E" w:rsidRDefault="00AF1E00" w:rsidP="0027520E">
      <w:pPr>
        <w:pStyle w:val="1"/>
        <w:shd w:val="clear" w:color="auto" w:fill="auto"/>
        <w:spacing w:before="0" w:after="0" w:line="240" w:lineRule="auto"/>
        <w:ind w:right="60" w:firstLine="0"/>
        <w:contextualSpacing/>
        <w:rPr>
          <w:sz w:val="24"/>
          <w:szCs w:val="24"/>
        </w:rPr>
      </w:pPr>
    </w:p>
    <w:p w:rsidR="00DB2154" w:rsidRPr="0027520E" w:rsidRDefault="00AF1E00" w:rsidP="0027520E">
      <w:pPr>
        <w:pStyle w:val="1"/>
        <w:shd w:val="clear" w:color="auto" w:fill="auto"/>
        <w:spacing w:before="0" w:after="0" w:line="240" w:lineRule="auto"/>
        <w:ind w:right="60" w:firstLine="0"/>
        <w:contextualSpacing/>
        <w:rPr>
          <w:b/>
          <w:sz w:val="24"/>
          <w:szCs w:val="24"/>
        </w:rPr>
      </w:pPr>
      <w:r w:rsidRPr="0027520E">
        <w:rPr>
          <w:b/>
          <w:sz w:val="24"/>
          <w:szCs w:val="24"/>
        </w:rPr>
        <w:t xml:space="preserve">Член </w:t>
      </w:r>
      <w:r w:rsidR="00DB2154" w:rsidRPr="0027520E">
        <w:rPr>
          <w:b/>
          <w:sz w:val="24"/>
          <w:szCs w:val="24"/>
          <w:lang w:val="bg-BG"/>
        </w:rPr>
        <w:t>2</w:t>
      </w:r>
      <w:r w:rsidRPr="0027520E">
        <w:rPr>
          <w:b/>
          <w:sz w:val="24"/>
          <w:szCs w:val="24"/>
        </w:rPr>
        <w:t>.4.</w:t>
      </w:r>
      <w:r w:rsidR="00DB2154" w:rsidRPr="0027520E">
        <w:rPr>
          <w:rStyle w:val="10"/>
          <w:b/>
          <w:iCs/>
          <w:sz w:val="24"/>
          <w:szCs w:val="24"/>
        </w:rPr>
        <w:tab/>
      </w:r>
      <w:r w:rsidRPr="0027520E">
        <w:rPr>
          <w:rStyle w:val="10"/>
          <w:b/>
          <w:iCs/>
          <w:sz w:val="24"/>
          <w:szCs w:val="24"/>
        </w:rPr>
        <w:t>Приложимо право.</w:t>
      </w:r>
    </w:p>
    <w:p w:rsidR="00AF1E00" w:rsidRPr="0027520E" w:rsidRDefault="00DB2154" w:rsidP="0027520E">
      <w:pPr>
        <w:pStyle w:val="1"/>
        <w:shd w:val="clear" w:color="auto" w:fill="auto"/>
        <w:spacing w:before="0" w:after="0" w:line="240" w:lineRule="auto"/>
        <w:ind w:right="60" w:firstLine="720"/>
        <w:contextualSpacing/>
        <w:rPr>
          <w:sz w:val="24"/>
          <w:szCs w:val="24"/>
        </w:rPr>
      </w:pPr>
      <w:r w:rsidRPr="0027520E">
        <w:rPr>
          <w:sz w:val="24"/>
          <w:szCs w:val="24"/>
        </w:rPr>
        <w:t xml:space="preserve">Този договор </w:t>
      </w:r>
      <w:r w:rsidR="00AF1E00" w:rsidRPr="0027520E">
        <w:rPr>
          <w:sz w:val="24"/>
          <w:szCs w:val="24"/>
        </w:rPr>
        <w:t>се урежда и тълкува в съответствие с действащите закони на Република България.</w:t>
      </w:r>
    </w:p>
    <w:p w:rsidR="00AF1E00" w:rsidRPr="0027520E" w:rsidRDefault="00AF1E00" w:rsidP="0027520E">
      <w:pPr>
        <w:pStyle w:val="1"/>
        <w:shd w:val="clear" w:color="auto" w:fill="auto"/>
        <w:spacing w:before="0" w:after="0" w:line="240" w:lineRule="auto"/>
        <w:ind w:right="60" w:firstLine="0"/>
        <w:contextualSpacing/>
        <w:rPr>
          <w:sz w:val="24"/>
          <w:szCs w:val="24"/>
        </w:rPr>
      </w:pPr>
    </w:p>
    <w:p w:rsidR="00DB2154" w:rsidRPr="0027520E" w:rsidRDefault="00AF1E00" w:rsidP="0027520E">
      <w:pPr>
        <w:pStyle w:val="1"/>
        <w:shd w:val="clear" w:color="auto" w:fill="auto"/>
        <w:spacing w:before="0" w:after="0" w:line="240" w:lineRule="auto"/>
        <w:ind w:right="60" w:firstLine="0"/>
        <w:contextualSpacing/>
        <w:rPr>
          <w:sz w:val="24"/>
          <w:szCs w:val="24"/>
        </w:rPr>
      </w:pPr>
      <w:r w:rsidRPr="0027520E">
        <w:rPr>
          <w:b/>
          <w:sz w:val="24"/>
          <w:szCs w:val="24"/>
        </w:rPr>
        <w:t xml:space="preserve">Член </w:t>
      </w:r>
      <w:r w:rsidR="00DB2154" w:rsidRPr="0027520E">
        <w:rPr>
          <w:b/>
          <w:sz w:val="24"/>
          <w:szCs w:val="24"/>
          <w:lang w:val="bg-BG"/>
        </w:rPr>
        <w:t>2</w:t>
      </w:r>
      <w:r w:rsidRPr="0027520E">
        <w:rPr>
          <w:b/>
          <w:sz w:val="24"/>
          <w:szCs w:val="24"/>
        </w:rPr>
        <w:t>.5.</w:t>
      </w:r>
      <w:r w:rsidR="00DB2154" w:rsidRPr="0027520E">
        <w:rPr>
          <w:rStyle w:val="10"/>
          <w:b/>
          <w:iCs/>
          <w:sz w:val="24"/>
          <w:szCs w:val="24"/>
        </w:rPr>
        <w:tab/>
      </w:r>
      <w:r w:rsidRPr="0027520E">
        <w:rPr>
          <w:rStyle w:val="10"/>
          <w:b/>
          <w:iCs/>
          <w:sz w:val="24"/>
          <w:szCs w:val="24"/>
        </w:rPr>
        <w:t>Разрешаване на спорове.</w:t>
      </w:r>
    </w:p>
    <w:p w:rsidR="00AF1E00" w:rsidRPr="0027520E" w:rsidRDefault="00AF1E00" w:rsidP="0027520E">
      <w:pPr>
        <w:pStyle w:val="1"/>
        <w:shd w:val="clear" w:color="auto" w:fill="auto"/>
        <w:spacing w:before="0" w:after="0" w:line="240" w:lineRule="auto"/>
        <w:ind w:right="60" w:firstLine="720"/>
        <w:contextualSpacing/>
        <w:rPr>
          <w:sz w:val="24"/>
          <w:szCs w:val="24"/>
        </w:rPr>
      </w:pPr>
      <w:r w:rsidRPr="0027520E">
        <w:rPr>
          <w:sz w:val="24"/>
          <w:szCs w:val="24"/>
        </w:rPr>
        <w:lastRenderedPageBreak/>
        <w:t xml:space="preserve">Страните ще се стремят да разрешават всички спорове във връзка с </w:t>
      </w:r>
      <w:r w:rsidR="00DB2154" w:rsidRPr="0027520E">
        <w:rPr>
          <w:sz w:val="24"/>
          <w:szCs w:val="24"/>
          <w:lang w:val="bg-BG"/>
        </w:rPr>
        <w:t>настоящия договор</w:t>
      </w:r>
      <w:r w:rsidRPr="0027520E">
        <w:rPr>
          <w:sz w:val="24"/>
          <w:szCs w:val="24"/>
        </w:rPr>
        <w:t xml:space="preserve"> по взаимно съгласие. В случай че спорът не е разрешен по взаимно съгласие в срок от един месец от изпращане на искане за споразумение, всяка от Страните ще има право да се обърне към компетентния съд, съгласно приложимото право, посочено в чл. </w:t>
      </w:r>
      <w:r w:rsidR="00DB2154" w:rsidRPr="0027520E">
        <w:rPr>
          <w:sz w:val="24"/>
          <w:szCs w:val="24"/>
          <w:lang w:val="bg-BG"/>
        </w:rPr>
        <w:t>2</w:t>
      </w:r>
      <w:r w:rsidRPr="0027520E">
        <w:rPr>
          <w:sz w:val="24"/>
          <w:szCs w:val="24"/>
        </w:rPr>
        <w:t>.4.</w:t>
      </w:r>
    </w:p>
    <w:p w:rsidR="00AF1E00" w:rsidRPr="0027520E" w:rsidRDefault="00AF1E00" w:rsidP="0027520E">
      <w:pPr>
        <w:pStyle w:val="1"/>
        <w:shd w:val="clear" w:color="auto" w:fill="auto"/>
        <w:spacing w:before="0" w:after="0" w:line="240" w:lineRule="auto"/>
        <w:ind w:firstLine="0"/>
        <w:contextualSpacing/>
        <w:rPr>
          <w:sz w:val="24"/>
          <w:szCs w:val="24"/>
        </w:rPr>
      </w:pPr>
    </w:p>
    <w:p w:rsidR="00DB2154" w:rsidRPr="0027520E" w:rsidRDefault="00AF1E00" w:rsidP="0027520E">
      <w:pPr>
        <w:pStyle w:val="1"/>
        <w:shd w:val="clear" w:color="auto" w:fill="auto"/>
        <w:spacing w:before="0" w:after="0" w:line="240" w:lineRule="auto"/>
        <w:ind w:firstLine="0"/>
        <w:contextualSpacing/>
        <w:rPr>
          <w:sz w:val="24"/>
          <w:szCs w:val="24"/>
        </w:rPr>
      </w:pPr>
      <w:r w:rsidRPr="0027520E">
        <w:rPr>
          <w:b/>
          <w:sz w:val="24"/>
          <w:szCs w:val="24"/>
        </w:rPr>
        <w:t>Член 3.6.</w:t>
      </w:r>
      <w:r w:rsidR="00DB2154" w:rsidRPr="0027520E">
        <w:rPr>
          <w:rStyle w:val="10"/>
          <w:b/>
          <w:iCs/>
          <w:sz w:val="24"/>
          <w:szCs w:val="24"/>
        </w:rPr>
        <w:tab/>
      </w:r>
      <w:r w:rsidRPr="0027520E">
        <w:rPr>
          <w:rStyle w:val="10"/>
          <w:b/>
          <w:iCs/>
          <w:sz w:val="24"/>
          <w:szCs w:val="24"/>
        </w:rPr>
        <w:t>Приложения.</w:t>
      </w:r>
    </w:p>
    <w:p w:rsidR="00AF1E00" w:rsidRPr="0027520E" w:rsidRDefault="00AF1E00" w:rsidP="0027520E">
      <w:pPr>
        <w:pStyle w:val="1"/>
        <w:shd w:val="clear" w:color="auto" w:fill="auto"/>
        <w:spacing w:before="0" w:after="0" w:line="240" w:lineRule="auto"/>
        <w:ind w:firstLine="0"/>
        <w:contextualSpacing/>
        <w:rPr>
          <w:sz w:val="24"/>
          <w:szCs w:val="24"/>
          <w:lang w:val="bg-BG"/>
        </w:rPr>
      </w:pPr>
      <w:r w:rsidRPr="0027520E">
        <w:rPr>
          <w:sz w:val="24"/>
          <w:szCs w:val="24"/>
        </w:rPr>
        <w:t xml:space="preserve">Неразделна част от </w:t>
      </w:r>
      <w:r w:rsidR="00DB2154" w:rsidRPr="0027520E">
        <w:rPr>
          <w:sz w:val="24"/>
          <w:szCs w:val="24"/>
          <w:lang w:val="bg-BG"/>
        </w:rPr>
        <w:t>настоящия договор е приложение № 1 към чл. 1.1.</w:t>
      </w:r>
    </w:p>
    <w:p w:rsidR="00653AE6" w:rsidRPr="0027520E" w:rsidRDefault="00653AE6" w:rsidP="0027520E">
      <w:pPr>
        <w:pStyle w:val="Style8"/>
        <w:widowControl/>
        <w:spacing w:line="240" w:lineRule="auto"/>
        <w:ind w:firstLine="701"/>
        <w:contextualSpacing/>
        <w:rPr>
          <w:rFonts w:ascii="Times New Roman" w:hAnsi="Times New Roman"/>
        </w:rPr>
      </w:pPr>
    </w:p>
    <w:p w:rsidR="00653AE6" w:rsidRPr="0027520E" w:rsidRDefault="00653AE6" w:rsidP="0027520E">
      <w:pPr>
        <w:ind w:firstLine="720"/>
        <w:contextualSpacing/>
        <w:jc w:val="both"/>
        <w:rPr>
          <w:rFonts w:ascii="Times New Roman" w:hAnsi="Times New Roman"/>
          <w:lang w:val="bg-BG"/>
        </w:rPr>
      </w:pPr>
    </w:p>
    <w:p w:rsidR="00653AE6" w:rsidRPr="0027520E" w:rsidRDefault="00653AE6" w:rsidP="0027520E">
      <w:pPr>
        <w:ind w:firstLine="720"/>
        <w:contextualSpacing/>
        <w:jc w:val="both"/>
        <w:rPr>
          <w:rFonts w:ascii="Times New Roman" w:hAnsi="Times New Roman"/>
          <w:lang w:val="bg-BG"/>
        </w:rPr>
      </w:pPr>
      <w:r w:rsidRPr="0027520E">
        <w:rPr>
          <w:rFonts w:ascii="Times New Roman" w:hAnsi="Times New Roman"/>
          <w:lang w:val="bg-BG"/>
        </w:rPr>
        <w:t xml:space="preserve">Настоящият договор се състави в три еднообразни екземпляра, от които два за </w:t>
      </w:r>
      <w:r w:rsidR="00CB0EB0" w:rsidRPr="0027520E">
        <w:rPr>
          <w:rFonts w:ascii="Times New Roman" w:hAnsi="Times New Roman"/>
          <w:lang w:val="bg-BG"/>
        </w:rPr>
        <w:t>УНИВЕРСИТЕТА</w:t>
      </w:r>
      <w:r w:rsidRPr="0027520E">
        <w:rPr>
          <w:rFonts w:ascii="Times New Roman" w:hAnsi="Times New Roman"/>
          <w:lang w:val="bg-BG"/>
        </w:rPr>
        <w:t xml:space="preserve"> и един за ДАРИТЕЛЯ.</w:t>
      </w:r>
    </w:p>
    <w:p w:rsidR="00AF1E00" w:rsidRPr="0027520E" w:rsidRDefault="00AF1E00" w:rsidP="0027520E">
      <w:pPr>
        <w:contextualSpacing/>
        <w:rPr>
          <w:rFonts w:ascii="Times New Roman" w:hAnsi="Times New Roman"/>
          <w:b/>
          <w:bCs/>
          <w:lang w:val="bg-BG"/>
        </w:rPr>
      </w:pPr>
    </w:p>
    <w:p w:rsidR="007E1B50" w:rsidRPr="0027520E" w:rsidRDefault="007E1B50" w:rsidP="0027520E">
      <w:pPr>
        <w:contextualSpacing/>
        <w:rPr>
          <w:rFonts w:ascii="Times New Roman" w:hAnsi="Times New Roman"/>
          <w:b/>
          <w:bCs/>
          <w:lang w:val="bg-BG"/>
        </w:rPr>
      </w:pPr>
    </w:p>
    <w:p w:rsidR="007E1B50" w:rsidRPr="0027520E" w:rsidRDefault="007E1B50" w:rsidP="0027520E">
      <w:pPr>
        <w:contextualSpacing/>
        <w:rPr>
          <w:rFonts w:ascii="Times New Roman" w:hAnsi="Times New Roman"/>
          <w:b/>
          <w:bCs/>
          <w:lang w:val="bg-BG"/>
        </w:rPr>
      </w:pPr>
    </w:p>
    <w:p w:rsidR="007E1B50" w:rsidRPr="0027520E" w:rsidRDefault="00667D62" w:rsidP="0027520E">
      <w:pPr>
        <w:contextualSpacing/>
        <w:rPr>
          <w:rFonts w:ascii="Times New Roman" w:hAnsi="Times New Roman"/>
          <w:b/>
          <w:bCs/>
          <w:lang w:val="bg-BG"/>
        </w:rPr>
      </w:pPr>
      <w:r w:rsidRPr="0027520E">
        <w:rPr>
          <w:rFonts w:ascii="Times New Roman" w:hAnsi="Times New Roman"/>
          <w:b/>
          <w:bCs/>
          <w:lang w:val="bg-BG"/>
        </w:rPr>
        <w:t xml:space="preserve">ЗА </w:t>
      </w:r>
      <w:r w:rsidR="007E1B50" w:rsidRPr="0027520E">
        <w:rPr>
          <w:rFonts w:ascii="Times New Roman" w:hAnsi="Times New Roman"/>
          <w:b/>
          <w:bCs/>
          <w:lang w:val="bg-BG"/>
        </w:rPr>
        <w:t>ДАРИТЕЛ</w:t>
      </w:r>
      <w:r w:rsidRPr="0027520E">
        <w:rPr>
          <w:rFonts w:ascii="Times New Roman" w:hAnsi="Times New Roman"/>
          <w:b/>
          <w:bCs/>
          <w:lang w:val="bg-BG"/>
        </w:rPr>
        <w:t>Я:</w:t>
      </w:r>
      <w:r w:rsidR="007E1B50" w:rsidRPr="0027520E">
        <w:rPr>
          <w:rFonts w:ascii="Times New Roman" w:hAnsi="Times New Roman"/>
          <w:b/>
          <w:bCs/>
          <w:lang w:val="bg-BG"/>
        </w:rPr>
        <w:tab/>
      </w:r>
      <w:r w:rsidR="007E1B50" w:rsidRPr="0027520E">
        <w:rPr>
          <w:rFonts w:ascii="Times New Roman" w:hAnsi="Times New Roman"/>
          <w:b/>
          <w:bCs/>
          <w:lang w:val="bg-BG"/>
        </w:rPr>
        <w:tab/>
      </w:r>
      <w:r w:rsidR="007E1B50" w:rsidRPr="0027520E">
        <w:rPr>
          <w:rFonts w:ascii="Times New Roman" w:hAnsi="Times New Roman"/>
          <w:b/>
          <w:bCs/>
          <w:lang w:val="bg-BG"/>
        </w:rPr>
        <w:tab/>
      </w:r>
      <w:r w:rsidR="007E1B50" w:rsidRPr="0027520E">
        <w:rPr>
          <w:rFonts w:ascii="Times New Roman" w:hAnsi="Times New Roman"/>
          <w:b/>
          <w:bCs/>
          <w:lang w:val="bg-BG"/>
        </w:rPr>
        <w:tab/>
      </w:r>
      <w:r w:rsidR="007E1B50" w:rsidRPr="0027520E">
        <w:rPr>
          <w:rFonts w:ascii="Times New Roman" w:hAnsi="Times New Roman"/>
          <w:b/>
          <w:bCs/>
          <w:lang w:val="bg-BG"/>
        </w:rPr>
        <w:tab/>
      </w:r>
      <w:r w:rsidR="007E1B50" w:rsidRPr="0027520E">
        <w:rPr>
          <w:rFonts w:ascii="Times New Roman" w:hAnsi="Times New Roman"/>
          <w:b/>
          <w:bCs/>
          <w:lang w:val="bg-BG"/>
        </w:rPr>
        <w:tab/>
      </w:r>
      <w:r w:rsidRPr="0027520E">
        <w:rPr>
          <w:rFonts w:ascii="Times New Roman" w:hAnsi="Times New Roman"/>
          <w:b/>
          <w:bCs/>
          <w:lang w:val="bg-BG"/>
        </w:rPr>
        <w:t xml:space="preserve">ЗА </w:t>
      </w:r>
      <w:r w:rsidR="00CB0EB0" w:rsidRPr="0027520E">
        <w:rPr>
          <w:rFonts w:ascii="Times New Roman" w:hAnsi="Times New Roman"/>
          <w:b/>
          <w:bCs/>
          <w:lang w:val="bg-BG"/>
        </w:rPr>
        <w:t>УНИВЕРСИТЕТ</w:t>
      </w:r>
      <w:r w:rsidRPr="0027520E">
        <w:rPr>
          <w:rFonts w:ascii="Times New Roman" w:hAnsi="Times New Roman"/>
          <w:b/>
          <w:bCs/>
          <w:lang w:val="bg-BG"/>
        </w:rPr>
        <w:t>А</w:t>
      </w:r>
      <w:r w:rsidR="00CB0EB0" w:rsidRPr="0027520E">
        <w:rPr>
          <w:rFonts w:ascii="Times New Roman" w:hAnsi="Times New Roman"/>
          <w:b/>
          <w:bCs/>
          <w:lang w:val="bg-BG"/>
        </w:rPr>
        <w:t>:</w:t>
      </w:r>
    </w:p>
    <w:p w:rsidR="007E1B50" w:rsidRPr="0027520E" w:rsidRDefault="007E1B50" w:rsidP="0027520E">
      <w:pPr>
        <w:contextualSpacing/>
        <w:rPr>
          <w:rFonts w:ascii="Times New Roman" w:hAnsi="Times New Roman"/>
          <w:b/>
          <w:lang w:val="bg-BG"/>
        </w:rPr>
      </w:pPr>
      <w:r w:rsidRPr="0027520E">
        <w:rPr>
          <w:rFonts w:ascii="Times New Roman" w:hAnsi="Times New Roman"/>
          <w:b/>
          <w:bCs/>
          <w:lang w:val="bg-BG"/>
        </w:rPr>
        <w:t>………………………………………</w:t>
      </w:r>
      <w:r w:rsidR="00CB0EB0" w:rsidRPr="0027520E">
        <w:rPr>
          <w:rFonts w:ascii="Times New Roman" w:hAnsi="Times New Roman"/>
          <w:b/>
          <w:bCs/>
          <w:lang w:val="bg-BG"/>
        </w:rPr>
        <w:tab/>
      </w:r>
      <w:r w:rsidR="00CB0EB0" w:rsidRPr="0027520E">
        <w:rPr>
          <w:rFonts w:ascii="Times New Roman" w:hAnsi="Times New Roman"/>
          <w:b/>
          <w:bCs/>
          <w:lang w:val="bg-BG"/>
        </w:rPr>
        <w:tab/>
      </w:r>
      <w:r w:rsidR="00CB0EB0" w:rsidRPr="0027520E">
        <w:rPr>
          <w:rFonts w:ascii="Times New Roman" w:hAnsi="Times New Roman"/>
          <w:b/>
          <w:bCs/>
          <w:lang w:val="bg-BG"/>
        </w:rPr>
        <w:tab/>
        <w:t>…………………………………...</w:t>
      </w:r>
    </w:p>
    <w:sectPr w:rsidR="007E1B50" w:rsidRPr="0027520E" w:rsidSect="00AF1E00">
      <w:pgSz w:w="11905" w:h="16837"/>
      <w:pgMar w:top="1417" w:right="1417" w:bottom="1417" w:left="1417" w:header="708" w:footer="708"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201" w:rsidRDefault="00EC1201">
      <w:r>
        <w:separator/>
      </w:r>
    </w:p>
  </w:endnote>
  <w:endnote w:type="continuationSeparator" w:id="0">
    <w:p w:rsidR="00EC1201" w:rsidRDefault="00EC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761846"/>
      <w:docPartObj>
        <w:docPartGallery w:val="Page Numbers (Bottom of Page)"/>
        <w:docPartUnique/>
      </w:docPartObj>
    </w:sdtPr>
    <w:sdtEndPr>
      <w:rPr>
        <w:noProof/>
      </w:rPr>
    </w:sdtEndPr>
    <w:sdtContent>
      <w:p w:rsidR="00E94EC4" w:rsidRDefault="00E94EC4">
        <w:pPr>
          <w:pStyle w:val="Footer"/>
          <w:jc w:val="center"/>
        </w:pPr>
        <w:r>
          <w:fldChar w:fldCharType="begin"/>
        </w:r>
        <w:r>
          <w:instrText xml:space="preserve"> PAGE   \* MERGEFORMAT </w:instrText>
        </w:r>
        <w:r>
          <w:fldChar w:fldCharType="separate"/>
        </w:r>
        <w:r w:rsidR="002D0D67">
          <w:rPr>
            <w:noProof/>
          </w:rPr>
          <w:t>9</w:t>
        </w:r>
        <w:r>
          <w:rPr>
            <w:noProof/>
          </w:rPr>
          <w:fldChar w:fldCharType="end"/>
        </w:r>
      </w:p>
    </w:sdtContent>
  </w:sdt>
  <w:p w:rsidR="00AE7C6D" w:rsidRDefault="00AE7C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201" w:rsidRDefault="00EC1201">
      <w:r>
        <w:separator/>
      </w:r>
    </w:p>
  </w:footnote>
  <w:footnote w:type="continuationSeparator" w:id="0">
    <w:p w:rsidR="00EC1201" w:rsidRDefault="00EC12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40ADC"/>
    <w:multiLevelType w:val="hybridMultilevel"/>
    <w:tmpl w:val="2AD82C84"/>
    <w:lvl w:ilvl="0" w:tplc="2862A8DC">
      <w:start w:val="1"/>
      <w:numFmt w:val="decimal"/>
      <w:lvlText w:val="%1."/>
      <w:lvlJc w:val="left"/>
      <w:pPr>
        <w:ind w:left="1253" w:hanging="360"/>
      </w:pPr>
      <w:rPr>
        <w:rFonts w:cs="Times New Roman" w:hint="default"/>
        <w:b/>
      </w:rPr>
    </w:lvl>
    <w:lvl w:ilvl="1" w:tplc="04090019" w:tentative="1">
      <w:start w:val="1"/>
      <w:numFmt w:val="lowerLetter"/>
      <w:lvlText w:val="%2."/>
      <w:lvlJc w:val="left"/>
      <w:pPr>
        <w:ind w:left="1973" w:hanging="360"/>
      </w:pPr>
      <w:rPr>
        <w:rFonts w:cs="Times New Roman"/>
      </w:rPr>
    </w:lvl>
    <w:lvl w:ilvl="2" w:tplc="0409001B" w:tentative="1">
      <w:start w:val="1"/>
      <w:numFmt w:val="lowerRoman"/>
      <w:lvlText w:val="%3."/>
      <w:lvlJc w:val="right"/>
      <w:pPr>
        <w:ind w:left="2693" w:hanging="180"/>
      </w:pPr>
      <w:rPr>
        <w:rFonts w:cs="Times New Roman"/>
      </w:rPr>
    </w:lvl>
    <w:lvl w:ilvl="3" w:tplc="0409000F" w:tentative="1">
      <w:start w:val="1"/>
      <w:numFmt w:val="decimal"/>
      <w:lvlText w:val="%4."/>
      <w:lvlJc w:val="left"/>
      <w:pPr>
        <w:ind w:left="3413" w:hanging="360"/>
      </w:pPr>
      <w:rPr>
        <w:rFonts w:cs="Times New Roman"/>
      </w:rPr>
    </w:lvl>
    <w:lvl w:ilvl="4" w:tplc="04090019" w:tentative="1">
      <w:start w:val="1"/>
      <w:numFmt w:val="lowerLetter"/>
      <w:lvlText w:val="%5."/>
      <w:lvlJc w:val="left"/>
      <w:pPr>
        <w:ind w:left="4133" w:hanging="360"/>
      </w:pPr>
      <w:rPr>
        <w:rFonts w:cs="Times New Roman"/>
      </w:rPr>
    </w:lvl>
    <w:lvl w:ilvl="5" w:tplc="0409001B" w:tentative="1">
      <w:start w:val="1"/>
      <w:numFmt w:val="lowerRoman"/>
      <w:lvlText w:val="%6."/>
      <w:lvlJc w:val="right"/>
      <w:pPr>
        <w:ind w:left="4853" w:hanging="180"/>
      </w:pPr>
      <w:rPr>
        <w:rFonts w:cs="Times New Roman"/>
      </w:rPr>
    </w:lvl>
    <w:lvl w:ilvl="6" w:tplc="0409000F" w:tentative="1">
      <w:start w:val="1"/>
      <w:numFmt w:val="decimal"/>
      <w:lvlText w:val="%7."/>
      <w:lvlJc w:val="left"/>
      <w:pPr>
        <w:ind w:left="5573" w:hanging="360"/>
      </w:pPr>
      <w:rPr>
        <w:rFonts w:cs="Times New Roman"/>
      </w:rPr>
    </w:lvl>
    <w:lvl w:ilvl="7" w:tplc="04090019" w:tentative="1">
      <w:start w:val="1"/>
      <w:numFmt w:val="lowerLetter"/>
      <w:lvlText w:val="%8."/>
      <w:lvlJc w:val="left"/>
      <w:pPr>
        <w:ind w:left="6293" w:hanging="360"/>
      </w:pPr>
      <w:rPr>
        <w:rFonts w:cs="Times New Roman"/>
      </w:rPr>
    </w:lvl>
    <w:lvl w:ilvl="8" w:tplc="0409001B" w:tentative="1">
      <w:start w:val="1"/>
      <w:numFmt w:val="lowerRoman"/>
      <w:lvlText w:val="%9."/>
      <w:lvlJc w:val="right"/>
      <w:pPr>
        <w:ind w:left="7013" w:hanging="180"/>
      </w:pPr>
      <w:rPr>
        <w:rFonts w:cs="Times New Roman"/>
      </w:rPr>
    </w:lvl>
  </w:abstractNum>
  <w:abstractNum w:abstractNumId="1" w15:restartNumberingAfterBreak="0">
    <w:nsid w:val="0A382656"/>
    <w:multiLevelType w:val="singleLevel"/>
    <w:tmpl w:val="032E3638"/>
    <w:lvl w:ilvl="0">
      <w:start w:val="1"/>
      <w:numFmt w:val="decimal"/>
      <w:lvlText w:val="%1."/>
      <w:legacy w:legacy="1" w:legacySpace="0" w:legacyIndent="365"/>
      <w:lvlJc w:val="left"/>
      <w:rPr>
        <w:rFonts w:ascii="Times New Roman" w:hAnsi="Times New Roman" w:cs="Times New Roman" w:hint="default"/>
        <w:b/>
        <w:strike w:val="0"/>
      </w:rPr>
    </w:lvl>
  </w:abstractNum>
  <w:abstractNum w:abstractNumId="2" w15:restartNumberingAfterBreak="0">
    <w:nsid w:val="0BF43321"/>
    <w:multiLevelType w:val="hybridMultilevel"/>
    <w:tmpl w:val="784427C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95E7EF3"/>
    <w:multiLevelType w:val="hybridMultilevel"/>
    <w:tmpl w:val="0B10E4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D471801"/>
    <w:multiLevelType w:val="singleLevel"/>
    <w:tmpl w:val="7D4894D8"/>
    <w:lvl w:ilvl="0">
      <w:start w:val="1"/>
      <w:numFmt w:val="decimal"/>
      <w:lvlText w:val="%1."/>
      <w:legacy w:legacy="1" w:legacySpace="0" w:legacyIndent="365"/>
      <w:lvlJc w:val="left"/>
      <w:rPr>
        <w:rFonts w:ascii="Times New Roman" w:hAnsi="Times New Roman" w:cs="Times New Roman" w:hint="default"/>
        <w:b/>
      </w:rPr>
    </w:lvl>
  </w:abstractNum>
  <w:abstractNum w:abstractNumId="5" w15:restartNumberingAfterBreak="0">
    <w:nsid w:val="43987265"/>
    <w:multiLevelType w:val="singleLevel"/>
    <w:tmpl w:val="8AF2DB2A"/>
    <w:lvl w:ilvl="0">
      <w:start w:val="1"/>
      <w:numFmt w:val="decimal"/>
      <w:lvlText w:val="%1."/>
      <w:legacy w:legacy="1" w:legacySpace="0" w:legacyIndent="288"/>
      <w:lvlJc w:val="left"/>
      <w:rPr>
        <w:rFonts w:ascii="Times New Roman" w:hAnsi="Times New Roman" w:cs="Times New Roman" w:hint="default"/>
        <w:b/>
      </w:rPr>
    </w:lvl>
  </w:abstractNum>
  <w:abstractNum w:abstractNumId="6" w15:restartNumberingAfterBreak="0">
    <w:nsid w:val="56E54740"/>
    <w:multiLevelType w:val="singleLevel"/>
    <w:tmpl w:val="DBF278DC"/>
    <w:lvl w:ilvl="0">
      <w:start w:val="1"/>
      <w:numFmt w:val="decimal"/>
      <w:lvlText w:val="%1."/>
      <w:legacy w:legacy="1" w:legacySpace="0" w:legacyIndent="288"/>
      <w:lvlJc w:val="left"/>
      <w:rPr>
        <w:rFonts w:ascii="Times New Roman" w:hAnsi="Times New Roman" w:cs="Times New Roman" w:hint="default"/>
        <w:b/>
      </w:rPr>
    </w:lvl>
  </w:abstractNum>
  <w:abstractNum w:abstractNumId="7" w15:restartNumberingAfterBreak="0">
    <w:nsid w:val="57970145"/>
    <w:multiLevelType w:val="hybridMultilevel"/>
    <w:tmpl w:val="D9540A4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57A17F4C"/>
    <w:multiLevelType w:val="singleLevel"/>
    <w:tmpl w:val="50785D14"/>
    <w:lvl w:ilvl="0">
      <w:start w:val="1"/>
      <w:numFmt w:val="decimal"/>
      <w:lvlText w:val="%1."/>
      <w:legacy w:legacy="1" w:legacySpace="0" w:legacyIndent="278"/>
      <w:lvlJc w:val="left"/>
      <w:rPr>
        <w:rFonts w:ascii="Times New Roman" w:eastAsiaTheme="minorEastAsia" w:hAnsi="Times New Roman" w:cs="Times New Roman"/>
      </w:rPr>
    </w:lvl>
  </w:abstractNum>
  <w:abstractNum w:abstractNumId="9" w15:restartNumberingAfterBreak="0">
    <w:nsid w:val="64AF5A05"/>
    <w:multiLevelType w:val="hybridMultilevel"/>
    <w:tmpl w:val="795634D0"/>
    <w:lvl w:ilvl="0" w:tplc="C8B2EBA0">
      <w:start w:val="1"/>
      <w:numFmt w:val="decimal"/>
      <w:lvlText w:val="%1."/>
      <w:legacy w:legacy="1" w:legacySpace="0" w:legacyIndent="365"/>
      <w:lvlJc w:val="left"/>
      <w:rPr>
        <w:rFonts w:ascii="Times New Roman" w:hAnsi="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F1D72FA"/>
    <w:multiLevelType w:val="hybridMultilevel"/>
    <w:tmpl w:val="63E0E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6D30C1"/>
    <w:multiLevelType w:val="singleLevel"/>
    <w:tmpl w:val="41A48FB0"/>
    <w:lvl w:ilvl="0">
      <w:start w:val="3"/>
      <w:numFmt w:val="decimal"/>
      <w:lvlText w:val="%1."/>
      <w:legacy w:legacy="1" w:legacySpace="0" w:legacyIndent="288"/>
      <w:lvlJc w:val="left"/>
      <w:rPr>
        <w:rFonts w:ascii="Book Antiqua" w:hAnsi="Book Antiqua" w:cs="Times New Roman" w:hint="default"/>
      </w:rPr>
    </w:lvl>
  </w:abstractNum>
  <w:abstractNum w:abstractNumId="12" w15:restartNumberingAfterBreak="0">
    <w:nsid w:val="7B3918EE"/>
    <w:multiLevelType w:val="singleLevel"/>
    <w:tmpl w:val="0AEE9A5E"/>
    <w:lvl w:ilvl="0">
      <w:start w:val="2"/>
      <w:numFmt w:val="decimal"/>
      <w:lvlText w:val="(%1)"/>
      <w:legacy w:legacy="1" w:legacySpace="0" w:legacyIndent="437"/>
      <w:lvlJc w:val="left"/>
      <w:rPr>
        <w:rFonts w:ascii="Book Antiqua" w:hAnsi="Book Antiqua" w:cs="Times New Roman" w:hint="default"/>
      </w:rPr>
    </w:lvl>
  </w:abstractNum>
  <w:num w:numId="1">
    <w:abstractNumId w:val="4"/>
  </w:num>
  <w:num w:numId="2">
    <w:abstractNumId w:val="8"/>
  </w:num>
  <w:num w:numId="3">
    <w:abstractNumId w:val="6"/>
  </w:num>
  <w:num w:numId="4">
    <w:abstractNumId w:val="11"/>
  </w:num>
  <w:num w:numId="5">
    <w:abstractNumId w:val="12"/>
  </w:num>
  <w:num w:numId="6">
    <w:abstractNumId w:val="5"/>
  </w:num>
  <w:num w:numId="7">
    <w:abstractNumId w:val="2"/>
  </w:num>
  <w:num w:numId="8">
    <w:abstractNumId w:val="3"/>
  </w:num>
  <w:num w:numId="9">
    <w:abstractNumId w:val="1"/>
  </w:num>
  <w:num w:numId="10">
    <w:abstractNumId w:val="9"/>
  </w:num>
  <w:num w:numId="11">
    <w:abstractNumId w:val="0"/>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289"/>
    <w:rsid w:val="000136E2"/>
    <w:rsid w:val="00032E82"/>
    <w:rsid w:val="0003760F"/>
    <w:rsid w:val="000A3FA3"/>
    <w:rsid w:val="000C2462"/>
    <w:rsid w:val="00187A72"/>
    <w:rsid w:val="001A1F8B"/>
    <w:rsid w:val="001E3FFA"/>
    <w:rsid w:val="0027520E"/>
    <w:rsid w:val="00296B6D"/>
    <w:rsid w:val="002A3423"/>
    <w:rsid w:val="002A79E6"/>
    <w:rsid w:val="002C7F01"/>
    <w:rsid w:val="002D0D67"/>
    <w:rsid w:val="002E4DFE"/>
    <w:rsid w:val="00333CDB"/>
    <w:rsid w:val="003F11E3"/>
    <w:rsid w:val="00412173"/>
    <w:rsid w:val="00417F4E"/>
    <w:rsid w:val="00451BD9"/>
    <w:rsid w:val="00480C88"/>
    <w:rsid w:val="004A47B9"/>
    <w:rsid w:val="00552D73"/>
    <w:rsid w:val="00563D23"/>
    <w:rsid w:val="005B51AF"/>
    <w:rsid w:val="005D3AE7"/>
    <w:rsid w:val="00627CF7"/>
    <w:rsid w:val="00653191"/>
    <w:rsid w:val="00653AE6"/>
    <w:rsid w:val="00667D62"/>
    <w:rsid w:val="0068622D"/>
    <w:rsid w:val="00792315"/>
    <w:rsid w:val="007E1934"/>
    <w:rsid w:val="007E1B50"/>
    <w:rsid w:val="007E5E8B"/>
    <w:rsid w:val="008154A4"/>
    <w:rsid w:val="008A3021"/>
    <w:rsid w:val="008B18DA"/>
    <w:rsid w:val="008C16E3"/>
    <w:rsid w:val="009031A4"/>
    <w:rsid w:val="009250AE"/>
    <w:rsid w:val="00975ED9"/>
    <w:rsid w:val="009D19AC"/>
    <w:rsid w:val="009E5E5B"/>
    <w:rsid w:val="00A0115A"/>
    <w:rsid w:val="00A131F7"/>
    <w:rsid w:val="00A8096E"/>
    <w:rsid w:val="00AB6DF3"/>
    <w:rsid w:val="00AC6039"/>
    <w:rsid w:val="00AE7C6D"/>
    <w:rsid w:val="00AF1E00"/>
    <w:rsid w:val="00B205D1"/>
    <w:rsid w:val="00B83CD8"/>
    <w:rsid w:val="00B940D8"/>
    <w:rsid w:val="00BA2A09"/>
    <w:rsid w:val="00C71EA1"/>
    <w:rsid w:val="00CB0EB0"/>
    <w:rsid w:val="00CE12B5"/>
    <w:rsid w:val="00D359E0"/>
    <w:rsid w:val="00D907D2"/>
    <w:rsid w:val="00DB2154"/>
    <w:rsid w:val="00DB2F5E"/>
    <w:rsid w:val="00DD67DE"/>
    <w:rsid w:val="00E026BF"/>
    <w:rsid w:val="00E04AAE"/>
    <w:rsid w:val="00E23F9B"/>
    <w:rsid w:val="00E430F7"/>
    <w:rsid w:val="00E532A9"/>
    <w:rsid w:val="00E5613F"/>
    <w:rsid w:val="00E94EC4"/>
    <w:rsid w:val="00EA399C"/>
    <w:rsid w:val="00EC1201"/>
    <w:rsid w:val="00EC1725"/>
    <w:rsid w:val="00ED7E63"/>
    <w:rsid w:val="00F21289"/>
    <w:rsid w:val="00F632CB"/>
    <w:rsid w:val="00FB0C71"/>
    <w:rsid w:val="00FD7808"/>
    <w:rsid w:val="00FE1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E6ED408-A098-44B7-BAAE-004436BA3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EastAsia" w:hAnsiTheme="minorHAnsi" w:cs="Times New Roman"/>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hAnsi="Book Antiqua"/>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style>
  <w:style w:type="paragraph" w:customStyle="1" w:styleId="Style2">
    <w:name w:val="Style2"/>
    <w:basedOn w:val="Normal"/>
    <w:uiPriority w:val="99"/>
  </w:style>
  <w:style w:type="paragraph" w:customStyle="1" w:styleId="Style3">
    <w:name w:val="Style3"/>
    <w:basedOn w:val="Normal"/>
    <w:uiPriority w:val="99"/>
    <w:pPr>
      <w:spacing w:line="298" w:lineRule="exact"/>
      <w:jc w:val="center"/>
    </w:pPr>
  </w:style>
  <w:style w:type="paragraph" w:customStyle="1" w:styleId="Style4">
    <w:name w:val="Style4"/>
    <w:basedOn w:val="Normal"/>
    <w:uiPriority w:val="99"/>
  </w:style>
  <w:style w:type="paragraph" w:customStyle="1" w:styleId="Style5">
    <w:name w:val="Style5"/>
    <w:basedOn w:val="Normal"/>
    <w:uiPriority w:val="99"/>
    <w:pPr>
      <w:spacing w:line="336" w:lineRule="exact"/>
      <w:jc w:val="center"/>
    </w:pPr>
  </w:style>
  <w:style w:type="paragraph" w:customStyle="1" w:styleId="Style6">
    <w:name w:val="Style6"/>
    <w:basedOn w:val="Normal"/>
    <w:uiPriority w:val="99"/>
  </w:style>
  <w:style w:type="paragraph" w:customStyle="1" w:styleId="Style7">
    <w:name w:val="Style7"/>
    <w:basedOn w:val="Normal"/>
    <w:uiPriority w:val="99"/>
  </w:style>
  <w:style w:type="paragraph" w:customStyle="1" w:styleId="Style8">
    <w:name w:val="Style8"/>
    <w:basedOn w:val="Normal"/>
    <w:uiPriority w:val="99"/>
    <w:pPr>
      <w:spacing w:line="348" w:lineRule="exact"/>
      <w:ind w:firstLine="715"/>
      <w:jc w:val="both"/>
    </w:pPr>
  </w:style>
  <w:style w:type="paragraph" w:customStyle="1" w:styleId="Style9">
    <w:name w:val="Style9"/>
    <w:basedOn w:val="Normal"/>
    <w:uiPriority w:val="99"/>
    <w:pPr>
      <w:jc w:val="both"/>
    </w:pPr>
  </w:style>
  <w:style w:type="paragraph" w:customStyle="1" w:styleId="Style10">
    <w:name w:val="Style10"/>
    <w:basedOn w:val="Normal"/>
    <w:uiPriority w:val="99"/>
    <w:pPr>
      <w:jc w:val="center"/>
    </w:pPr>
  </w:style>
  <w:style w:type="paragraph" w:customStyle="1" w:styleId="Style11">
    <w:name w:val="Style11"/>
    <w:basedOn w:val="Normal"/>
    <w:uiPriority w:val="99"/>
    <w:pPr>
      <w:spacing w:line="533" w:lineRule="exact"/>
      <w:ind w:firstLine="1037"/>
    </w:pPr>
  </w:style>
  <w:style w:type="paragraph" w:customStyle="1" w:styleId="Style12">
    <w:name w:val="Style12"/>
    <w:basedOn w:val="Normal"/>
    <w:uiPriority w:val="99"/>
  </w:style>
  <w:style w:type="paragraph" w:customStyle="1" w:styleId="Style13">
    <w:name w:val="Style13"/>
    <w:basedOn w:val="Normal"/>
    <w:uiPriority w:val="99"/>
  </w:style>
  <w:style w:type="paragraph" w:customStyle="1" w:styleId="Style14">
    <w:name w:val="Style14"/>
    <w:basedOn w:val="Normal"/>
    <w:uiPriority w:val="99"/>
    <w:pPr>
      <w:spacing w:line="346" w:lineRule="exact"/>
      <w:ind w:firstLine="720"/>
      <w:jc w:val="both"/>
    </w:pPr>
  </w:style>
  <w:style w:type="character" w:customStyle="1" w:styleId="FontStyle16">
    <w:name w:val="Font Style16"/>
    <w:basedOn w:val="DefaultParagraphFont"/>
    <w:uiPriority w:val="99"/>
    <w:rPr>
      <w:rFonts w:ascii="Book Antiqua" w:hAnsi="Book Antiqua" w:cs="Book Antiqua"/>
      <w:b/>
      <w:bCs/>
      <w:color w:val="000000"/>
      <w:w w:val="20"/>
      <w:sz w:val="22"/>
      <w:szCs w:val="22"/>
    </w:rPr>
  </w:style>
  <w:style w:type="character" w:customStyle="1" w:styleId="FontStyle17">
    <w:name w:val="Font Style17"/>
    <w:basedOn w:val="DefaultParagraphFont"/>
    <w:uiPriority w:val="99"/>
    <w:rPr>
      <w:rFonts w:ascii="Book Antiqua" w:hAnsi="Book Antiqua" w:cs="Book Antiqua"/>
      <w:i/>
      <w:iCs/>
      <w:color w:val="000000"/>
      <w:sz w:val="26"/>
      <w:szCs w:val="26"/>
    </w:rPr>
  </w:style>
  <w:style w:type="character" w:customStyle="1" w:styleId="FontStyle18">
    <w:name w:val="Font Style18"/>
    <w:basedOn w:val="DefaultParagraphFont"/>
    <w:uiPriority w:val="99"/>
    <w:rPr>
      <w:rFonts w:ascii="David" w:cs="David"/>
      <w:b/>
      <w:bCs/>
      <w:color w:val="000000"/>
      <w:sz w:val="14"/>
      <w:szCs w:val="14"/>
      <w:lang w:bidi="he-IL"/>
    </w:rPr>
  </w:style>
  <w:style w:type="character" w:customStyle="1" w:styleId="FontStyle19">
    <w:name w:val="Font Style19"/>
    <w:basedOn w:val="DefaultParagraphFont"/>
    <w:uiPriority w:val="99"/>
    <w:rPr>
      <w:rFonts w:ascii="Book Antiqua" w:hAnsi="Book Antiqua" w:cs="Book Antiqua"/>
      <w:color w:val="000000"/>
      <w:sz w:val="22"/>
      <w:szCs w:val="22"/>
    </w:rPr>
  </w:style>
  <w:style w:type="character" w:customStyle="1" w:styleId="FontStyle20">
    <w:name w:val="Font Style20"/>
    <w:basedOn w:val="DefaultParagraphFont"/>
    <w:uiPriority w:val="99"/>
    <w:rPr>
      <w:rFonts w:ascii="Georgia" w:hAnsi="Georgia" w:cs="Georgia"/>
      <w:b/>
      <w:bCs/>
      <w:i/>
      <w:iCs/>
      <w:color w:val="000000"/>
      <w:sz w:val="64"/>
      <w:szCs w:val="64"/>
    </w:rPr>
  </w:style>
  <w:style w:type="character" w:customStyle="1" w:styleId="FontStyle21">
    <w:name w:val="Font Style21"/>
    <w:basedOn w:val="DefaultParagraphFont"/>
    <w:uiPriority w:val="99"/>
    <w:rPr>
      <w:rFonts w:ascii="Book Antiqua" w:hAnsi="Book Antiqua" w:cs="Book Antiqua"/>
      <w:b/>
      <w:bCs/>
      <w:color w:val="000000"/>
      <w:sz w:val="26"/>
      <w:szCs w:val="26"/>
    </w:rPr>
  </w:style>
  <w:style w:type="character" w:customStyle="1" w:styleId="FontStyle22">
    <w:name w:val="Font Style22"/>
    <w:basedOn w:val="DefaultParagraphFont"/>
    <w:uiPriority w:val="99"/>
    <w:rPr>
      <w:rFonts w:ascii="Book Antiqua" w:hAnsi="Book Antiqua" w:cs="Book Antiqua"/>
      <w:color w:val="000000"/>
      <w:sz w:val="26"/>
      <w:szCs w:val="26"/>
    </w:rPr>
  </w:style>
  <w:style w:type="character" w:customStyle="1" w:styleId="FontStyle23">
    <w:name w:val="Font Style23"/>
    <w:basedOn w:val="DefaultParagraphFont"/>
    <w:uiPriority w:val="99"/>
    <w:rPr>
      <w:rFonts w:ascii="Book Antiqua" w:hAnsi="Book Antiqua" w:cs="Book Antiqua"/>
      <w:color w:val="000000"/>
      <w:sz w:val="14"/>
      <w:szCs w:val="14"/>
    </w:rPr>
  </w:style>
  <w:style w:type="character" w:styleId="Hyperlink">
    <w:name w:val="Hyperlink"/>
    <w:basedOn w:val="DefaultParagraphFont"/>
    <w:uiPriority w:val="99"/>
    <w:rPr>
      <w:rFonts w:cs="Times New Roman"/>
      <w:color w:val="0066CC"/>
      <w:u w:val="single"/>
    </w:rPr>
  </w:style>
  <w:style w:type="paragraph" w:styleId="Header">
    <w:name w:val="header"/>
    <w:basedOn w:val="Normal"/>
    <w:link w:val="HeaderChar"/>
    <w:uiPriority w:val="99"/>
    <w:unhideWhenUsed/>
    <w:rsid w:val="00F21289"/>
    <w:pPr>
      <w:tabs>
        <w:tab w:val="center" w:pos="4703"/>
        <w:tab w:val="right" w:pos="9406"/>
      </w:tabs>
    </w:pPr>
  </w:style>
  <w:style w:type="character" w:customStyle="1" w:styleId="HeaderChar">
    <w:name w:val="Header Char"/>
    <w:basedOn w:val="DefaultParagraphFont"/>
    <w:link w:val="Header"/>
    <w:uiPriority w:val="99"/>
    <w:locked/>
    <w:rsid w:val="00F21289"/>
    <w:rPr>
      <w:rFonts w:hAnsi="Book Antiqua" w:cs="Times New Roman"/>
      <w:sz w:val="24"/>
      <w:szCs w:val="24"/>
    </w:rPr>
  </w:style>
  <w:style w:type="paragraph" w:styleId="Footer">
    <w:name w:val="footer"/>
    <w:basedOn w:val="Normal"/>
    <w:link w:val="FooterChar"/>
    <w:uiPriority w:val="99"/>
    <w:unhideWhenUsed/>
    <w:rsid w:val="00F21289"/>
    <w:pPr>
      <w:tabs>
        <w:tab w:val="center" w:pos="4703"/>
        <w:tab w:val="right" w:pos="9406"/>
      </w:tabs>
    </w:pPr>
  </w:style>
  <w:style w:type="character" w:customStyle="1" w:styleId="FooterChar">
    <w:name w:val="Footer Char"/>
    <w:basedOn w:val="DefaultParagraphFont"/>
    <w:link w:val="Footer"/>
    <w:uiPriority w:val="99"/>
    <w:locked/>
    <w:rsid w:val="00F21289"/>
    <w:rPr>
      <w:rFonts w:hAnsi="Book Antiqua" w:cs="Times New Roman"/>
      <w:sz w:val="24"/>
      <w:szCs w:val="24"/>
    </w:rPr>
  </w:style>
  <w:style w:type="paragraph" w:styleId="BodyTextIndent">
    <w:name w:val="Body Text Indent"/>
    <w:basedOn w:val="Normal"/>
    <w:link w:val="BodyTextIndentChar"/>
    <w:uiPriority w:val="99"/>
    <w:rsid w:val="008154A4"/>
    <w:pPr>
      <w:widowControl/>
      <w:autoSpaceDE/>
      <w:autoSpaceDN/>
      <w:adjustRightInd/>
      <w:ind w:firstLine="720"/>
    </w:pPr>
    <w:rPr>
      <w:rFonts w:ascii="Times New Roman" w:hAnsi="Times New Roman"/>
      <w:lang w:val="bg-BG"/>
    </w:rPr>
  </w:style>
  <w:style w:type="character" w:customStyle="1" w:styleId="BodyTextIndentChar">
    <w:name w:val="Body Text Indent Char"/>
    <w:basedOn w:val="DefaultParagraphFont"/>
    <w:link w:val="BodyTextIndent"/>
    <w:uiPriority w:val="99"/>
    <w:locked/>
    <w:rsid w:val="008154A4"/>
    <w:rPr>
      <w:rFonts w:ascii="Times New Roman" w:hAnsi="Times New Roman" w:cs="Times New Roman"/>
      <w:sz w:val="24"/>
      <w:szCs w:val="24"/>
      <w:lang w:val="x-none" w:eastAsia="en-US"/>
    </w:rPr>
  </w:style>
  <w:style w:type="paragraph" w:styleId="Title">
    <w:name w:val="Title"/>
    <w:basedOn w:val="Normal"/>
    <w:link w:val="TitleChar"/>
    <w:uiPriority w:val="10"/>
    <w:qFormat/>
    <w:rsid w:val="008154A4"/>
    <w:pPr>
      <w:widowControl/>
      <w:autoSpaceDE/>
      <w:autoSpaceDN/>
      <w:adjustRightInd/>
      <w:jc w:val="center"/>
    </w:pPr>
    <w:rPr>
      <w:rFonts w:ascii="Times New Roman" w:hAnsi="Times New Roman"/>
      <w:b/>
      <w:bCs/>
      <w:lang w:val="bg-BG"/>
    </w:rPr>
  </w:style>
  <w:style w:type="character" w:customStyle="1" w:styleId="TitleChar">
    <w:name w:val="Title Char"/>
    <w:basedOn w:val="DefaultParagraphFont"/>
    <w:link w:val="Title"/>
    <w:uiPriority w:val="10"/>
    <w:locked/>
    <w:rsid w:val="008154A4"/>
    <w:rPr>
      <w:rFonts w:ascii="Times New Roman" w:hAnsi="Times New Roman" w:cs="Times New Roman"/>
      <w:b/>
      <w:bCs/>
      <w:sz w:val="24"/>
      <w:szCs w:val="24"/>
      <w:lang w:val="x-none" w:eastAsia="en-US"/>
    </w:rPr>
  </w:style>
  <w:style w:type="paragraph" w:styleId="BalloonText">
    <w:name w:val="Balloon Text"/>
    <w:basedOn w:val="Normal"/>
    <w:link w:val="BalloonTextChar"/>
    <w:uiPriority w:val="99"/>
    <w:semiHidden/>
    <w:unhideWhenUsed/>
    <w:rsid w:val="00480C8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0C88"/>
    <w:rPr>
      <w:rFonts w:ascii="Tahoma" w:hAnsi="Tahoma" w:cs="Tahoma"/>
      <w:sz w:val="16"/>
      <w:szCs w:val="16"/>
      <w:lang w:val="en-US" w:eastAsia="en-US"/>
    </w:rPr>
  </w:style>
  <w:style w:type="paragraph" w:styleId="ListParagraph">
    <w:name w:val="List Paragraph"/>
    <w:basedOn w:val="Normal"/>
    <w:uiPriority w:val="34"/>
    <w:qFormat/>
    <w:rsid w:val="00AF1E00"/>
    <w:pPr>
      <w:ind w:left="720"/>
    </w:pPr>
  </w:style>
  <w:style w:type="character" w:customStyle="1" w:styleId="a">
    <w:name w:val="Основен текст_"/>
    <w:link w:val="1"/>
    <w:uiPriority w:val="99"/>
    <w:locked/>
    <w:rsid w:val="00AF1E00"/>
    <w:rPr>
      <w:rFonts w:ascii="Times New Roman" w:hAnsi="Times New Roman"/>
      <w:shd w:val="clear" w:color="auto" w:fill="FFFFFF"/>
    </w:rPr>
  </w:style>
  <w:style w:type="character" w:customStyle="1" w:styleId="8">
    <w:name w:val="Основен текст + Курсив8"/>
    <w:uiPriority w:val="99"/>
    <w:rsid w:val="00AF1E00"/>
    <w:rPr>
      <w:rFonts w:ascii="Times New Roman" w:hAnsi="Times New Roman"/>
      <w:i/>
      <w:spacing w:val="0"/>
      <w:sz w:val="22"/>
    </w:rPr>
  </w:style>
  <w:style w:type="character" w:customStyle="1" w:styleId="4">
    <w:name w:val="Основен текст + Курсив4"/>
    <w:uiPriority w:val="99"/>
    <w:rsid w:val="00AF1E00"/>
    <w:rPr>
      <w:rFonts w:ascii="Times New Roman" w:hAnsi="Times New Roman"/>
      <w:i/>
      <w:spacing w:val="0"/>
      <w:sz w:val="22"/>
    </w:rPr>
  </w:style>
  <w:style w:type="character" w:customStyle="1" w:styleId="3">
    <w:name w:val="Основен текст + Курсив3"/>
    <w:uiPriority w:val="99"/>
    <w:rsid w:val="00AF1E00"/>
    <w:rPr>
      <w:rFonts w:ascii="Times New Roman" w:hAnsi="Times New Roman"/>
      <w:i/>
      <w:spacing w:val="0"/>
      <w:sz w:val="22"/>
    </w:rPr>
  </w:style>
  <w:style w:type="character" w:customStyle="1" w:styleId="2">
    <w:name w:val="Основен текст + Курсив2"/>
    <w:uiPriority w:val="99"/>
    <w:rsid w:val="00AF1E00"/>
    <w:rPr>
      <w:rFonts w:ascii="Times New Roman" w:hAnsi="Times New Roman"/>
      <w:i/>
      <w:spacing w:val="0"/>
      <w:sz w:val="22"/>
    </w:rPr>
  </w:style>
  <w:style w:type="character" w:customStyle="1" w:styleId="a0">
    <w:name w:val="Заглавие на изображение_"/>
    <w:link w:val="a1"/>
    <w:uiPriority w:val="99"/>
    <w:locked/>
    <w:rsid w:val="00AF1E00"/>
    <w:rPr>
      <w:rFonts w:ascii="Times New Roman" w:hAnsi="Times New Roman"/>
      <w:shd w:val="clear" w:color="auto" w:fill="FFFFFF"/>
    </w:rPr>
  </w:style>
  <w:style w:type="character" w:customStyle="1" w:styleId="10">
    <w:name w:val="Основен текст + Курсив1"/>
    <w:uiPriority w:val="99"/>
    <w:rsid w:val="00AF1E00"/>
    <w:rPr>
      <w:rFonts w:ascii="Times New Roman" w:hAnsi="Times New Roman"/>
      <w:i/>
      <w:spacing w:val="0"/>
      <w:sz w:val="22"/>
    </w:rPr>
  </w:style>
  <w:style w:type="character" w:customStyle="1" w:styleId="a2">
    <w:name w:val="Заглавие на изображение + Курсив"/>
    <w:uiPriority w:val="99"/>
    <w:rsid w:val="00AF1E00"/>
    <w:rPr>
      <w:rFonts w:ascii="Times New Roman" w:hAnsi="Times New Roman"/>
      <w:i/>
      <w:spacing w:val="0"/>
      <w:sz w:val="22"/>
    </w:rPr>
  </w:style>
  <w:style w:type="paragraph" w:customStyle="1" w:styleId="1">
    <w:name w:val="Основен текст1"/>
    <w:basedOn w:val="Normal"/>
    <w:link w:val="a"/>
    <w:uiPriority w:val="99"/>
    <w:rsid w:val="00AF1E00"/>
    <w:pPr>
      <w:widowControl/>
      <w:shd w:val="clear" w:color="auto" w:fill="FFFFFF"/>
      <w:autoSpaceDE/>
      <w:autoSpaceDN/>
      <w:adjustRightInd/>
      <w:spacing w:before="240" w:after="300" w:line="240" w:lineRule="atLeast"/>
      <w:ind w:hanging="1580"/>
      <w:jc w:val="both"/>
    </w:pPr>
    <w:rPr>
      <w:rFonts w:ascii="Times New Roman" w:hAnsi="Times New Roman"/>
      <w:sz w:val="22"/>
      <w:szCs w:val="22"/>
    </w:rPr>
  </w:style>
  <w:style w:type="paragraph" w:customStyle="1" w:styleId="a1">
    <w:name w:val="Заглавие на изображение"/>
    <w:basedOn w:val="Normal"/>
    <w:link w:val="a0"/>
    <w:uiPriority w:val="99"/>
    <w:rsid w:val="00AF1E00"/>
    <w:pPr>
      <w:widowControl/>
      <w:shd w:val="clear" w:color="auto" w:fill="FFFFFF"/>
      <w:autoSpaceDE/>
      <w:autoSpaceDN/>
      <w:adjustRightInd/>
      <w:spacing w:line="240" w:lineRule="atLeast"/>
    </w:pPr>
    <w:rPr>
      <w:rFonts w:ascii="Times New Roman" w:hAnsi="Times New Roman"/>
      <w:sz w:val="22"/>
      <w:szCs w:val="22"/>
    </w:rPr>
  </w:style>
  <w:style w:type="paragraph" w:styleId="NormalWeb">
    <w:name w:val="Normal (Web)"/>
    <w:basedOn w:val="Normal"/>
    <w:uiPriority w:val="99"/>
    <w:unhideWhenUsed/>
    <w:rsid w:val="00D359E0"/>
    <w:pPr>
      <w:widowControl/>
      <w:autoSpaceDE/>
      <w:autoSpaceDN/>
      <w:adjustRightInd/>
      <w:spacing w:before="100" w:beforeAutospacing="1" w:after="100" w:afterAutospacing="1"/>
    </w:pPr>
    <w:rPr>
      <w:rFonts w:ascii="Times New Roman" w:eastAsia="Times New Roman" w:hAnsi="Times New Roman"/>
      <w:lang w:val="bg-BG" w:eastAsia="bg-BG"/>
    </w:rPr>
  </w:style>
  <w:style w:type="character" w:styleId="Emphasis">
    <w:name w:val="Emphasis"/>
    <w:basedOn w:val="DefaultParagraphFont"/>
    <w:uiPriority w:val="20"/>
    <w:qFormat/>
    <w:rsid w:val="00D359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22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ni-sofia.bg" TargetMode="External"/><Relationship Id="rId4" Type="http://schemas.openxmlformats.org/officeDocument/2006/relationships/settings" Target="settings.xml"/><Relationship Id="rId9" Type="http://schemas.openxmlformats.org/officeDocument/2006/relationships/hyperlink" Target="mailto:rector@uni-sofi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A45C3-5E29-40D9-883C-1A24A91CA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2450</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FO_1</dc:creator>
  <cp:lastModifiedBy>Теодора Момчева</cp:lastModifiedBy>
  <cp:revision>2</cp:revision>
  <cp:lastPrinted>2016-11-29T10:38:00Z</cp:lastPrinted>
  <dcterms:created xsi:type="dcterms:W3CDTF">2017-02-07T15:06:00Z</dcterms:created>
  <dcterms:modified xsi:type="dcterms:W3CDTF">2017-02-07T15:06:00Z</dcterms:modified>
</cp:coreProperties>
</file>