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C4B99" w14:textId="20568A23" w:rsidR="005E3180" w:rsidRPr="00C07511" w:rsidRDefault="005E3180" w:rsidP="005E3180">
      <w:pPr>
        <w:jc w:val="center"/>
      </w:pPr>
      <w:r w:rsidRPr="00C07511">
        <w:rPr>
          <w:b/>
          <w:u w:val="single"/>
        </w:rPr>
        <w:t xml:space="preserve">ВАЖНА ИНФОРМАЦИЯ ЗА </w:t>
      </w:r>
      <w:r w:rsidR="00335982">
        <w:rPr>
          <w:b/>
          <w:u w:val="single"/>
        </w:rPr>
        <w:t>ИЗГОТВЯНЕ НА ОТЧЕТ</w:t>
      </w:r>
      <w:r w:rsidR="0068116A">
        <w:rPr>
          <w:b/>
          <w:u w:val="single"/>
        </w:rPr>
        <w:t>И</w:t>
      </w:r>
    </w:p>
    <w:p w14:paraId="50CD224B" w14:textId="77777777" w:rsidR="005E3180" w:rsidRPr="00C07511" w:rsidRDefault="005E3180" w:rsidP="005E3180">
      <w:pPr>
        <w:jc w:val="center"/>
      </w:pPr>
      <w:r w:rsidRPr="00C07511">
        <w:t xml:space="preserve"> ПО ПРОЕКТ „СТУДЕНТСКИ ПРАКТИКИ”</w:t>
      </w:r>
    </w:p>
    <w:p w14:paraId="68A97ECB" w14:textId="77777777" w:rsidR="005E3180" w:rsidRDefault="005E3180" w:rsidP="005E3180">
      <w:pPr>
        <w:jc w:val="center"/>
        <w:rPr>
          <w:b/>
          <w:u w:val="single"/>
        </w:rPr>
      </w:pPr>
    </w:p>
    <w:p w14:paraId="0B4F34C5" w14:textId="4E3BFA61" w:rsidR="0068116A" w:rsidRPr="0068116A" w:rsidRDefault="0068116A" w:rsidP="00A24639">
      <w:pPr>
        <w:jc w:val="both"/>
        <w:rPr>
          <w:b/>
        </w:rPr>
      </w:pPr>
      <w:r w:rsidRPr="0068116A">
        <w:rPr>
          <w:b/>
        </w:rPr>
        <w:t>1. Студенти:</w:t>
      </w:r>
    </w:p>
    <w:p w14:paraId="78437066" w14:textId="77777777" w:rsidR="0068116A" w:rsidRDefault="0068116A" w:rsidP="00A24639">
      <w:pPr>
        <w:jc w:val="both"/>
      </w:pPr>
    </w:p>
    <w:p w14:paraId="6E0148DB" w14:textId="2275AC42" w:rsidR="0068116A" w:rsidRPr="0068116A" w:rsidRDefault="0068116A" w:rsidP="00A24639">
      <w:pPr>
        <w:jc w:val="both"/>
      </w:pPr>
      <w:r>
        <w:t xml:space="preserve">Отчитането на приключило практическо обучение се извършва </w:t>
      </w:r>
      <w:r w:rsidRPr="0068116A">
        <w:rPr>
          <w:b/>
        </w:rPr>
        <w:t>само в уеб-системата на проект</w:t>
      </w:r>
      <w:r>
        <w:t xml:space="preserve"> „Студентски практики“ от меню „ИЗБРАНА ПРАКТИКА“. За целта се визуализира бутон „ФИНАЛЕН ОТЧЕТ“ и се появява и текст „МОЛЯ, НАПРАВЕТЕ ФИНАЛЕН ОТЧЕТ“. Попълването на разделите в меню "Приключване на практика" е възможно след като са отбелязани и потвърдени от ментор 240 часа присъствие в графика за провеждане на практиката. Ръководство за отчитане е налично на: </w:t>
      </w:r>
      <w:hyperlink r:id="rId6" w:history="1">
        <w:r w:rsidRPr="00D20B46">
          <w:rPr>
            <w:rStyle w:val="Hyperlink"/>
          </w:rPr>
          <w:t>http://praktiki.mon.bg/sp/actions/newsfeed-file.php?id=39</w:t>
        </w:r>
      </w:hyperlink>
      <w:r>
        <w:t xml:space="preserve"> </w:t>
      </w:r>
      <w:r>
        <w:br/>
        <w:t xml:space="preserve"> </w:t>
      </w:r>
      <w:r>
        <w:br/>
        <w:t xml:space="preserve">Отчетът следва да се потвърди и попълни от ментора и академичния наставник. </w:t>
      </w:r>
      <w:r>
        <w:br/>
      </w:r>
      <w:r w:rsidRPr="0068116A">
        <w:rPr>
          <w:b/>
        </w:rPr>
        <w:t xml:space="preserve">Посочените действия от трите страни - студент, ментор и академичен наставник трябва да бъдат извършени до 23:59 ч. на </w:t>
      </w:r>
      <w:r w:rsidR="002F5399">
        <w:rPr>
          <w:b/>
          <w:lang w:val="en-US"/>
        </w:rPr>
        <w:t>5</w:t>
      </w:r>
      <w:r w:rsidRPr="0068116A">
        <w:rPr>
          <w:b/>
        </w:rPr>
        <w:t>то число от месеца, следващ месеца, в който е отчетено последното присъствие.</w:t>
      </w:r>
      <w:r>
        <w:t xml:space="preserve"> В противен случай изплащането на стипендията се отлага за следващ месец. </w:t>
      </w:r>
      <w:r>
        <w:br/>
        <w:t>Изплащането на стипендията може да се извърши само и единствено по лична, активна банкова сметка в лева. Промяна на въведената банкова сметка може да бъде направена в меню “Избрана практика”, подменю “Договори с ВУ”, в поле IBAN.</w:t>
      </w:r>
    </w:p>
    <w:p w14:paraId="78A80D74" w14:textId="77777777" w:rsidR="0068116A" w:rsidRDefault="0068116A" w:rsidP="00A24639">
      <w:pPr>
        <w:jc w:val="both"/>
      </w:pPr>
    </w:p>
    <w:p w14:paraId="62191B91" w14:textId="6594205C" w:rsidR="0068116A" w:rsidRPr="0068116A" w:rsidRDefault="0068116A" w:rsidP="00A24639">
      <w:pPr>
        <w:jc w:val="both"/>
        <w:rPr>
          <w:b/>
        </w:rPr>
      </w:pPr>
      <w:r w:rsidRPr="0068116A">
        <w:rPr>
          <w:b/>
        </w:rPr>
        <w:t>2. Ментори</w:t>
      </w:r>
      <w:r w:rsidR="009E5336">
        <w:rPr>
          <w:b/>
        </w:rPr>
        <w:t xml:space="preserve"> и академични наставници</w:t>
      </w:r>
      <w:r w:rsidR="005F68A9">
        <w:rPr>
          <w:b/>
        </w:rPr>
        <w:t>:</w:t>
      </w:r>
    </w:p>
    <w:p w14:paraId="0F976FFD" w14:textId="77777777" w:rsidR="009E5336" w:rsidRDefault="009E5336" w:rsidP="005E3180">
      <w:pPr>
        <w:jc w:val="both"/>
      </w:pPr>
    </w:p>
    <w:p w14:paraId="55950598" w14:textId="77777777" w:rsidR="009E5336" w:rsidRDefault="0068116A" w:rsidP="005E3180">
      <w:pPr>
        <w:jc w:val="both"/>
      </w:pPr>
      <w:r>
        <w:t xml:space="preserve">Отчитането на часове за извършените дейности по проект "Студентски практики" е месечно и включва дейности не само за приключилите практиканти, но и за действащи практиканти към края на съответния месец. </w:t>
      </w:r>
    </w:p>
    <w:p w14:paraId="2A921FE4" w14:textId="7F689BC9" w:rsidR="009E5336" w:rsidRDefault="009E5336" w:rsidP="009E5336">
      <w:pPr>
        <w:jc w:val="both"/>
        <w:rPr>
          <w:b/>
        </w:rPr>
      </w:pPr>
      <w:r>
        <w:t xml:space="preserve">Предаването на отчет се извършва </w:t>
      </w:r>
      <w:r w:rsidRPr="009E5336">
        <w:rPr>
          <w:b/>
        </w:rPr>
        <w:t>до 10то число (включително) на месеца</w:t>
      </w:r>
      <w:r>
        <w:t xml:space="preserve">, следващ месеца, за който се отчитат дейности. Плащания по отчети, депозирани след 10то число, ще се извършват в края на следващия календарен месец. Менторите и академичните наставници депозират отчети, само когато имат поне един приключил практикант през изминалия месец. Този отчет следва да е придружен от всички останали отчети за предишни месеци, в които менторът или академичният наставник е отчел часове и дейности за съответния студент/и. </w:t>
      </w:r>
      <w:r w:rsidRPr="009E5336">
        <w:rPr>
          <w:b/>
        </w:rPr>
        <w:t>Отчетите с 0 часове за плащане се предоставят на висшите училища тогава, когато се предоставят отчетите с часове за плащане. Не се приемат само отчети с 0 часове за плащане.</w:t>
      </w:r>
    </w:p>
    <w:p w14:paraId="017357FA" w14:textId="77777777" w:rsidR="00CD64FD" w:rsidRDefault="00CD64FD" w:rsidP="009E5336">
      <w:pPr>
        <w:jc w:val="both"/>
        <w:rPr>
          <w:b/>
        </w:rPr>
      </w:pPr>
    </w:p>
    <w:p w14:paraId="4102B8EF" w14:textId="415C230F" w:rsidR="00CD64FD" w:rsidRPr="00CD64FD" w:rsidRDefault="00CD64FD" w:rsidP="009E5336">
      <w:pPr>
        <w:jc w:val="both"/>
      </w:pPr>
      <w:r w:rsidRPr="00FA5D95">
        <w:rPr>
          <w:b/>
        </w:rPr>
        <w:t>При непредставен в СУ отчет</w:t>
      </w:r>
      <w:r>
        <w:t xml:space="preserve"> след първата технологична възможност за генерирането му и </w:t>
      </w:r>
      <w:r w:rsidRPr="00FA5D95">
        <w:rPr>
          <w:b/>
        </w:rPr>
        <w:t>до 2 месеца след последната дата на месеца, в който е приключила практиката на студента, не се дължи възнаграждение на ментора или академичния наставник</w:t>
      </w:r>
      <w:r>
        <w:t xml:space="preserve"> (Инструкция за реда и условията за изпълнение на проекта, стр. 7 и стр. 8).</w:t>
      </w:r>
    </w:p>
    <w:p w14:paraId="5CF62881" w14:textId="77777777" w:rsidR="009E5336" w:rsidRDefault="009E5336" w:rsidP="009E5336">
      <w:pPr>
        <w:jc w:val="both"/>
      </w:pPr>
    </w:p>
    <w:p w14:paraId="6B2D65D4" w14:textId="3FAFF927" w:rsidR="009E5336" w:rsidRPr="009E5336" w:rsidRDefault="009E5336" w:rsidP="009E5336">
      <w:pPr>
        <w:jc w:val="both"/>
        <w:rPr>
          <w:u w:val="single"/>
        </w:rPr>
      </w:pPr>
      <w:r w:rsidRPr="009E5336">
        <w:rPr>
          <w:u w:val="single"/>
        </w:rPr>
        <w:t>Отчетите се депозират в 1 екземпляр в Деловодството на СУ "Св. Климент Охридски" всеки работен ден от 9,00 ч. до 17,00 ч. (Ректорат, стаи 114 и 115).</w:t>
      </w:r>
    </w:p>
    <w:p w14:paraId="2CCB5563" w14:textId="77777777" w:rsidR="009E5336" w:rsidRDefault="009E5336" w:rsidP="009E5336">
      <w:pPr>
        <w:jc w:val="both"/>
      </w:pPr>
    </w:p>
    <w:p w14:paraId="42DE457F" w14:textId="77777777" w:rsidR="009E5336" w:rsidRDefault="009E5336" w:rsidP="009E5336">
      <w:pPr>
        <w:jc w:val="both"/>
      </w:pPr>
      <w:r>
        <w:t>Лица за контакт:</w:t>
      </w:r>
    </w:p>
    <w:p w14:paraId="641CE08B" w14:textId="7537B550" w:rsidR="009E5336" w:rsidRDefault="009E5336" w:rsidP="009E5336">
      <w:pPr>
        <w:jc w:val="both"/>
      </w:pPr>
      <w:r>
        <w:t xml:space="preserve">- Емилия Вучкова, e-mail: </w:t>
      </w:r>
      <w:hyperlink r:id="rId7" w:history="1">
        <w:r w:rsidR="00335982" w:rsidRPr="004F0571">
          <w:rPr>
            <w:rStyle w:val="Hyperlink"/>
          </w:rPr>
          <w:t>emiliaw@abv.bg</w:t>
        </w:r>
      </w:hyperlink>
      <w:r w:rsidR="00335982">
        <w:t xml:space="preserve"> </w:t>
      </w:r>
      <w:r>
        <w:t xml:space="preserve"> </w:t>
      </w:r>
    </w:p>
    <w:p w14:paraId="42DF124E" w14:textId="456A2E2E" w:rsidR="009E5336" w:rsidRDefault="009E5336" w:rsidP="009E5336">
      <w:pPr>
        <w:jc w:val="both"/>
      </w:pPr>
      <w:r>
        <w:t>- Юлиана Ни</w:t>
      </w:r>
      <w:r w:rsidR="00335982">
        <w:t xml:space="preserve">колова, e-mail: </w:t>
      </w:r>
      <w:hyperlink r:id="rId8" w:history="1">
        <w:r w:rsidR="00335982" w:rsidRPr="004F0571">
          <w:rPr>
            <w:rStyle w:val="Hyperlink"/>
          </w:rPr>
          <w:t>juli_nik@abv.bg</w:t>
        </w:r>
      </w:hyperlink>
      <w:r w:rsidR="00335982">
        <w:t xml:space="preserve"> </w:t>
      </w:r>
      <w:bookmarkStart w:id="0" w:name="_GoBack"/>
      <w:bookmarkEnd w:id="0"/>
    </w:p>
    <w:p w14:paraId="5C404A78" w14:textId="1F537142" w:rsidR="009E5336" w:rsidRDefault="009E5336" w:rsidP="009E5336">
      <w:pPr>
        <w:jc w:val="both"/>
      </w:pPr>
      <w:r>
        <w:t xml:space="preserve">- Весела Куманова, e-mail: </w:t>
      </w:r>
      <w:hyperlink r:id="rId9" w:history="1">
        <w:r w:rsidRPr="00D20B46">
          <w:rPr>
            <w:rStyle w:val="Hyperlink"/>
          </w:rPr>
          <w:t>kumanovav@abv.bg</w:t>
        </w:r>
      </w:hyperlink>
      <w:r w:rsidR="00CD64FD">
        <w:t xml:space="preserve"> </w:t>
      </w:r>
    </w:p>
    <w:p w14:paraId="20A6ED0B" w14:textId="21B07FD2" w:rsidR="00C12ECE" w:rsidRDefault="00C12ECE" w:rsidP="00CF4EC4">
      <w:pPr>
        <w:jc w:val="both"/>
      </w:pPr>
    </w:p>
    <w:sectPr w:rsidR="00C12ECE" w:rsidSect="00CD64FD">
      <w:headerReference w:type="default" r:id="rId10"/>
      <w:footerReference w:type="default" r:id="rId11"/>
      <w:pgSz w:w="11906" w:h="16838"/>
      <w:pgMar w:top="0" w:right="991" w:bottom="1417" w:left="993" w:header="0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04D8" w14:textId="77777777" w:rsidR="008A65BC" w:rsidRDefault="008A65BC" w:rsidP="00C5450D">
      <w:r>
        <w:separator/>
      </w:r>
    </w:p>
  </w:endnote>
  <w:endnote w:type="continuationSeparator" w:id="0">
    <w:p w14:paraId="3A5F32F8" w14:textId="77777777" w:rsidR="008A65BC" w:rsidRDefault="008A65B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9F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D2E98E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7FAC7D2D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BE7F" w14:textId="77777777" w:rsidR="008A65BC" w:rsidRDefault="008A65BC" w:rsidP="00C5450D">
      <w:r>
        <w:separator/>
      </w:r>
    </w:p>
  </w:footnote>
  <w:footnote w:type="continuationSeparator" w:id="0">
    <w:p w14:paraId="1CF0113D" w14:textId="77777777" w:rsidR="008A65BC" w:rsidRDefault="008A65B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7B40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08DA166" wp14:editId="547565E6">
          <wp:extent cx="2475186" cy="8362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36D309F7" wp14:editId="59320CC4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131BF9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A1F6C"/>
    <w:rsid w:val="000B7E9B"/>
    <w:rsid w:val="000F1A76"/>
    <w:rsid w:val="00127AB7"/>
    <w:rsid w:val="00131D82"/>
    <w:rsid w:val="001728DB"/>
    <w:rsid w:val="001E7AE4"/>
    <w:rsid w:val="00217B3F"/>
    <w:rsid w:val="00257BB3"/>
    <w:rsid w:val="00281C22"/>
    <w:rsid w:val="00285A16"/>
    <w:rsid w:val="002865B2"/>
    <w:rsid w:val="002B42B3"/>
    <w:rsid w:val="002C5A74"/>
    <w:rsid w:val="002F5399"/>
    <w:rsid w:val="00335982"/>
    <w:rsid w:val="00357BB8"/>
    <w:rsid w:val="003C3939"/>
    <w:rsid w:val="004031DC"/>
    <w:rsid w:val="004A5300"/>
    <w:rsid w:val="004C7BF5"/>
    <w:rsid w:val="004E09B2"/>
    <w:rsid w:val="005E3180"/>
    <w:rsid w:val="005F3836"/>
    <w:rsid w:val="005F68A9"/>
    <w:rsid w:val="00613B3A"/>
    <w:rsid w:val="0065142C"/>
    <w:rsid w:val="0065193E"/>
    <w:rsid w:val="0068116A"/>
    <w:rsid w:val="00683D9B"/>
    <w:rsid w:val="006B7C00"/>
    <w:rsid w:val="006D79DD"/>
    <w:rsid w:val="00713782"/>
    <w:rsid w:val="007579ED"/>
    <w:rsid w:val="00760ED5"/>
    <w:rsid w:val="007974D6"/>
    <w:rsid w:val="008651F9"/>
    <w:rsid w:val="008A0D78"/>
    <w:rsid w:val="008A65BC"/>
    <w:rsid w:val="008B2263"/>
    <w:rsid w:val="008C788A"/>
    <w:rsid w:val="009179FE"/>
    <w:rsid w:val="00954B1F"/>
    <w:rsid w:val="00957235"/>
    <w:rsid w:val="009A54D0"/>
    <w:rsid w:val="009E5336"/>
    <w:rsid w:val="00A205B6"/>
    <w:rsid w:val="00A24639"/>
    <w:rsid w:val="00A25903"/>
    <w:rsid w:val="00B336E6"/>
    <w:rsid w:val="00BB1CDF"/>
    <w:rsid w:val="00C12ECE"/>
    <w:rsid w:val="00C5450D"/>
    <w:rsid w:val="00C74B45"/>
    <w:rsid w:val="00CC2E7E"/>
    <w:rsid w:val="00CD64FD"/>
    <w:rsid w:val="00CF4EC4"/>
    <w:rsid w:val="00D476D8"/>
    <w:rsid w:val="00D8235B"/>
    <w:rsid w:val="00DE7365"/>
    <w:rsid w:val="00EA24BA"/>
    <w:rsid w:val="00F41CD1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B1D53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F38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8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83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2590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5903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A25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_nik@abv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iliaw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ktiki.mon.bg/sp/actions/newsfeed-file.php?id=3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umanovav@abv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centre of exellence</cp:lastModifiedBy>
  <cp:revision>21</cp:revision>
  <dcterms:created xsi:type="dcterms:W3CDTF">2016-08-22T10:13:00Z</dcterms:created>
  <dcterms:modified xsi:type="dcterms:W3CDTF">2017-02-03T09:34:00Z</dcterms:modified>
</cp:coreProperties>
</file>