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B3" w:rsidRDefault="00CF39B3" w:rsidP="00AF69C8">
      <w:pPr>
        <w:ind w:left="360" w:hanging="360"/>
        <w:rPr>
          <w:sz w:val="28"/>
          <w:szCs w:val="28"/>
        </w:rPr>
      </w:pPr>
    </w:p>
    <w:p w:rsidR="00CF39B3" w:rsidRPr="00AD0CA6" w:rsidRDefault="00CF39B3" w:rsidP="00AD0CA6">
      <w:pPr>
        <w:ind w:left="360" w:hanging="36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 за кандидатдокторантски</w:t>
      </w:r>
      <w:r w:rsidRPr="00AD0CA6">
        <w:rPr>
          <w:b/>
          <w:sz w:val="28"/>
          <w:szCs w:val="28"/>
          <w:lang w:val="bg-BG"/>
        </w:rPr>
        <w:t xml:space="preserve"> изпит по украински език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Произход на украинския език и  отношението му към останалите славянски езици. Основни теории.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Обшествени и културни условия, при които се формира украинският книжовен език. Етапи в неговото развитие.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Староукраински /староизточнославянски, староруски/ източници на съвременните украински гласни и съгласни фонеми.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Основни тенденции в развоя на морфологичния строеж на украинския език-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промени в състава и формите на основните именни и глаголни категории от   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началото на писмената епоха до съвременната езикова норма.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Състав на съвременните украински съгласни фонеми и техните и  техните основни варианти в сравнение със съответните български езикови явления.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6. Състав на съвременните украински съгласни фонеми и техните основни 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варианти в сравнение със съответните български езикови явления.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7. Части на речта в съвременния украински език – смислови, морфологични  и                                                                   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синтактични признаци при определянето им.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8.   Граматични и лексико – граматични категории на украинското съществително          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- проявяването им на морфологично равнище. Склонения, морфологична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натовареност на ударението.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9.   Граматични и лексико – граматични категории на украинския глагол и ното       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тяхното морфологично осъществяване. Лични и нелични глаголни форми;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спрежения 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 Граматични и лексико – граматични категории на украинското прилагателно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и техните морфологични белези.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11. Формални и семантични особености, класове и словоизменение на </w:t>
      </w:r>
    </w:p>
    <w:p w:rsidR="00CF39B3" w:rsidRDefault="00CF39B3" w:rsidP="00AF69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украинските местоимения 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12.  Простото изречение в украинския език. Главни и второстепенни членове на 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изречението. Съчинителни и подчинителни синтактични връзки.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13. Видове сложни изречения в украинския език.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Литература: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Сучасна украïнська літературна мова. Вступ. Фонетика. Київ. 1969.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Сучасна україньска  літературна мова. Морфология, Київ, 1969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Сучасна українска  літературна мова. Синтаксис, Київ, 1972.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Сучасна українска літературна мова. Лексика і  фразеологія Київ, 1973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Сучасна українска літерпатурна мова. Стилістика. Київ,  1973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Ф. Жилко.  Фонологічні особливості  українсько   мови  в  порівнянні   з  іншими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слов  янськими. Київ , 1963.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I . Вихованець. Граматика української   мови. Синтаксис. Київ, 1993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Iстория української  мови. Фонетика. Київ, 1979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Iстория української  мови   Морфологія    Київ, 1978</w:t>
      </w:r>
      <w:r>
        <w:rPr>
          <w:sz w:val="28"/>
          <w:szCs w:val="28"/>
          <w:lang w:val="cs-CZ"/>
        </w:rPr>
        <w:t xml:space="preserve">  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bg-BG"/>
        </w:rPr>
        <w:t>Iстория української  мови    Синтаксис. Київ, 1983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Iстория української  мови   Лексика  і   фразеологія. Київ , 1983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bg-BG"/>
        </w:rPr>
        <w:t>сторична граматика української   мови. Київ, 1962.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О. Шахматов, А. Кримський. Нариси  з    історїі    української   мови та  хрестоматія  з  пам  ятників старо-українщини       Х</w:t>
      </w:r>
      <w:r>
        <w:rPr>
          <w:sz w:val="28"/>
          <w:szCs w:val="28"/>
        </w:rPr>
        <w:t>I</w:t>
      </w:r>
      <w:r>
        <w:rPr>
          <w:sz w:val="28"/>
          <w:szCs w:val="28"/>
          <w:lang w:val="bg-BG"/>
        </w:rPr>
        <w:t xml:space="preserve"> – </w:t>
      </w:r>
      <w:r>
        <w:rPr>
          <w:sz w:val="28"/>
          <w:szCs w:val="28"/>
        </w:rPr>
        <w:t>XVIII</w:t>
      </w:r>
      <w:r>
        <w:rPr>
          <w:sz w:val="28"/>
          <w:szCs w:val="28"/>
          <w:lang w:val="bg-BG"/>
        </w:rPr>
        <w:t xml:space="preserve"> в. Київ, 1924    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bg-BG"/>
        </w:rPr>
        <w:t>.Огіенко. Украінська  літературна мова   -  Х</w:t>
      </w:r>
      <w:r>
        <w:rPr>
          <w:sz w:val="28"/>
          <w:szCs w:val="28"/>
        </w:rPr>
        <w:t>VI</w:t>
      </w:r>
      <w:r>
        <w:rPr>
          <w:sz w:val="28"/>
          <w:szCs w:val="28"/>
          <w:lang w:val="bg-BG"/>
        </w:rPr>
        <w:t xml:space="preserve"> го ст. Варшава, 1930.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Полтавсько –київськии  діалект – основа українськоі  національної   мови.  Київ. 1954.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В. Скляренко. Нариси з  історичної  акцентології   української   мови. Київ, 1983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 Бевзенко. Українська дїалектологія. Київ, 1980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Г. Півторак. Українцї  :  звідки ми і  наша мова.  Київ, 1993.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Л. Залізняк. Етногенез украінців, білорусів та росіян. – Пам  ять століть, 1997, 4.2-13                 </w:t>
      </w: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sz w:val="28"/>
          <w:szCs w:val="28"/>
          <w:lang w:val="bg-BG"/>
        </w:rPr>
      </w:pPr>
    </w:p>
    <w:p w:rsidR="00CF39B3" w:rsidRDefault="00CF39B3" w:rsidP="00AF69C8">
      <w:pPr>
        <w:ind w:left="360" w:hanging="360"/>
        <w:rPr>
          <w:lang w:val="bg-BG"/>
        </w:rPr>
      </w:pPr>
      <w:r>
        <w:rPr>
          <w:sz w:val="28"/>
          <w:szCs w:val="28"/>
          <w:lang w:val="bg-BG"/>
        </w:rPr>
        <w:t xml:space="preserve">   </w:t>
      </w:r>
      <w:r>
        <w:rPr>
          <w:lang w:val="bg-BG"/>
        </w:rPr>
        <w:t xml:space="preserve"> </w:t>
      </w:r>
    </w:p>
    <w:sectPr w:rsidR="00CF39B3" w:rsidSect="004E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C8"/>
    <w:rsid w:val="00061A09"/>
    <w:rsid w:val="002E6C81"/>
    <w:rsid w:val="004E0ECC"/>
    <w:rsid w:val="00AD0CA6"/>
    <w:rsid w:val="00AF69C8"/>
    <w:rsid w:val="00B774B2"/>
    <w:rsid w:val="00C66C4F"/>
    <w:rsid w:val="00CF39B3"/>
    <w:rsid w:val="00F2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487</Words>
  <Characters>2778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ruslit</dc:creator>
  <cp:keywords/>
  <dc:description/>
  <cp:lastModifiedBy>ru</cp:lastModifiedBy>
  <cp:revision>3</cp:revision>
  <dcterms:created xsi:type="dcterms:W3CDTF">2013-06-14T11:15:00Z</dcterms:created>
  <dcterms:modified xsi:type="dcterms:W3CDTF">2016-06-27T13:01:00Z</dcterms:modified>
</cp:coreProperties>
</file>