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F" w:rsidRPr="009E1EDF" w:rsidRDefault="009E1EDF" w:rsidP="009E1EDF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9E1EDF">
        <w:rPr>
          <w:rFonts w:ascii="Times New Roman" w:hAnsi="Times New Roman"/>
          <w:sz w:val="24"/>
          <w:szCs w:val="24"/>
          <w:lang w:val="bg-BG"/>
        </w:rPr>
        <w:t>Софийски университет „Св. Климент Охридски“</w:t>
      </w:r>
    </w:p>
    <w:p w:rsidR="009E1EDF" w:rsidRPr="009E1EDF" w:rsidRDefault="009E1EDF" w:rsidP="009E1EDF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9E1EDF">
        <w:rPr>
          <w:rFonts w:ascii="Times New Roman" w:hAnsi="Times New Roman"/>
          <w:sz w:val="24"/>
          <w:szCs w:val="24"/>
          <w:lang w:val="bg-BG"/>
        </w:rPr>
        <w:t>Факултет по славянски филологии</w:t>
      </w:r>
    </w:p>
    <w:p w:rsidR="00B52ED0" w:rsidRPr="009E1EDF" w:rsidRDefault="00B52ED0" w:rsidP="009E1EDF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EDF">
        <w:rPr>
          <w:rFonts w:ascii="Times New Roman" w:hAnsi="Times New Roman"/>
          <w:sz w:val="24"/>
          <w:szCs w:val="24"/>
        </w:rPr>
        <w:t>Катедра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="009E1EDF" w:rsidRPr="009E1EDF">
        <w:rPr>
          <w:rFonts w:ascii="Times New Roman" w:hAnsi="Times New Roman"/>
          <w:sz w:val="24"/>
          <w:szCs w:val="24"/>
          <w:lang w:val="bg-BG"/>
        </w:rPr>
        <w:t>по с</w:t>
      </w:r>
      <w:r w:rsidRPr="009E1EDF">
        <w:rPr>
          <w:rFonts w:ascii="Times New Roman" w:hAnsi="Times New Roman"/>
          <w:sz w:val="24"/>
          <w:szCs w:val="24"/>
        </w:rPr>
        <w:t>лавянски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9E1EDF">
        <w:rPr>
          <w:rFonts w:ascii="Times New Roman" w:hAnsi="Times New Roman"/>
          <w:sz w:val="24"/>
          <w:szCs w:val="24"/>
        </w:rPr>
        <w:t>литератури</w:t>
      </w:r>
    </w:p>
    <w:p w:rsidR="00B52ED0" w:rsidRPr="00A521D4" w:rsidRDefault="00B52ED0" w:rsidP="00B52ED0">
      <w:pPr>
        <w:jc w:val="both"/>
        <w:rPr>
          <w:rFonts w:ascii="Times New Roman" w:hAnsi="Times New Roman"/>
          <w:b/>
          <w:sz w:val="24"/>
          <w:szCs w:val="24"/>
        </w:rPr>
      </w:pPr>
    </w:p>
    <w:p w:rsidR="009E1EDF" w:rsidRDefault="009E1EDF" w:rsidP="00B52ED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52ED0" w:rsidRPr="00A521D4" w:rsidRDefault="00B52ED0" w:rsidP="00B52ED0">
      <w:pPr>
        <w:jc w:val="center"/>
        <w:rPr>
          <w:rFonts w:ascii="Times New Roman" w:hAnsi="Times New Roman"/>
          <w:b/>
          <w:sz w:val="24"/>
          <w:szCs w:val="24"/>
        </w:rPr>
      </w:pPr>
      <w:r w:rsidRPr="00A521D4">
        <w:rPr>
          <w:rFonts w:ascii="Times New Roman" w:hAnsi="Times New Roman"/>
          <w:b/>
          <w:sz w:val="24"/>
          <w:szCs w:val="24"/>
        </w:rPr>
        <w:t>ПРОГРАМА</w:t>
      </w:r>
    </w:p>
    <w:p w:rsidR="00B52ED0" w:rsidRPr="00A521D4" w:rsidRDefault="00F120CE" w:rsidP="00B52E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21D4">
        <w:rPr>
          <w:rFonts w:ascii="Times New Roman" w:hAnsi="Times New Roman"/>
          <w:b/>
          <w:sz w:val="24"/>
          <w:szCs w:val="24"/>
        </w:rPr>
        <w:t>З</w:t>
      </w:r>
      <w:r w:rsidR="00B52ED0" w:rsidRPr="00A521D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2ED0" w:rsidRPr="00A521D4">
        <w:rPr>
          <w:rFonts w:ascii="Times New Roman" w:hAnsi="Times New Roman"/>
          <w:b/>
          <w:sz w:val="24"/>
          <w:szCs w:val="24"/>
        </w:rPr>
        <w:t>кандидатдокторантски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52ED0" w:rsidRPr="00A521D4">
        <w:rPr>
          <w:rFonts w:ascii="Times New Roman" w:hAnsi="Times New Roman"/>
          <w:b/>
          <w:sz w:val="24"/>
          <w:szCs w:val="24"/>
        </w:rPr>
        <w:t>изпит</w:t>
      </w:r>
    </w:p>
    <w:p w:rsidR="00B52ED0" w:rsidRPr="00A521D4" w:rsidRDefault="00B52ED0" w:rsidP="00B52ED0">
      <w:pPr>
        <w:jc w:val="center"/>
        <w:rPr>
          <w:rFonts w:ascii="Times New Roman" w:hAnsi="Times New Roman"/>
          <w:b/>
          <w:sz w:val="24"/>
          <w:szCs w:val="24"/>
        </w:rPr>
      </w:pPr>
      <w:r w:rsidRPr="00A521D4">
        <w:rPr>
          <w:rFonts w:ascii="Times New Roman" w:hAnsi="Times New Roman"/>
          <w:b/>
          <w:sz w:val="24"/>
          <w:szCs w:val="24"/>
        </w:rPr>
        <w:t>по</w:t>
      </w:r>
      <w:r w:rsidR="00F120CE">
        <w:rPr>
          <w:rFonts w:ascii="Times New Roman" w:hAnsi="Times New Roman"/>
          <w:b/>
          <w:sz w:val="24"/>
          <w:szCs w:val="24"/>
        </w:rPr>
        <w:t xml:space="preserve"> </w:t>
      </w:r>
      <w:r w:rsidRPr="00A521D4">
        <w:rPr>
          <w:rFonts w:ascii="Times New Roman" w:hAnsi="Times New Roman"/>
          <w:b/>
          <w:sz w:val="24"/>
          <w:szCs w:val="24"/>
        </w:rPr>
        <w:t>История</w:t>
      </w:r>
      <w:r w:rsidR="00F120CE">
        <w:rPr>
          <w:rFonts w:ascii="Times New Roman" w:hAnsi="Times New Roman"/>
          <w:b/>
          <w:sz w:val="24"/>
          <w:szCs w:val="24"/>
        </w:rPr>
        <w:t xml:space="preserve"> </w:t>
      </w:r>
      <w:r w:rsidRPr="00A521D4">
        <w:rPr>
          <w:rFonts w:ascii="Times New Roman" w:hAnsi="Times New Roman"/>
          <w:b/>
          <w:sz w:val="24"/>
          <w:szCs w:val="24"/>
        </w:rPr>
        <w:t>на</w:t>
      </w:r>
      <w:r w:rsidR="00F120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славянските литератури</w:t>
      </w:r>
    </w:p>
    <w:p w:rsidR="00122793" w:rsidRDefault="00122793" w:rsidP="0012279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559E" w:rsidRDefault="0002337B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Предмет на сравнителн</w:t>
      </w:r>
      <w:r w:rsidR="00EF2286">
        <w:rPr>
          <w:rFonts w:ascii="Times New Roman" w:hAnsi="Times New Roman" w:cs="Times New Roman"/>
          <w:sz w:val="24"/>
          <w:szCs w:val="24"/>
          <w:lang w:val="bg-BG"/>
        </w:rPr>
        <w:t>ото славянско литературознание.</w:t>
      </w:r>
      <w:r w:rsidR="00B52ED0">
        <w:rPr>
          <w:rFonts w:ascii="Times New Roman" w:hAnsi="Times New Roman" w:cs="Times New Roman"/>
          <w:sz w:val="24"/>
          <w:szCs w:val="24"/>
          <w:lang w:val="bg-BG"/>
        </w:rPr>
        <w:t xml:space="preserve"> Възникване и развитие на научната дисциплина.</w:t>
      </w:r>
    </w:p>
    <w:p w:rsidR="00CD36CB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02337B" w:rsidRDefault="0002337B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Специфика на литературните процеси при славяните. Културно-исторически контексти. </w:t>
      </w:r>
      <w:r w:rsidRPr="00675EB5">
        <w:rPr>
          <w:rFonts w:ascii="Times New Roman" w:hAnsi="Times New Roman" w:cs="Times New Roman"/>
          <w:sz w:val="24"/>
          <w:szCs w:val="24"/>
          <w:lang w:val="bg-BG"/>
        </w:rPr>
        <w:t xml:space="preserve">Предпоставки за типологическите сходства и отлики </w:t>
      </w:r>
      <w:r w:rsidR="00CD36CB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4E1A4B" w:rsidRPr="00675EB5">
        <w:rPr>
          <w:rFonts w:ascii="Times New Roman" w:hAnsi="Times New Roman" w:cs="Times New Roman"/>
          <w:sz w:val="24"/>
          <w:szCs w:val="24"/>
          <w:lang w:val="bg-BG"/>
        </w:rPr>
        <w:t xml:space="preserve"> процесите и явленията </w:t>
      </w:r>
      <w:r w:rsidR="00CD36C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75EB5">
        <w:rPr>
          <w:rFonts w:ascii="Times New Roman" w:hAnsi="Times New Roman" w:cs="Times New Roman"/>
          <w:sz w:val="24"/>
          <w:szCs w:val="24"/>
          <w:lang w:val="bg-BG"/>
        </w:rPr>
        <w:t>отделните славянски литератури.</w:t>
      </w:r>
    </w:p>
    <w:p w:rsidR="00CD36CB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02337B" w:rsidRPr="00CD36CB" w:rsidRDefault="0002337B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 w:rsidRPr="003F7EC6">
        <w:rPr>
          <w:rFonts w:ascii="Times New Roman" w:hAnsi="Times New Roman"/>
          <w:sz w:val="24"/>
          <w:szCs w:val="24"/>
          <w:lang w:val="bg-BG"/>
        </w:rPr>
        <w:t>Средновековни славянски литератури. Специфики на средновековната книжовност.</w:t>
      </w:r>
      <w:r w:rsidR="00B52ED0">
        <w:rPr>
          <w:rFonts w:ascii="Times New Roman" w:hAnsi="Times New Roman"/>
          <w:sz w:val="24"/>
          <w:szCs w:val="24"/>
          <w:lang w:val="bg-BG"/>
        </w:rPr>
        <w:t xml:space="preserve">Билингвизъм. </w:t>
      </w:r>
      <w:r>
        <w:rPr>
          <w:rFonts w:ascii="Times New Roman" w:hAnsi="Times New Roman"/>
          <w:sz w:val="24"/>
          <w:szCs w:val="24"/>
          <w:lang w:val="bg-BG"/>
        </w:rPr>
        <w:t>Тематични доминанти, поетика. Жанрова система. Р</w:t>
      </w:r>
      <w:r w:rsidRPr="003F7EC6">
        <w:rPr>
          <w:rFonts w:ascii="Times New Roman" w:hAnsi="Times New Roman"/>
          <w:sz w:val="24"/>
          <w:szCs w:val="24"/>
          <w:lang w:val="bg-BG"/>
        </w:rPr>
        <w:t>азвитие на: агиографския жанр; историограф</w:t>
      </w:r>
      <w:r w:rsidR="00B52ED0">
        <w:rPr>
          <w:rFonts w:ascii="Times New Roman" w:hAnsi="Times New Roman"/>
          <w:sz w:val="24"/>
          <w:szCs w:val="24"/>
          <w:lang w:val="bg-BG"/>
        </w:rPr>
        <w:t>ските жанрове</w:t>
      </w:r>
      <w:r w:rsidRPr="003F7EC6">
        <w:rPr>
          <w:rFonts w:ascii="Times New Roman" w:hAnsi="Times New Roman"/>
          <w:sz w:val="24"/>
          <w:szCs w:val="24"/>
          <w:lang w:val="bg-BG"/>
        </w:rPr>
        <w:t>; духовната лирика; светските жанрове.</w:t>
      </w:r>
    </w:p>
    <w:p w:rsidR="00CD36CB" w:rsidRPr="004E1A4B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CD36CB" w:rsidRPr="00CD36CB" w:rsidRDefault="002F76F5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Ренесанс</w:t>
      </w:r>
      <w:r w:rsidR="009E1EDF">
        <w:rPr>
          <w:rFonts w:ascii="Times New Roman" w:hAnsi="Times New Roman"/>
          <w:sz w:val="24"/>
          <w:szCs w:val="24"/>
          <w:lang w:val="bg-BG"/>
        </w:rPr>
        <w:t xml:space="preserve"> – хуманизъм и Реформация</w:t>
      </w:r>
      <w:r>
        <w:rPr>
          <w:rFonts w:ascii="Times New Roman" w:hAnsi="Times New Roman"/>
          <w:sz w:val="24"/>
          <w:szCs w:val="24"/>
          <w:lang w:val="bg-BG"/>
        </w:rPr>
        <w:t>. Хронология и т</w:t>
      </w:r>
      <w:r w:rsidR="004E1A4B" w:rsidRPr="003F7EC6">
        <w:rPr>
          <w:rFonts w:ascii="Times New Roman" w:hAnsi="Times New Roman"/>
          <w:sz w:val="24"/>
          <w:szCs w:val="24"/>
          <w:lang w:val="bg-BG"/>
        </w:rPr>
        <w:t xml:space="preserve">ипология на явленията в отделните литератури. </w:t>
      </w:r>
      <w:r w:rsidRPr="003F7EC6">
        <w:rPr>
          <w:rFonts w:ascii="Times New Roman" w:hAnsi="Times New Roman"/>
          <w:sz w:val="24"/>
          <w:szCs w:val="24"/>
          <w:lang w:val="bg-BG"/>
        </w:rPr>
        <w:t>Дубровнишко-далматински ренесанс.Ренесанс в полската литература.</w:t>
      </w:r>
    </w:p>
    <w:p w:rsidR="00CD36CB" w:rsidRPr="004E1A4B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4E1A4B" w:rsidRPr="00CD36CB" w:rsidRDefault="004E1A4B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Литература от периода на Реформацията. 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Влияние на </w:t>
      </w:r>
      <w:r w:rsidR="002F76F5">
        <w:rPr>
          <w:rFonts w:ascii="Times New Roman" w:hAnsi="Times New Roman"/>
          <w:sz w:val="24"/>
          <w:szCs w:val="24"/>
          <w:lang w:val="bg-BG"/>
        </w:rPr>
        <w:t>явлението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 върху литературните процеси. Р</w:t>
      </w:r>
      <w:r w:rsidR="002705B2">
        <w:rPr>
          <w:rFonts w:ascii="Times New Roman" w:hAnsi="Times New Roman"/>
          <w:sz w:val="24"/>
          <w:szCs w:val="24"/>
          <w:lang w:val="bg-BG"/>
        </w:rPr>
        <w:t>еформация в чешката литература.</w:t>
      </w:r>
    </w:p>
    <w:p w:rsidR="00CD36CB" w:rsidRPr="004E1A4B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4E1A4B" w:rsidRPr="00CD36CB" w:rsidRDefault="004E1A4B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 w:rsidRPr="003F7EC6">
        <w:rPr>
          <w:rFonts w:ascii="Times New Roman" w:hAnsi="Times New Roman"/>
          <w:sz w:val="24"/>
          <w:szCs w:val="24"/>
          <w:lang w:val="bg-BG"/>
        </w:rPr>
        <w:t>Барок в славянските литератури. Доминантни теми, художествен език. Бароков славизъм.</w:t>
      </w:r>
    </w:p>
    <w:p w:rsidR="00CD36CB" w:rsidRPr="004E1A4B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4E1A4B" w:rsidRPr="00CD36CB" w:rsidRDefault="004E1A4B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 w:rsidRPr="003F7EC6">
        <w:rPr>
          <w:rFonts w:ascii="Times New Roman" w:hAnsi="Times New Roman"/>
          <w:sz w:val="24"/>
          <w:szCs w:val="24"/>
          <w:lang w:val="bg-BG"/>
        </w:rPr>
        <w:t xml:space="preserve">Възраждане в славянските литератури. Възрожденският културен проект. </w:t>
      </w:r>
      <w:r w:rsidR="00773104">
        <w:rPr>
          <w:rFonts w:ascii="Times New Roman" w:hAnsi="Times New Roman"/>
          <w:sz w:val="24"/>
          <w:szCs w:val="24"/>
          <w:lang w:val="bg-BG"/>
        </w:rPr>
        <w:t>Типологически и хронологически характеристики на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 литературните процеси в контекста на Възраждането.</w:t>
      </w:r>
    </w:p>
    <w:p w:rsidR="00CD36CB" w:rsidRPr="004E1A4B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400A2B" w:rsidRPr="00400A2B" w:rsidRDefault="004E1A4B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 w:rsidRPr="00400A2B">
        <w:rPr>
          <w:rFonts w:ascii="Times New Roman" w:hAnsi="Times New Roman"/>
          <w:sz w:val="24"/>
          <w:szCs w:val="24"/>
          <w:lang w:val="bg-BG"/>
        </w:rPr>
        <w:t xml:space="preserve">Просвещение и класицизъм в славянските литератури. </w:t>
      </w:r>
      <w:r w:rsidR="002F76F5" w:rsidRPr="00400A2B">
        <w:rPr>
          <w:rFonts w:ascii="Times New Roman" w:hAnsi="Times New Roman"/>
          <w:sz w:val="24"/>
          <w:szCs w:val="24"/>
          <w:lang w:val="bg-BG"/>
        </w:rPr>
        <w:t xml:space="preserve">Жанрови и тематични доминанти. </w:t>
      </w:r>
      <w:r w:rsidR="00EF2286" w:rsidRPr="00400A2B">
        <w:rPr>
          <w:rFonts w:ascii="Times New Roman" w:hAnsi="Times New Roman"/>
          <w:sz w:val="24"/>
          <w:szCs w:val="24"/>
          <w:lang w:val="bg-BG"/>
        </w:rPr>
        <w:t>Просвещенската наука и възникването на славистиката.</w:t>
      </w:r>
    </w:p>
    <w:p w:rsidR="00400A2B" w:rsidRPr="00400A2B" w:rsidRDefault="00400A2B" w:rsidP="002705B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D36CB" w:rsidRPr="002F76F5" w:rsidRDefault="008252EC" w:rsidP="002705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F7EC6">
        <w:rPr>
          <w:rFonts w:ascii="Times New Roman" w:hAnsi="Times New Roman"/>
          <w:sz w:val="24"/>
          <w:szCs w:val="24"/>
          <w:lang w:val="bg-BG"/>
        </w:rPr>
        <w:lastRenderedPageBreak/>
        <w:t xml:space="preserve">Романтизъм. </w:t>
      </w:r>
      <w:r w:rsidR="002F76F5">
        <w:rPr>
          <w:rFonts w:ascii="Times New Roman" w:hAnsi="Times New Roman"/>
          <w:sz w:val="24"/>
          <w:szCs w:val="24"/>
          <w:lang w:val="bg-BG"/>
        </w:rPr>
        <w:t xml:space="preserve">Художествен език, тематични и жанрови доминанти. </w:t>
      </w:r>
      <w:r w:rsidR="00400A2B">
        <w:rPr>
          <w:rFonts w:ascii="Times New Roman" w:hAnsi="Times New Roman"/>
          <w:sz w:val="24"/>
          <w:szCs w:val="24"/>
          <w:lang w:val="bg-BG"/>
        </w:rPr>
        <w:t xml:space="preserve">Характеристики на направлението в </w:t>
      </w:r>
      <w:r w:rsidR="00400A2B" w:rsidRPr="006D62B3">
        <w:rPr>
          <w:rFonts w:ascii="Times New Roman" w:hAnsi="Times New Roman"/>
          <w:sz w:val="24"/>
          <w:szCs w:val="24"/>
          <w:lang w:val="bg-BG"/>
        </w:rPr>
        <w:t xml:space="preserve">различните славянски литератури. </w:t>
      </w:r>
      <w:r w:rsidRPr="006D62B3">
        <w:rPr>
          <w:rFonts w:ascii="Times New Roman" w:hAnsi="Times New Roman"/>
          <w:sz w:val="24"/>
          <w:szCs w:val="24"/>
          <w:lang w:val="bg-BG"/>
        </w:rPr>
        <w:t>Типологически сходства и отлики</w:t>
      </w:r>
      <w:r w:rsidR="006D62B3" w:rsidRPr="006D62B3">
        <w:rPr>
          <w:rFonts w:ascii="Times New Roman" w:hAnsi="Times New Roman"/>
          <w:sz w:val="24"/>
          <w:szCs w:val="24"/>
          <w:lang w:val="bg-BG"/>
        </w:rPr>
        <w:t xml:space="preserve"> при протичането</w:t>
      </w:r>
      <w:r w:rsidR="006D62B3">
        <w:rPr>
          <w:rFonts w:ascii="Times New Roman" w:hAnsi="Times New Roman"/>
          <w:sz w:val="24"/>
          <w:szCs w:val="24"/>
          <w:lang w:val="bg-BG"/>
        </w:rPr>
        <w:t>му</w:t>
      </w:r>
      <w:r w:rsidR="006D62B3" w:rsidRPr="006D62B3">
        <w:rPr>
          <w:rFonts w:ascii="Times New Roman" w:hAnsi="Times New Roman"/>
          <w:sz w:val="24"/>
          <w:szCs w:val="24"/>
          <w:lang w:val="bg-BG"/>
        </w:rPr>
        <w:t xml:space="preserve">в отделните славянски литератури и </w:t>
      </w:r>
      <w:r w:rsidRPr="006D62B3">
        <w:rPr>
          <w:rFonts w:ascii="Times New Roman" w:hAnsi="Times New Roman"/>
          <w:sz w:val="24"/>
          <w:szCs w:val="24"/>
          <w:lang w:val="bg-BG"/>
        </w:rPr>
        <w:t>спрямо европейския романтизъм.</w:t>
      </w:r>
    </w:p>
    <w:p w:rsidR="002F76F5" w:rsidRPr="002F76F5" w:rsidRDefault="002F76F5" w:rsidP="002705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DA48BC" w:rsidRPr="002F76F5" w:rsidRDefault="00DA48BC" w:rsidP="002705B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 w:rsidRPr="003F7EC6">
        <w:rPr>
          <w:rFonts w:ascii="Times New Roman" w:hAnsi="Times New Roman"/>
          <w:sz w:val="24"/>
          <w:szCs w:val="24"/>
          <w:lang w:val="bg-BG"/>
        </w:rPr>
        <w:t xml:space="preserve">Славянските литератури в средата и втората половина на </w:t>
      </w:r>
      <w:r w:rsidRPr="003F7EC6">
        <w:rPr>
          <w:rFonts w:ascii="Times New Roman" w:hAnsi="Times New Roman"/>
          <w:sz w:val="24"/>
          <w:szCs w:val="24"/>
        </w:rPr>
        <w:t xml:space="preserve">XIX 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в. </w:t>
      </w:r>
      <w:r w:rsidR="002F76F5">
        <w:rPr>
          <w:rFonts w:ascii="Times New Roman" w:hAnsi="Times New Roman"/>
          <w:sz w:val="24"/>
          <w:szCs w:val="24"/>
          <w:lang w:val="bg-BG"/>
        </w:rPr>
        <w:t>Проявления на реализ</w:t>
      </w:r>
      <w:r w:rsidRPr="002F76F5">
        <w:rPr>
          <w:rFonts w:ascii="Times New Roman" w:hAnsi="Times New Roman"/>
          <w:sz w:val="24"/>
          <w:szCs w:val="24"/>
          <w:lang w:val="bg-BG"/>
        </w:rPr>
        <w:t>м</w:t>
      </w:r>
      <w:r w:rsidR="002F76F5">
        <w:rPr>
          <w:rFonts w:ascii="Times New Roman" w:hAnsi="Times New Roman"/>
          <w:sz w:val="24"/>
          <w:szCs w:val="24"/>
          <w:lang w:val="bg-BG"/>
        </w:rPr>
        <w:t>а в отделните литератури</w:t>
      </w:r>
      <w:r w:rsidRPr="002F76F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15C08">
        <w:rPr>
          <w:rFonts w:ascii="Times New Roman" w:hAnsi="Times New Roman"/>
          <w:sz w:val="24"/>
          <w:szCs w:val="24"/>
          <w:lang w:val="bg-BG"/>
        </w:rPr>
        <w:t xml:space="preserve">Полски позитивизъм </w:t>
      </w:r>
      <w:r w:rsidR="00400A2B">
        <w:rPr>
          <w:rFonts w:ascii="Times New Roman" w:hAnsi="Times New Roman"/>
          <w:sz w:val="24"/>
          <w:szCs w:val="24"/>
          <w:lang w:val="bg-BG"/>
        </w:rPr>
        <w:t>–</w:t>
      </w:r>
      <w:r w:rsidR="00E15C08">
        <w:rPr>
          <w:rFonts w:ascii="Times New Roman" w:hAnsi="Times New Roman"/>
          <w:sz w:val="24"/>
          <w:szCs w:val="24"/>
          <w:lang w:val="bg-BG"/>
        </w:rPr>
        <w:t>ж</w:t>
      </w:r>
      <w:r w:rsidRPr="002F76F5">
        <w:rPr>
          <w:rFonts w:ascii="Times New Roman" w:hAnsi="Times New Roman"/>
          <w:sz w:val="24"/>
          <w:szCs w:val="24"/>
          <w:lang w:val="bg-BG"/>
        </w:rPr>
        <w:t xml:space="preserve">анров модел на позитивистичния роман, тематични доминанти. </w:t>
      </w:r>
      <w:r w:rsidR="00E15C08" w:rsidRPr="003F7EC6">
        <w:rPr>
          <w:rFonts w:ascii="Times New Roman" w:hAnsi="Times New Roman"/>
          <w:sz w:val="24"/>
          <w:szCs w:val="24"/>
          <w:lang w:val="bg-BG"/>
        </w:rPr>
        <w:t xml:space="preserve">Историческа белетристика в славянските литератури от края на </w:t>
      </w:r>
      <w:r w:rsidR="00E15C08" w:rsidRPr="003F7EC6">
        <w:rPr>
          <w:rFonts w:ascii="Times New Roman" w:hAnsi="Times New Roman"/>
          <w:sz w:val="24"/>
          <w:szCs w:val="24"/>
        </w:rPr>
        <w:t xml:space="preserve">XIX </w:t>
      </w:r>
      <w:r w:rsidR="00E15C08" w:rsidRPr="003F7EC6">
        <w:rPr>
          <w:rFonts w:ascii="Times New Roman" w:hAnsi="Times New Roman"/>
          <w:sz w:val="24"/>
          <w:szCs w:val="24"/>
          <w:lang w:val="bg-BG"/>
        </w:rPr>
        <w:t>в</w:t>
      </w:r>
      <w:r w:rsidR="00E15C0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00A2B">
        <w:rPr>
          <w:rFonts w:ascii="Times New Roman" w:hAnsi="Times New Roman"/>
          <w:sz w:val="24"/>
          <w:szCs w:val="24"/>
          <w:lang w:val="bg-BG"/>
        </w:rPr>
        <w:t>–</w:t>
      </w:r>
      <w:r w:rsidR="00E15C08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2286" w:rsidRPr="002F76F5">
        <w:rPr>
          <w:rFonts w:ascii="Times New Roman" w:hAnsi="Times New Roman"/>
          <w:sz w:val="24"/>
          <w:szCs w:val="24"/>
          <w:lang w:val="bg-BG"/>
        </w:rPr>
        <w:t xml:space="preserve">редстави за историята </w:t>
      </w:r>
      <w:r w:rsidR="00E15C08">
        <w:rPr>
          <w:rFonts w:ascii="Times New Roman" w:hAnsi="Times New Roman"/>
          <w:sz w:val="24"/>
          <w:szCs w:val="24"/>
          <w:lang w:val="bg-BG"/>
        </w:rPr>
        <w:t>и образи на националното минало;п</w:t>
      </w:r>
      <w:r w:rsidR="002705B2">
        <w:rPr>
          <w:rFonts w:ascii="Times New Roman" w:hAnsi="Times New Roman"/>
          <w:sz w:val="24"/>
          <w:szCs w:val="24"/>
          <w:lang w:val="bg-BG"/>
        </w:rPr>
        <w:t>овествователен модел.</w:t>
      </w:r>
    </w:p>
    <w:p w:rsidR="00CD36CB" w:rsidRPr="00EF2286" w:rsidRDefault="00CD36CB" w:rsidP="002705B2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</w:p>
    <w:p w:rsidR="00CD36CB" w:rsidRDefault="00675EB5" w:rsidP="002705B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 w:rsidRPr="00675EB5">
        <w:rPr>
          <w:rFonts w:ascii="Times New Roman" w:hAnsi="Times New Roman"/>
          <w:sz w:val="24"/>
          <w:szCs w:val="24"/>
          <w:lang w:val="bg-BG"/>
        </w:rPr>
        <w:t xml:space="preserve">Модернизъм в славянските литератури. Жанрова йерархия, поетика, доминантни теми. </w:t>
      </w:r>
      <w:r w:rsidR="00E15C08">
        <w:rPr>
          <w:rFonts w:ascii="Times New Roman" w:hAnsi="Times New Roman"/>
          <w:sz w:val="24"/>
          <w:szCs w:val="24"/>
          <w:lang w:val="bg-BG"/>
        </w:rPr>
        <w:t>Основни направления на модернизма и специфика на художествените им модели в отделните литератури.</w:t>
      </w:r>
    </w:p>
    <w:p w:rsidR="00CD36CB" w:rsidRDefault="00CD36CB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</w:p>
    <w:p w:rsidR="00193A83" w:rsidRDefault="00967916" w:rsidP="002705B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Славянските литератури в периода между двете световни войни.</w:t>
      </w:r>
    </w:p>
    <w:p w:rsidR="00E550CA" w:rsidRDefault="00967916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Междувоенен авангард.</w:t>
      </w:r>
      <w:r w:rsidR="00E15C08">
        <w:rPr>
          <w:rFonts w:ascii="Times New Roman" w:hAnsi="Times New Roman"/>
          <w:sz w:val="24"/>
          <w:szCs w:val="24"/>
          <w:lang w:val="bg-BG"/>
        </w:rPr>
        <w:t xml:space="preserve"> Литературни кръгове, </w:t>
      </w:r>
      <w:r w:rsidRPr="00967916">
        <w:rPr>
          <w:rFonts w:ascii="Times New Roman" w:hAnsi="Times New Roman"/>
          <w:sz w:val="24"/>
          <w:szCs w:val="24"/>
          <w:lang w:val="bg-BG"/>
        </w:rPr>
        <w:t xml:space="preserve">манифестни програми. </w:t>
      </w:r>
      <w:r w:rsidR="00FD51D8">
        <w:rPr>
          <w:rFonts w:ascii="Times New Roman" w:hAnsi="Times New Roman"/>
          <w:sz w:val="24"/>
          <w:szCs w:val="24"/>
          <w:lang w:val="bg-BG"/>
        </w:rPr>
        <w:t xml:space="preserve">Измерения на езиковите и тематични експерименти. </w:t>
      </w:r>
      <w:r w:rsidR="00E15C08">
        <w:rPr>
          <w:rFonts w:ascii="Times New Roman" w:hAnsi="Times New Roman"/>
          <w:sz w:val="24"/>
          <w:szCs w:val="24"/>
          <w:lang w:val="bg-BG"/>
        </w:rPr>
        <w:t xml:space="preserve">Основни направления на авангарда и </w:t>
      </w:r>
      <w:r w:rsidR="00773104">
        <w:rPr>
          <w:rFonts w:ascii="Times New Roman" w:hAnsi="Times New Roman"/>
          <w:sz w:val="24"/>
          <w:szCs w:val="24"/>
        </w:rPr>
        <w:t>характеристики</w:t>
      </w:r>
      <w:r w:rsidR="00E15C08">
        <w:rPr>
          <w:rFonts w:ascii="Times New Roman" w:hAnsi="Times New Roman"/>
          <w:sz w:val="24"/>
          <w:szCs w:val="24"/>
          <w:lang w:val="bg-BG"/>
        </w:rPr>
        <w:t xml:space="preserve"> на художествените им проявления в контекста на отделните литератури.</w:t>
      </w:r>
    </w:p>
    <w:p w:rsidR="00967916" w:rsidRDefault="00967916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 w:rsidRPr="00950DC4">
        <w:rPr>
          <w:rFonts w:ascii="Times New Roman" w:hAnsi="Times New Roman"/>
          <w:sz w:val="24"/>
          <w:szCs w:val="24"/>
          <w:lang w:val="bg-BG"/>
        </w:rPr>
        <w:t xml:space="preserve">Пролетарската поезия в </w:t>
      </w:r>
      <w:r w:rsidR="00FD51D8">
        <w:rPr>
          <w:rFonts w:ascii="Times New Roman" w:hAnsi="Times New Roman"/>
          <w:sz w:val="24"/>
          <w:szCs w:val="24"/>
          <w:lang w:val="bg-BG"/>
        </w:rPr>
        <w:t>системата</w:t>
      </w:r>
      <w:r w:rsidRPr="00950DC4">
        <w:rPr>
          <w:rFonts w:ascii="Times New Roman" w:hAnsi="Times New Roman"/>
          <w:sz w:val="24"/>
          <w:szCs w:val="24"/>
          <w:lang w:val="bg-BG"/>
        </w:rPr>
        <w:t xml:space="preserve"> на междувоенната литература.</w:t>
      </w:r>
    </w:p>
    <w:p w:rsidR="00950DC4" w:rsidRDefault="00950DC4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 w:rsidRPr="003F7EC6">
        <w:rPr>
          <w:rFonts w:ascii="Times New Roman" w:hAnsi="Times New Roman"/>
          <w:sz w:val="24"/>
          <w:szCs w:val="24"/>
          <w:lang w:val="bg-BG"/>
        </w:rPr>
        <w:t xml:space="preserve">Междувоенна проза. Промени в жанровите модели, </w:t>
      </w:r>
      <w:r w:rsidR="008F4519" w:rsidRPr="006D62B3">
        <w:rPr>
          <w:rFonts w:ascii="Times New Roman" w:hAnsi="Times New Roman"/>
          <w:sz w:val="24"/>
          <w:szCs w:val="24"/>
          <w:lang w:val="bg-BG"/>
        </w:rPr>
        <w:t>тематичен диапазон</w:t>
      </w:r>
      <w:r w:rsidR="008F4519">
        <w:rPr>
          <w:rFonts w:ascii="Times New Roman" w:hAnsi="Times New Roman"/>
          <w:sz w:val="24"/>
          <w:szCs w:val="24"/>
          <w:lang w:val="bg-BG"/>
        </w:rPr>
        <w:t>,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многообразие на </w:t>
      </w:r>
      <w:r w:rsidR="008F4519">
        <w:rPr>
          <w:rFonts w:ascii="Times New Roman" w:hAnsi="Times New Roman"/>
          <w:sz w:val="24"/>
          <w:szCs w:val="24"/>
          <w:lang w:val="bg-BG"/>
        </w:rPr>
        <w:t>художествените езици.</w:t>
      </w:r>
    </w:p>
    <w:p w:rsidR="00CD36CB" w:rsidRDefault="00CD36CB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</w:p>
    <w:p w:rsidR="00E550CA" w:rsidRDefault="00E550CA" w:rsidP="002705B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 w:rsidRPr="003F7EC6">
        <w:rPr>
          <w:rFonts w:ascii="Times New Roman" w:hAnsi="Times New Roman"/>
          <w:sz w:val="24"/>
          <w:szCs w:val="24"/>
          <w:lang w:val="bg-BG"/>
        </w:rPr>
        <w:t xml:space="preserve">Славянските литератури през втората половина на </w:t>
      </w:r>
      <w:r w:rsidRPr="003F7EC6">
        <w:rPr>
          <w:rFonts w:ascii="Times New Roman" w:hAnsi="Times New Roman"/>
          <w:sz w:val="24"/>
          <w:szCs w:val="24"/>
        </w:rPr>
        <w:t xml:space="preserve">XX 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в. Литературният догматизъм и </w:t>
      </w:r>
      <w:r w:rsidR="00193A83">
        <w:rPr>
          <w:rFonts w:ascii="Times New Roman" w:hAnsi="Times New Roman"/>
          <w:sz w:val="24"/>
          <w:szCs w:val="24"/>
          <w:lang w:val="bg-BG"/>
        </w:rPr>
        <w:t>тежненията към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 преодоляването му. Отношението официална – неофициална литературна традиция. Феноменът емигрантска литература. </w:t>
      </w:r>
    </w:p>
    <w:p w:rsidR="00E550CA" w:rsidRDefault="00E550CA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Основни тенденции в прозата от втората половина на века. </w:t>
      </w:r>
      <w:r w:rsidRPr="003F7EC6">
        <w:rPr>
          <w:rFonts w:ascii="Times New Roman" w:hAnsi="Times New Roman"/>
          <w:sz w:val="24"/>
          <w:szCs w:val="24"/>
          <w:lang w:val="bg-BG"/>
        </w:rPr>
        <w:t>Темати</w:t>
      </w:r>
      <w:r>
        <w:rPr>
          <w:rFonts w:ascii="Times New Roman" w:hAnsi="Times New Roman"/>
          <w:sz w:val="24"/>
          <w:szCs w:val="24"/>
          <w:lang w:val="bg-BG"/>
        </w:rPr>
        <w:t>ч</w:t>
      </w:r>
      <w:r w:rsidR="00193A83">
        <w:rPr>
          <w:rFonts w:ascii="Times New Roman" w:hAnsi="Times New Roman"/>
          <w:sz w:val="24"/>
          <w:szCs w:val="24"/>
          <w:lang w:val="bg-BG"/>
        </w:rPr>
        <w:t xml:space="preserve">на и </w:t>
      </w:r>
      <w:r>
        <w:rPr>
          <w:rFonts w:ascii="Times New Roman" w:hAnsi="Times New Roman"/>
          <w:sz w:val="24"/>
          <w:szCs w:val="24"/>
          <w:lang w:val="bg-BG"/>
        </w:rPr>
        <w:t>жанрова динамика.</w:t>
      </w:r>
    </w:p>
    <w:p w:rsidR="00193A83" w:rsidRDefault="00193A83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Основни тенденции в поезията. Художествени и тематични доминанти. </w:t>
      </w:r>
    </w:p>
    <w:p w:rsidR="00193A83" w:rsidRDefault="00193A83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Основни тенденции в драматургията. </w:t>
      </w:r>
    </w:p>
    <w:p w:rsidR="00CC4C90" w:rsidRDefault="00CC4C90" w:rsidP="002705B2">
      <w:pPr>
        <w:pStyle w:val="ListParagraph"/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</w:p>
    <w:p w:rsidR="008962AF" w:rsidRPr="008962AF" w:rsidRDefault="008962AF" w:rsidP="002705B2">
      <w:pPr>
        <w:pStyle w:val="ListParagraph"/>
        <w:numPr>
          <w:ilvl w:val="0"/>
          <w:numId w:val="1"/>
        </w:numPr>
        <w:tabs>
          <w:tab w:val="left" w:pos="720"/>
        </w:tabs>
        <w:spacing w:before="2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Славянските литератури в края на</w:t>
      </w:r>
      <w:r>
        <w:rPr>
          <w:rFonts w:ascii="Times New Roman" w:hAnsi="Times New Roman"/>
          <w:sz w:val="24"/>
          <w:szCs w:val="24"/>
        </w:rPr>
        <w:t xml:space="preserve"> XX</w:t>
      </w:r>
      <w:r>
        <w:rPr>
          <w:rFonts w:ascii="Times New Roman" w:hAnsi="Times New Roman"/>
          <w:sz w:val="24"/>
          <w:szCs w:val="24"/>
          <w:lang w:val="bg-BG"/>
        </w:rPr>
        <w:t xml:space="preserve"> и началото на </w:t>
      </w:r>
      <w:r>
        <w:rPr>
          <w:rFonts w:ascii="Times New Roman" w:hAnsi="Times New Roman"/>
          <w:sz w:val="24"/>
          <w:szCs w:val="24"/>
        </w:rPr>
        <w:t xml:space="preserve">XXI </w:t>
      </w:r>
      <w:r>
        <w:rPr>
          <w:rFonts w:ascii="Times New Roman" w:hAnsi="Times New Roman"/>
          <w:sz w:val="24"/>
          <w:szCs w:val="24"/>
          <w:lang w:val="bg-BG"/>
        </w:rPr>
        <w:t xml:space="preserve">в. </w:t>
      </w:r>
      <w:r w:rsidR="00BC1B99" w:rsidRPr="003F7EC6">
        <w:rPr>
          <w:rFonts w:ascii="Times New Roman" w:hAnsi="Times New Roman"/>
          <w:sz w:val="24"/>
          <w:szCs w:val="24"/>
          <w:lang w:val="bg-BG"/>
        </w:rPr>
        <w:t xml:space="preserve">Специфика на посттоталитарния литературен контекст. </w:t>
      </w:r>
      <w:r>
        <w:rPr>
          <w:rFonts w:ascii="Times New Roman" w:hAnsi="Times New Roman"/>
          <w:sz w:val="24"/>
          <w:szCs w:val="24"/>
          <w:lang w:val="bg-BG"/>
        </w:rPr>
        <w:t>Динамика на процесите, м</w:t>
      </w:r>
      <w:r w:rsidRPr="003F7EC6">
        <w:rPr>
          <w:rFonts w:ascii="Times New Roman" w:hAnsi="Times New Roman"/>
          <w:sz w:val="24"/>
          <w:szCs w:val="24"/>
          <w:lang w:val="bg-BG"/>
        </w:rPr>
        <w:t xml:space="preserve">ногообразие на художествените </w:t>
      </w:r>
      <w:r>
        <w:rPr>
          <w:rFonts w:ascii="Times New Roman" w:hAnsi="Times New Roman"/>
          <w:sz w:val="24"/>
          <w:szCs w:val="24"/>
          <w:lang w:val="bg-BG"/>
        </w:rPr>
        <w:t xml:space="preserve">явления. </w:t>
      </w:r>
      <w:r w:rsidRPr="003F7EC6">
        <w:rPr>
          <w:rFonts w:ascii="Times New Roman" w:hAnsi="Times New Roman"/>
          <w:sz w:val="24"/>
          <w:szCs w:val="24"/>
          <w:lang w:val="bg-BG"/>
        </w:rPr>
        <w:t>Постмодернизъм.</w:t>
      </w:r>
    </w:p>
    <w:p w:rsidR="006B00F3" w:rsidRDefault="006B00F3" w:rsidP="002705B2">
      <w:pPr>
        <w:pStyle w:val="BodyText"/>
        <w:ind w:left="72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73104" w:rsidRDefault="00773104" w:rsidP="002705B2">
      <w:pPr>
        <w:pStyle w:val="BodyText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9E1EDF" w:rsidRDefault="009E1EDF" w:rsidP="002705B2">
      <w:pPr>
        <w:pStyle w:val="BodyText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9E1EDF" w:rsidRDefault="009E1EDF" w:rsidP="002705B2">
      <w:pPr>
        <w:pStyle w:val="BodyText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9E1EDF" w:rsidRDefault="009E1EDF" w:rsidP="002705B2">
      <w:pPr>
        <w:pStyle w:val="BodyText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9E1EDF" w:rsidRDefault="009E1EDF" w:rsidP="002705B2">
      <w:pPr>
        <w:pStyle w:val="BodyText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8F4519" w:rsidRPr="006B00F3" w:rsidRDefault="008F4519" w:rsidP="002705B2">
      <w:pPr>
        <w:pStyle w:val="BodyText"/>
        <w:ind w:left="72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6B00F3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Бахнева, Калина. </w:t>
      </w:r>
      <w:r w:rsidRPr="008F4519">
        <w:rPr>
          <w:rFonts w:ascii="Times New Roman" w:hAnsi="Times New Roman"/>
          <w:sz w:val="24"/>
          <w:szCs w:val="24"/>
        </w:rPr>
        <w:t>Преселението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художественото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слово.Полският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романтизъм и модернизъм и френският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символизъм в българския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поетичен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контекст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от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края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 XIX до 20-те години</w:t>
      </w:r>
      <w:r w:rsidR="00F120C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 XX век, София, 1993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Биолчев, Боян. </w:t>
      </w:r>
      <w:r w:rsidRPr="008F4519">
        <w:rPr>
          <w:rFonts w:ascii="Times New Roman" w:hAnsi="Times New Roman"/>
          <w:sz w:val="24"/>
          <w:szCs w:val="24"/>
        </w:rPr>
        <w:t>Пътят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едно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Възраждане. Самобитност и европейски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традиции в поезията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="002705B2">
        <w:rPr>
          <w:rFonts w:ascii="Times New Roman" w:hAnsi="Times New Roman"/>
          <w:sz w:val="24"/>
          <w:szCs w:val="24"/>
          <w:lang w:val="bg-BG"/>
        </w:rPr>
        <w:t>П</w:t>
      </w:r>
      <w:r w:rsidRPr="008F4519">
        <w:rPr>
          <w:rFonts w:ascii="Times New Roman" w:hAnsi="Times New Roman"/>
          <w:sz w:val="24"/>
          <w:szCs w:val="24"/>
        </w:rPr>
        <w:t>олския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="002705B2">
        <w:rPr>
          <w:rFonts w:ascii="Times New Roman" w:hAnsi="Times New Roman"/>
          <w:sz w:val="24"/>
          <w:szCs w:val="24"/>
          <w:lang w:val="bg-BG"/>
        </w:rPr>
        <w:t>р</w:t>
      </w:r>
      <w:r w:rsidRPr="008F4519">
        <w:rPr>
          <w:rFonts w:ascii="Times New Roman" w:hAnsi="Times New Roman"/>
          <w:sz w:val="24"/>
          <w:szCs w:val="24"/>
        </w:rPr>
        <w:t>енесанс, София, 1987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Биолчев, Боя</w:t>
      </w:r>
      <w:r w:rsidR="002705B2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8F4519">
        <w:rPr>
          <w:rFonts w:ascii="Times New Roman" w:hAnsi="Times New Roman"/>
          <w:b/>
          <w:sz w:val="24"/>
          <w:szCs w:val="24"/>
        </w:rPr>
        <w:t xml:space="preserve">. </w:t>
      </w:r>
      <w:r w:rsidRPr="008F4519">
        <w:rPr>
          <w:rFonts w:ascii="Times New Roman" w:hAnsi="Times New Roman"/>
          <w:sz w:val="24"/>
          <w:szCs w:val="24"/>
        </w:rPr>
        <w:t>Отвъд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мита.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Адам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Бернард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Мицкевич. Между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осанката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народния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пророк и homo ludens, София, 1995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8F4519">
        <w:rPr>
          <w:rFonts w:ascii="Times New Roman" w:hAnsi="Times New Roman"/>
          <w:b/>
          <w:sz w:val="24"/>
          <w:szCs w:val="24"/>
        </w:rPr>
        <w:t>Биолчев, Боян.</w:t>
      </w:r>
      <w:r w:rsidR="000E2B12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Станислав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Виспянски, София, 2003</w:t>
      </w:r>
    </w:p>
    <w:p w:rsidR="008F4519" w:rsidRDefault="008F4519" w:rsidP="002705B2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8F4519">
        <w:rPr>
          <w:rFonts w:ascii="Times New Roman" w:hAnsi="Times New Roman"/>
          <w:b/>
          <w:sz w:val="24"/>
          <w:szCs w:val="24"/>
          <w:lang w:val="bg-BG"/>
        </w:rPr>
        <w:t xml:space="preserve">Бурова, Ани. </w:t>
      </w:r>
      <w:r w:rsidRPr="008F4519">
        <w:rPr>
          <w:rFonts w:ascii="Times New Roman" w:hAnsi="Times New Roman"/>
          <w:sz w:val="24"/>
          <w:szCs w:val="24"/>
          <w:lang w:val="bg-BG"/>
        </w:rPr>
        <w:t>Литературата и фрагментаризираният свят, София, 2014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Вахтел, АндрюБарух.</w:t>
      </w:r>
      <w:r w:rsidR="000E2B12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Да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твориш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след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комунизма.Ролята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писателя в Източна</w:t>
      </w:r>
      <w:r w:rsidR="000E2B12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Европа, София, 2007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Георгиев, Емил. </w:t>
      </w:r>
      <w:r w:rsidRPr="008F4519">
        <w:rPr>
          <w:rFonts w:ascii="Times New Roman" w:hAnsi="Times New Roman"/>
          <w:sz w:val="24"/>
          <w:szCs w:val="24"/>
        </w:rPr>
        <w:t>Очерки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история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наславянските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литератури, т. 1, 2, София, 1977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Георгиев, Никола.</w:t>
      </w:r>
      <w:r w:rsidR="00C62670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Българска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хашекиада, София, 1997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Григоров, Добромир.</w:t>
      </w:r>
      <w:r w:rsidR="00C62670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Милан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Кундера и познанието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C6267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романа, София, 2001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8F4519">
        <w:rPr>
          <w:rFonts w:ascii="Times New Roman" w:hAnsi="Times New Roman"/>
          <w:b/>
          <w:sz w:val="24"/>
          <w:szCs w:val="24"/>
          <w:lang w:val="ru-RU"/>
        </w:rPr>
        <w:t xml:space="preserve">Григорова, Маргрета. </w:t>
      </w:r>
      <w:r w:rsidRPr="008F4519">
        <w:rPr>
          <w:rFonts w:ascii="Times New Roman" w:hAnsi="Times New Roman"/>
          <w:sz w:val="24"/>
          <w:szCs w:val="24"/>
          <w:lang w:val="ru-RU"/>
        </w:rPr>
        <w:t>Хоризонти и пътища на полската идентичност, Велико Търново, 2002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8F4519">
        <w:rPr>
          <w:rFonts w:ascii="Times New Roman" w:hAnsi="Times New Roman"/>
          <w:b/>
          <w:sz w:val="24"/>
          <w:szCs w:val="24"/>
          <w:lang w:val="ru-RU"/>
        </w:rPr>
        <w:t>Григорова, Маргрета.</w:t>
      </w:r>
      <w:r w:rsidRPr="008F4519">
        <w:rPr>
          <w:rFonts w:ascii="Times New Roman" w:hAnsi="Times New Roman"/>
          <w:sz w:val="24"/>
          <w:szCs w:val="24"/>
          <w:lang w:val="ru-RU"/>
        </w:rPr>
        <w:t xml:space="preserve"> Литературни посвещения. Ритуални зони на словото в полската литература, Велико Търново, 2003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  <w:lang w:val="ru-RU"/>
        </w:rPr>
        <w:t>Даскалов, Николай.</w:t>
      </w:r>
      <w:r w:rsidRPr="008F4519">
        <w:rPr>
          <w:rFonts w:ascii="Times New Roman" w:hAnsi="Times New Roman"/>
          <w:sz w:val="24"/>
          <w:szCs w:val="24"/>
          <w:lang w:val="ru-RU"/>
        </w:rPr>
        <w:t xml:space="preserve"> Оспорвани шедьоври. </w:t>
      </w:r>
      <w:r w:rsidR="009E1EDF">
        <w:rPr>
          <w:rFonts w:ascii="Times New Roman" w:hAnsi="Times New Roman"/>
          <w:sz w:val="24"/>
          <w:szCs w:val="24"/>
          <w:lang w:val="bg-BG"/>
        </w:rPr>
        <w:t>“</w:t>
      </w:r>
      <w:r w:rsidRPr="008F4519">
        <w:rPr>
          <w:rFonts w:ascii="Times New Roman" w:hAnsi="Times New Roman"/>
          <w:sz w:val="24"/>
          <w:szCs w:val="24"/>
        </w:rPr>
        <w:t>Quovadis</w:t>
      </w:r>
      <w:r w:rsidR="009E1EDF">
        <w:rPr>
          <w:rFonts w:ascii="Times New Roman" w:hAnsi="Times New Roman"/>
          <w:sz w:val="24"/>
          <w:szCs w:val="24"/>
          <w:lang w:val="bg-BG"/>
        </w:rPr>
        <w:t>“</w:t>
      </w:r>
      <w:r w:rsidRPr="008F4519">
        <w:rPr>
          <w:rFonts w:ascii="Times New Roman" w:hAnsi="Times New Roman"/>
          <w:sz w:val="24"/>
          <w:szCs w:val="24"/>
        </w:rPr>
        <w:t xml:space="preserve">, </w:t>
      </w:r>
      <w:r w:rsidR="009E1EDF">
        <w:rPr>
          <w:rFonts w:ascii="Times New Roman" w:hAnsi="Times New Roman"/>
          <w:sz w:val="24"/>
          <w:szCs w:val="24"/>
          <w:lang w:val="bg-BG"/>
        </w:rPr>
        <w:t>„</w:t>
      </w:r>
      <w:r w:rsidRPr="008F4519">
        <w:rPr>
          <w:rFonts w:ascii="Times New Roman" w:hAnsi="Times New Roman"/>
          <w:sz w:val="24"/>
          <w:szCs w:val="24"/>
        </w:rPr>
        <w:t>Фараон</w:t>
      </w:r>
      <w:r w:rsidR="009E1EDF">
        <w:rPr>
          <w:rFonts w:ascii="Times New Roman" w:hAnsi="Times New Roman"/>
          <w:sz w:val="24"/>
          <w:szCs w:val="24"/>
          <w:lang w:val="bg-BG"/>
        </w:rPr>
        <w:t>“</w:t>
      </w:r>
      <w:r w:rsidRPr="008F4519">
        <w:rPr>
          <w:rFonts w:ascii="Times New Roman" w:hAnsi="Times New Roman"/>
          <w:sz w:val="24"/>
          <w:szCs w:val="24"/>
        </w:rPr>
        <w:t xml:space="preserve">, </w:t>
      </w:r>
      <w:r w:rsidR="009E1EDF">
        <w:rPr>
          <w:rFonts w:ascii="Times New Roman" w:hAnsi="Times New Roman"/>
          <w:sz w:val="24"/>
          <w:szCs w:val="24"/>
          <w:lang w:val="bg-BG"/>
        </w:rPr>
        <w:t>„</w:t>
      </w:r>
      <w:r w:rsidRPr="008F4519">
        <w:rPr>
          <w:rFonts w:ascii="Times New Roman" w:hAnsi="Times New Roman"/>
          <w:sz w:val="24"/>
          <w:szCs w:val="24"/>
        </w:rPr>
        <w:t>Пепелища</w:t>
      </w:r>
      <w:r w:rsidR="009E1EDF">
        <w:rPr>
          <w:rFonts w:ascii="Times New Roman" w:hAnsi="Times New Roman"/>
          <w:sz w:val="24"/>
          <w:szCs w:val="24"/>
          <w:lang w:val="bg-BG"/>
        </w:rPr>
        <w:t>“</w:t>
      </w:r>
      <w:r w:rsidRPr="008F4519">
        <w:rPr>
          <w:rFonts w:ascii="Times New Roman" w:hAnsi="Times New Roman"/>
          <w:sz w:val="24"/>
          <w:szCs w:val="24"/>
        </w:rPr>
        <w:t>, София,1994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Дончева, Дарина.</w:t>
      </w:r>
      <w:r w:rsidRPr="008F4519">
        <w:rPr>
          <w:rFonts w:ascii="Times New Roman" w:hAnsi="Times New Roman"/>
          <w:sz w:val="24"/>
          <w:szCs w:val="24"/>
        </w:rPr>
        <w:t>Сръбска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литература, Пловдив, 2000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9E1EDF">
        <w:rPr>
          <w:rFonts w:ascii="Times New Roman" w:hAnsi="Times New Roman"/>
          <w:i/>
          <w:sz w:val="24"/>
          <w:szCs w:val="24"/>
        </w:rPr>
        <w:t>Зубър, видра и паун.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Антология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на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полската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литература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от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Средновековието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до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Просвещението</w:t>
      </w:r>
      <w:r w:rsidRPr="008F4519">
        <w:rPr>
          <w:rFonts w:ascii="Times New Roman" w:hAnsi="Times New Roman"/>
          <w:sz w:val="24"/>
          <w:szCs w:val="24"/>
        </w:rPr>
        <w:t xml:space="preserve">, 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съставител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КаменРикев, София, 2008</w:t>
      </w:r>
    </w:p>
    <w:p w:rsidR="008F4519" w:rsidRPr="009E1EDF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9E1EDF">
        <w:rPr>
          <w:rFonts w:ascii="Times New Roman" w:hAnsi="Times New Roman"/>
          <w:i/>
          <w:sz w:val="24"/>
          <w:szCs w:val="24"/>
        </w:rPr>
        <w:t>Иво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Андрич и неговата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Босна</w:t>
      </w:r>
      <w:r w:rsidRPr="009E1EDF">
        <w:rPr>
          <w:rFonts w:ascii="Times New Roman" w:hAnsi="Times New Roman"/>
          <w:sz w:val="24"/>
          <w:szCs w:val="24"/>
        </w:rPr>
        <w:t>, съставители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9E1EDF">
        <w:rPr>
          <w:rFonts w:ascii="Times New Roman" w:hAnsi="Times New Roman"/>
          <w:sz w:val="24"/>
          <w:szCs w:val="24"/>
        </w:rPr>
        <w:t>Катя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9E1EDF">
        <w:rPr>
          <w:rFonts w:ascii="Times New Roman" w:hAnsi="Times New Roman"/>
          <w:sz w:val="24"/>
          <w:szCs w:val="24"/>
        </w:rPr>
        <w:t>Йорданова, Ина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9E1EDF">
        <w:rPr>
          <w:rFonts w:ascii="Times New Roman" w:hAnsi="Times New Roman"/>
          <w:sz w:val="24"/>
          <w:szCs w:val="24"/>
        </w:rPr>
        <w:t>Христова, София, 2003</w:t>
      </w:r>
    </w:p>
    <w:p w:rsidR="008F4519" w:rsidRPr="009E1EDF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9E1EDF">
        <w:rPr>
          <w:rFonts w:ascii="Times New Roman" w:hAnsi="Times New Roman"/>
          <w:i/>
          <w:sz w:val="24"/>
          <w:szCs w:val="24"/>
        </w:rPr>
        <w:t xml:space="preserve">Изгнаничеството. </w:t>
      </w:r>
      <w:r w:rsidR="00EE0EC0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Драма и мотивация</w:t>
      </w:r>
      <w:r w:rsidRPr="009E1EDF">
        <w:rPr>
          <w:rFonts w:ascii="Times New Roman" w:hAnsi="Times New Roman"/>
          <w:sz w:val="24"/>
          <w:szCs w:val="24"/>
        </w:rPr>
        <w:t>, съставител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9E1EDF">
        <w:rPr>
          <w:rFonts w:ascii="Times New Roman" w:hAnsi="Times New Roman"/>
          <w:sz w:val="24"/>
          <w:szCs w:val="24"/>
        </w:rPr>
        <w:t>МагдаКарабелова, София, 1996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Игов, Светлозар.</w:t>
      </w:r>
      <w:r w:rsidR="00EE0EC0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Иво</w:t>
      </w:r>
      <w:r w:rsidR="00EE0EC0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Андрич, София, 1992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  <w:lang w:val="ru-RU"/>
        </w:rPr>
        <w:t>История литератур западны</w:t>
      </w:r>
      <w:r w:rsidRPr="008F4519">
        <w:rPr>
          <w:rFonts w:ascii="Times New Roman" w:hAnsi="Times New Roman"/>
          <w:b/>
          <w:sz w:val="24"/>
          <w:szCs w:val="24"/>
        </w:rPr>
        <w:t>х и южных</w:t>
      </w:r>
      <w:r w:rsidR="00DA6F99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b/>
          <w:sz w:val="24"/>
          <w:szCs w:val="24"/>
        </w:rPr>
        <w:t xml:space="preserve">славян, </w:t>
      </w:r>
      <w:r w:rsidRPr="008F4519">
        <w:rPr>
          <w:rFonts w:ascii="Times New Roman" w:hAnsi="Times New Roman"/>
          <w:sz w:val="24"/>
          <w:szCs w:val="24"/>
        </w:rPr>
        <w:t xml:space="preserve">т. 1-3, ред. </w:t>
      </w:r>
      <w:r w:rsidR="00DA6F99" w:rsidRPr="008F4519">
        <w:rPr>
          <w:rFonts w:ascii="Times New Roman" w:hAnsi="Times New Roman"/>
          <w:sz w:val="24"/>
          <w:szCs w:val="24"/>
        </w:rPr>
        <w:t>С</w:t>
      </w:r>
      <w:r w:rsidRPr="008F4519">
        <w:rPr>
          <w:rFonts w:ascii="Times New Roman" w:hAnsi="Times New Roman"/>
          <w:sz w:val="24"/>
          <w:szCs w:val="24"/>
        </w:rPr>
        <w:t>овет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Будагова, Л. Н., Липатов, А. В., Никольский, С. В., Москва, 1997–2001.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bCs/>
          <w:sz w:val="24"/>
          <w:szCs w:val="24"/>
        </w:rPr>
        <w:t xml:space="preserve">Карагьозов, Панайот. </w:t>
      </w:r>
      <w:r w:rsidRPr="008F4519">
        <w:rPr>
          <w:rFonts w:ascii="Times New Roman" w:hAnsi="Times New Roman"/>
          <w:sz w:val="24"/>
          <w:szCs w:val="24"/>
        </w:rPr>
        <w:t>Самосознание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словесности.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Историографии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славянских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литератур, София, 1996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Карагьозов, Панайот.</w:t>
      </w:r>
      <w:r w:rsidRPr="008F4519">
        <w:rPr>
          <w:rFonts w:ascii="Times New Roman" w:hAnsi="Times New Roman"/>
          <w:sz w:val="24"/>
          <w:szCs w:val="24"/>
        </w:rPr>
        <w:t>Полската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поезия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между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двете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световни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войни, В: Полската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поезия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между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двете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световни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войни, София, 1996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Карагьозов, Панайот. </w:t>
      </w:r>
      <w:r w:rsidRPr="008F4519">
        <w:rPr>
          <w:rFonts w:ascii="Times New Roman" w:hAnsi="Times New Roman"/>
          <w:sz w:val="24"/>
          <w:szCs w:val="24"/>
        </w:rPr>
        <w:t>Някогашните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славяни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днес, София, 1997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Карагьозов, Панайот. </w:t>
      </w:r>
      <w:hyperlink r:id="rId7" w:history="1">
        <w:r w:rsidRPr="008F45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Славянските</w:t>
        </w:r>
        <w:r w:rsidR="00DA6F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8F45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свети</w:t>
        </w:r>
        <w:r w:rsidR="00DA6F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8F45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мъченици.</w:t>
        </w:r>
        <w:r w:rsidR="00DA6F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8F45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Светост и канонизация, хронология и типология, критика и апология</w:t>
        </w:r>
        <w:r w:rsidR="00DA6F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8F45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на</w:t>
        </w:r>
        <w:r w:rsidR="00DA6F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8F45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славянското</w:t>
        </w:r>
        <w:r w:rsidR="00DA6F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8F451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мъченичество, София, 2006</w:t>
        </w:r>
      </w:hyperlink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Карагьозов, Панайот. </w:t>
      </w:r>
      <w:r w:rsidRPr="008F4519">
        <w:rPr>
          <w:rFonts w:ascii="Times New Roman" w:hAnsi="Times New Roman"/>
          <w:sz w:val="24"/>
          <w:szCs w:val="24"/>
        </w:rPr>
        <w:t>Календари, мъченици и поети.Статии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полска</w:t>
      </w:r>
      <w:r w:rsidR="00DA6F99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история и литература, София, 2010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lastRenderedPageBreak/>
        <w:t>Карпински, Войчех.</w:t>
      </w:r>
      <w:r w:rsidRPr="008F4519">
        <w:rPr>
          <w:rFonts w:ascii="Times New Roman" w:hAnsi="Times New Roman"/>
          <w:sz w:val="24"/>
          <w:szCs w:val="24"/>
        </w:rPr>
        <w:t>Книги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бунтовни, София, 1999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Кирова, Лилия.</w:t>
      </w:r>
      <w:r w:rsidRPr="008F4519">
        <w:rPr>
          <w:rFonts w:ascii="Times New Roman" w:hAnsi="Times New Roman"/>
          <w:sz w:val="24"/>
          <w:szCs w:val="24"/>
        </w:rPr>
        <w:t>Сходни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процеси и явления в литературите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балканските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славяни, София, 1988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Кшижановски, Юлиян.</w:t>
      </w:r>
      <w:r w:rsidRPr="008F4519">
        <w:rPr>
          <w:rFonts w:ascii="Times New Roman" w:hAnsi="Times New Roman"/>
          <w:sz w:val="24"/>
          <w:szCs w:val="24"/>
        </w:rPr>
        <w:t>История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полската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литература, София, 1988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Мукаржовски, Ян.</w:t>
      </w:r>
      <w:r w:rsidRPr="008F4519">
        <w:rPr>
          <w:rFonts w:ascii="Times New Roman" w:hAnsi="Times New Roman"/>
          <w:sz w:val="24"/>
          <w:szCs w:val="24"/>
        </w:rPr>
        <w:t>Студии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теория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изкуството, София, 1993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Можейко, Едвард.</w:t>
      </w:r>
      <w:r w:rsidRPr="008F4519">
        <w:rPr>
          <w:rFonts w:ascii="Times New Roman" w:hAnsi="Times New Roman"/>
          <w:sz w:val="24"/>
          <w:szCs w:val="24"/>
        </w:rPr>
        <w:t>Социалистическият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реализъм, София, 2009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Ничев, Боян.</w:t>
      </w:r>
      <w:r w:rsidRPr="008F4519">
        <w:rPr>
          <w:rFonts w:ascii="Times New Roman" w:hAnsi="Times New Roman"/>
          <w:sz w:val="24"/>
          <w:szCs w:val="24"/>
        </w:rPr>
        <w:t>Основи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сравнителното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литературознание, София, 1986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Ничев, Боян.</w:t>
      </w:r>
      <w:r w:rsidRPr="008F4519">
        <w:rPr>
          <w:rFonts w:ascii="Times New Roman" w:hAnsi="Times New Roman"/>
          <w:sz w:val="24"/>
          <w:szCs w:val="24"/>
        </w:rPr>
        <w:t>Увод в южнославянския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реализъм.От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фолклор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към</w:t>
      </w:r>
      <w:r w:rsidR="004C7E4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литература в естетическия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развой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южните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славяни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през XVIII иXIX век, София, 1971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Ничев, Боян.</w:t>
      </w:r>
      <w:r w:rsidR="00C4665E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Модернизъм и символизъм в южнославянските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литератури, София, 2002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Павлов, Иван, Тодоров, Величко, Балабанова, Христина. </w:t>
      </w:r>
      <w:r w:rsidRPr="008F4519">
        <w:rPr>
          <w:rFonts w:ascii="Times New Roman" w:hAnsi="Times New Roman"/>
          <w:sz w:val="24"/>
          <w:szCs w:val="24"/>
        </w:rPr>
        <w:t>История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чешката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литература, част 1, 2, С., 1986, 1989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Павлов, Иван, Пирова, Валентина, </w:t>
      </w:r>
      <w:r w:rsidRPr="008F4519">
        <w:rPr>
          <w:rFonts w:ascii="Times New Roman" w:hAnsi="Times New Roman"/>
          <w:sz w:val="24"/>
          <w:szCs w:val="24"/>
        </w:rPr>
        <w:t>Христоматия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стара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чешка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литература, София, 1993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 xml:space="preserve">Павлов, Иван. </w:t>
      </w:r>
      <w:r w:rsidRPr="008F4519">
        <w:rPr>
          <w:rFonts w:ascii="Times New Roman" w:hAnsi="Times New Roman"/>
          <w:sz w:val="24"/>
          <w:szCs w:val="24"/>
        </w:rPr>
        <w:t>Записки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словашка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литература, София, 1995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Пенчева, Анжелина.</w:t>
      </w:r>
      <w:r w:rsidRPr="008F4519">
        <w:rPr>
          <w:rFonts w:ascii="Times New Roman" w:hAnsi="Times New Roman"/>
          <w:sz w:val="24"/>
          <w:szCs w:val="24"/>
        </w:rPr>
        <w:t>Мост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между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вселени.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Баладите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Карел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Яромир</w:t>
      </w:r>
      <w:r w:rsidR="00C4665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Ербен, София, 2002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9E1EDF">
        <w:rPr>
          <w:rFonts w:ascii="Times New Roman" w:hAnsi="Times New Roman"/>
          <w:i/>
          <w:sz w:val="24"/>
          <w:szCs w:val="24"/>
        </w:rPr>
        <w:t>Превод</w:t>
      </w:r>
      <w:r w:rsidR="00FF56EE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на</w:t>
      </w:r>
      <w:r w:rsidR="00FF56EE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рецепция</w:t>
      </w:r>
      <w:r w:rsidR="00FF56EE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на</w:t>
      </w:r>
      <w:r w:rsidR="00FF56EE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европейските</w:t>
      </w:r>
      <w:r w:rsidR="00FF56EE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литератури в България. Славянски</w:t>
      </w:r>
      <w:r w:rsidR="00FF56EE">
        <w:rPr>
          <w:rFonts w:ascii="Times New Roman" w:hAnsi="Times New Roman"/>
          <w:i/>
          <w:sz w:val="24"/>
          <w:szCs w:val="24"/>
        </w:rPr>
        <w:t xml:space="preserve"> </w:t>
      </w:r>
      <w:r w:rsidRPr="009E1EDF">
        <w:rPr>
          <w:rFonts w:ascii="Times New Roman" w:hAnsi="Times New Roman"/>
          <w:i/>
          <w:sz w:val="24"/>
          <w:szCs w:val="24"/>
        </w:rPr>
        <w:t>литератури</w:t>
      </w:r>
      <w:r w:rsidRPr="008F4519">
        <w:rPr>
          <w:rFonts w:ascii="Times New Roman" w:hAnsi="Times New Roman"/>
          <w:b/>
          <w:i/>
          <w:sz w:val="24"/>
          <w:szCs w:val="24"/>
        </w:rPr>
        <w:t>.</w:t>
      </w:r>
      <w:r w:rsidRPr="008F4519">
        <w:rPr>
          <w:rFonts w:ascii="Times New Roman" w:hAnsi="Times New Roman"/>
          <w:sz w:val="24"/>
          <w:szCs w:val="24"/>
        </w:rPr>
        <w:t>София, 2002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Савов, Ганчо.</w:t>
      </w:r>
      <w:r w:rsidR="00FF56EE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Южнославянските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литератури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през XX столетие, ВеликоТърново, 2009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Тодоров, Величко</w:t>
      </w:r>
      <w:r w:rsidRPr="008F4519">
        <w:rPr>
          <w:rFonts w:ascii="Times New Roman" w:hAnsi="Times New Roman"/>
          <w:sz w:val="24"/>
          <w:szCs w:val="24"/>
        </w:rPr>
        <w:t>. Световният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чех.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Книга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за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Карел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Чапек, София, 1990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Христова, Ина.</w:t>
      </w:r>
      <w:r w:rsidR="00FF56EE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Мирослав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Кърлежа, София, 2005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Чавдаров, Рачо.</w:t>
      </w:r>
      <w:r w:rsidRPr="008F4519">
        <w:rPr>
          <w:rFonts w:ascii="Times New Roman" w:hAnsi="Times New Roman"/>
          <w:sz w:val="24"/>
          <w:szCs w:val="24"/>
        </w:rPr>
        <w:t>Помагало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по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история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славянските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литератури, ч. 1–</w:t>
      </w:r>
      <w:bookmarkStart w:id="0" w:name="_GoBack"/>
      <w:bookmarkEnd w:id="0"/>
      <w:r w:rsidRPr="008F4519">
        <w:rPr>
          <w:rFonts w:ascii="Times New Roman" w:hAnsi="Times New Roman"/>
          <w:sz w:val="24"/>
          <w:szCs w:val="24"/>
        </w:rPr>
        <w:t>3, Шумен, 1991–2003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</w:t>
      </w:r>
      <w:r w:rsidRPr="008F4519">
        <w:rPr>
          <w:rFonts w:ascii="Times New Roman" w:hAnsi="Times New Roman"/>
          <w:b/>
          <w:sz w:val="24"/>
          <w:szCs w:val="24"/>
        </w:rPr>
        <w:t>олакова, Жоржета</w:t>
      </w:r>
      <w:r w:rsidRPr="008F4519">
        <w:rPr>
          <w:rFonts w:ascii="Times New Roman" w:hAnsi="Times New Roman"/>
          <w:sz w:val="24"/>
          <w:szCs w:val="24"/>
        </w:rPr>
        <w:t>. Лицата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човека в поезията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чешкия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авангардизъм, Пловдив, 1998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sz w:val="24"/>
          <w:szCs w:val="24"/>
        </w:rPr>
      </w:pPr>
      <w:r w:rsidRPr="008F4519">
        <w:rPr>
          <w:rFonts w:ascii="Times New Roman" w:hAnsi="Times New Roman"/>
          <w:b/>
          <w:sz w:val="24"/>
          <w:szCs w:val="24"/>
        </w:rPr>
        <w:t>Шалда, Франтишек</w:t>
      </w:r>
      <w:r w:rsidR="00FF56EE">
        <w:rPr>
          <w:rFonts w:ascii="Times New Roman" w:hAnsi="Times New Roman"/>
          <w:b/>
          <w:sz w:val="24"/>
          <w:szCs w:val="24"/>
        </w:rPr>
        <w:t xml:space="preserve"> </w:t>
      </w:r>
      <w:r w:rsidRPr="008F4519">
        <w:rPr>
          <w:rFonts w:ascii="Times New Roman" w:hAnsi="Times New Roman"/>
          <w:b/>
          <w:sz w:val="24"/>
          <w:szCs w:val="24"/>
        </w:rPr>
        <w:t xml:space="preserve">Ксавер. </w:t>
      </w:r>
      <w:r w:rsidRPr="008F4519">
        <w:rPr>
          <w:rFonts w:ascii="Times New Roman" w:hAnsi="Times New Roman"/>
          <w:sz w:val="24"/>
          <w:szCs w:val="24"/>
        </w:rPr>
        <w:t>Безсмъртие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на</w:t>
      </w:r>
      <w:r w:rsidR="00FF56EE">
        <w:rPr>
          <w:rFonts w:ascii="Times New Roman" w:hAnsi="Times New Roman"/>
          <w:sz w:val="24"/>
          <w:szCs w:val="24"/>
        </w:rPr>
        <w:t xml:space="preserve"> </w:t>
      </w:r>
      <w:r w:rsidRPr="008F4519">
        <w:rPr>
          <w:rFonts w:ascii="Times New Roman" w:hAnsi="Times New Roman"/>
          <w:sz w:val="24"/>
          <w:szCs w:val="24"/>
        </w:rPr>
        <w:t>творчеството, Варна, 1984</w:t>
      </w:r>
    </w:p>
    <w:p w:rsidR="008F4519" w:rsidRPr="008F4519" w:rsidRDefault="008F4519" w:rsidP="002705B2">
      <w:pPr>
        <w:pStyle w:val="ListParagraph"/>
        <w:rPr>
          <w:rFonts w:ascii="Times New Roman" w:hAnsi="Times New Roman"/>
          <w:b/>
          <w:sz w:val="24"/>
          <w:szCs w:val="24"/>
          <w:lang w:val="bg-BG"/>
        </w:rPr>
      </w:pPr>
    </w:p>
    <w:p w:rsidR="00122793" w:rsidRPr="009E1EDF" w:rsidRDefault="009E1EDF" w:rsidP="00122793">
      <w:pPr>
        <w:tabs>
          <w:tab w:val="left" w:pos="720"/>
        </w:tabs>
        <w:spacing w:before="240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9E1EDF">
        <w:rPr>
          <w:rFonts w:ascii="Times New Roman" w:hAnsi="Times New Roman"/>
          <w:sz w:val="24"/>
          <w:szCs w:val="24"/>
          <w:lang w:val="bg-BG"/>
        </w:rPr>
        <w:t>София, май 2016</w:t>
      </w:r>
    </w:p>
    <w:p w:rsidR="00CC4C90" w:rsidRPr="00A72CCC" w:rsidRDefault="00CC4C90" w:rsidP="00A72CCC">
      <w:pPr>
        <w:pStyle w:val="ListParagraph"/>
        <w:tabs>
          <w:tab w:val="left" w:pos="720"/>
        </w:tabs>
        <w:spacing w:before="240" w:after="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9E1EDF" w:rsidRPr="00A72CCC" w:rsidRDefault="009E1EDF">
      <w:pPr>
        <w:pStyle w:val="ListParagraph"/>
        <w:tabs>
          <w:tab w:val="left" w:pos="720"/>
        </w:tabs>
        <w:spacing w:before="240" w:after="0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sectPr w:rsidR="009E1EDF" w:rsidRPr="00A72CCC" w:rsidSect="0093559E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2B" w:rsidRDefault="00C9472B" w:rsidP="009E1EDF">
      <w:pPr>
        <w:spacing w:after="0" w:line="240" w:lineRule="auto"/>
      </w:pPr>
      <w:r>
        <w:separator/>
      </w:r>
    </w:p>
  </w:endnote>
  <w:endnote w:type="continuationSeparator" w:id="1">
    <w:p w:rsidR="00C9472B" w:rsidRDefault="00C9472B" w:rsidP="009E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2286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EDF" w:rsidRDefault="00C571B0">
        <w:pPr>
          <w:pStyle w:val="Footer"/>
          <w:jc w:val="right"/>
        </w:pPr>
        <w:r>
          <w:fldChar w:fldCharType="begin"/>
        </w:r>
        <w:r w:rsidR="009E1EDF">
          <w:instrText xml:space="preserve"> PAGE   \* MERGEFORMAT </w:instrText>
        </w:r>
        <w:r>
          <w:fldChar w:fldCharType="separate"/>
        </w:r>
        <w:r w:rsidR="00FF56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EDF" w:rsidRDefault="009E1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2B" w:rsidRDefault="00C9472B" w:rsidP="009E1EDF">
      <w:pPr>
        <w:spacing w:after="0" w:line="240" w:lineRule="auto"/>
      </w:pPr>
      <w:r>
        <w:separator/>
      </w:r>
    </w:p>
  </w:footnote>
  <w:footnote w:type="continuationSeparator" w:id="1">
    <w:p w:rsidR="00C9472B" w:rsidRDefault="00C9472B" w:rsidP="009E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3C81"/>
    <w:multiLevelType w:val="hybridMultilevel"/>
    <w:tmpl w:val="FF02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79BA"/>
    <w:multiLevelType w:val="hybridMultilevel"/>
    <w:tmpl w:val="FF02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564"/>
    <w:multiLevelType w:val="hybridMultilevel"/>
    <w:tmpl w:val="0F8EFB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37B"/>
    <w:rsid w:val="0002337B"/>
    <w:rsid w:val="00037237"/>
    <w:rsid w:val="00040B00"/>
    <w:rsid w:val="000507CF"/>
    <w:rsid w:val="000E2B12"/>
    <w:rsid w:val="00122793"/>
    <w:rsid w:val="00193A83"/>
    <w:rsid w:val="001D3CF8"/>
    <w:rsid w:val="002705B2"/>
    <w:rsid w:val="002F76F5"/>
    <w:rsid w:val="00325FE5"/>
    <w:rsid w:val="00331AF2"/>
    <w:rsid w:val="00345186"/>
    <w:rsid w:val="00381DDF"/>
    <w:rsid w:val="003A5A74"/>
    <w:rsid w:val="003D1DE9"/>
    <w:rsid w:val="00400A2B"/>
    <w:rsid w:val="00430032"/>
    <w:rsid w:val="004C7E4E"/>
    <w:rsid w:val="004E1A4B"/>
    <w:rsid w:val="00524213"/>
    <w:rsid w:val="00544E94"/>
    <w:rsid w:val="00622588"/>
    <w:rsid w:val="00675EB5"/>
    <w:rsid w:val="006B00F3"/>
    <w:rsid w:val="006D62B3"/>
    <w:rsid w:val="0070079F"/>
    <w:rsid w:val="00746B60"/>
    <w:rsid w:val="0074765F"/>
    <w:rsid w:val="00773104"/>
    <w:rsid w:val="007A1403"/>
    <w:rsid w:val="007E0370"/>
    <w:rsid w:val="007F71F9"/>
    <w:rsid w:val="00821999"/>
    <w:rsid w:val="008252EC"/>
    <w:rsid w:val="00882465"/>
    <w:rsid w:val="008962AF"/>
    <w:rsid w:val="008F4519"/>
    <w:rsid w:val="0093559E"/>
    <w:rsid w:val="00945A0B"/>
    <w:rsid w:val="00950DC4"/>
    <w:rsid w:val="00967916"/>
    <w:rsid w:val="009E1EDF"/>
    <w:rsid w:val="00A72CCC"/>
    <w:rsid w:val="00B52ED0"/>
    <w:rsid w:val="00B83FC4"/>
    <w:rsid w:val="00BC1B99"/>
    <w:rsid w:val="00C062ED"/>
    <w:rsid w:val="00C4665E"/>
    <w:rsid w:val="00C51163"/>
    <w:rsid w:val="00C571B0"/>
    <w:rsid w:val="00C62670"/>
    <w:rsid w:val="00C9472B"/>
    <w:rsid w:val="00CC1BE8"/>
    <w:rsid w:val="00CC4C90"/>
    <w:rsid w:val="00CD36CB"/>
    <w:rsid w:val="00CE15A4"/>
    <w:rsid w:val="00D45810"/>
    <w:rsid w:val="00DA48BC"/>
    <w:rsid w:val="00DA6F99"/>
    <w:rsid w:val="00E15C08"/>
    <w:rsid w:val="00E550CA"/>
    <w:rsid w:val="00E57F0C"/>
    <w:rsid w:val="00EC1138"/>
    <w:rsid w:val="00EC35BD"/>
    <w:rsid w:val="00EE0EC0"/>
    <w:rsid w:val="00EF2286"/>
    <w:rsid w:val="00F120CE"/>
    <w:rsid w:val="00FD51D8"/>
    <w:rsid w:val="00FF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7B"/>
    <w:pPr>
      <w:ind w:left="720"/>
      <w:contextualSpacing/>
    </w:pPr>
  </w:style>
  <w:style w:type="paragraph" w:customStyle="1" w:styleId="Style4">
    <w:name w:val="Style4"/>
    <w:basedOn w:val="FootnoteText"/>
    <w:rsid w:val="00675EB5"/>
    <w:rPr>
      <w:rFonts w:ascii="MS Sans Serif" w:eastAsia="Times New Roman" w:hAnsi="MS Sans Serif" w:cs="Times New Roman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E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EB5"/>
    <w:rPr>
      <w:sz w:val="20"/>
      <w:szCs w:val="20"/>
    </w:rPr>
  </w:style>
  <w:style w:type="character" w:styleId="Hyperlink">
    <w:name w:val="Hyperlink"/>
    <w:basedOn w:val="DefaultParagraphFont"/>
    <w:rsid w:val="00CC4C90"/>
    <w:rPr>
      <w:color w:val="0000FF"/>
      <w:u w:val="single"/>
    </w:rPr>
  </w:style>
  <w:style w:type="paragraph" w:styleId="BodyText">
    <w:name w:val="Body Text"/>
    <w:basedOn w:val="Normal"/>
    <w:link w:val="BodyTextChar"/>
    <w:rsid w:val="008F4519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8F4519"/>
    <w:rPr>
      <w:rFonts w:ascii="MS Sans Serif" w:eastAsia="Times New Roman" w:hAnsi="MS Sans Serif" w:cs="Times New Roman"/>
      <w:sz w:val="28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DF"/>
  </w:style>
  <w:style w:type="paragraph" w:styleId="Footer">
    <w:name w:val="footer"/>
    <w:basedOn w:val="Normal"/>
    <w:link w:val="FooterChar"/>
    <w:uiPriority w:val="99"/>
    <w:unhideWhenUsed/>
    <w:rsid w:val="009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7B"/>
    <w:pPr>
      <w:ind w:left="720"/>
      <w:contextualSpacing/>
    </w:pPr>
  </w:style>
  <w:style w:type="paragraph" w:customStyle="1" w:styleId="Style4">
    <w:name w:val="Style4"/>
    <w:basedOn w:val="FootnoteText"/>
    <w:rsid w:val="00675EB5"/>
    <w:rPr>
      <w:rFonts w:ascii="MS Sans Serif" w:eastAsia="Times New Roman" w:hAnsi="MS Sans Serif" w:cs="Times New Roman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E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EB5"/>
    <w:rPr>
      <w:sz w:val="20"/>
      <w:szCs w:val="20"/>
    </w:rPr>
  </w:style>
  <w:style w:type="character" w:styleId="Hyperlink">
    <w:name w:val="Hyperlink"/>
    <w:basedOn w:val="DefaultParagraphFont"/>
    <w:rsid w:val="00CC4C90"/>
    <w:rPr>
      <w:color w:val="0000FF"/>
      <w:u w:val="single"/>
    </w:rPr>
  </w:style>
  <w:style w:type="paragraph" w:styleId="BodyText">
    <w:name w:val="Body Text"/>
    <w:basedOn w:val="Normal"/>
    <w:link w:val="BodyTextChar"/>
    <w:rsid w:val="008F4519"/>
    <w:pPr>
      <w:spacing w:after="0" w:line="240" w:lineRule="auto"/>
      <w:jc w:val="center"/>
    </w:pPr>
    <w:rPr>
      <w:rFonts w:ascii="MS Sans Serif" w:eastAsia="Times New Roman" w:hAnsi="MS Sans Serif" w:cs="Times New Roman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8F4519"/>
    <w:rPr>
      <w:rFonts w:ascii="MS Sans Serif" w:eastAsia="Times New Roman" w:hAnsi="MS Sans Serif" w:cs="Times New Roman"/>
      <w:sz w:val="28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DF"/>
  </w:style>
  <w:style w:type="paragraph" w:styleId="Footer">
    <w:name w:val="footer"/>
    <w:basedOn w:val="Normal"/>
    <w:link w:val="FooterChar"/>
    <w:uiPriority w:val="99"/>
    <w:unhideWhenUsed/>
    <w:rsid w:val="009E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aleph.libsu.uni-sofia.bg:8991/F/XRQ7KSRLAFPENI4V46544XG8VR1UFNNFRTEHX39QYB88XQYXLR-26924?func=service&amp;doc_number=000269472&amp;line_number=0013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ruslit</cp:lastModifiedBy>
  <cp:revision>10</cp:revision>
  <dcterms:created xsi:type="dcterms:W3CDTF">2016-06-14T07:39:00Z</dcterms:created>
  <dcterms:modified xsi:type="dcterms:W3CDTF">2016-06-14T08:26:00Z</dcterms:modified>
</cp:coreProperties>
</file>