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A9" w:rsidRPr="005917A0" w:rsidRDefault="005C38A9" w:rsidP="005C38A9">
      <w:pPr>
        <w:spacing w:line="360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917A0">
        <w:rPr>
          <w:rFonts w:eastAsia="Calibri"/>
          <w:b/>
          <w:bCs/>
          <w:sz w:val="24"/>
          <w:szCs w:val="24"/>
          <w:lang w:eastAsia="en-US"/>
        </w:rPr>
        <w:t>СТАНОВИЩЕ</w:t>
      </w:r>
    </w:p>
    <w:p w:rsidR="005C38A9" w:rsidRPr="005917A0" w:rsidRDefault="005C38A9" w:rsidP="005C38A9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5917A0">
        <w:rPr>
          <w:rFonts w:eastAsia="Calibri"/>
          <w:sz w:val="24"/>
          <w:szCs w:val="24"/>
          <w:lang w:eastAsia="en-US"/>
        </w:rPr>
        <w:t>От доц. д-р Мариана Малинова, преподавател в програма „Арабистика“ към Департамента за Средиземноморски и източни изследвания на Нов български университет,</w:t>
      </w:r>
    </w:p>
    <w:p w:rsidR="005C38A9" w:rsidRDefault="005C38A9" w:rsidP="005C38A9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5917A0">
        <w:rPr>
          <w:rFonts w:eastAsia="Calibri"/>
          <w:sz w:val="24"/>
          <w:szCs w:val="24"/>
          <w:lang w:eastAsia="en-US"/>
        </w:rPr>
        <w:t xml:space="preserve">член на научното жури по провеждане на конкурс за академична длъжност „доцент“ по професионално направление 2.1. Филология </w:t>
      </w:r>
      <w:r w:rsidRPr="005917A0">
        <w:rPr>
          <w:rFonts w:eastAsia="Calibri"/>
          <w:sz w:val="24"/>
          <w:szCs w:val="24"/>
          <w:lang w:val="ru-RU" w:eastAsia="en-US"/>
        </w:rPr>
        <w:t>(</w:t>
      </w:r>
      <w:r w:rsidRPr="005917A0">
        <w:rPr>
          <w:rFonts w:eastAsia="Calibri"/>
          <w:sz w:val="24"/>
          <w:szCs w:val="24"/>
          <w:lang w:eastAsia="en-US"/>
        </w:rPr>
        <w:t>Съвременна корейска литература</w:t>
      </w:r>
      <w:r w:rsidRPr="005917A0">
        <w:rPr>
          <w:rFonts w:eastAsia="Calibri"/>
          <w:sz w:val="24"/>
          <w:szCs w:val="24"/>
          <w:lang w:val="ru-RU" w:eastAsia="en-US"/>
        </w:rPr>
        <w:t>), обявен в ДВ, бр. 88/13.11.2015 г.</w:t>
      </w:r>
      <w:r w:rsidRPr="005917A0">
        <w:rPr>
          <w:rFonts w:eastAsia="Calibri"/>
          <w:sz w:val="24"/>
          <w:szCs w:val="24"/>
          <w:lang w:eastAsia="en-US"/>
        </w:rPr>
        <w:t>, с единствен кандидат: гл. ас. д-р Яница Иванова Желязкова</w:t>
      </w:r>
    </w:p>
    <w:p w:rsidR="005C38A9" w:rsidRPr="005917A0" w:rsidRDefault="005C38A9" w:rsidP="005C38A9">
      <w:pPr>
        <w:spacing w:line="48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5C38A9" w:rsidRPr="005917A0" w:rsidRDefault="005C38A9" w:rsidP="005C38A9">
      <w:pPr>
        <w:spacing w:line="48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17A0">
        <w:rPr>
          <w:rFonts w:eastAsia="Calibri"/>
          <w:sz w:val="24"/>
          <w:szCs w:val="24"/>
          <w:lang w:eastAsia="en-US"/>
        </w:rPr>
        <w:t xml:space="preserve">Становището е изготвено в съгласие с решенията, взети на първото заседание на Научно жури, назначено въз основа на заповед №РД 38-36/22.01.2016 г.на Ректора на Софийския университет за допускане на гл.ас. д-р Яница Иванова Желязкова до участие в конкурса за академична длъжност „доцент“ по професионално направление 2.1. Филология (Съвременна корейска литература), същият е обявен в ДВ, бр. 88/13.11.2015 г. </w:t>
      </w:r>
    </w:p>
    <w:p w:rsidR="005C38A9" w:rsidRPr="005917A0" w:rsidRDefault="005C38A9" w:rsidP="005C38A9">
      <w:pPr>
        <w:spacing w:line="48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17A0">
        <w:rPr>
          <w:rFonts w:eastAsia="Calibri"/>
          <w:b/>
          <w:bCs/>
          <w:sz w:val="24"/>
          <w:szCs w:val="24"/>
          <w:lang w:eastAsia="en-US"/>
        </w:rPr>
        <w:t>Образование и професионална квалификация</w:t>
      </w:r>
      <w:r w:rsidRPr="005917A0">
        <w:rPr>
          <w:rFonts w:eastAsia="Calibri"/>
          <w:sz w:val="24"/>
          <w:szCs w:val="24"/>
          <w:lang w:eastAsia="en-US"/>
        </w:rPr>
        <w:t xml:space="preserve">: Д-р Яница Иванова получава бакалавърска и магистърска степен в специалност „Кореистика“ към Софийски университет “Свети Климент Охридски”, през 2010 г. придобива образователната и научна степен „доктор“ с дисертационен труд на тема “Явлението </w:t>
      </w:r>
      <w:r w:rsidRPr="005917A0">
        <w:rPr>
          <w:rFonts w:eastAsia="Calibri"/>
          <w:i/>
          <w:iCs/>
          <w:sz w:val="24"/>
          <w:szCs w:val="24"/>
          <w:lang w:eastAsia="en-US"/>
        </w:rPr>
        <w:t>ХАН</w:t>
      </w:r>
      <w:r w:rsidRPr="005917A0">
        <w:rPr>
          <w:rFonts w:eastAsia="Calibri"/>
          <w:sz w:val="24"/>
          <w:szCs w:val="24"/>
          <w:lang w:eastAsia="en-US"/>
        </w:rPr>
        <w:t xml:space="preserve"> в корейската литература и спецификите му в творчеството на Ким Со-Уол“. Поредицата от специализации, които провежда в различни академични институции в България и Корея, разширяват полето на изследователските й интереси и развиват професионалните й компетенции. </w:t>
      </w:r>
    </w:p>
    <w:p w:rsidR="005C38A9" w:rsidRPr="005917A0" w:rsidRDefault="005C38A9" w:rsidP="005C38A9">
      <w:pPr>
        <w:spacing w:line="48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17A0">
        <w:rPr>
          <w:rFonts w:eastAsia="Calibri"/>
          <w:b/>
          <w:bCs/>
          <w:sz w:val="24"/>
          <w:szCs w:val="24"/>
          <w:lang w:eastAsia="en-US"/>
        </w:rPr>
        <w:t>Учебно-преподавателска дейност:</w:t>
      </w:r>
      <w:r w:rsidRPr="005917A0">
        <w:rPr>
          <w:rFonts w:eastAsia="Calibri"/>
          <w:sz w:val="24"/>
          <w:szCs w:val="24"/>
          <w:lang w:eastAsia="en-US"/>
        </w:rPr>
        <w:t xml:space="preserve"> От 2006 г. д-р Яница Иванова е главен асистент в специалност „Кореистика“, СУ. Преподавателската й натовареност отговаря напълно на изискванията, необходими за участие в конкурса, тъй като гл.ас. д-р Иванова </w:t>
      </w:r>
      <w:r w:rsidRPr="005917A0">
        <w:rPr>
          <w:rFonts w:eastAsia="Calibri"/>
          <w:sz w:val="24"/>
          <w:szCs w:val="24"/>
          <w:lang w:eastAsia="en-US"/>
        </w:rPr>
        <w:lastRenderedPageBreak/>
        <w:t xml:space="preserve">води основни лекционни курсове от задължителните дисциплини към специалност „Кореистика“. Разработките на д-р Иванова върху методиката на преподаване на корейска литература и корейска култура са включени като учебни помагала в курсовете към специалността, което е доказателство за професионалните й умения за разработване на учебни програми и методика. </w:t>
      </w:r>
    </w:p>
    <w:p w:rsidR="005C38A9" w:rsidRPr="005917A0" w:rsidRDefault="005C38A9" w:rsidP="005C38A9">
      <w:pPr>
        <w:spacing w:line="48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17A0">
        <w:rPr>
          <w:rFonts w:eastAsia="Calibri"/>
          <w:b/>
          <w:bCs/>
          <w:sz w:val="24"/>
          <w:szCs w:val="24"/>
          <w:lang w:eastAsia="en-US"/>
        </w:rPr>
        <w:t xml:space="preserve">Научно-изследователската дейност </w:t>
      </w:r>
      <w:r w:rsidRPr="005917A0">
        <w:rPr>
          <w:rFonts w:eastAsia="Calibri"/>
          <w:sz w:val="24"/>
          <w:szCs w:val="24"/>
          <w:lang w:eastAsia="en-US"/>
        </w:rPr>
        <w:t>на гл. ас. д-р Иванова</w:t>
      </w:r>
      <w:r w:rsidRPr="005917A0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5917A0">
        <w:rPr>
          <w:rFonts w:eastAsia="Calibri"/>
          <w:sz w:val="24"/>
          <w:szCs w:val="24"/>
          <w:lang w:eastAsia="en-US"/>
        </w:rPr>
        <w:t>може да бъде проследена във</w:t>
      </w:r>
      <w:r w:rsidRPr="005917A0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5917A0">
        <w:rPr>
          <w:rFonts w:eastAsia="Calibri"/>
          <w:sz w:val="24"/>
          <w:szCs w:val="24"/>
          <w:lang w:eastAsia="en-US"/>
        </w:rPr>
        <w:t xml:space="preserve">впечатляващ брой публикации (45) на български, корейски и английски език. Голяма част от тях са в резултат от участието й в международни и национални научни конференции. Статиите, публикувани след защитата на дисертационния труд, както и книгата „История на съвременната корейска литература“, свидетелстват за развитието й на сериозен изследовател на корейската литература и култура. Предметът на нейните изследвания е уплътнен и от работата й като преводач на съвременна корейска поезия и проза.  </w:t>
      </w:r>
    </w:p>
    <w:p w:rsidR="005C38A9" w:rsidRPr="005917A0" w:rsidRDefault="005C38A9" w:rsidP="005C38A9">
      <w:pPr>
        <w:spacing w:line="48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17A0">
        <w:rPr>
          <w:rFonts w:eastAsia="Calibri"/>
          <w:sz w:val="24"/>
          <w:szCs w:val="24"/>
          <w:lang w:eastAsia="en-US"/>
        </w:rPr>
        <w:t xml:space="preserve">В конкурса кандидатът участва с монография „Процес на формиране на съвременната корейска поезия“ (206 стр.) Дълбоките трансформации в корейското общество и преходът от класическа към съвременна литература са основната тема на хабилитационния труд. Авторката дава собствени дефиниции и становище по свързаните с датирането на тези процеси, въпроси, по които корейската литературна критика няма единодушна позиция. </w:t>
      </w:r>
      <w:r>
        <w:rPr>
          <w:rFonts w:eastAsia="Calibri"/>
          <w:sz w:val="24"/>
          <w:szCs w:val="24"/>
          <w:lang w:eastAsia="en-US"/>
        </w:rPr>
        <w:t>Сред отбелязаните в авторската справка приносни моменти висока оценка заслужава опитът да се въведе собствено понятие за означаване на корейската литература на прехода, с което се аргументира защо терминът, въведен от корейската литературна критика, е неприемлив за жанра.</w:t>
      </w:r>
    </w:p>
    <w:p w:rsidR="005C38A9" w:rsidRPr="005917A0" w:rsidRDefault="005C38A9" w:rsidP="005C38A9">
      <w:pPr>
        <w:spacing w:line="48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17A0">
        <w:rPr>
          <w:rFonts w:eastAsia="Calibri"/>
          <w:sz w:val="24"/>
          <w:szCs w:val="24"/>
          <w:lang w:eastAsia="en-US"/>
        </w:rPr>
        <w:lastRenderedPageBreak/>
        <w:t xml:space="preserve"> Представената справка за публикационната и цитатна активност на д-р Иванова включва три цитирания, девет индексирани публикации в Националната библиография на България и шест - в </w:t>
      </w:r>
      <w:r w:rsidRPr="005917A0">
        <w:rPr>
          <w:rFonts w:eastAsia="Calibri"/>
          <w:sz w:val="24"/>
          <w:szCs w:val="24"/>
          <w:lang w:val="en-US" w:eastAsia="en-US"/>
        </w:rPr>
        <w:t>LTI</w:t>
      </w:r>
      <w:r w:rsidRPr="005917A0">
        <w:rPr>
          <w:rFonts w:eastAsia="Calibri"/>
          <w:sz w:val="24"/>
          <w:szCs w:val="24"/>
          <w:lang w:eastAsia="en-US"/>
        </w:rPr>
        <w:t xml:space="preserve"> </w:t>
      </w:r>
      <w:r w:rsidRPr="005917A0">
        <w:rPr>
          <w:rFonts w:eastAsia="Calibri"/>
          <w:sz w:val="24"/>
          <w:szCs w:val="24"/>
          <w:lang w:val="en-US" w:eastAsia="en-US"/>
        </w:rPr>
        <w:t>Korea</w:t>
      </w:r>
      <w:r w:rsidRPr="005917A0">
        <w:rPr>
          <w:rFonts w:eastAsia="Calibri"/>
          <w:sz w:val="24"/>
          <w:szCs w:val="24"/>
          <w:lang w:eastAsia="en-US"/>
        </w:rPr>
        <w:t xml:space="preserve"> </w:t>
      </w:r>
      <w:r w:rsidRPr="005917A0">
        <w:rPr>
          <w:rFonts w:eastAsia="Calibri"/>
          <w:sz w:val="24"/>
          <w:szCs w:val="24"/>
          <w:lang w:val="en-US" w:eastAsia="en-US"/>
        </w:rPr>
        <w:t>Library</w:t>
      </w:r>
      <w:r w:rsidRPr="005917A0">
        <w:rPr>
          <w:rFonts w:eastAsia="Calibri"/>
          <w:sz w:val="24"/>
          <w:szCs w:val="24"/>
          <w:lang w:eastAsia="en-US"/>
        </w:rPr>
        <w:t xml:space="preserve">. </w:t>
      </w:r>
    </w:p>
    <w:p w:rsidR="005C38A9" w:rsidRPr="005917A0" w:rsidRDefault="005C38A9" w:rsidP="005C38A9">
      <w:pPr>
        <w:spacing w:line="48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17A0">
        <w:rPr>
          <w:rFonts w:eastAsia="Calibri"/>
          <w:b/>
          <w:bCs/>
          <w:sz w:val="24"/>
          <w:szCs w:val="24"/>
          <w:lang w:eastAsia="en-US"/>
        </w:rPr>
        <w:t>Заключение:</w:t>
      </w:r>
      <w:r w:rsidRPr="005917A0">
        <w:rPr>
          <w:rFonts w:eastAsia="Calibri"/>
          <w:sz w:val="24"/>
          <w:szCs w:val="24"/>
          <w:lang w:eastAsia="en-US"/>
        </w:rPr>
        <w:t xml:space="preserve"> Професионалната квалификация, учебната и изследователската работа на гл.ас.д-р Яница Иванова Желязкова отговарят на количествените и качествени изисквания за заемане на научната длъжност „доцент“ и затова убедено предлагам на уважаемото Научно жури да оцени високо кандидатурата й и да вземе решение за заемането й на научната длъжност „доцент“ по професионално направление 2.1. Филология (Съвременна корейска литература) на Софийски университет „Св. Климент Охридски“. </w:t>
      </w:r>
    </w:p>
    <w:p w:rsidR="005C38A9" w:rsidRPr="005917A0" w:rsidRDefault="007B677C" w:rsidP="007B677C">
      <w:pPr>
        <w:spacing w:line="48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47DE251" wp14:editId="3D7ACD72">
            <wp:extent cx="5943600" cy="11595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8A9" w:rsidRPr="005917A0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B000F3" w:rsidRDefault="00B000F3" w:rsidP="005C38A9"/>
    <w:sectPr w:rsidR="00B0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A9"/>
    <w:rsid w:val="00137A9F"/>
    <w:rsid w:val="005C38A9"/>
    <w:rsid w:val="007B677C"/>
    <w:rsid w:val="00B0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7C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7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dcterms:created xsi:type="dcterms:W3CDTF">2016-03-28T10:09:00Z</dcterms:created>
  <dcterms:modified xsi:type="dcterms:W3CDTF">2016-03-28T10:09:00Z</dcterms:modified>
</cp:coreProperties>
</file>