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A0" w:rsidRPr="006B0A90" w:rsidRDefault="00117AA0" w:rsidP="000D0CCA">
      <w:pPr>
        <w:rPr>
          <w:rFonts w:ascii="Adobe Caslon Pro Bold" w:hAnsi="Adobe Caslon Pro Bold"/>
          <w:sz w:val="24"/>
          <w:szCs w:val="24"/>
        </w:rPr>
      </w:pPr>
      <w:bookmarkStart w:id="0" w:name="_GoBack"/>
      <w:bookmarkEnd w:id="0"/>
      <w:r w:rsidRPr="00972C1C">
        <w:rPr>
          <w:rFonts w:ascii="Adobe Caslon Pro Bold" w:hAnsi="Adobe Caslon Pro Bold"/>
          <w:sz w:val="24"/>
        </w:rPr>
        <w:tab/>
      </w:r>
      <w:r w:rsidRPr="00972C1C">
        <w:rPr>
          <w:rFonts w:ascii="Adobe Caslon Pro Bold" w:hAnsi="Adobe Caslon Pro Bold"/>
          <w:sz w:val="24"/>
        </w:rPr>
        <w:tab/>
      </w:r>
    </w:p>
    <w:p w:rsidR="00117AA0" w:rsidRPr="00823D02" w:rsidRDefault="00117AA0" w:rsidP="000D0CCA">
      <w:pPr>
        <w:jc w:val="center"/>
        <w:rPr>
          <w:b/>
          <w:sz w:val="24"/>
          <w:szCs w:val="24"/>
          <w:lang w:val="bg-BG"/>
        </w:rPr>
      </w:pPr>
      <w:r w:rsidRPr="00823D02">
        <w:rPr>
          <w:b/>
          <w:spacing w:val="60"/>
          <w:sz w:val="24"/>
          <w:szCs w:val="24"/>
          <w:lang w:val="bg-BG"/>
        </w:rPr>
        <w:t>ПРОГРАМА</w:t>
      </w:r>
    </w:p>
    <w:p w:rsidR="00117AA0" w:rsidRPr="00823D02" w:rsidRDefault="00117AA0" w:rsidP="000D0CCA">
      <w:pPr>
        <w:jc w:val="center"/>
        <w:rPr>
          <w:b/>
          <w:sz w:val="24"/>
          <w:szCs w:val="24"/>
          <w:lang w:val="bg-BG"/>
        </w:rPr>
      </w:pPr>
      <w:r w:rsidRPr="00823D02">
        <w:rPr>
          <w:b/>
          <w:sz w:val="24"/>
          <w:szCs w:val="24"/>
          <w:lang w:val="bg-BG"/>
        </w:rPr>
        <w:t>за зимния семестър на учебната 2015–2016 година</w:t>
      </w:r>
    </w:p>
    <w:p w:rsidR="00117AA0" w:rsidRDefault="00117AA0" w:rsidP="00E71360">
      <w:pPr>
        <w:jc w:val="center"/>
        <w:rPr>
          <w:b/>
          <w:sz w:val="24"/>
          <w:szCs w:val="24"/>
        </w:rPr>
      </w:pPr>
      <w:r w:rsidRPr="00823D02">
        <w:rPr>
          <w:b/>
          <w:sz w:val="24"/>
          <w:szCs w:val="24"/>
          <w:lang w:val="bg-BG"/>
        </w:rPr>
        <w:t>Специалност КЛАСИЧЕСКА ФИЛОЛОГИЯ</w:t>
      </w:r>
    </w:p>
    <w:p w:rsidR="00823D02" w:rsidRPr="00823D02" w:rsidRDefault="00823D02" w:rsidP="00E71360">
      <w:pPr>
        <w:jc w:val="center"/>
        <w:rPr>
          <w:b/>
          <w:sz w:val="24"/>
          <w:szCs w:val="24"/>
        </w:rPr>
      </w:pPr>
    </w:p>
    <w:p w:rsidR="00117AA0" w:rsidRPr="00823D02" w:rsidRDefault="00117AA0" w:rsidP="00823D02">
      <w:pPr>
        <w:rPr>
          <w:b/>
          <w:sz w:val="32"/>
          <w:szCs w:val="32"/>
        </w:rPr>
      </w:pPr>
      <w:r w:rsidRPr="00823D02">
        <w:rPr>
          <w:b/>
          <w:sz w:val="32"/>
          <w:szCs w:val="32"/>
          <w:lang w:val="bg-BG"/>
        </w:rPr>
        <w:t>І</w:t>
      </w:r>
      <w:r w:rsidRPr="00823D02">
        <w:rPr>
          <w:rFonts w:ascii="Adobe Caslon Pro Bold" w:hAnsi="Adobe Caslon Pro Bold"/>
          <w:b/>
          <w:sz w:val="32"/>
          <w:szCs w:val="32"/>
          <w:lang w:val="bg-BG"/>
        </w:rPr>
        <w:t xml:space="preserve"> </w:t>
      </w:r>
      <w:r w:rsidRPr="00823D02">
        <w:rPr>
          <w:b/>
          <w:sz w:val="32"/>
          <w:szCs w:val="32"/>
          <w:lang w:val="bg-BG"/>
        </w:rPr>
        <w:t>курс</w:t>
      </w:r>
    </w:p>
    <w:p w:rsidR="00823D02" w:rsidRPr="00823D02" w:rsidRDefault="00823D02" w:rsidP="00823D02">
      <w:pPr>
        <w:rPr>
          <w:rFonts w:ascii="Adobe Caslon Pro Bold" w:hAnsi="Adobe Caslon Pro Bold"/>
          <w:sz w:val="32"/>
          <w:szCs w:val="32"/>
        </w:rPr>
      </w:pPr>
    </w:p>
    <w:tbl>
      <w:tblPr>
        <w:tblW w:w="1345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712"/>
        <w:gridCol w:w="1276"/>
        <w:gridCol w:w="708"/>
        <w:gridCol w:w="1136"/>
        <w:gridCol w:w="2268"/>
        <w:gridCol w:w="1843"/>
        <w:gridCol w:w="851"/>
        <w:gridCol w:w="1275"/>
        <w:gridCol w:w="1693"/>
      </w:tblGrid>
      <w:tr w:rsidR="00117AA0" w:rsidRPr="00823D02" w:rsidTr="00A04239">
        <w:tc>
          <w:tcPr>
            <w:tcW w:w="1698" w:type="dxa"/>
            <w:tcBorders>
              <w:top w:val="single" w:sz="12" w:space="0" w:color="auto"/>
              <w:bottom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eastAsia="Batang"/>
                <w:b/>
                <w:sz w:val="22"/>
                <w:lang w:val="bg-BG"/>
              </w:rPr>
            </w:pPr>
            <w:r w:rsidRPr="00823D02">
              <w:rPr>
                <w:rFonts w:eastAsia="Batang"/>
                <w:b/>
                <w:sz w:val="22"/>
                <w:lang w:val="bg-BG"/>
              </w:rPr>
              <w:t>Дни</w:t>
            </w:r>
          </w:p>
        </w:tc>
        <w:tc>
          <w:tcPr>
            <w:tcW w:w="11761" w:type="dxa"/>
            <w:gridSpan w:val="9"/>
            <w:tcBorders>
              <w:top w:val="single" w:sz="12" w:space="0" w:color="auto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Часове</w:t>
            </w:r>
          </w:p>
        </w:tc>
      </w:tr>
      <w:tr w:rsidR="00117AA0" w:rsidRPr="00823D02" w:rsidTr="00D403F6">
        <w:tc>
          <w:tcPr>
            <w:tcW w:w="1698" w:type="dxa"/>
            <w:tcBorders>
              <w:top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eastAsia="Batang"/>
                <w:b/>
                <w:sz w:val="22"/>
                <w:lang w:val="bg-BG"/>
              </w:rPr>
            </w:pPr>
          </w:p>
        </w:tc>
        <w:tc>
          <w:tcPr>
            <w:tcW w:w="1987" w:type="dxa"/>
            <w:gridSpan w:val="2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8.30 - 10.00</w:t>
            </w:r>
          </w:p>
        </w:tc>
        <w:tc>
          <w:tcPr>
            <w:tcW w:w="1844" w:type="dxa"/>
            <w:gridSpan w:val="2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10.15 - 12.00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12.15 - 14.00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14.15 - 16.00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16.15 - 18.00</w:t>
            </w:r>
          </w:p>
        </w:tc>
        <w:tc>
          <w:tcPr>
            <w:tcW w:w="1693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18.15 - 20.00</w:t>
            </w:r>
          </w:p>
        </w:tc>
      </w:tr>
      <w:tr w:rsidR="004764A2" w:rsidRPr="005A3E62" w:rsidTr="008150C0">
        <w:trPr>
          <w:cantSplit/>
          <w:trHeight w:val="657"/>
        </w:trPr>
        <w:tc>
          <w:tcPr>
            <w:tcW w:w="1698" w:type="dxa"/>
            <w:vAlign w:val="center"/>
          </w:tcPr>
          <w:p w:rsidR="004764A2" w:rsidRPr="00823D02" w:rsidRDefault="004764A2" w:rsidP="00A04239">
            <w:pPr>
              <w:jc w:val="center"/>
              <w:rPr>
                <w:rFonts w:eastAsia="Batang"/>
                <w:b/>
                <w:sz w:val="22"/>
                <w:lang w:val="bg-BG"/>
              </w:rPr>
            </w:pPr>
            <w:r w:rsidRPr="00823D02">
              <w:rPr>
                <w:rFonts w:eastAsia="Batang"/>
                <w:b/>
                <w:sz w:val="22"/>
                <w:lang w:val="bg-BG"/>
              </w:rPr>
              <w:t>Понеделник</w:t>
            </w:r>
          </w:p>
        </w:tc>
        <w:tc>
          <w:tcPr>
            <w:tcW w:w="1987" w:type="dxa"/>
            <w:gridSpan w:val="2"/>
          </w:tcPr>
          <w:p w:rsidR="004764A2" w:rsidRPr="00823D02" w:rsidRDefault="004764A2" w:rsidP="00857B06">
            <w:pPr>
              <w:rPr>
                <w:b/>
                <w:lang w:val="bg-BG"/>
              </w:rPr>
            </w:pPr>
          </w:p>
        </w:tc>
        <w:tc>
          <w:tcPr>
            <w:tcW w:w="1844" w:type="dxa"/>
            <w:gridSpan w:val="2"/>
          </w:tcPr>
          <w:p w:rsidR="004764A2" w:rsidRPr="00823D02" w:rsidRDefault="004764A2" w:rsidP="00870858">
            <w:pPr>
              <w:rPr>
                <w:b/>
                <w:lang w:val="bg-BG"/>
              </w:rPr>
            </w:pPr>
          </w:p>
        </w:tc>
        <w:tc>
          <w:tcPr>
            <w:tcW w:w="2268" w:type="dxa"/>
          </w:tcPr>
          <w:p w:rsidR="004764A2" w:rsidRPr="00823D02" w:rsidRDefault="004764A2" w:rsidP="00857B06">
            <w:pPr>
              <w:rPr>
                <w:b/>
                <w:lang w:val="bg-BG"/>
              </w:rPr>
            </w:pPr>
            <w:r w:rsidRPr="00823D02">
              <w:rPr>
                <w:b/>
                <w:lang w:val="ru-RU"/>
              </w:rPr>
              <w:t xml:space="preserve">Латински език и автори (за начинаещи) – </w:t>
            </w:r>
            <w:r w:rsidRPr="00823D02">
              <w:rPr>
                <w:b/>
              </w:rPr>
              <w:t>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F0426C" w:rsidRPr="00823D02" w:rsidRDefault="004764A2" w:rsidP="00857B06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Йоана Сиракова</w:t>
            </w:r>
          </w:p>
          <w:p w:rsidR="004764A2" w:rsidRPr="00823D02" w:rsidRDefault="00F0426C" w:rsidP="00857B06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ауд.</w:t>
            </w:r>
            <w:r w:rsidR="004764A2" w:rsidRPr="00823D02">
              <w:rPr>
                <w:lang w:val="bg-BG"/>
              </w:rPr>
              <w:t xml:space="preserve"> </w:t>
            </w:r>
            <w:r w:rsidR="004764A2" w:rsidRPr="00823D02">
              <w:rPr>
                <w:b/>
                <w:lang w:val="bg-BG"/>
              </w:rPr>
              <w:t>187</w:t>
            </w:r>
          </w:p>
        </w:tc>
        <w:tc>
          <w:tcPr>
            <w:tcW w:w="2694" w:type="dxa"/>
            <w:gridSpan w:val="2"/>
          </w:tcPr>
          <w:p w:rsidR="004764A2" w:rsidRPr="00823D02" w:rsidRDefault="004764A2" w:rsidP="00267671">
            <w:pPr>
              <w:rPr>
                <w:b/>
                <w:lang w:val="bg-BG"/>
              </w:rPr>
            </w:pPr>
          </w:p>
        </w:tc>
        <w:tc>
          <w:tcPr>
            <w:tcW w:w="1275" w:type="dxa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693" w:type="dxa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i/>
                <w:color w:val="FF0000"/>
                <w:sz w:val="22"/>
                <w:lang w:val="bg-BG"/>
              </w:rPr>
            </w:pPr>
          </w:p>
        </w:tc>
      </w:tr>
      <w:tr w:rsidR="004764A2" w:rsidRPr="00823D02" w:rsidTr="00CF6297">
        <w:trPr>
          <w:trHeight w:val="1191"/>
        </w:trPr>
        <w:tc>
          <w:tcPr>
            <w:tcW w:w="1698" w:type="dxa"/>
            <w:vAlign w:val="center"/>
          </w:tcPr>
          <w:p w:rsidR="004764A2" w:rsidRPr="00823D02" w:rsidRDefault="004764A2" w:rsidP="00A04239">
            <w:pPr>
              <w:jc w:val="center"/>
              <w:rPr>
                <w:rFonts w:eastAsia="Batang"/>
                <w:b/>
                <w:sz w:val="22"/>
                <w:lang w:val="bg-BG"/>
              </w:rPr>
            </w:pPr>
            <w:r w:rsidRPr="00823D02">
              <w:rPr>
                <w:rFonts w:eastAsia="Batang"/>
                <w:b/>
                <w:sz w:val="22"/>
                <w:lang w:val="bg-BG"/>
              </w:rPr>
              <w:t>Вторник</w:t>
            </w:r>
          </w:p>
        </w:tc>
        <w:tc>
          <w:tcPr>
            <w:tcW w:w="1989" w:type="dxa"/>
            <w:gridSpan w:val="2"/>
          </w:tcPr>
          <w:p w:rsidR="00CF6297" w:rsidRPr="00823D02" w:rsidRDefault="00CF6297" w:rsidP="00CF6297">
            <w:pPr>
              <w:rPr>
                <w:b/>
                <w:bCs/>
                <w:lang w:val="ru-RU"/>
              </w:rPr>
            </w:pPr>
            <w:r w:rsidRPr="00823D02">
              <w:rPr>
                <w:b/>
                <w:bCs/>
                <w:lang w:val="bg-BG"/>
              </w:rPr>
              <w:t>УВОД В ОБЩОТО ЕЗИКОЗНАНИЕ (изб.)</w:t>
            </w:r>
          </w:p>
          <w:p w:rsidR="00CF6297" w:rsidRPr="00823D02" w:rsidRDefault="00CF6297" w:rsidP="00CF6297">
            <w:pPr>
              <w:rPr>
                <w:b/>
                <w:bCs/>
                <w:lang w:val="bg-BG"/>
              </w:rPr>
            </w:pPr>
            <w:r w:rsidRPr="00823D02">
              <w:rPr>
                <w:b/>
                <w:bCs/>
                <w:lang w:val="bg-BG"/>
              </w:rPr>
              <w:t>(упр.)</w:t>
            </w:r>
          </w:p>
          <w:p w:rsidR="004764A2" w:rsidRPr="00CF6297" w:rsidRDefault="00CF6297" w:rsidP="00CF6297">
            <w:pPr>
              <w:rPr>
                <w:b/>
              </w:rPr>
            </w:pPr>
            <w:r w:rsidRPr="00823D02">
              <w:rPr>
                <w:b/>
                <w:bCs/>
                <w:lang w:val="bg-BG"/>
              </w:rPr>
              <w:t>1</w:t>
            </w:r>
            <w:r>
              <w:rPr>
                <w:b/>
                <w:bCs/>
              </w:rPr>
              <w:t>76</w:t>
            </w:r>
          </w:p>
        </w:tc>
        <w:tc>
          <w:tcPr>
            <w:tcW w:w="708" w:type="dxa"/>
          </w:tcPr>
          <w:p w:rsidR="004764A2" w:rsidRPr="00823D02" w:rsidRDefault="004764A2" w:rsidP="009A1136">
            <w:pPr>
              <w:rPr>
                <w:b/>
                <w:lang w:val="bg-BG"/>
              </w:rPr>
            </w:pPr>
          </w:p>
        </w:tc>
        <w:tc>
          <w:tcPr>
            <w:tcW w:w="3402" w:type="dxa"/>
            <w:gridSpan w:val="2"/>
          </w:tcPr>
          <w:p w:rsidR="004764A2" w:rsidRPr="00823D02" w:rsidRDefault="004764A2" w:rsidP="00857B0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Увод в класическата филология</w:t>
            </w:r>
          </w:p>
          <w:p w:rsidR="004764A2" w:rsidRPr="00823D02" w:rsidRDefault="004764A2" w:rsidP="00857B0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11-14 ч.</w:t>
            </w:r>
          </w:p>
          <w:p w:rsidR="004764A2" w:rsidRPr="00823D02" w:rsidRDefault="004764A2" w:rsidP="00857B06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Виолета Герджикова</w:t>
            </w:r>
          </w:p>
          <w:p w:rsidR="004764A2" w:rsidRPr="00823D02" w:rsidRDefault="004764A2" w:rsidP="00857B06">
            <w:pPr>
              <w:rPr>
                <w:b/>
                <w:lang w:val="bg-BG"/>
              </w:rPr>
            </w:pPr>
            <w:r w:rsidRPr="00823D02">
              <w:rPr>
                <w:lang w:val="bg-BG"/>
              </w:rPr>
              <w:t xml:space="preserve"> </w:t>
            </w:r>
            <w:r w:rsidRPr="00823D02">
              <w:rPr>
                <w:b/>
                <w:lang w:val="bg-BG"/>
              </w:rPr>
              <w:t>ауд. 187</w:t>
            </w:r>
          </w:p>
        </w:tc>
        <w:tc>
          <w:tcPr>
            <w:tcW w:w="1843" w:type="dxa"/>
          </w:tcPr>
          <w:p w:rsidR="004764A2" w:rsidRPr="00823D02" w:rsidRDefault="004764A2" w:rsidP="00857B0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Старогръцки ези</w:t>
            </w:r>
            <w:r w:rsidR="00F0426C" w:rsidRPr="00823D02">
              <w:rPr>
                <w:b/>
                <w:lang w:val="bg-BG"/>
              </w:rPr>
              <w:t>к и автори (за начинаещи) – І част</w:t>
            </w:r>
          </w:p>
          <w:p w:rsidR="004764A2" w:rsidRPr="00823D02" w:rsidRDefault="004764A2" w:rsidP="00857B06">
            <w:pPr>
              <w:rPr>
                <w:lang w:val="bg-BG"/>
              </w:rPr>
            </w:pPr>
            <w:proofErr w:type="spellStart"/>
            <w:r w:rsidRPr="00823D02">
              <w:t>Гл.ас</w:t>
            </w:r>
            <w:proofErr w:type="spellEnd"/>
            <w:r w:rsidRPr="00823D02">
              <w:t>. Д</w:t>
            </w:r>
            <w:r w:rsidRPr="00823D02">
              <w:rPr>
                <w:lang w:val="bg-BG"/>
              </w:rPr>
              <w:t xml:space="preserve">оротея </w:t>
            </w:r>
            <w:proofErr w:type="spellStart"/>
            <w:r w:rsidRPr="00823D02">
              <w:t>Табакова</w:t>
            </w:r>
            <w:proofErr w:type="spellEnd"/>
          </w:p>
          <w:p w:rsidR="004764A2" w:rsidRPr="00823D02" w:rsidRDefault="004764A2" w:rsidP="00857B06">
            <w:pPr>
              <w:rPr>
                <w:rFonts w:ascii="Calibri" w:hAnsi="Calibri"/>
                <w:b/>
                <w:sz w:val="22"/>
                <w:lang w:val="bg-BG"/>
              </w:rPr>
            </w:pPr>
            <w:r w:rsidRPr="00823D02">
              <w:rPr>
                <w:b/>
              </w:rPr>
              <w:t>18</w:t>
            </w:r>
            <w:r w:rsidRPr="00823D02">
              <w:rPr>
                <w:b/>
                <w:lang w:val="bg-BG"/>
              </w:rPr>
              <w:t>9</w:t>
            </w:r>
          </w:p>
        </w:tc>
        <w:tc>
          <w:tcPr>
            <w:tcW w:w="2126" w:type="dxa"/>
            <w:gridSpan w:val="2"/>
          </w:tcPr>
          <w:p w:rsidR="004764A2" w:rsidRPr="00823D02" w:rsidRDefault="004764A2" w:rsidP="00857B0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Старогръцки език и автори (за </w:t>
            </w:r>
            <w:r w:rsidR="00F0426C" w:rsidRPr="00823D02">
              <w:rPr>
                <w:b/>
                <w:lang w:val="bg-BG"/>
              </w:rPr>
              <w:t>начинаещи) – І част</w:t>
            </w:r>
          </w:p>
          <w:p w:rsidR="004764A2" w:rsidRPr="00823D02" w:rsidRDefault="004764A2" w:rsidP="00857B06">
            <w:pPr>
              <w:rPr>
                <w:lang w:val="bg-BG"/>
              </w:rPr>
            </w:pPr>
            <w:proofErr w:type="spellStart"/>
            <w:r w:rsidRPr="00823D02">
              <w:t>Гл.ас</w:t>
            </w:r>
            <w:proofErr w:type="spellEnd"/>
            <w:r w:rsidRPr="00823D02">
              <w:t>. Д</w:t>
            </w:r>
            <w:r w:rsidRPr="00823D02">
              <w:rPr>
                <w:lang w:val="bg-BG"/>
              </w:rPr>
              <w:t xml:space="preserve">оротея </w:t>
            </w:r>
            <w:proofErr w:type="spellStart"/>
            <w:r w:rsidRPr="00823D02">
              <w:t>Табакова</w:t>
            </w:r>
            <w:proofErr w:type="spellEnd"/>
          </w:p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</w:rPr>
              <w:t>18</w:t>
            </w:r>
            <w:r w:rsidRPr="00823D02">
              <w:rPr>
                <w:b/>
                <w:lang w:val="bg-BG"/>
              </w:rPr>
              <w:t>9</w:t>
            </w:r>
          </w:p>
        </w:tc>
        <w:tc>
          <w:tcPr>
            <w:tcW w:w="1693" w:type="dxa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</w:tr>
      <w:tr w:rsidR="004764A2" w:rsidRPr="005A3E62" w:rsidTr="004764A2">
        <w:trPr>
          <w:trHeight w:val="1346"/>
        </w:trPr>
        <w:tc>
          <w:tcPr>
            <w:tcW w:w="1698" w:type="dxa"/>
            <w:vAlign w:val="center"/>
          </w:tcPr>
          <w:p w:rsidR="004764A2" w:rsidRPr="00823D02" w:rsidRDefault="004764A2" w:rsidP="00A04239">
            <w:pPr>
              <w:jc w:val="center"/>
              <w:rPr>
                <w:rFonts w:eastAsia="Batang"/>
                <w:b/>
                <w:sz w:val="22"/>
                <w:lang w:val="bg-BG"/>
              </w:rPr>
            </w:pPr>
            <w:r w:rsidRPr="00823D02">
              <w:rPr>
                <w:rFonts w:eastAsia="Batang"/>
                <w:b/>
                <w:sz w:val="22"/>
                <w:lang w:val="bg-BG"/>
              </w:rPr>
              <w:t>Сряда</w:t>
            </w:r>
          </w:p>
        </w:tc>
        <w:tc>
          <w:tcPr>
            <w:tcW w:w="1987" w:type="dxa"/>
            <w:gridSpan w:val="2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844" w:type="dxa"/>
            <w:gridSpan w:val="2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i/>
                <w:color w:val="FF0000"/>
                <w:sz w:val="22"/>
                <w:lang w:val="bg-BG"/>
              </w:rPr>
            </w:pPr>
          </w:p>
        </w:tc>
        <w:tc>
          <w:tcPr>
            <w:tcW w:w="2268" w:type="dxa"/>
          </w:tcPr>
          <w:p w:rsidR="004764A2" w:rsidRPr="00823D02" w:rsidRDefault="004764A2" w:rsidP="00857B06">
            <w:pPr>
              <w:rPr>
                <w:b/>
                <w:lang w:val="bg-BG"/>
              </w:rPr>
            </w:pPr>
          </w:p>
        </w:tc>
        <w:tc>
          <w:tcPr>
            <w:tcW w:w="1843" w:type="dxa"/>
          </w:tcPr>
          <w:p w:rsidR="004764A2" w:rsidRPr="00823D02" w:rsidRDefault="004764A2" w:rsidP="00870858">
            <w:pPr>
              <w:rPr>
                <w:b/>
                <w:lang w:val="bg-BG"/>
              </w:rPr>
            </w:pPr>
          </w:p>
        </w:tc>
        <w:tc>
          <w:tcPr>
            <w:tcW w:w="2126" w:type="dxa"/>
            <w:gridSpan w:val="2"/>
          </w:tcPr>
          <w:p w:rsidR="004764A2" w:rsidRPr="00823D02" w:rsidRDefault="004764A2" w:rsidP="00857B06">
            <w:pPr>
              <w:rPr>
                <w:b/>
                <w:lang w:val="ru-RU"/>
              </w:rPr>
            </w:pPr>
            <w:r w:rsidRPr="00823D02">
              <w:rPr>
                <w:b/>
                <w:lang w:val="ru-RU"/>
              </w:rPr>
              <w:t xml:space="preserve">Латински език и автори (за начинаещи) – </w:t>
            </w:r>
            <w:r w:rsidRPr="00823D02">
              <w:rPr>
                <w:b/>
              </w:rPr>
              <w:t>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4764A2" w:rsidRPr="00823D02" w:rsidRDefault="004764A2" w:rsidP="00F0426C">
            <w:pPr>
              <w:rPr>
                <w:lang w:val="bg-BG"/>
              </w:rPr>
            </w:pPr>
            <w:r w:rsidRPr="00823D02">
              <w:rPr>
                <w:lang w:val="bg-BG"/>
              </w:rPr>
              <w:t xml:space="preserve">Доц. д-р Йоана Сиракова </w:t>
            </w:r>
          </w:p>
          <w:p w:rsidR="00F0426C" w:rsidRPr="00823D02" w:rsidRDefault="00F0426C" w:rsidP="00F0426C">
            <w:pPr>
              <w:rPr>
                <w:lang w:val="ru-RU"/>
              </w:rPr>
            </w:pPr>
            <w:r w:rsidRPr="00823D02">
              <w:rPr>
                <w:b/>
                <w:lang w:val="bg-BG"/>
              </w:rPr>
              <w:t>ауд.</w:t>
            </w:r>
            <w:r w:rsidRPr="00823D02">
              <w:rPr>
                <w:lang w:val="bg-BG"/>
              </w:rPr>
              <w:t xml:space="preserve"> </w:t>
            </w:r>
            <w:r w:rsidRPr="00823D02">
              <w:rPr>
                <w:b/>
                <w:lang w:val="bg-BG"/>
              </w:rPr>
              <w:t>187</w:t>
            </w:r>
          </w:p>
        </w:tc>
        <w:tc>
          <w:tcPr>
            <w:tcW w:w="1693" w:type="dxa"/>
          </w:tcPr>
          <w:p w:rsidR="00150475" w:rsidRPr="00823D02" w:rsidRDefault="00150475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bCs/>
                <w:lang w:val="bg-BG"/>
              </w:rPr>
              <w:t xml:space="preserve"> </w:t>
            </w:r>
          </w:p>
        </w:tc>
      </w:tr>
      <w:tr w:rsidR="004764A2" w:rsidRPr="00823D02" w:rsidTr="00EC0AED">
        <w:trPr>
          <w:cantSplit/>
          <w:trHeight w:val="1664"/>
        </w:trPr>
        <w:tc>
          <w:tcPr>
            <w:tcW w:w="1698" w:type="dxa"/>
            <w:vAlign w:val="center"/>
          </w:tcPr>
          <w:p w:rsidR="004764A2" w:rsidRPr="00823D02" w:rsidRDefault="004764A2" w:rsidP="00A04239">
            <w:pPr>
              <w:jc w:val="center"/>
              <w:rPr>
                <w:rFonts w:eastAsia="Batang"/>
                <w:b/>
                <w:sz w:val="22"/>
                <w:lang w:val="bg-BG"/>
              </w:rPr>
            </w:pPr>
            <w:r w:rsidRPr="00823D02">
              <w:rPr>
                <w:rFonts w:eastAsia="Batang"/>
                <w:b/>
                <w:sz w:val="22"/>
                <w:lang w:val="bg-BG"/>
              </w:rPr>
              <w:t>Четвъртък</w:t>
            </w:r>
          </w:p>
        </w:tc>
        <w:tc>
          <w:tcPr>
            <w:tcW w:w="713" w:type="dxa"/>
          </w:tcPr>
          <w:p w:rsidR="004764A2" w:rsidRPr="00823D02" w:rsidRDefault="004764A2" w:rsidP="00857B06">
            <w:pPr>
              <w:rPr>
                <w:lang w:val="bg-BG"/>
              </w:rPr>
            </w:pPr>
          </w:p>
        </w:tc>
        <w:tc>
          <w:tcPr>
            <w:tcW w:w="3118" w:type="dxa"/>
            <w:gridSpan w:val="3"/>
          </w:tcPr>
          <w:p w:rsidR="004764A2" w:rsidRPr="00823D02" w:rsidRDefault="00EC0AED" w:rsidP="00857B0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История на стария свят</w:t>
            </w:r>
          </w:p>
          <w:p w:rsidR="00EC0AED" w:rsidRPr="00823D02" w:rsidRDefault="00EC0AED" w:rsidP="00635D51">
            <w:pPr>
              <w:tabs>
                <w:tab w:val="center" w:pos="1451"/>
              </w:tabs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9-12 ч.</w:t>
            </w:r>
            <w:r w:rsidR="00635D51" w:rsidRPr="00823D02">
              <w:rPr>
                <w:b/>
                <w:lang w:val="bg-BG"/>
              </w:rPr>
              <w:tab/>
            </w:r>
          </w:p>
          <w:p w:rsidR="00EC0AED" w:rsidRPr="00823D02" w:rsidRDefault="00EC0AED" w:rsidP="00857B06">
            <w:pPr>
              <w:rPr>
                <w:lang w:val="bg-BG"/>
              </w:rPr>
            </w:pPr>
            <w:r w:rsidRPr="00823D02">
              <w:rPr>
                <w:lang w:val="bg-BG"/>
              </w:rPr>
              <w:t>Гл. ас. д-р Юлия Цветкова</w:t>
            </w:r>
          </w:p>
          <w:p w:rsidR="00EC0AED" w:rsidRPr="00823D02" w:rsidRDefault="00F11DA6" w:rsidP="00857B06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ауд. 187</w:t>
            </w:r>
          </w:p>
        </w:tc>
        <w:tc>
          <w:tcPr>
            <w:tcW w:w="2268" w:type="dxa"/>
          </w:tcPr>
          <w:p w:rsidR="004764A2" w:rsidRPr="00823D02" w:rsidRDefault="004764A2" w:rsidP="00870858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Увод в латинското езикознание и фонетика и фонология на латинския език</w:t>
            </w:r>
          </w:p>
          <w:p w:rsidR="004764A2" w:rsidRPr="00823D02" w:rsidRDefault="004764A2" w:rsidP="00870858">
            <w:pPr>
              <w:rPr>
                <w:lang w:val="bg-BG"/>
              </w:rPr>
            </w:pPr>
            <w:r w:rsidRPr="00823D02">
              <w:rPr>
                <w:lang w:val="bg-BG"/>
              </w:rPr>
              <w:t>Проф. дфн Анастас Герджиков</w:t>
            </w:r>
          </w:p>
          <w:p w:rsidR="004764A2" w:rsidRPr="00823D02" w:rsidRDefault="004764A2" w:rsidP="00870858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ауд. 187</w:t>
            </w:r>
          </w:p>
        </w:tc>
        <w:tc>
          <w:tcPr>
            <w:tcW w:w="1843" w:type="dxa"/>
          </w:tcPr>
          <w:p w:rsidR="00717254" w:rsidRPr="00823D02" w:rsidRDefault="00717254" w:rsidP="00717254">
            <w:pPr>
              <w:rPr>
                <w:b/>
                <w:bCs/>
                <w:lang w:val="bg-BG"/>
              </w:rPr>
            </w:pPr>
            <w:r w:rsidRPr="00823D02">
              <w:rPr>
                <w:b/>
                <w:bCs/>
                <w:lang w:val="bg-BG"/>
              </w:rPr>
              <w:t xml:space="preserve">УВОД В ОБЩОТО ЕЗИКОЗНАНИЕ </w:t>
            </w:r>
            <w:r w:rsidR="004F70BC" w:rsidRPr="00823D02">
              <w:rPr>
                <w:b/>
                <w:bCs/>
                <w:lang w:val="bg-BG"/>
              </w:rPr>
              <w:t xml:space="preserve">(изб.) </w:t>
            </w:r>
            <w:r w:rsidRPr="00823D02">
              <w:rPr>
                <w:b/>
                <w:lang w:val="bg-BG"/>
              </w:rPr>
              <w:t>(пилон)</w:t>
            </w:r>
          </w:p>
          <w:p w:rsidR="00717254" w:rsidRPr="00823D02" w:rsidRDefault="00717254" w:rsidP="00717254">
            <w:pPr>
              <w:rPr>
                <w:b/>
                <w:bCs/>
                <w:lang w:val="bg-BG"/>
              </w:rPr>
            </w:pPr>
            <w:r w:rsidRPr="00823D02">
              <w:rPr>
                <w:lang w:val="bg-BG"/>
              </w:rPr>
              <w:t>немска, сканд., унг., нвгр., клас.</w:t>
            </w:r>
          </w:p>
          <w:p w:rsidR="00717254" w:rsidRPr="00823D02" w:rsidRDefault="00717254" w:rsidP="00717254">
            <w:pPr>
              <w:rPr>
                <w:b/>
                <w:lang w:val="bg-BG"/>
              </w:rPr>
            </w:pPr>
            <w:r w:rsidRPr="00823D02">
              <w:rPr>
                <w:b/>
                <w:bCs/>
                <w:lang w:val="bg-BG"/>
              </w:rPr>
              <w:t>65</w:t>
            </w:r>
            <w:r w:rsidRPr="00823D02">
              <w:rPr>
                <w:b/>
                <w:lang w:val="bg-BG"/>
              </w:rPr>
              <w:t xml:space="preserve"> ауд.</w:t>
            </w:r>
          </w:p>
          <w:p w:rsidR="00717254" w:rsidRPr="00823D02" w:rsidRDefault="00717254" w:rsidP="00717254">
            <w:pPr>
              <w:rPr>
                <w:lang w:val="bg-BG"/>
              </w:rPr>
            </w:pPr>
            <w:r w:rsidRPr="00823D02">
              <w:rPr>
                <w:lang w:val="bg-BG"/>
              </w:rPr>
              <w:t xml:space="preserve">Гл. ас. д-р </w:t>
            </w:r>
          </w:p>
          <w:p w:rsidR="004764A2" w:rsidRPr="00823D02" w:rsidRDefault="00717254" w:rsidP="00717254">
            <w:pPr>
              <w:rPr>
                <w:lang w:val="bg-BG"/>
              </w:rPr>
            </w:pPr>
            <w:r w:rsidRPr="00823D02">
              <w:rPr>
                <w:lang w:val="bg-BG"/>
              </w:rPr>
              <w:t>Албена Мирчева</w:t>
            </w:r>
          </w:p>
        </w:tc>
        <w:tc>
          <w:tcPr>
            <w:tcW w:w="2126" w:type="dxa"/>
            <w:gridSpan w:val="2"/>
          </w:tcPr>
          <w:p w:rsidR="00717254" w:rsidRPr="00823D02" w:rsidRDefault="00717254" w:rsidP="00717254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Старогръцки език и автори (за начинаещи) – І част</w:t>
            </w:r>
          </w:p>
          <w:p w:rsidR="00717254" w:rsidRPr="00823D02" w:rsidRDefault="00717254" w:rsidP="00717254">
            <w:pPr>
              <w:rPr>
                <w:lang w:val="bg-BG"/>
              </w:rPr>
            </w:pPr>
            <w:proofErr w:type="spellStart"/>
            <w:r w:rsidRPr="00823D02">
              <w:t>Гл.ас</w:t>
            </w:r>
            <w:proofErr w:type="spellEnd"/>
            <w:r w:rsidRPr="00823D02">
              <w:t>. Д</w:t>
            </w:r>
            <w:r w:rsidRPr="00823D02">
              <w:rPr>
                <w:lang w:val="bg-BG"/>
              </w:rPr>
              <w:t xml:space="preserve">оротея </w:t>
            </w:r>
            <w:proofErr w:type="spellStart"/>
            <w:r w:rsidRPr="00823D02">
              <w:t>Табакова</w:t>
            </w:r>
            <w:proofErr w:type="spellEnd"/>
          </w:p>
          <w:p w:rsidR="004764A2" w:rsidRPr="00823D02" w:rsidRDefault="00717254" w:rsidP="00717254">
            <w:r w:rsidRPr="00823D02">
              <w:rPr>
                <w:b/>
              </w:rPr>
              <w:t>189</w:t>
            </w:r>
          </w:p>
        </w:tc>
        <w:tc>
          <w:tcPr>
            <w:tcW w:w="1693" w:type="dxa"/>
          </w:tcPr>
          <w:p w:rsidR="004764A2" w:rsidRPr="00823D02" w:rsidRDefault="004764A2" w:rsidP="00857B06">
            <w:pPr>
              <w:rPr>
                <w:lang w:val="bg-BG"/>
              </w:rPr>
            </w:pPr>
          </w:p>
        </w:tc>
      </w:tr>
      <w:tr w:rsidR="004764A2" w:rsidRPr="00823D02" w:rsidTr="00857B06">
        <w:trPr>
          <w:cantSplit/>
        </w:trPr>
        <w:tc>
          <w:tcPr>
            <w:tcW w:w="1698" w:type="dxa"/>
            <w:vAlign w:val="center"/>
          </w:tcPr>
          <w:p w:rsidR="004764A2" w:rsidRPr="00823D02" w:rsidRDefault="004764A2" w:rsidP="00A04239">
            <w:pPr>
              <w:jc w:val="center"/>
              <w:rPr>
                <w:rFonts w:eastAsia="Batang"/>
                <w:b/>
                <w:sz w:val="22"/>
                <w:lang w:val="bg-BG"/>
              </w:rPr>
            </w:pPr>
            <w:r w:rsidRPr="00823D02">
              <w:rPr>
                <w:rFonts w:eastAsia="Batang"/>
                <w:b/>
                <w:sz w:val="22"/>
                <w:lang w:val="bg-BG"/>
              </w:rPr>
              <w:t>Петък</w:t>
            </w:r>
          </w:p>
        </w:tc>
        <w:tc>
          <w:tcPr>
            <w:tcW w:w="1987" w:type="dxa"/>
            <w:gridSpan w:val="2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844" w:type="dxa"/>
            <w:gridSpan w:val="2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color w:val="FF0000"/>
                <w:sz w:val="22"/>
                <w:lang w:val="bg-BG"/>
              </w:rPr>
            </w:pPr>
          </w:p>
        </w:tc>
        <w:tc>
          <w:tcPr>
            <w:tcW w:w="2268" w:type="dxa"/>
          </w:tcPr>
          <w:p w:rsidR="004764A2" w:rsidRPr="00823D02" w:rsidRDefault="004764A2" w:rsidP="00857B06">
            <w:pPr>
              <w:rPr>
                <w:rFonts w:ascii="Calibri" w:hAnsi="Calibri"/>
                <w:b/>
                <w:i/>
                <w:color w:val="FF0000"/>
                <w:sz w:val="22"/>
                <w:lang w:val="bg-BG"/>
              </w:rPr>
            </w:pPr>
          </w:p>
          <w:p w:rsidR="004764A2" w:rsidRPr="00823D02" w:rsidRDefault="004764A2" w:rsidP="00857B06">
            <w:pPr>
              <w:rPr>
                <w:rFonts w:ascii="Calibri" w:hAnsi="Calibri"/>
                <w:b/>
                <w:i/>
                <w:color w:val="FF0000"/>
                <w:sz w:val="22"/>
                <w:lang w:val="bg-BG"/>
              </w:rPr>
            </w:pPr>
          </w:p>
          <w:p w:rsidR="004764A2" w:rsidRPr="00823D02" w:rsidRDefault="004764A2" w:rsidP="00857B06">
            <w:pPr>
              <w:rPr>
                <w:rFonts w:ascii="Calibri" w:hAnsi="Calibri"/>
                <w:b/>
                <w:i/>
                <w:color w:val="FF0000"/>
                <w:sz w:val="22"/>
                <w:lang w:val="bg-BG"/>
              </w:rPr>
            </w:pPr>
          </w:p>
          <w:p w:rsidR="004764A2" w:rsidRPr="00823D02" w:rsidRDefault="004764A2" w:rsidP="00857B06">
            <w:pPr>
              <w:rPr>
                <w:rFonts w:ascii="Calibri" w:hAnsi="Calibri"/>
                <w:b/>
                <w:i/>
                <w:color w:val="FF0000"/>
                <w:sz w:val="22"/>
                <w:lang w:val="bg-BG"/>
              </w:rPr>
            </w:pPr>
          </w:p>
        </w:tc>
        <w:tc>
          <w:tcPr>
            <w:tcW w:w="1843" w:type="dxa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2126" w:type="dxa"/>
            <w:gridSpan w:val="2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693" w:type="dxa"/>
          </w:tcPr>
          <w:p w:rsidR="004764A2" w:rsidRPr="00823D02" w:rsidRDefault="004764A2" w:rsidP="00857B06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</w:tr>
    </w:tbl>
    <w:p w:rsidR="00F65204" w:rsidRPr="00823D02" w:rsidRDefault="00F65204" w:rsidP="00B1729A">
      <w:pPr>
        <w:rPr>
          <w:sz w:val="32"/>
          <w:szCs w:val="32"/>
          <w:lang w:val="bg-BG"/>
        </w:rPr>
      </w:pPr>
    </w:p>
    <w:p w:rsidR="00823D02" w:rsidRDefault="00823D02" w:rsidP="00B1729A">
      <w:pPr>
        <w:rPr>
          <w:sz w:val="32"/>
          <w:szCs w:val="32"/>
        </w:rPr>
      </w:pPr>
    </w:p>
    <w:p w:rsidR="00823D02" w:rsidRPr="00823D02" w:rsidRDefault="00117AA0" w:rsidP="00B1729A">
      <w:pPr>
        <w:rPr>
          <w:b/>
          <w:sz w:val="32"/>
          <w:szCs w:val="32"/>
        </w:rPr>
      </w:pPr>
      <w:r w:rsidRPr="00823D02">
        <w:rPr>
          <w:b/>
          <w:sz w:val="32"/>
          <w:szCs w:val="32"/>
          <w:lang w:val="bg-BG"/>
        </w:rPr>
        <w:t>ІІ</w:t>
      </w:r>
      <w:r w:rsidRPr="00823D02">
        <w:rPr>
          <w:rFonts w:ascii="Adobe Caslon Pro Bold" w:hAnsi="Adobe Caslon Pro Bold"/>
          <w:b/>
          <w:sz w:val="32"/>
          <w:szCs w:val="32"/>
          <w:lang w:val="bg-BG"/>
        </w:rPr>
        <w:t xml:space="preserve"> </w:t>
      </w:r>
      <w:r w:rsidRPr="00823D02">
        <w:rPr>
          <w:b/>
          <w:sz w:val="32"/>
          <w:szCs w:val="32"/>
          <w:lang w:val="bg-BG"/>
        </w:rPr>
        <w:t>курс</w:t>
      </w:r>
    </w:p>
    <w:p w:rsidR="00823D02" w:rsidRPr="00823D02" w:rsidRDefault="00823D02" w:rsidP="00B1729A">
      <w:pPr>
        <w:rPr>
          <w:rFonts w:ascii="Adobe Caslon Pro Bold" w:hAnsi="Adobe Caslon Pro Bold"/>
          <w:sz w:val="32"/>
          <w:szCs w:val="32"/>
        </w:rPr>
      </w:pPr>
    </w:p>
    <w:tbl>
      <w:tblPr>
        <w:tblW w:w="50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39"/>
        <w:gridCol w:w="881"/>
        <w:gridCol w:w="987"/>
        <w:gridCol w:w="1282"/>
        <w:gridCol w:w="849"/>
        <w:gridCol w:w="2126"/>
        <w:gridCol w:w="1793"/>
        <w:gridCol w:w="1798"/>
        <w:gridCol w:w="1947"/>
      </w:tblGrid>
      <w:tr w:rsidR="00117AA0" w:rsidRPr="00823D02" w:rsidTr="00DF68B1">
        <w:tc>
          <w:tcPr>
            <w:tcW w:w="616" w:type="pct"/>
            <w:tcBorders>
              <w:top w:val="single" w:sz="12" w:space="0" w:color="auto"/>
              <w:bottom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Дни</w:t>
            </w:r>
          </w:p>
        </w:tc>
        <w:tc>
          <w:tcPr>
            <w:tcW w:w="4384" w:type="pct"/>
            <w:gridSpan w:val="8"/>
            <w:tcBorders>
              <w:top w:val="single" w:sz="12" w:space="0" w:color="auto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Часове</w:t>
            </w:r>
          </w:p>
        </w:tc>
      </w:tr>
      <w:tr w:rsidR="00117AA0" w:rsidRPr="00823D02" w:rsidTr="00DA0216">
        <w:tc>
          <w:tcPr>
            <w:tcW w:w="616" w:type="pct"/>
            <w:tcBorders>
              <w:top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</w:p>
        </w:tc>
        <w:tc>
          <w:tcPr>
            <w:tcW w:w="702" w:type="pct"/>
            <w:gridSpan w:val="2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rFonts w:ascii="Adobe Caslon Pro" w:hAnsi="Adobe Caslon Pro"/>
                <w:b/>
                <w:sz w:val="22"/>
                <w:lang w:val="bg-BG"/>
              </w:rPr>
              <w:t>8.30 - 10.00</w:t>
            </w:r>
          </w:p>
        </w:tc>
        <w:tc>
          <w:tcPr>
            <w:tcW w:w="801" w:type="pct"/>
            <w:gridSpan w:val="2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rFonts w:ascii="Adobe Caslon Pro" w:hAnsi="Adobe Caslon Pro"/>
                <w:b/>
                <w:sz w:val="22"/>
                <w:lang w:val="bg-BG"/>
              </w:rPr>
              <w:t>10.15 - 12.00</w:t>
            </w:r>
          </w:p>
        </w:tc>
        <w:tc>
          <w:tcPr>
            <w:tcW w:w="799" w:type="pct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rFonts w:ascii="Adobe Caslon Pro" w:hAnsi="Adobe Caslon Pro"/>
                <w:b/>
                <w:sz w:val="22"/>
                <w:lang w:val="bg-BG"/>
              </w:rPr>
              <w:t>12.15 - 14.00</w:t>
            </w:r>
          </w:p>
        </w:tc>
        <w:tc>
          <w:tcPr>
            <w:tcW w:w="674" w:type="pct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rFonts w:ascii="Adobe Caslon Pro" w:hAnsi="Adobe Caslon Pro"/>
                <w:b/>
                <w:sz w:val="22"/>
                <w:lang w:val="bg-BG"/>
              </w:rPr>
              <w:t>14.15 - 16.00</w:t>
            </w:r>
          </w:p>
        </w:tc>
        <w:tc>
          <w:tcPr>
            <w:tcW w:w="676" w:type="pct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rFonts w:ascii="Adobe Caslon Pro" w:hAnsi="Adobe Caslon Pro"/>
                <w:b/>
                <w:sz w:val="22"/>
                <w:lang w:val="bg-BG"/>
              </w:rPr>
              <w:t>16.15 - 18.00</w:t>
            </w:r>
          </w:p>
        </w:tc>
        <w:tc>
          <w:tcPr>
            <w:tcW w:w="732" w:type="pct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rFonts w:ascii="Adobe Caslon Pro" w:hAnsi="Adobe Caslon Pro"/>
                <w:b/>
                <w:sz w:val="22"/>
                <w:lang w:val="bg-BG"/>
              </w:rPr>
              <w:t>18.15 - 20.00</w:t>
            </w:r>
          </w:p>
        </w:tc>
      </w:tr>
      <w:tr w:rsidR="00117AA0" w:rsidRPr="005A3E62" w:rsidTr="00DA0216">
        <w:trPr>
          <w:cantSplit/>
          <w:trHeight w:val="1035"/>
        </w:trPr>
        <w:tc>
          <w:tcPr>
            <w:tcW w:w="616" w:type="pct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Понеделник</w:t>
            </w:r>
          </w:p>
        </w:tc>
        <w:tc>
          <w:tcPr>
            <w:tcW w:w="702" w:type="pct"/>
            <w:gridSpan w:val="2"/>
          </w:tcPr>
          <w:p w:rsidR="00117AA0" w:rsidRPr="00823D02" w:rsidRDefault="00117AA0" w:rsidP="00102DB2">
            <w:pPr>
              <w:rPr>
                <w:rFonts w:ascii="Adobe Caslon Pro" w:hAnsi="Adobe Caslon Pro"/>
                <w:b/>
                <w:sz w:val="22"/>
                <w:lang w:val="bg-BG"/>
              </w:rPr>
            </w:pPr>
          </w:p>
        </w:tc>
        <w:tc>
          <w:tcPr>
            <w:tcW w:w="801" w:type="pct"/>
            <w:gridSpan w:val="2"/>
          </w:tcPr>
          <w:p w:rsidR="00117AA0" w:rsidRPr="00823D02" w:rsidRDefault="00117AA0" w:rsidP="00591818">
            <w:pPr>
              <w:rPr>
                <w:rFonts w:ascii="Adobe Caslon Pro" w:hAnsi="Adobe Caslon Pro"/>
                <w:b/>
                <w:sz w:val="22"/>
                <w:lang w:val="bg-BG"/>
              </w:rPr>
            </w:pPr>
          </w:p>
        </w:tc>
        <w:tc>
          <w:tcPr>
            <w:tcW w:w="799" w:type="pct"/>
          </w:tcPr>
          <w:p w:rsidR="00117AA0" w:rsidRPr="00823D02" w:rsidRDefault="00117AA0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Интензивен курс</w:t>
            </w:r>
          </w:p>
          <w:p w:rsidR="00117AA0" w:rsidRPr="00823D02" w:rsidRDefault="00117AA0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Старогръцки език</w:t>
            </w:r>
          </w:p>
          <w:p w:rsidR="00117AA0" w:rsidRPr="00823D02" w:rsidRDefault="00117AA0" w:rsidP="00102DB2">
            <w:pPr>
              <w:rPr>
                <w:lang w:val="bg-BG"/>
              </w:rPr>
            </w:pPr>
            <w:r w:rsidRPr="00823D02">
              <w:rPr>
                <w:lang w:val="bg-BG"/>
              </w:rPr>
              <w:t>Ас. Доротея Табакова</w:t>
            </w:r>
          </w:p>
          <w:p w:rsidR="00117AA0" w:rsidRPr="00823D02" w:rsidRDefault="00117AA0" w:rsidP="004F2D9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189 </w:t>
            </w:r>
          </w:p>
        </w:tc>
        <w:tc>
          <w:tcPr>
            <w:tcW w:w="674" w:type="pct"/>
          </w:tcPr>
          <w:p w:rsidR="00117AA0" w:rsidRPr="00823D02" w:rsidRDefault="00117AA0" w:rsidP="00FA5ECD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Интензивен курс</w:t>
            </w:r>
          </w:p>
          <w:p w:rsidR="00117AA0" w:rsidRPr="00823D02" w:rsidRDefault="00117AA0" w:rsidP="00FA5ECD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Старогръцки език</w:t>
            </w:r>
          </w:p>
          <w:p w:rsidR="00117AA0" w:rsidRPr="00823D02" w:rsidRDefault="00117AA0" w:rsidP="00FA5ECD">
            <w:pPr>
              <w:pStyle w:val="Heading4"/>
              <w:jc w:val="left"/>
              <w:rPr>
                <w:b w:val="0"/>
                <w:sz w:val="20"/>
              </w:rPr>
            </w:pPr>
            <w:r w:rsidRPr="00823D02">
              <w:rPr>
                <w:b w:val="0"/>
                <w:sz w:val="20"/>
              </w:rPr>
              <w:t>Ас. Доротея Табакова</w:t>
            </w:r>
          </w:p>
          <w:p w:rsidR="00117AA0" w:rsidRPr="00823D02" w:rsidRDefault="00117AA0" w:rsidP="004F2D9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189 </w:t>
            </w:r>
          </w:p>
        </w:tc>
        <w:tc>
          <w:tcPr>
            <w:tcW w:w="676" w:type="pct"/>
          </w:tcPr>
          <w:p w:rsidR="00117AA0" w:rsidRPr="00823D02" w:rsidRDefault="00FB1885" w:rsidP="00102DB2">
            <w:pPr>
              <w:pStyle w:val="Heading4"/>
              <w:jc w:val="left"/>
              <w:rPr>
                <w:sz w:val="20"/>
              </w:rPr>
            </w:pPr>
            <w:r w:rsidRPr="00823D02">
              <w:rPr>
                <w:sz w:val="20"/>
              </w:rPr>
              <w:t>Университетски събития и дебати (изб.)</w:t>
            </w:r>
          </w:p>
          <w:p w:rsidR="00FB1885" w:rsidRPr="00823D02" w:rsidRDefault="00FB1885" w:rsidP="00FB1885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Невена Панова</w:t>
            </w:r>
          </w:p>
          <w:p w:rsidR="00FB1885" w:rsidRPr="00823D02" w:rsidRDefault="00FB1885" w:rsidP="00FB1885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187</w:t>
            </w:r>
          </w:p>
        </w:tc>
        <w:tc>
          <w:tcPr>
            <w:tcW w:w="732" w:type="pct"/>
          </w:tcPr>
          <w:p w:rsidR="00117AA0" w:rsidRPr="00823D02" w:rsidRDefault="00117AA0" w:rsidP="00102DB2">
            <w:pPr>
              <w:rPr>
                <w:rFonts w:ascii="Adobe Caslon Pro" w:hAnsi="Adobe Caslon Pro"/>
                <w:sz w:val="22"/>
                <w:lang w:val="bg-BG"/>
              </w:rPr>
            </w:pPr>
          </w:p>
        </w:tc>
      </w:tr>
      <w:tr w:rsidR="000558C7" w:rsidRPr="000558C7" w:rsidTr="000558C7">
        <w:trPr>
          <w:cantSplit/>
          <w:trHeight w:val="1290"/>
        </w:trPr>
        <w:tc>
          <w:tcPr>
            <w:tcW w:w="616" w:type="pct"/>
            <w:vAlign w:val="center"/>
          </w:tcPr>
          <w:p w:rsidR="000558C7" w:rsidRPr="00823D02" w:rsidRDefault="000558C7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Вторник</w:t>
            </w:r>
          </w:p>
        </w:tc>
        <w:tc>
          <w:tcPr>
            <w:tcW w:w="702" w:type="pct"/>
            <w:gridSpan w:val="2"/>
          </w:tcPr>
          <w:p w:rsidR="000558C7" w:rsidRPr="00823D02" w:rsidRDefault="000558C7" w:rsidP="00102DB2">
            <w:pPr>
              <w:rPr>
                <w:rFonts w:ascii="Adobe Caslon Pro" w:hAnsi="Adobe Caslon Pro"/>
                <w:b/>
                <w:sz w:val="22"/>
                <w:lang w:val="bg-BG"/>
              </w:rPr>
            </w:pPr>
          </w:p>
        </w:tc>
        <w:tc>
          <w:tcPr>
            <w:tcW w:w="801" w:type="pct"/>
            <w:gridSpan w:val="2"/>
          </w:tcPr>
          <w:p w:rsidR="000558C7" w:rsidRPr="00823D02" w:rsidRDefault="000558C7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Латински език и автори. Ораторска проза – </w:t>
            </w:r>
            <w:r w:rsidRPr="00823D02">
              <w:rPr>
                <w:b/>
              </w:rPr>
              <w:t>III</w:t>
            </w:r>
            <w:r w:rsidRPr="00823D02">
              <w:rPr>
                <w:b/>
                <w:lang w:val="bg-BG"/>
              </w:rPr>
              <w:t xml:space="preserve"> част </w:t>
            </w:r>
          </w:p>
          <w:p w:rsidR="000558C7" w:rsidRPr="00823D02" w:rsidRDefault="000558C7" w:rsidP="00102DB2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д.р Елия Маринова</w:t>
            </w:r>
          </w:p>
          <w:p w:rsidR="000558C7" w:rsidRPr="00823D02" w:rsidRDefault="000558C7" w:rsidP="00102DB2">
            <w:pPr>
              <w:pStyle w:val="Heading5"/>
              <w:rPr>
                <w:rFonts w:ascii="Adobe Caslon Pro" w:hAnsi="Adobe Caslon Pro"/>
                <w:caps w:val="0"/>
              </w:rPr>
            </w:pPr>
            <w:r w:rsidRPr="00823D02">
              <w:t>189</w:t>
            </w:r>
          </w:p>
        </w:tc>
        <w:tc>
          <w:tcPr>
            <w:tcW w:w="799" w:type="pct"/>
          </w:tcPr>
          <w:p w:rsidR="000558C7" w:rsidRPr="00823D02" w:rsidRDefault="000558C7" w:rsidP="00591818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Синтаксис на латинския език</w:t>
            </w:r>
            <w:r w:rsidRPr="00823D02">
              <w:rPr>
                <w:lang w:val="bg-BG"/>
              </w:rPr>
              <w:t xml:space="preserve"> проф. дфн Анастас Герджиков</w:t>
            </w:r>
          </w:p>
          <w:p w:rsidR="000558C7" w:rsidRPr="00823D02" w:rsidRDefault="000558C7" w:rsidP="00591818">
            <w:pPr>
              <w:rPr>
                <w:b/>
                <w:sz w:val="22"/>
              </w:rPr>
            </w:pPr>
            <w:r w:rsidRPr="00823D02">
              <w:rPr>
                <w:b/>
                <w:lang w:val="bg-BG"/>
              </w:rPr>
              <w:t>ауд. 18</w:t>
            </w:r>
            <w:r w:rsidRPr="00823D02">
              <w:rPr>
                <w:b/>
              </w:rPr>
              <w:t>9</w:t>
            </w:r>
          </w:p>
          <w:p w:rsidR="000558C7" w:rsidRPr="00823D02" w:rsidRDefault="000558C7" w:rsidP="00C852F4">
            <w:pPr>
              <w:rPr>
                <w:lang w:val="bg-BG"/>
              </w:rPr>
            </w:pPr>
          </w:p>
        </w:tc>
        <w:tc>
          <w:tcPr>
            <w:tcW w:w="1350" w:type="pct"/>
            <w:gridSpan w:val="2"/>
          </w:tcPr>
          <w:p w:rsidR="000558C7" w:rsidRPr="00823D02" w:rsidRDefault="000558C7" w:rsidP="006329B6">
            <w:pPr>
              <w:pStyle w:val="Heading4"/>
              <w:jc w:val="left"/>
              <w:rPr>
                <w:sz w:val="20"/>
              </w:rPr>
            </w:pPr>
            <w:r w:rsidRPr="00823D02">
              <w:rPr>
                <w:sz w:val="20"/>
              </w:rPr>
              <w:t xml:space="preserve">Старогръцка култура – </w:t>
            </w:r>
            <w:r w:rsidRPr="00823D02">
              <w:rPr>
                <w:sz w:val="20"/>
                <w:lang w:val="en-US"/>
              </w:rPr>
              <w:t>II</w:t>
            </w:r>
            <w:r w:rsidRPr="00823D02">
              <w:rPr>
                <w:sz w:val="20"/>
              </w:rPr>
              <w:t xml:space="preserve"> част</w:t>
            </w:r>
          </w:p>
          <w:p w:rsidR="000558C7" w:rsidRPr="00CF6297" w:rsidRDefault="000558C7" w:rsidP="00DA0216">
            <w:pPr>
              <w:rPr>
                <w:b/>
                <w:lang w:val="bg-BG"/>
              </w:rPr>
            </w:pPr>
            <w:r w:rsidRPr="00823D02">
              <w:rPr>
                <w:lang w:val="bg-BG"/>
              </w:rPr>
              <w:t>Доц. д-р Виолета Герджикова</w:t>
            </w:r>
            <w:r w:rsidRPr="00823D02">
              <w:rPr>
                <w:b/>
                <w:lang w:val="bg-BG"/>
              </w:rPr>
              <w:t xml:space="preserve"> </w:t>
            </w:r>
          </w:p>
          <w:p w:rsidR="000558C7" w:rsidRPr="00823D02" w:rsidRDefault="000558C7" w:rsidP="00DA021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ауд. 187</w:t>
            </w:r>
          </w:p>
          <w:p w:rsidR="000558C7" w:rsidRPr="00823D02" w:rsidRDefault="000558C7" w:rsidP="00DA0216">
            <w:pPr>
              <w:rPr>
                <w:rFonts w:ascii="Adobe Caslon Pro" w:hAnsi="Adobe Caslon Pro"/>
                <w:b/>
                <w:sz w:val="22"/>
                <w:lang w:val="bg-BG"/>
              </w:rPr>
            </w:pPr>
          </w:p>
        </w:tc>
        <w:tc>
          <w:tcPr>
            <w:tcW w:w="732" w:type="pct"/>
          </w:tcPr>
          <w:p w:rsidR="000558C7" w:rsidRPr="00823D02" w:rsidRDefault="000558C7" w:rsidP="00102DB2">
            <w:pPr>
              <w:rPr>
                <w:rFonts w:ascii="Adobe Caslon Pro" w:hAnsi="Adobe Caslon Pro"/>
                <w:b/>
                <w:sz w:val="22"/>
                <w:lang w:val="bg-BG"/>
              </w:rPr>
            </w:pPr>
          </w:p>
        </w:tc>
      </w:tr>
      <w:tr w:rsidR="00DF68B1" w:rsidRPr="00823D02" w:rsidTr="00DA0216">
        <w:trPr>
          <w:trHeight w:val="1356"/>
        </w:trPr>
        <w:tc>
          <w:tcPr>
            <w:tcW w:w="616" w:type="pct"/>
            <w:vAlign w:val="center"/>
          </w:tcPr>
          <w:p w:rsidR="00DF68B1" w:rsidRPr="00823D02" w:rsidRDefault="00DF68B1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Сряда</w:t>
            </w:r>
          </w:p>
        </w:tc>
        <w:tc>
          <w:tcPr>
            <w:tcW w:w="331" w:type="pct"/>
          </w:tcPr>
          <w:p w:rsidR="00DF68B1" w:rsidRPr="00823D02" w:rsidRDefault="00DF68B1" w:rsidP="00102DB2">
            <w:pPr>
              <w:rPr>
                <w:rFonts w:ascii="Adobe Caslon Pro" w:hAnsi="Adobe Caslon Pro"/>
                <w:b/>
                <w:sz w:val="22"/>
                <w:szCs w:val="22"/>
                <w:lang w:val="bg-BG"/>
              </w:rPr>
            </w:pPr>
          </w:p>
        </w:tc>
        <w:tc>
          <w:tcPr>
            <w:tcW w:w="853" w:type="pct"/>
            <w:gridSpan w:val="2"/>
          </w:tcPr>
          <w:p w:rsidR="00DF68B1" w:rsidRPr="00823D02" w:rsidRDefault="00DF68B1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Исто</w:t>
            </w:r>
            <w:r w:rsidR="00A46E9E" w:rsidRPr="00823D02">
              <w:rPr>
                <w:b/>
                <w:lang w:val="bg-BG"/>
              </w:rPr>
              <w:t>рия на средновековния латински З</w:t>
            </w:r>
            <w:r w:rsidRPr="00823D02">
              <w:rPr>
                <w:b/>
                <w:lang w:val="bg-BG"/>
              </w:rPr>
              <w:t>апад</w:t>
            </w:r>
            <w:r w:rsidR="00F65204" w:rsidRPr="00823D02">
              <w:rPr>
                <w:b/>
                <w:lang w:val="bg-BG"/>
              </w:rPr>
              <w:t xml:space="preserve"> (изб.)</w:t>
            </w:r>
          </w:p>
          <w:p w:rsidR="004355B1" w:rsidRPr="00823D02" w:rsidRDefault="004355B1" w:rsidP="00102DB2">
            <w:pPr>
              <w:rPr>
                <w:lang w:val="bg-BG"/>
              </w:rPr>
            </w:pPr>
            <w:r w:rsidRPr="00823D02">
              <w:rPr>
                <w:lang w:val="bg-BG"/>
              </w:rPr>
              <w:t>9-11 ч.</w:t>
            </w:r>
          </w:p>
          <w:p w:rsidR="004355B1" w:rsidRPr="00823D02" w:rsidRDefault="004355B1" w:rsidP="00102DB2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Алек</w:t>
            </w:r>
            <w:r w:rsidR="00A46E9E" w:rsidRPr="00823D02">
              <w:rPr>
                <w:lang w:val="bg-BG"/>
              </w:rPr>
              <w:t>сандър Николов</w:t>
            </w:r>
          </w:p>
          <w:p w:rsidR="00A46E9E" w:rsidRPr="00823D02" w:rsidRDefault="001322A2" w:rsidP="00102DB2">
            <w:pPr>
              <w:rPr>
                <w:rFonts w:ascii="Adobe Caslon Pro" w:hAnsi="Adobe Caslon Pro"/>
                <w:b/>
                <w:sz w:val="22"/>
                <w:szCs w:val="22"/>
              </w:rPr>
            </w:pPr>
            <w:r w:rsidRPr="00823D02">
              <w:rPr>
                <w:rFonts w:ascii="Adobe Caslon Pro" w:hAnsi="Adobe Caslon Pro"/>
                <w:b/>
                <w:sz w:val="22"/>
                <w:szCs w:val="22"/>
              </w:rPr>
              <w:t>189</w:t>
            </w:r>
          </w:p>
        </w:tc>
        <w:tc>
          <w:tcPr>
            <w:tcW w:w="319" w:type="pct"/>
          </w:tcPr>
          <w:p w:rsidR="00DF68B1" w:rsidRPr="00823D02" w:rsidRDefault="00DF68B1" w:rsidP="003641A7">
            <w:pPr>
              <w:rPr>
                <w:rFonts w:asciiTheme="minorHAnsi" w:hAnsiTheme="minorHAnsi"/>
              </w:rPr>
            </w:pPr>
          </w:p>
        </w:tc>
        <w:tc>
          <w:tcPr>
            <w:tcW w:w="799" w:type="pct"/>
          </w:tcPr>
          <w:p w:rsidR="00C852F4" w:rsidRPr="00823D02" w:rsidRDefault="00C852F4" w:rsidP="00C852F4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Старогръцки език и автори. Ораторска проза – </w:t>
            </w:r>
            <w:r w:rsidRPr="00823D02">
              <w:rPr>
                <w:b/>
              </w:rPr>
              <w:t>III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C852F4" w:rsidRPr="00823D02" w:rsidRDefault="00D9769A" w:rsidP="00C852F4">
            <w:pPr>
              <w:rPr>
                <w:lang w:val="bg-BG"/>
              </w:rPr>
            </w:pPr>
            <w:r w:rsidRPr="00823D02">
              <w:rPr>
                <w:lang w:val="bg-BG"/>
              </w:rPr>
              <w:t>Гл.</w:t>
            </w:r>
            <w:r w:rsidR="004F2D9C" w:rsidRPr="00823D02">
              <w:rPr>
                <w:lang w:val="bg-BG"/>
              </w:rPr>
              <w:t xml:space="preserve"> ас. Доротея Табакова</w:t>
            </w:r>
          </w:p>
          <w:p w:rsidR="00DF68B1" w:rsidRPr="00823D02" w:rsidRDefault="00C852F4" w:rsidP="00110613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</w:t>
            </w:r>
            <w:r w:rsidR="00BE33F0" w:rsidRPr="00823D02">
              <w:rPr>
                <w:b/>
                <w:lang w:val="bg-BG"/>
              </w:rPr>
              <w:t xml:space="preserve">8 </w:t>
            </w:r>
          </w:p>
        </w:tc>
        <w:tc>
          <w:tcPr>
            <w:tcW w:w="674" w:type="pct"/>
          </w:tcPr>
          <w:p w:rsidR="00C852F4" w:rsidRPr="00823D02" w:rsidRDefault="00C852F4" w:rsidP="00C852F4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Старогръцки език и автори. Ораторска проза – </w:t>
            </w:r>
            <w:r w:rsidRPr="00823D02">
              <w:rPr>
                <w:b/>
              </w:rPr>
              <w:t>III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C852F4" w:rsidRPr="00823D02" w:rsidRDefault="00D9769A" w:rsidP="00C852F4">
            <w:pPr>
              <w:rPr>
                <w:lang w:val="bg-BG"/>
              </w:rPr>
            </w:pPr>
            <w:r w:rsidRPr="00823D02">
              <w:rPr>
                <w:lang w:val="bg-BG"/>
              </w:rPr>
              <w:t xml:space="preserve">Гл. ас. Доротея Табакова </w:t>
            </w:r>
          </w:p>
          <w:p w:rsidR="00C852F4" w:rsidRPr="00823D02" w:rsidRDefault="00C852F4" w:rsidP="00C852F4">
            <w:pPr>
              <w:rPr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  <w:r w:rsidR="00BE33F0" w:rsidRPr="00823D02">
              <w:rPr>
                <w:b/>
                <w:lang w:val="bg-BG"/>
              </w:rPr>
              <w:t xml:space="preserve"> </w:t>
            </w:r>
          </w:p>
          <w:p w:rsidR="00DF68B1" w:rsidRPr="00823D02" w:rsidRDefault="00DF68B1" w:rsidP="00102DB2">
            <w:pPr>
              <w:rPr>
                <w:lang w:val="bg-BG"/>
              </w:rPr>
            </w:pPr>
          </w:p>
          <w:p w:rsidR="00DF68B1" w:rsidRPr="00823D02" w:rsidRDefault="00DF68B1" w:rsidP="00C852F4">
            <w:pPr>
              <w:rPr>
                <w:rFonts w:ascii="Adobe Caslon Pro" w:hAnsi="Adobe Caslon Pro"/>
                <w:b/>
                <w:sz w:val="22"/>
                <w:lang w:val="bg-BG"/>
              </w:rPr>
            </w:pPr>
          </w:p>
        </w:tc>
        <w:tc>
          <w:tcPr>
            <w:tcW w:w="676" w:type="pct"/>
          </w:tcPr>
          <w:p w:rsidR="00DF68B1" w:rsidRPr="00823D02" w:rsidRDefault="00C01C4F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Закони на Платон (изб.)</w:t>
            </w:r>
          </w:p>
          <w:p w:rsidR="00C01C4F" w:rsidRPr="00823D02" w:rsidRDefault="00C01C4F" w:rsidP="00C01C4F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Невена Панова</w:t>
            </w:r>
          </w:p>
          <w:p w:rsidR="00C01C4F" w:rsidRPr="00823D02" w:rsidRDefault="00333DE2" w:rsidP="00102DB2">
            <w:pPr>
              <w:rPr>
                <w:b/>
                <w:sz w:val="22"/>
                <w:szCs w:val="22"/>
              </w:rPr>
            </w:pPr>
            <w:r w:rsidRPr="00823D02">
              <w:rPr>
                <w:b/>
                <w:sz w:val="22"/>
                <w:szCs w:val="22"/>
                <w:lang w:val="bg-BG"/>
              </w:rPr>
              <w:t>1</w:t>
            </w:r>
            <w:r w:rsidRPr="00823D02">
              <w:rPr>
                <w:b/>
                <w:sz w:val="22"/>
                <w:szCs w:val="22"/>
              </w:rPr>
              <w:t>75</w:t>
            </w:r>
          </w:p>
          <w:p w:rsidR="00C01C4F" w:rsidRPr="00823D02" w:rsidRDefault="00C01C4F" w:rsidP="00102DB2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732" w:type="pct"/>
          </w:tcPr>
          <w:p w:rsidR="00DF68B1" w:rsidRPr="00823D02" w:rsidRDefault="00DF68B1" w:rsidP="00102DB2">
            <w:pPr>
              <w:rPr>
                <w:b/>
                <w:sz w:val="22"/>
                <w:szCs w:val="22"/>
                <w:lang w:val="bg-BG"/>
              </w:rPr>
            </w:pPr>
          </w:p>
        </w:tc>
      </w:tr>
      <w:tr w:rsidR="00177127" w:rsidRPr="00823D02" w:rsidTr="00DA0216">
        <w:trPr>
          <w:cantSplit/>
        </w:trPr>
        <w:tc>
          <w:tcPr>
            <w:tcW w:w="616" w:type="pct"/>
            <w:vAlign w:val="center"/>
          </w:tcPr>
          <w:p w:rsidR="00177127" w:rsidRPr="00823D02" w:rsidRDefault="00177127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Четвъртък</w:t>
            </w:r>
          </w:p>
        </w:tc>
        <w:tc>
          <w:tcPr>
            <w:tcW w:w="702" w:type="pct"/>
            <w:gridSpan w:val="2"/>
          </w:tcPr>
          <w:p w:rsidR="00177127" w:rsidRPr="00823D02" w:rsidRDefault="00177127" w:rsidP="00102DB2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801" w:type="pct"/>
            <w:gridSpan w:val="2"/>
          </w:tcPr>
          <w:p w:rsidR="00C852F4" w:rsidRPr="00823D02" w:rsidRDefault="00C852F4" w:rsidP="00C852F4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Синтаксис на старогръцкия език</w:t>
            </w:r>
          </w:p>
          <w:p w:rsidR="00C852F4" w:rsidRPr="00823D02" w:rsidRDefault="00C852F4" w:rsidP="00C852F4">
            <w:pPr>
              <w:rPr>
                <w:lang w:val="bg-BG"/>
              </w:rPr>
            </w:pPr>
            <w:r w:rsidRPr="00823D02">
              <w:rPr>
                <w:lang w:val="bg-BG"/>
              </w:rPr>
              <w:t>Проф. дфн Петя Янева</w:t>
            </w:r>
          </w:p>
          <w:p w:rsidR="00C852F4" w:rsidRPr="00823D02" w:rsidRDefault="00B05B4E" w:rsidP="00C852F4">
            <w:pPr>
              <w:rPr>
                <w:b/>
              </w:rPr>
            </w:pPr>
            <w:r w:rsidRPr="00823D02">
              <w:rPr>
                <w:b/>
                <w:lang w:val="bg-BG"/>
              </w:rPr>
              <w:t>1</w:t>
            </w:r>
            <w:r w:rsidRPr="00823D02">
              <w:rPr>
                <w:b/>
              </w:rPr>
              <w:t>88</w:t>
            </w:r>
          </w:p>
          <w:p w:rsidR="00177127" w:rsidRPr="00823D02" w:rsidRDefault="00177127" w:rsidP="00102DB2">
            <w:pPr>
              <w:rPr>
                <w:b/>
                <w:sz w:val="22"/>
                <w:lang w:val="bg-BG"/>
              </w:rPr>
            </w:pPr>
          </w:p>
          <w:p w:rsidR="00177127" w:rsidRPr="00823D02" w:rsidRDefault="00177127" w:rsidP="00102DB2">
            <w:pPr>
              <w:rPr>
                <w:b/>
                <w:sz w:val="22"/>
                <w:lang w:val="bg-BG"/>
              </w:rPr>
            </w:pPr>
          </w:p>
          <w:p w:rsidR="00177127" w:rsidRPr="00823D02" w:rsidRDefault="00177127" w:rsidP="00102DB2">
            <w:pPr>
              <w:rPr>
                <w:b/>
                <w:sz w:val="22"/>
                <w:lang w:val="bg-BG"/>
              </w:rPr>
            </w:pPr>
          </w:p>
        </w:tc>
        <w:tc>
          <w:tcPr>
            <w:tcW w:w="799" w:type="pct"/>
          </w:tcPr>
          <w:p w:rsidR="00177127" w:rsidRPr="00823D02" w:rsidRDefault="00177127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Латински език и автори. Ораторска проза – </w:t>
            </w:r>
            <w:r w:rsidRPr="00823D02">
              <w:rPr>
                <w:b/>
              </w:rPr>
              <w:t>III</w:t>
            </w:r>
            <w:r w:rsidRPr="00823D02">
              <w:rPr>
                <w:b/>
                <w:lang w:val="bg-BG"/>
              </w:rPr>
              <w:t xml:space="preserve"> част </w:t>
            </w:r>
          </w:p>
          <w:p w:rsidR="00177127" w:rsidRPr="00823D02" w:rsidRDefault="00177127" w:rsidP="00102DB2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д.р Елия Маринова</w:t>
            </w:r>
          </w:p>
          <w:p w:rsidR="00177127" w:rsidRPr="00823D02" w:rsidRDefault="00177127" w:rsidP="00102DB2">
            <w:pPr>
              <w:rPr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189</w:t>
            </w:r>
          </w:p>
        </w:tc>
        <w:tc>
          <w:tcPr>
            <w:tcW w:w="674" w:type="pct"/>
          </w:tcPr>
          <w:p w:rsidR="00177127" w:rsidRPr="00823D02" w:rsidRDefault="00177127" w:rsidP="001F394B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Гръцка и латинска епиграфика</w:t>
            </w:r>
            <w:r w:rsidR="00AF6302" w:rsidRPr="00823D02">
              <w:rPr>
                <w:b/>
                <w:lang w:val="bg-BG"/>
              </w:rPr>
              <w:t xml:space="preserve"> (изб.)</w:t>
            </w:r>
          </w:p>
          <w:p w:rsidR="00177127" w:rsidRPr="00823D02" w:rsidRDefault="00177127" w:rsidP="001F394B">
            <w:pPr>
              <w:rPr>
                <w:lang w:val="bg-BG"/>
              </w:rPr>
            </w:pPr>
            <w:r w:rsidRPr="00823D02">
              <w:rPr>
                <w:lang w:val="bg-BG"/>
              </w:rPr>
              <w:t>Ас. Николай Шаранков</w:t>
            </w:r>
          </w:p>
          <w:p w:rsidR="00706EA2" w:rsidRPr="00823D02" w:rsidRDefault="00706EA2" w:rsidP="001F394B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676" w:type="pct"/>
          </w:tcPr>
          <w:p w:rsidR="00177127" w:rsidRPr="00823D02" w:rsidRDefault="00177127" w:rsidP="001F394B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Гръцка и латинска епиграфика</w:t>
            </w:r>
            <w:r w:rsidR="00AF6302" w:rsidRPr="00823D02">
              <w:rPr>
                <w:b/>
                <w:lang w:val="bg-BG"/>
              </w:rPr>
              <w:t xml:space="preserve"> (изб.)</w:t>
            </w:r>
          </w:p>
          <w:p w:rsidR="00177127" w:rsidRPr="00823D02" w:rsidRDefault="00177127" w:rsidP="001F394B">
            <w:pPr>
              <w:rPr>
                <w:lang w:val="bg-BG"/>
              </w:rPr>
            </w:pPr>
            <w:r w:rsidRPr="00823D02">
              <w:rPr>
                <w:lang w:val="bg-BG"/>
              </w:rPr>
              <w:t>Ас. Николай Шаранков</w:t>
            </w:r>
          </w:p>
          <w:p w:rsidR="00706EA2" w:rsidRPr="00823D02" w:rsidRDefault="00706EA2" w:rsidP="001F394B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732" w:type="pct"/>
          </w:tcPr>
          <w:p w:rsidR="00177127" w:rsidRPr="00823D02" w:rsidRDefault="00177127" w:rsidP="00102DB2">
            <w:pPr>
              <w:rPr>
                <w:rFonts w:ascii="Adobe Caslon Pro" w:hAnsi="Adobe Caslon Pro"/>
                <w:sz w:val="22"/>
                <w:lang w:val="bg-BG"/>
              </w:rPr>
            </w:pPr>
          </w:p>
        </w:tc>
      </w:tr>
      <w:tr w:rsidR="00117AA0" w:rsidRPr="00823D02" w:rsidTr="00DA0216">
        <w:trPr>
          <w:cantSplit/>
          <w:trHeight w:val="1420"/>
        </w:trPr>
        <w:tc>
          <w:tcPr>
            <w:tcW w:w="616" w:type="pct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" w:hAnsi="Adobe Caslon Pro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Петък</w:t>
            </w:r>
          </w:p>
        </w:tc>
        <w:tc>
          <w:tcPr>
            <w:tcW w:w="702" w:type="pct"/>
            <w:gridSpan w:val="2"/>
          </w:tcPr>
          <w:p w:rsidR="00117AA0" w:rsidRPr="00823D02" w:rsidRDefault="00117AA0" w:rsidP="00102DB2">
            <w:pPr>
              <w:rPr>
                <w:lang w:val="bg-BG"/>
              </w:rPr>
            </w:pPr>
          </w:p>
        </w:tc>
        <w:tc>
          <w:tcPr>
            <w:tcW w:w="801" w:type="pct"/>
            <w:gridSpan w:val="2"/>
          </w:tcPr>
          <w:p w:rsidR="00117AA0" w:rsidRPr="00823D02" w:rsidRDefault="003F3F01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</w:t>
            </w:r>
            <w:r w:rsidR="00896853" w:rsidRPr="00823D02">
              <w:rPr>
                <w:b/>
                <w:lang w:val="bg-BG"/>
              </w:rPr>
              <w:t>анскрит</w:t>
            </w:r>
            <w:r w:rsidRPr="00823D02">
              <w:rPr>
                <w:b/>
                <w:lang w:val="bg-BG"/>
              </w:rPr>
              <w:t xml:space="preserve"> (изб.) (лек.)</w:t>
            </w:r>
          </w:p>
          <w:p w:rsidR="003F3F01" w:rsidRPr="00823D02" w:rsidRDefault="003F3F01" w:rsidP="00102DB2">
            <w:pPr>
              <w:rPr>
                <w:lang w:val="bg-BG"/>
              </w:rPr>
            </w:pPr>
            <w:r w:rsidRPr="00823D02">
              <w:rPr>
                <w:lang w:val="bg-BG"/>
              </w:rPr>
              <w:t>хон. ас. Стефан Стефанов</w:t>
            </w:r>
          </w:p>
          <w:p w:rsidR="003F3F01" w:rsidRPr="00823D02" w:rsidRDefault="003F3F01" w:rsidP="00102DB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каб. 18</w:t>
            </w:r>
            <w:r w:rsidR="00EE172F" w:rsidRPr="00823D02">
              <w:rPr>
                <w:b/>
                <w:lang w:val="bg-BG"/>
              </w:rPr>
              <w:t>9</w:t>
            </w:r>
          </w:p>
        </w:tc>
        <w:tc>
          <w:tcPr>
            <w:tcW w:w="799" w:type="pct"/>
          </w:tcPr>
          <w:p w:rsidR="003F3F01" w:rsidRPr="00823D02" w:rsidRDefault="003F3F01" w:rsidP="003F3F01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Санскрит (изб.) (упр.)</w:t>
            </w:r>
          </w:p>
          <w:p w:rsidR="003F3F01" w:rsidRPr="00823D02" w:rsidRDefault="003F3F01" w:rsidP="003F3F01">
            <w:pPr>
              <w:rPr>
                <w:lang w:val="bg-BG"/>
              </w:rPr>
            </w:pPr>
            <w:r w:rsidRPr="00823D02">
              <w:rPr>
                <w:lang w:val="bg-BG"/>
              </w:rPr>
              <w:t>хон. ас. Стефан Стефанов</w:t>
            </w:r>
          </w:p>
          <w:p w:rsidR="00117AA0" w:rsidRPr="00823D02" w:rsidRDefault="003F3F01" w:rsidP="003F3F01">
            <w:pPr>
              <w:rPr>
                <w:rFonts w:asciiTheme="minorHAnsi" w:hAnsiTheme="minorHAnsi"/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каб. 18</w:t>
            </w:r>
            <w:r w:rsidR="00EE172F" w:rsidRPr="00823D02">
              <w:rPr>
                <w:b/>
                <w:lang w:val="bg-BG"/>
              </w:rPr>
              <w:t>9</w:t>
            </w:r>
          </w:p>
        </w:tc>
        <w:tc>
          <w:tcPr>
            <w:tcW w:w="674" w:type="pct"/>
          </w:tcPr>
          <w:p w:rsidR="00706EA2" w:rsidRPr="00823D02" w:rsidRDefault="00706EA2" w:rsidP="00706EA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Гръцка и латинска епиграфика</w:t>
            </w:r>
            <w:r w:rsidR="00E446BD" w:rsidRPr="00823D02">
              <w:rPr>
                <w:b/>
                <w:lang w:val="bg-BG"/>
              </w:rPr>
              <w:t xml:space="preserve"> (изб.)</w:t>
            </w:r>
          </w:p>
          <w:p w:rsidR="00117AA0" w:rsidRPr="00823D02" w:rsidRDefault="00706EA2" w:rsidP="00706EA2">
            <w:pPr>
              <w:pStyle w:val="Heading4"/>
              <w:jc w:val="left"/>
              <w:rPr>
                <w:b w:val="0"/>
                <w:sz w:val="20"/>
              </w:rPr>
            </w:pPr>
            <w:r w:rsidRPr="00823D02">
              <w:rPr>
                <w:b w:val="0"/>
                <w:sz w:val="20"/>
              </w:rPr>
              <w:t>Ас. Николай Шаранков</w:t>
            </w:r>
          </w:p>
          <w:p w:rsidR="00706EA2" w:rsidRPr="00823D02" w:rsidRDefault="00706EA2" w:rsidP="00706EA2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676" w:type="pct"/>
          </w:tcPr>
          <w:p w:rsidR="00117AA0" w:rsidRPr="00823D02" w:rsidRDefault="00117AA0" w:rsidP="00102DB2">
            <w:pPr>
              <w:rPr>
                <w:rFonts w:ascii="Adobe Caslon Pro" w:hAnsi="Adobe Caslon Pro"/>
                <w:b/>
                <w:sz w:val="22"/>
                <w:szCs w:val="22"/>
                <w:lang w:val="bg-BG"/>
              </w:rPr>
            </w:pPr>
          </w:p>
        </w:tc>
        <w:tc>
          <w:tcPr>
            <w:tcW w:w="732" w:type="pct"/>
          </w:tcPr>
          <w:p w:rsidR="00117AA0" w:rsidRPr="00823D02" w:rsidRDefault="00117AA0" w:rsidP="00102DB2">
            <w:pPr>
              <w:rPr>
                <w:rFonts w:ascii="Adobe Caslon Pro" w:hAnsi="Adobe Caslon Pro"/>
                <w:sz w:val="22"/>
                <w:lang w:val="bg-BG"/>
              </w:rPr>
            </w:pPr>
          </w:p>
        </w:tc>
      </w:tr>
    </w:tbl>
    <w:p w:rsidR="00823D02" w:rsidRDefault="00823D02" w:rsidP="00B72029">
      <w:pPr>
        <w:rPr>
          <w:b/>
          <w:sz w:val="32"/>
          <w:szCs w:val="32"/>
        </w:rPr>
      </w:pPr>
    </w:p>
    <w:p w:rsidR="00117AA0" w:rsidRDefault="00117AA0" w:rsidP="00B72029">
      <w:pPr>
        <w:rPr>
          <w:b/>
          <w:sz w:val="32"/>
          <w:szCs w:val="32"/>
        </w:rPr>
      </w:pPr>
      <w:r w:rsidRPr="00823D02">
        <w:rPr>
          <w:b/>
          <w:sz w:val="32"/>
          <w:szCs w:val="32"/>
          <w:lang w:val="bg-BG"/>
        </w:rPr>
        <w:lastRenderedPageBreak/>
        <w:t>ІІІ</w:t>
      </w:r>
      <w:r w:rsidRPr="00823D02">
        <w:rPr>
          <w:rFonts w:ascii="Adobe Caslon Pro Bold" w:hAnsi="Adobe Caslon Pro Bold"/>
          <w:b/>
          <w:sz w:val="32"/>
          <w:szCs w:val="32"/>
          <w:lang w:val="bg-BG"/>
        </w:rPr>
        <w:t xml:space="preserve"> </w:t>
      </w:r>
      <w:r w:rsidRPr="00823D02">
        <w:rPr>
          <w:b/>
          <w:sz w:val="32"/>
          <w:szCs w:val="32"/>
          <w:lang w:val="bg-BG"/>
        </w:rPr>
        <w:t>курс</w:t>
      </w:r>
    </w:p>
    <w:p w:rsidR="00823D02" w:rsidRPr="00823D02" w:rsidRDefault="00823D02" w:rsidP="00B72029">
      <w:pPr>
        <w:rPr>
          <w:rFonts w:ascii="Adobe Caslon Pro Bold" w:hAnsi="Adobe Caslon Pro Bold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"/>
        <w:gridCol w:w="142"/>
        <w:gridCol w:w="992"/>
        <w:gridCol w:w="992"/>
        <w:gridCol w:w="1134"/>
        <w:gridCol w:w="1985"/>
        <w:gridCol w:w="2126"/>
        <w:gridCol w:w="1701"/>
        <w:gridCol w:w="1586"/>
      </w:tblGrid>
      <w:tr w:rsidR="00117AA0" w:rsidRPr="00823D02" w:rsidTr="00A04239">
        <w:tc>
          <w:tcPr>
            <w:tcW w:w="1668" w:type="dxa"/>
            <w:tcBorders>
              <w:top w:val="single" w:sz="12" w:space="0" w:color="auto"/>
              <w:bottom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Дни</w:t>
            </w:r>
          </w:p>
        </w:tc>
        <w:tc>
          <w:tcPr>
            <w:tcW w:w="11508" w:type="dxa"/>
            <w:gridSpan w:val="9"/>
            <w:tcBorders>
              <w:top w:val="single" w:sz="12" w:space="0" w:color="auto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Часове</w:t>
            </w:r>
          </w:p>
        </w:tc>
      </w:tr>
      <w:tr w:rsidR="00117AA0" w:rsidRPr="00823D02" w:rsidTr="00A04239">
        <w:tc>
          <w:tcPr>
            <w:tcW w:w="1668" w:type="dxa"/>
            <w:tcBorders>
              <w:top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984" w:type="dxa"/>
            <w:gridSpan w:val="3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8.30 - 10.00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10.15 - 12.00</w:t>
            </w:r>
          </w:p>
        </w:tc>
        <w:tc>
          <w:tcPr>
            <w:tcW w:w="1985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12.15 - 14.00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14.15 - 16.00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16.15 - 18.00</w:t>
            </w:r>
          </w:p>
        </w:tc>
        <w:tc>
          <w:tcPr>
            <w:tcW w:w="1586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18.15 –20.00</w:t>
            </w:r>
          </w:p>
        </w:tc>
      </w:tr>
      <w:tr w:rsidR="00117AA0" w:rsidRPr="000C24C1" w:rsidTr="00CC37F9"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Понеделник</w:t>
            </w:r>
          </w:p>
        </w:tc>
        <w:tc>
          <w:tcPr>
            <w:tcW w:w="992" w:type="dxa"/>
            <w:gridSpan w:val="2"/>
            <w:vAlign w:val="center"/>
          </w:tcPr>
          <w:p w:rsidR="00117AA0" w:rsidRPr="00823D02" w:rsidRDefault="00117AA0" w:rsidP="00A04239">
            <w:pPr>
              <w:jc w:val="center"/>
              <w:rPr>
                <w:lang w:val="bg-BG"/>
              </w:rPr>
            </w:pPr>
          </w:p>
        </w:tc>
        <w:tc>
          <w:tcPr>
            <w:tcW w:w="3118" w:type="dxa"/>
            <w:gridSpan w:val="3"/>
          </w:tcPr>
          <w:p w:rsidR="00117AA0" w:rsidRPr="00823D02" w:rsidRDefault="00117AA0" w:rsidP="00752404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Римска литература – </w:t>
            </w:r>
            <w:r w:rsidRPr="00823D02">
              <w:rPr>
                <w:b/>
              </w:rPr>
              <w:t>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117AA0" w:rsidRPr="00823D02" w:rsidRDefault="00117AA0" w:rsidP="00752404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9-12 ч.</w:t>
            </w:r>
          </w:p>
          <w:p w:rsidR="00117AA0" w:rsidRPr="00823D02" w:rsidRDefault="00117AA0" w:rsidP="00752404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Елия Маринова</w:t>
            </w:r>
          </w:p>
          <w:p w:rsidR="00117AA0" w:rsidRPr="00823D02" w:rsidRDefault="00117AA0" w:rsidP="00752404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18</w:t>
            </w:r>
            <w:r w:rsidR="004E579B" w:rsidRPr="00823D02">
              <w:rPr>
                <w:b/>
                <w:lang w:val="bg-BG"/>
              </w:rPr>
              <w:t>8</w:t>
            </w:r>
          </w:p>
        </w:tc>
        <w:tc>
          <w:tcPr>
            <w:tcW w:w="1985" w:type="dxa"/>
          </w:tcPr>
          <w:p w:rsidR="00117AA0" w:rsidRPr="00823D02" w:rsidRDefault="00117AA0" w:rsidP="00DF7133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Старогръцка</w:t>
            </w:r>
          </w:p>
          <w:p w:rsidR="00117AA0" w:rsidRPr="00823D02" w:rsidRDefault="00117AA0" w:rsidP="00DF7133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литература – </w:t>
            </w:r>
            <w:r w:rsidRPr="00823D02">
              <w:rPr>
                <w:b/>
                <w:lang w:val="el-GR"/>
              </w:rPr>
              <w:t>ΙΙ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117AA0" w:rsidRPr="00823D02" w:rsidRDefault="00117AA0" w:rsidP="00DF7133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Невена Панова</w:t>
            </w:r>
          </w:p>
          <w:p w:rsidR="00117AA0" w:rsidRPr="00823D02" w:rsidRDefault="00117AA0" w:rsidP="00DF7133">
            <w:pPr>
              <w:rPr>
                <w:rFonts w:ascii="Calibri" w:hAnsi="Calibri"/>
                <w:b/>
                <w:i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2126" w:type="dxa"/>
          </w:tcPr>
          <w:p w:rsidR="00117AA0" w:rsidRPr="00823D02" w:rsidRDefault="00CC37F9" w:rsidP="00CC37F9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Латинска палеография и кодикология</w:t>
            </w:r>
            <w:r w:rsidR="00E446BD" w:rsidRPr="00823D02">
              <w:rPr>
                <w:b/>
                <w:lang w:val="bg-BG"/>
              </w:rPr>
              <w:t xml:space="preserve"> (изб.)</w:t>
            </w:r>
          </w:p>
          <w:p w:rsidR="00CC37F9" w:rsidRPr="00823D02" w:rsidRDefault="005A3E62" w:rsidP="00CC37F9">
            <w:pPr>
              <w:rPr>
                <w:lang w:val="bg-BG"/>
              </w:rPr>
            </w:pPr>
            <w:r>
              <w:rPr>
                <w:lang w:val="bg-BG"/>
              </w:rPr>
              <w:t>Доц.</w:t>
            </w:r>
            <w:r w:rsidR="00CC37F9" w:rsidRPr="00823D02">
              <w:rPr>
                <w:lang w:val="bg-BG"/>
              </w:rPr>
              <w:t xml:space="preserve"> д-р Славия Бърлиева</w:t>
            </w:r>
          </w:p>
          <w:p w:rsidR="00CC37F9" w:rsidRPr="00823D02" w:rsidRDefault="0031425B" w:rsidP="00CC37F9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1701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586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0558C7" w:rsidRPr="000558C7" w:rsidTr="005D5F36">
        <w:tc>
          <w:tcPr>
            <w:tcW w:w="1668" w:type="dxa"/>
            <w:vAlign w:val="center"/>
          </w:tcPr>
          <w:p w:rsidR="000558C7" w:rsidRPr="00823D02" w:rsidRDefault="000558C7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Вторник</w:t>
            </w:r>
          </w:p>
        </w:tc>
        <w:tc>
          <w:tcPr>
            <w:tcW w:w="1984" w:type="dxa"/>
            <w:gridSpan w:val="3"/>
            <w:vAlign w:val="center"/>
          </w:tcPr>
          <w:p w:rsidR="000558C7" w:rsidRPr="00823D02" w:rsidRDefault="000558C7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2126" w:type="dxa"/>
            <w:gridSpan w:val="2"/>
          </w:tcPr>
          <w:p w:rsidR="000558C7" w:rsidRPr="00823D02" w:rsidRDefault="000558C7" w:rsidP="00DF7133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Старогръцка</w:t>
            </w:r>
          </w:p>
          <w:p w:rsidR="000558C7" w:rsidRPr="00823D02" w:rsidRDefault="000558C7" w:rsidP="009D0CA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литература – </w:t>
            </w:r>
            <w:r w:rsidRPr="00823D02">
              <w:rPr>
                <w:b/>
                <w:lang w:val="el-GR"/>
              </w:rPr>
              <w:t>ΙΙ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0558C7" w:rsidRPr="00823D02" w:rsidRDefault="000558C7" w:rsidP="00DF7133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Невена Панова</w:t>
            </w:r>
          </w:p>
          <w:p w:rsidR="000558C7" w:rsidRPr="00823D02" w:rsidRDefault="000558C7" w:rsidP="00DF7133">
            <w:pPr>
              <w:rPr>
                <w:rFonts w:ascii="Calibri" w:hAnsi="Calibri"/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1985" w:type="dxa"/>
            <w:vAlign w:val="center"/>
          </w:tcPr>
          <w:p w:rsidR="000558C7" w:rsidRPr="00823D02" w:rsidRDefault="000558C7" w:rsidP="0045712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Старогръцки език и автори. Епос – </w:t>
            </w:r>
            <w:r w:rsidRPr="00823D02">
              <w:rPr>
                <w:b/>
              </w:rPr>
              <w:t>V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0558C7" w:rsidRPr="00823D02" w:rsidRDefault="000558C7" w:rsidP="0045712C">
            <w:pPr>
              <w:rPr>
                <w:lang w:val="bg-BG"/>
              </w:rPr>
            </w:pPr>
            <w:r w:rsidRPr="00823D02">
              <w:rPr>
                <w:lang w:val="bg-BG"/>
              </w:rPr>
              <w:t>Гл. ас. д-р Димитър Илиев</w:t>
            </w:r>
          </w:p>
          <w:p w:rsidR="000558C7" w:rsidRPr="00823D02" w:rsidRDefault="000558C7" w:rsidP="0045712C">
            <w:pPr>
              <w:rPr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175</w:t>
            </w:r>
          </w:p>
        </w:tc>
        <w:tc>
          <w:tcPr>
            <w:tcW w:w="3827" w:type="dxa"/>
            <w:gridSpan w:val="2"/>
          </w:tcPr>
          <w:p w:rsidR="000558C7" w:rsidRPr="00823D02" w:rsidRDefault="000558C7" w:rsidP="00103943">
            <w:pPr>
              <w:pStyle w:val="Heading4"/>
              <w:jc w:val="left"/>
              <w:rPr>
                <w:sz w:val="20"/>
              </w:rPr>
            </w:pPr>
            <w:r w:rsidRPr="00823D02">
              <w:rPr>
                <w:sz w:val="20"/>
              </w:rPr>
              <w:t xml:space="preserve">Старогръцка култура – </w:t>
            </w:r>
            <w:r w:rsidRPr="00823D02">
              <w:rPr>
                <w:sz w:val="20"/>
                <w:lang w:val="en-US"/>
              </w:rPr>
              <w:t>II</w:t>
            </w:r>
            <w:r w:rsidRPr="00823D02">
              <w:rPr>
                <w:sz w:val="20"/>
              </w:rPr>
              <w:t xml:space="preserve"> част</w:t>
            </w:r>
          </w:p>
          <w:p w:rsidR="000558C7" w:rsidRPr="00823D02" w:rsidRDefault="000558C7" w:rsidP="00103943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Виолета Герджикова</w:t>
            </w:r>
          </w:p>
          <w:p w:rsidR="000558C7" w:rsidRPr="00823D02" w:rsidRDefault="000558C7" w:rsidP="00103943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187</w:t>
            </w:r>
          </w:p>
          <w:p w:rsidR="000558C7" w:rsidRPr="00823D02" w:rsidRDefault="000558C7" w:rsidP="00A04239">
            <w:pPr>
              <w:jc w:val="center"/>
              <w:rPr>
                <w:rFonts w:ascii="Adobe Caslon Pro Bold" w:hAnsi="Adobe Caslon Pro Bold"/>
                <w:sz w:val="22"/>
                <w:lang w:val="bg-BG"/>
              </w:rPr>
            </w:pPr>
          </w:p>
        </w:tc>
        <w:tc>
          <w:tcPr>
            <w:tcW w:w="1586" w:type="dxa"/>
            <w:vAlign w:val="center"/>
          </w:tcPr>
          <w:p w:rsidR="000558C7" w:rsidRPr="00823D02" w:rsidRDefault="000558C7" w:rsidP="00A04239">
            <w:pPr>
              <w:jc w:val="center"/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117AA0" w:rsidRPr="000C24C1" w:rsidTr="006B227D">
        <w:trPr>
          <w:trHeight w:val="1137"/>
        </w:trPr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Сряда</w:t>
            </w:r>
          </w:p>
        </w:tc>
        <w:tc>
          <w:tcPr>
            <w:tcW w:w="850" w:type="dxa"/>
            <w:vAlign w:val="center"/>
          </w:tcPr>
          <w:p w:rsidR="00117AA0" w:rsidRPr="00823D02" w:rsidRDefault="00117AA0" w:rsidP="00A04239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2126" w:type="dxa"/>
            <w:gridSpan w:val="3"/>
          </w:tcPr>
          <w:p w:rsidR="006B227D" w:rsidRPr="00823D02" w:rsidRDefault="006B227D" w:rsidP="006B227D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История на средновековния латински Запад</w:t>
            </w:r>
            <w:r w:rsidR="00F65204" w:rsidRPr="00823D02">
              <w:rPr>
                <w:b/>
                <w:lang w:val="bg-BG"/>
              </w:rPr>
              <w:t xml:space="preserve"> (изб.)</w:t>
            </w:r>
          </w:p>
          <w:p w:rsidR="006B227D" w:rsidRPr="00823D02" w:rsidRDefault="006B227D" w:rsidP="006B227D">
            <w:pPr>
              <w:rPr>
                <w:lang w:val="bg-BG"/>
              </w:rPr>
            </w:pPr>
            <w:r w:rsidRPr="00823D02">
              <w:rPr>
                <w:lang w:val="bg-BG"/>
              </w:rPr>
              <w:t>9-11 ч.</w:t>
            </w:r>
          </w:p>
          <w:p w:rsidR="006B227D" w:rsidRPr="00823D02" w:rsidRDefault="006B227D" w:rsidP="006B227D">
            <w:pPr>
              <w:rPr>
                <w:lang w:val="bg-BG"/>
              </w:rPr>
            </w:pPr>
            <w:r w:rsidRPr="00823D02">
              <w:rPr>
                <w:lang w:val="bg-BG"/>
              </w:rPr>
              <w:t xml:space="preserve">Доц. </w:t>
            </w:r>
            <w:r w:rsidR="000C24C1">
              <w:rPr>
                <w:lang w:val="bg-BG"/>
              </w:rPr>
              <w:t xml:space="preserve">д-р </w:t>
            </w:r>
            <w:r w:rsidRPr="00823D02">
              <w:rPr>
                <w:lang w:val="bg-BG"/>
              </w:rPr>
              <w:t>Александър Николов</w:t>
            </w:r>
          </w:p>
          <w:p w:rsidR="00117AA0" w:rsidRPr="00823D02" w:rsidRDefault="001322A2" w:rsidP="006B227D">
            <w:pPr>
              <w:rPr>
                <w:b/>
                <w:lang w:val="bg-BG"/>
              </w:rPr>
            </w:pPr>
            <w:r w:rsidRPr="000C24C1">
              <w:rPr>
                <w:rFonts w:ascii="Adobe Caslon Pro" w:hAnsi="Adobe Caslon Pro"/>
                <w:b/>
                <w:sz w:val="22"/>
                <w:szCs w:val="22"/>
                <w:lang w:val="bg-BG"/>
              </w:rPr>
              <w:t>189</w:t>
            </w:r>
          </w:p>
        </w:tc>
        <w:tc>
          <w:tcPr>
            <w:tcW w:w="3119" w:type="dxa"/>
            <w:gridSpan w:val="2"/>
          </w:tcPr>
          <w:p w:rsidR="00117AA0" w:rsidRPr="00823D02" w:rsidRDefault="00117AA0" w:rsidP="006329B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Римска култура – </w:t>
            </w:r>
            <w:r w:rsidRPr="00823D02">
              <w:rPr>
                <w:b/>
              </w:rPr>
              <w:t>II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DF68B1" w:rsidRPr="00823D02" w:rsidRDefault="00DF68B1" w:rsidP="006329B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11-14 ч.</w:t>
            </w:r>
          </w:p>
          <w:p w:rsidR="00117AA0" w:rsidRPr="000C24C1" w:rsidRDefault="00117AA0" w:rsidP="006329B6">
            <w:pPr>
              <w:rPr>
                <w:lang w:val="bg-BG"/>
              </w:rPr>
            </w:pPr>
            <w:r w:rsidRPr="000C24C1">
              <w:rPr>
                <w:lang w:val="bg-BG"/>
              </w:rPr>
              <w:t>Доц. д-р Виолета Герджикова</w:t>
            </w:r>
          </w:p>
          <w:p w:rsidR="00117AA0" w:rsidRPr="00823D02" w:rsidRDefault="00117AA0" w:rsidP="006329B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187</w:t>
            </w:r>
          </w:p>
        </w:tc>
        <w:tc>
          <w:tcPr>
            <w:tcW w:w="2126" w:type="dxa"/>
          </w:tcPr>
          <w:p w:rsidR="00117AA0" w:rsidRPr="00823D02" w:rsidRDefault="00117AA0" w:rsidP="006329B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Латински език и автори. </w:t>
            </w:r>
            <w:r w:rsidR="0045712C" w:rsidRPr="00823D02">
              <w:rPr>
                <w:b/>
                <w:lang w:val="bg-BG"/>
              </w:rPr>
              <w:t xml:space="preserve">Историографска и философска проза – </w:t>
            </w:r>
            <w:r w:rsidR="0045712C" w:rsidRPr="00823D02">
              <w:rPr>
                <w:b/>
              </w:rPr>
              <w:t>V</w:t>
            </w:r>
            <w:r w:rsidR="0045712C" w:rsidRPr="00823D02">
              <w:rPr>
                <w:b/>
                <w:lang w:val="bg-BG"/>
              </w:rPr>
              <w:t xml:space="preserve"> част</w:t>
            </w:r>
          </w:p>
          <w:p w:rsidR="00117AA0" w:rsidRPr="000C24C1" w:rsidRDefault="000C24C1" w:rsidP="006329B6">
            <w:pPr>
              <w:rPr>
                <w:lang w:val="bg-BG"/>
              </w:rPr>
            </w:pPr>
            <w:r w:rsidRPr="000C24C1">
              <w:rPr>
                <w:lang w:val="bg-BG"/>
              </w:rPr>
              <w:t xml:space="preserve">Гл. ас. д-р </w:t>
            </w:r>
            <w:r w:rsidR="00117AA0" w:rsidRPr="000C24C1">
              <w:rPr>
                <w:lang w:val="bg-BG"/>
              </w:rPr>
              <w:t>Люба Радулова</w:t>
            </w:r>
          </w:p>
          <w:p w:rsidR="00117AA0" w:rsidRPr="00823D02" w:rsidRDefault="00117AA0" w:rsidP="006329B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</w:t>
            </w:r>
            <w:r w:rsidR="00AA17AF" w:rsidRPr="00823D02">
              <w:rPr>
                <w:b/>
                <w:lang w:val="bg-BG"/>
              </w:rPr>
              <w:t>89</w:t>
            </w:r>
          </w:p>
        </w:tc>
        <w:tc>
          <w:tcPr>
            <w:tcW w:w="1701" w:type="dxa"/>
          </w:tcPr>
          <w:p w:rsidR="0045712C" w:rsidRPr="00823D02" w:rsidRDefault="00117AA0" w:rsidP="0045712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Латински език и втори. </w:t>
            </w:r>
            <w:r w:rsidR="0045712C" w:rsidRPr="00823D02">
              <w:rPr>
                <w:b/>
                <w:lang w:val="bg-BG"/>
              </w:rPr>
              <w:t xml:space="preserve">Историографска и философска проза – </w:t>
            </w:r>
            <w:r w:rsidR="0045712C" w:rsidRPr="00823D02">
              <w:rPr>
                <w:b/>
              </w:rPr>
              <w:t>V</w:t>
            </w:r>
            <w:r w:rsidR="0045712C" w:rsidRPr="00823D02">
              <w:rPr>
                <w:b/>
                <w:lang w:val="bg-BG"/>
              </w:rPr>
              <w:t xml:space="preserve"> част</w:t>
            </w:r>
          </w:p>
          <w:p w:rsidR="00117AA0" w:rsidRPr="000C24C1" w:rsidRDefault="000C24C1" w:rsidP="006329B6">
            <w:pPr>
              <w:rPr>
                <w:lang w:val="bg-BG"/>
              </w:rPr>
            </w:pPr>
            <w:r w:rsidRPr="000C24C1">
              <w:rPr>
                <w:lang w:val="bg-BG"/>
              </w:rPr>
              <w:t xml:space="preserve">Гл. ас. д-р </w:t>
            </w:r>
            <w:r w:rsidR="00117AA0" w:rsidRPr="000C24C1">
              <w:rPr>
                <w:lang w:val="bg-BG"/>
              </w:rPr>
              <w:t>Люба Радулова</w:t>
            </w:r>
          </w:p>
          <w:p w:rsidR="00117AA0" w:rsidRPr="00823D02" w:rsidRDefault="00117AA0" w:rsidP="006329B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</w:t>
            </w:r>
            <w:r w:rsidR="00AA17AF" w:rsidRPr="00823D02">
              <w:rPr>
                <w:b/>
                <w:lang w:val="bg-BG"/>
              </w:rPr>
              <w:t>89</w:t>
            </w:r>
          </w:p>
        </w:tc>
        <w:tc>
          <w:tcPr>
            <w:tcW w:w="1586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117AA0" w:rsidRPr="00823D02" w:rsidTr="0065186D"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Четвъртък</w:t>
            </w:r>
          </w:p>
        </w:tc>
        <w:tc>
          <w:tcPr>
            <w:tcW w:w="992" w:type="dxa"/>
            <w:gridSpan w:val="2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3118" w:type="dxa"/>
            <w:gridSpan w:val="3"/>
          </w:tcPr>
          <w:p w:rsidR="00117AA0" w:rsidRPr="00823D02" w:rsidRDefault="00117AA0" w:rsidP="0065186D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Римска литература – </w:t>
            </w:r>
            <w:r w:rsidRPr="00823D02">
              <w:rPr>
                <w:b/>
              </w:rPr>
              <w:t>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117AA0" w:rsidRPr="00823D02" w:rsidRDefault="00117AA0" w:rsidP="0065186D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9-12 ч.</w:t>
            </w:r>
          </w:p>
          <w:p w:rsidR="00117AA0" w:rsidRPr="00823D02" w:rsidRDefault="00117AA0" w:rsidP="0065186D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Елия Маринова</w:t>
            </w:r>
          </w:p>
          <w:p w:rsidR="00117AA0" w:rsidRPr="00823D02" w:rsidRDefault="00117AA0" w:rsidP="0065186D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189</w:t>
            </w:r>
          </w:p>
        </w:tc>
        <w:tc>
          <w:tcPr>
            <w:tcW w:w="1985" w:type="dxa"/>
          </w:tcPr>
          <w:p w:rsidR="00117AA0" w:rsidRPr="00823D02" w:rsidRDefault="00117AA0" w:rsidP="00245A8F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Старогръцки език и автори. </w:t>
            </w:r>
            <w:r w:rsidR="0045712C" w:rsidRPr="00823D02">
              <w:rPr>
                <w:b/>
                <w:lang w:val="bg-BG"/>
              </w:rPr>
              <w:t xml:space="preserve">Епос </w:t>
            </w:r>
            <w:r w:rsidRPr="00823D02">
              <w:rPr>
                <w:b/>
                <w:lang w:val="bg-BG"/>
              </w:rPr>
              <w:t xml:space="preserve">– </w:t>
            </w:r>
            <w:r w:rsidRPr="00823D02">
              <w:rPr>
                <w:b/>
              </w:rPr>
              <w:t>V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832898" w:rsidRPr="00823D02" w:rsidRDefault="00832898" w:rsidP="00832898">
            <w:pPr>
              <w:rPr>
                <w:lang w:val="bg-BG"/>
              </w:rPr>
            </w:pPr>
            <w:r w:rsidRPr="00823D02">
              <w:rPr>
                <w:lang w:val="bg-BG"/>
              </w:rPr>
              <w:t>Ас. Николай Шаранков</w:t>
            </w:r>
          </w:p>
          <w:p w:rsidR="0045712C" w:rsidRPr="00823D02" w:rsidRDefault="0045712C" w:rsidP="00245A8F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2126" w:type="dxa"/>
          </w:tcPr>
          <w:p w:rsidR="006C01D8" w:rsidRPr="00823D02" w:rsidRDefault="006C01D8" w:rsidP="006C01D8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Гръцка и латинска епиграфика</w:t>
            </w:r>
            <w:r w:rsidR="00E446BD" w:rsidRPr="00823D02">
              <w:rPr>
                <w:b/>
                <w:lang w:val="bg-BG"/>
              </w:rPr>
              <w:t xml:space="preserve"> (изб.)</w:t>
            </w:r>
          </w:p>
          <w:p w:rsidR="00117AA0" w:rsidRPr="00823D02" w:rsidRDefault="006C01D8" w:rsidP="006C01D8">
            <w:pPr>
              <w:rPr>
                <w:lang w:val="bg-BG"/>
              </w:rPr>
            </w:pPr>
            <w:r w:rsidRPr="00823D02">
              <w:rPr>
                <w:lang w:val="bg-BG"/>
              </w:rPr>
              <w:t>Ас. Николай Шаранков</w:t>
            </w:r>
          </w:p>
          <w:p w:rsidR="009504D4" w:rsidRPr="00823D02" w:rsidRDefault="009504D4" w:rsidP="006C01D8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1701" w:type="dxa"/>
          </w:tcPr>
          <w:p w:rsidR="00117AA0" w:rsidRPr="00823D02" w:rsidRDefault="00117AA0" w:rsidP="0065186D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Гръцка и латинска епиграфика</w:t>
            </w:r>
            <w:r w:rsidR="00E446BD" w:rsidRPr="00823D02">
              <w:rPr>
                <w:b/>
                <w:lang w:val="bg-BG"/>
              </w:rPr>
              <w:t xml:space="preserve"> (изб.)</w:t>
            </w:r>
          </w:p>
          <w:p w:rsidR="00117AA0" w:rsidRPr="00823D02" w:rsidRDefault="00117AA0" w:rsidP="0065186D">
            <w:pPr>
              <w:rPr>
                <w:lang w:val="bg-BG"/>
              </w:rPr>
            </w:pPr>
            <w:r w:rsidRPr="00823D02">
              <w:rPr>
                <w:lang w:val="bg-BG"/>
              </w:rPr>
              <w:t>Ас. Николай Шаранков</w:t>
            </w:r>
          </w:p>
          <w:p w:rsidR="009504D4" w:rsidRPr="00823D02" w:rsidRDefault="009504D4" w:rsidP="0065186D">
            <w:pPr>
              <w:rPr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1586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117AA0" w:rsidRPr="00823D02" w:rsidTr="0045712C"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Петък</w:t>
            </w:r>
          </w:p>
        </w:tc>
        <w:tc>
          <w:tcPr>
            <w:tcW w:w="1984" w:type="dxa"/>
            <w:gridSpan w:val="3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sz w:val="22"/>
                <w:lang w:val="bg-BG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17AA0" w:rsidRPr="00823D02" w:rsidRDefault="00117AA0" w:rsidP="00654124">
            <w:pPr>
              <w:jc w:val="center"/>
              <w:rPr>
                <w:rFonts w:ascii="Adobe Caslon Pro Bold" w:hAnsi="Adobe Caslon Pro Bold"/>
                <w:sz w:val="22"/>
                <w:lang w:val="bg-BG"/>
              </w:rPr>
            </w:pPr>
          </w:p>
        </w:tc>
        <w:tc>
          <w:tcPr>
            <w:tcW w:w="1985" w:type="dxa"/>
          </w:tcPr>
          <w:p w:rsidR="0045712C" w:rsidRPr="00823D02" w:rsidRDefault="0045712C" w:rsidP="0045712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Историческа граматика на старогръцкия език</w:t>
            </w:r>
          </w:p>
          <w:p w:rsidR="0045712C" w:rsidRPr="00823D02" w:rsidRDefault="0045712C" w:rsidP="0045712C">
            <w:pPr>
              <w:rPr>
                <w:lang w:val="bg-BG"/>
              </w:rPr>
            </w:pPr>
            <w:r w:rsidRPr="00823D02">
              <w:rPr>
                <w:lang w:val="bg-BG"/>
              </w:rPr>
              <w:t>Ас. Николай Шаранков</w:t>
            </w:r>
          </w:p>
          <w:p w:rsidR="00117AA0" w:rsidRPr="00823D02" w:rsidRDefault="0045712C" w:rsidP="0045712C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2126" w:type="dxa"/>
          </w:tcPr>
          <w:p w:rsidR="0045712C" w:rsidRPr="00823D02" w:rsidRDefault="0045712C" w:rsidP="0045712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Гръцка и латинска епиграфика</w:t>
            </w:r>
            <w:r w:rsidR="000E4D2A" w:rsidRPr="00823D02">
              <w:rPr>
                <w:b/>
                <w:lang w:val="bg-BG"/>
              </w:rPr>
              <w:t xml:space="preserve"> (изб.)</w:t>
            </w:r>
          </w:p>
          <w:p w:rsidR="0045712C" w:rsidRPr="00823D02" w:rsidRDefault="0045712C" w:rsidP="0045712C">
            <w:pPr>
              <w:pStyle w:val="Heading4"/>
              <w:jc w:val="left"/>
              <w:rPr>
                <w:b w:val="0"/>
              </w:rPr>
            </w:pPr>
            <w:r w:rsidRPr="00823D02">
              <w:rPr>
                <w:b w:val="0"/>
              </w:rPr>
              <w:t>Ас. Николай Шаранков</w:t>
            </w:r>
          </w:p>
          <w:p w:rsidR="009504D4" w:rsidRPr="00823D02" w:rsidRDefault="0045712C" w:rsidP="0045712C">
            <w:pPr>
              <w:rPr>
                <w:b/>
                <w:sz w:val="22"/>
                <w:szCs w:val="22"/>
                <w:lang w:val="bg-BG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1701" w:type="dxa"/>
            <w:vAlign w:val="center"/>
          </w:tcPr>
          <w:p w:rsidR="00706EA2" w:rsidRPr="00823D02" w:rsidRDefault="00706EA2" w:rsidP="00706EA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Старогръцка</w:t>
            </w:r>
          </w:p>
          <w:p w:rsidR="00706EA2" w:rsidRPr="00823D02" w:rsidRDefault="00706EA2" w:rsidP="00706EA2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литература – </w:t>
            </w:r>
            <w:r w:rsidRPr="00823D02">
              <w:rPr>
                <w:b/>
                <w:lang w:val="el-GR"/>
              </w:rPr>
              <w:t>ΙΙ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706EA2" w:rsidRPr="00823D02" w:rsidRDefault="00706EA2" w:rsidP="00706EA2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Николай Гочев</w:t>
            </w:r>
          </w:p>
          <w:p w:rsidR="00706EA2" w:rsidRPr="00823D02" w:rsidRDefault="00706EA2" w:rsidP="00706EA2">
            <w:pPr>
              <w:rPr>
                <w:sz w:val="24"/>
                <w:szCs w:val="24"/>
                <w:lang w:val="bg-BG" w:eastAsia="en-US"/>
              </w:rPr>
            </w:pPr>
            <w:r w:rsidRPr="00823D02">
              <w:rPr>
                <w:b/>
                <w:lang w:val="bg-BG"/>
              </w:rPr>
              <w:t>175</w:t>
            </w:r>
          </w:p>
          <w:p w:rsidR="00117AA0" w:rsidRPr="00823D02" w:rsidRDefault="00117AA0" w:rsidP="006C01D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586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</w:tr>
    </w:tbl>
    <w:p w:rsidR="00823D02" w:rsidRDefault="00823D02" w:rsidP="00440151">
      <w:pPr>
        <w:jc w:val="right"/>
        <w:rPr>
          <w:b/>
          <w:sz w:val="32"/>
          <w:szCs w:val="32"/>
        </w:rPr>
      </w:pPr>
    </w:p>
    <w:p w:rsidR="00823D02" w:rsidRDefault="00823D02" w:rsidP="00440151">
      <w:pPr>
        <w:jc w:val="right"/>
        <w:rPr>
          <w:b/>
          <w:sz w:val="32"/>
          <w:szCs w:val="32"/>
        </w:rPr>
      </w:pPr>
    </w:p>
    <w:p w:rsidR="00D7040C" w:rsidRDefault="00D7040C" w:rsidP="00823D02">
      <w:pPr>
        <w:rPr>
          <w:b/>
          <w:sz w:val="32"/>
          <w:szCs w:val="32"/>
        </w:rPr>
      </w:pPr>
    </w:p>
    <w:p w:rsidR="00D7040C" w:rsidRDefault="00D7040C" w:rsidP="00823D02">
      <w:pPr>
        <w:rPr>
          <w:b/>
          <w:sz w:val="32"/>
          <w:szCs w:val="32"/>
        </w:rPr>
      </w:pPr>
    </w:p>
    <w:p w:rsidR="00117AA0" w:rsidRPr="00823D02" w:rsidRDefault="00117AA0" w:rsidP="00823D02">
      <w:pPr>
        <w:rPr>
          <w:b/>
          <w:sz w:val="32"/>
          <w:szCs w:val="32"/>
          <w:lang w:val="bg-BG"/>
        </w:rPr>
      </w:pPr>
      <w:r w:rsidRPr="00823D02">
        <w:rPr>
          <w:b/>
          <w:sz w:val="32"/>
          <w:szCs w:val="32"/>
        </w:rPr>
        <w:lastRenderedPageBreak/>
        <w:t>IV</w:t>
      </w:r>
      <w:r w:rsidRPr="00823D02">
        <w:rPr>
          <w:b/>
          <w:sz w:val="32"/>
          <w:szCs w:val="32"/>
          <w:lang w:val="bg-BG"/>
        </w:rPr>
        <w:t xml:space="preserve"> курс</w:t>
      </w:r>
    </w:p>
    <w:p w:rsidR="00117AA0" w:rsidRPr="00823D02" w:rsidRDefault="00117AA0" w:rsidP="00C772FE">
      <w:pPr>
        <w:rPr>
          <w:rFonts w:ascii="Calibri" w:hAnsi="Calibri"/>
          <w:sz w:val="24"/>
          <w:lang w:val="bg-BG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992"/>
        <w:gridCol w:w="1134"/>
        <w:gridCol w:w="1985"/>
        <w:gridCol w:w="2126"/>
        <w:gridCol w:w="1701"/>
        <w:gridCol w:w="1586"/>
      </w:tblGrid>
      <w:tr w:rsidR="00117AA0" w:rsidRPr="00823D02" w:rsidTr="00A04239">
        <w:tc>
          <w:tcPr>
            <w:tcW w:w="1668" w:type="dxa"/>
            <w:tcBorders>
              <w:top w:val="single" w:sz="12" w:space="0" w:color="auto"/>
              <w:bottom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Дни</w:t>
            </w:r>
          </w:p>
        </w:tc>
        <w:tc>
          <w:tcPr>
            <w:tcW w:w="11508" w:type="dxa"/>
            <w:gridSpan w:val="7"/>
            <w:tcBorders>
              <w:top w:val="single" w:sz="12" w:space="0" w:color="auto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Часове</w:t>
            </w:r>
          </w:p>
        </w:tc>
      </w:tr>
      <w:tr w:rsidR="00117AA0" w:rsidRPr="00823D02" w:rsidTr="00A04239">
        <w:tc>
          <w:tcPr>
            <w:tcW w:w="1668" w:type="dxa"/>
            <w:tcBorders>
              <w:top w:val="nil"/>
            </w:tcBorders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984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8.30 - 10.00</w:t>
            </w:r>
          </w:p>
        </w:tc>
        <w:tc>
          <w:tcPr>
            <w:tcW w:w="2126" w:type="dxa"/>
            <w:gridSpan w:val="2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10.15 - 12.00</w:t>
            </w:r>
          </w:p>
        </w:tc>
        <w:tc>
          <w:tcPr>
            <w:tcW w:w="1985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12.15 - 14.00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14.15 - 16.00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16.15 - 18.00</w:t>
            </w:r>
          </w:p>
        </w:tc>
        <w:tc>
          <w:tcPr>
            <w:tcW w:w="1586" w:type="dxa"/>
            <w:shd w:val="pct5" w:color="auto" w:fill="auto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rFonts w:ascii="Adobe Caslon Pro Bold" w:hAnsi="Adobe Caslon Pro Bold"/>
                <w:b/>
                <w:sz w:val="22"/>
                <w:lang w:val="bg-BG"/>
              </w:rPr>
              <w:t>18.15 –20.00</w:t>
            </w:r>
          </w:p>
        </w:tc>
      </w:tr>
      <w:tr w:rsidR="00117AA0" w:rsidRPr="00823D02" w:rsidTr="00830AC0"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Понеделник</w:t>
            </w:r>
          </w:p>
        </w:tc>
        <w:tc>
          <w:tcPr>
            <w:tcW w:w="1984" w:type="dxa"/>
          </w:tcPr>
          <w:p w:rsidR="00117AA0" w:rsidRPr="00823D02" w:rsidRDefault="00117AA0" w:rsidP="00830AC0">
            <w:pPr>
              <w:rPr>
                <w:lang w:val="bg-BG"/>
              </w:rPr>
            </w:pPr>
          </w:p>
        </w:tc>
        <w:tc>
          <w:tcPr>
            <w:tcW w:w="2126" w:type="dxa"/>
            <w:gridSpan w:val="2"/>
          </w:tcPr>
          <w:p w:rsidR="00117AA0" w:rsidRPr="00823D02" w:rsidRDefault="00117AA0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История и теории на превода (Преводът: диалог между теория и практика) (упр.)</w:t>
            </w:r>
          </w:p>
          <w:p w:rsidR="00117AA0" w:rsidRPr="00823D02" w:rsidRDefault="00117AA0" w:rsidP="00830AC0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Й. Сиракова / Ас. Доротея Табакова</w:t>
            </w:r>
          </w:p>
          <w:p w:rsidR="00117AA0" w:rsidRPr="00823D02" w:rsidRDefault="00117AA0" w:rsidP="00830AC0">
            <w:pPr>
              <w:rPr>
                <w:lang w:val="bg-BG"/>
              </w:rPr>
            </w:pPr>
            <w:r w:rsidRPr="00823D02">
              <w:rPr>
                <w:lang w:val="bg-BG"/>
              </w:rPr>
              <w:t>(през седмица)</w:t>
            </w:r>
          </w:p>
          <w:p w:rsidR="00117AA0" w:rsidRPr="00823D02" w:rsidRDefault="00117AA0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</w:t>
            </w:r>
            <w:r w:rsidR="001C1F4B" w:rsidRPr="00823D02">
              <w:rPr>
                <w:b/>
                <w:lang w:val="bg-BG"/>
              </w:rPr>
              <w:t>7</w:t>
            </w:r>
          </w:p>
        </w:tc>
        <w:tc>
          <w:tcPr>
            <w:tcW w:w="1985" w:type="dxa"/>
          </w:tcPr>
          <w:p w:rsidR="00117AA0" w:rsidRPr="00823D02" w:rsidRDefault="00117AA0" w:rsidP="0001226A">
            <w:pPr>
              <w:rPr>
                <w:rFonts w:ascii="Adobe Caslon Pro Bold" w:hAnsi="Adobe Caslon Pro Bold"/>
                <w:b/>
                <w:i/>
                <w:sz w:val="22"/>
                <w:lang w:val="bg-BG"/>
              </w:rPr>
            </w:pPr>
          </w:p>
        </w:tc>
        <w:tc>
          <w:tcPr>
            <w:tcW w:w="2126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701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586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117AA0" w:rsidRPr="00823D02" w:rsidTr="00830AC0"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Вторник</w:t>
            </w:r>
          </w:p>
        </w:tc>
        <w:tc>
          <w:tcPr>
            <w:tcW w:w="1984" w:type="dxa"/>
          </w:tcPr>
          <w:p w:rsidR="00117AA0" w:rsidRPr="00823D02" w:rsidRDefault="006E3D79" w:rsidP="00312947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Сребърен и късен л</w:t>
            </w:r>
            <w:r w:rsidR="00117AA0" w:rsidRPr="00823D02">
              <w:rPr>
                <w:b/>
                <w:lang w:val="bg-BG"/>
              </w:rPr>
              <w:t>атински език и автори</w:t>
            </w:r>
            <w:r w:rsidRPr="00823D02">
              <w:rPr>
                <w:b/>
                <w:lang w:val="bg-BG"/>
              </w:rPr>
              <w:t>. Драма</w:t>
            </w:r>
          </w:p>
          <w:p w:rsidR="00117AA0" w:rsidRPr="00823D02" w:rsidRDefault="00117AA0" w:rsidP="00312947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</w:t>
            </w:r>
            <w:r w:rsidR="002D253A">
              <w:rPr>
                <w:lang w:val="bg-BG"/>
              </w:rPr>
              <w:t>-</w:t>
            </w:r>
            <w:r w:rsidRPr="00823D02">
              <w:rPr>
                <w:lang w:val="bg-BG"/>
              </w:rPr>
              <w:t>р Елия Маринова</w:t>
            </w:r>
          </w:p>
          <w:p w:rsidR="00117AA0" w:rsidRPr="00823D02" w:rsidRDefault="00117AA0" w:rsidP="00312947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189</w:t>
            </w:r>
          </w:p>
        </w:tc>
        <w:tc>
          <w:tcPr>
            <w:tcW w:w="2126" w:type="dxa"/>
            <w:gridSpan w:val="2"/>
          </w:tcPr>
          <w:p w:rsidR="00117AA0" w:rsidRPr="00823D02" w:rsidRDefault="00117AA0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История и теории на превода (Преводът: диалог между теория и практика) (лек.)</w:t>
            </w:r>
          </w:p>
          <w:p w:rsidR="00117AA0" w:rsidRPr="00823D02" w:rsidRDefault="00117AA0" w:rsidP="00830AC0">
            <w:pPr>
              <w:rPr>
                <w:lang w:val="bg-BG"/>
              </w:rPr>
            </w:pPr>
            <w:r w:rsidRPr="00823D02">
              <w:rPr>
                <w:lang w:val="bg-BG"/>
              </w:rPr>
              <w:t>Доц. д-р Й. Сиракова</w:t>
            </w:r>
          </w:p>
          <w:p w:rsidR="00117AA0" w:rsidRPr="00823D02" w:rsidRDefault="00117AA0" w:rsidP="00830AC0">
            <w:pPr>
              <w:rPr>
                <w:sz w:val="18"/>
                <w:szCs w:val="18"/>
                <w:lang w:val="bg-BG"/>
              </w:rPr>
            </w:pPr>
            <w:r w:rsidRPr="00823D02">
              <w:rPr>
                <w:sz w:val="18"/>
                <w:szCs w:val="18"/>
                <w:lang w:val="bg-BG"/>
              </w:rPr>
              <w:t>(със Скандинавистика)</w:t>
            </w:r>
          </w:p>
          <w:p w:rsidR="00117AA0" w:rsidRPr="00823D02" w:rsidRDefault="00117AA0" w:rsidP="00830AC0">
            <w:pPr>
              <w:rPr>
                <w:b/>
                <w:sz w:val="18"/>
                <w:szCs w:val="18"/>
                <w:lang w:val="bg-BG"/>
              </w:rPr>
            </w:pPr>
            <w:r w:rsidRPr="00823D02">
              <w:rPr>
                <w:b/>
                <w:sz w:val="18"/>
                <w:szCs w:val="18"/>
                <w:lang w:val="bg-BG"/>
              </w:rPr>
              <w:t>1</w:t>
            </w:r>
            <w:r w:rsidR="00332276" w:rsidRPr="00823D02">
              <w:rPr>
                <w:b/>
                <w:sz w:val="18"/>
                <w:szCs w:val="18"/>
                <w:lang w:val="bg-BG"/>
              </w:rPr>
              <w:t>-ви</w:t>
            </w:r>
            <w:r w:rsidRPr="00823D02">
              <w:rPr>
                <w:b/>
                <w:sz w:val="18"/>
                <w:szCs w:val="18"/>
                <w:lang w:val="bg-BG"/>
              </w:rPr>
              <w:t xml:space="preserve"> фон</w:t>
            </w:r>
            <w:r w:rsidR="00332276" w:rsidRPr="00823D02">
              <w:rPr>
                <w:b/>
                <w:sz w:val="18"/>
                <w:szCs w:val="18"/>
                <w:lang w:val="bg-BG"/>
              </w:rPr>
              <w:t>етичен кабинет</w:t>
            </w:r>
          </w:p>
        </w:tc>
        <w:tc>
          <w:tcPr>
            <w:tcW w:w="1985" w:type="dxa"/>
          </w:tcPr>
          <w:p w:rsidR="00117AA0" w:rsidRPr="00823D02" w:rsidRDefault="00117AA0" w:rsidP="00312947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Старогръцки език и автори</w:t>
            </w:r>
            <w:r w:rsidR="006E3D79" w:rsidRPr="00823D02">
              <w:rPr>
                <w:b/>
                <w:lang w:val="bg-BG"/>
              </w:rPr>
              <w:t>. Драма</w:t>
            </w:r>
          </w:p>
          <w:p w:rsidR="00117AA0" w:rsidRPr="00823D02" w:rsidRDefault="00962DC6" w:rsidP="00312947">
            <w:pPr>
              <w:rPr>
                <w:lang w:val="bg-BG"/>
              </w:rPr>
            </w:pPr>
            <w:r w:rsidRPr="00823D02">
              <w:rPr>
                <w:lang w:val="bg-BG"/>
              </w:rPr>
              <w:t>Гл. а</w:t>
            </w:r>
            <w:r w:rsidR="00117AA0" w:rsidRPr="00823D02">
              <w:rPr>
                <w:lang w:val="bg-BG"/>
              </w:rPr>
              <w:t>с. Доротея Табакова</w:t>
            </w:r>
          </w:p>
          <w:p w:rsidR="00117AA0" w:rsidRPr="00823D02" w:rsidRDefault="00117AA0" w:rsidP="00312947">
            <w:pPr>
              <w:rPr>
                <w:b/>
                <w:sz w:val="22"/>
                <w:lang w:val="ru-RU"/>
              </w:rPr>
            </w:pPr>
            <w:r w:rsidRPr="00823D02">
              <w:rPr>
                <w:b/>
                <w:lang w:val="bg-BG"/>
              </w:rPr>
              <w:t>188</w:t>
            </w:r>
          </w:p>
        </w:tc>
        <w:tc>
          <w:tcPr>
            <w:tcW w:w="2126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701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  <w:tc>
          <w:tcPr>
            <w:tcW w:w="1586" w:type="dxa"/>
          </w:tcPr>
          <w:p w:rsidR="00117AA0" w:rsidRPr="00823D02" w:rsidRDefault="00117AA0" w:rsidP="00312947">
            <w:pPr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117AA0" w:rsidRPr="00823D02" w:rsidTr="00993FA3">
        <w:trPr>
          <w:trHeight w:val="1137"/>
        </w:trPr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Сряда</w:t>
            </w:r>
          </w:p>
        </w:tc>
        <w:tc>
          <w:tcPr>
            <w:tcW w:w="1984" w:type="dxa"/>
          </w:tcPr>
          <w:p w:rsidR="00117AA0" w:rsidRPr="00823D02" w:rsidRDefault="00117AA0" w:rsidP="00830AC0">
            <w:pPr>
              <w:rPr>
                <w:b/>
                <w:lang w:val="bg-BG"/>
              </w:rPr>
            </w:pPr>
          </w:p>
        </w:tc>
        <w:tc>
          <w:tcPr>
            <w:tcW w:w="992" w:type="dxa"/>
          </w:tcPr>
          <w:p w:rsidR="00117AA0" w:rsidRPr="00823D02" w:rsidRDefault="00117AA0" w:rsidP="00830AC0">
            <w:pPr>
              <w:rPr>
                <w:b/>
                <w:lang w:val="bg-BG"/>
              </w:rPr>
            </w:pPr>
          </w:p>
        </w:tc>
        <w:tc>
          <w:tcPr>
            <w:tcW w:w="3119" w:type="dxa"/>
            <w:gridSpan w:val="2"/>
          </w:tcPr>
          <w:p w:rsidR="00117AA0" w:rsidRPr="00823D02" w:rsidRDefault="00117AA0" w:rsidP="00583EF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 xml:space="preserve">Римска култура – </w:t>
            </w:r>
            <w:r w:rsidRPr="00823D02">
              <w:rPr>
                <w:b/>
              </w:rPr>
              <w:t>II</w:t>
            </w:r>
            <w:r w:rsidRPr="00823D02">
              <w:rPr>
                <w:b/>
                <w:lang w:val="bg-BG"/>
              </w:rPr>
              <w:t xml:space="preserve"> част</w:t>
            </w:r>
          </w:p>
          <w:p w:rsidR="00DF68B1" w:rsidRPr="00823D02" w:rsidRDefault="00DF68B1" w:rsidP="00583EF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11-14 ч.</w:t>
            </w:r>
          </w:p>
          <w:p w:rsidR="00117AA0" w:rsidRPr="00D702CB" w:rsidRDefault="00117AA0" w:rsidP="00583EFC">
            <w:pPr>
              <w:rPr>
                <w:lang w:val="bg-BG"/>
              </w:rPr>
            </w:pPr>
            <w:r w:rsidRPr="00D702CB">
              <w:rPr>
                <w:lang w:val="bg-BG"/>
              </w:rPr>
              <w:t>Доц. д-р Виолета Герджикова</w:t>
            </w:r>
          </w:p>
          <w:p w:rsidR="00117AA0" w:rsidRPr="00823D02" w:rsidRDefault="00117AA0" w:rsidP="00583EFC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187</w:t>
            </w:r>
          </w:p>
        </w:tc>
        <w:tc>
          <w:tcPr>
            <w:tcW w:w="2126" w:type="dxa"/>
          </w:tcPr>
          <w:p w:rsidR="00117AA0" w:rsidRPr="00823D02" w:rsidRDefault="006B454D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АВИТО</w:t>
            </w:r>
            <w:r w:rsidR="000E4D2A" w:rsidRPr="00823D02">
              <w:rPr>
                <w:b/>
                <w:lang w:val="bg-BG"/>
              </w:rPr>
              <w:t xml:space="preserve"> (изб.)</w:t>
            </w:r>
          </w:p>
          <w:p w:rsidR="006B454D" w:rsidRPr="002D253A" w:rsidRDefault="006B454D" w:rsidP="00830AC0">
            <w:pPr>
              <w:rPr>
                <w:lang w:val="bg-BG"/>
              </w:rPr>
            </w:pPr>
            <w:r w:rsidRPr="002D253A">
              <w:rPr>
                <w:lang w:val="bg-BG"/>
              </w:rPr>
              <w:t>ас. Симеон Хинковски</w:t>
            </w:r>
          </w:p>
          <w:p w:rsidR="006B454D" w:rsidRPr="00823D02" w:rsidRDefault="006B454D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ауд. 247 (Северно крило)</w:t>
            </w:r>
          </w:p>
        </w:tc>
        <w:tc>
          <w:tcPr>
            <w:tcW w:w="1701" w:type="dxa"/>
          </w:tcPr>
          <w:p w:rsidR="00717254" w:rsidRPr="00823D02" w:rsidRDefault="00717254" w:rsidP="00717254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Старогръцки език и автори. Драма</w:t>
            </w:r>
          </w:p>
          <w:p w:rsidR="00717254" w:rsidRPr="00823D02" w:rsidRDefault="002D253A" w:rsidP="00717254">
            <w:pPr>
              <w:rPr>
                <w:lang w:val="bg-BG"/>
              </w:rPr>
            </w:pPr>
            <w:r>
              <w:rPr>
                <w:lang w:val="bg-BG"/>
              </w:rPr>
              <w:t>Гл. а</w:t>
            </w:r>
            <w:r w:rsidR="00717254" w:rsidRPr="00823D02">
              <w:rPr>
                <w:lang w:val="bg-BG"/>
              </w:rPr>
              <w:t>с. Доротея Табакова</w:t>
            </w:r>
            <w:r w:rsidR="00717254" w:rsidRPr="00823D02">
              <w:rPr>
                <w:b/>
                <w:lang w:val="bg-BG"/>
              </w:rPr>
              <w:t xml:space="preserve"> </w:t>
            </w:r>
          </w:p>
          <w:p w:rsidR="00117AA0" w:rsidRPr="00823D02" w:rsidRDefault="00717254" w:rsidP="00717254">
            <w:pPr>
              <w:rPr>
                <w:rFonts w:ascii="Adobe Caslon Pro Bold" w:hAnsi="Adobe Caslon Pro Bold"/>
                <w:b/>
                <w:sz w:val="22"/>
              </w:rPr>
            </w:pPr>
            <w:r w:rsidRPr="00823D02">
              <w:rPr>
                <w:b/>
                <w:lang w:val="bg-BG"/>
              </w:rPr>
              <w:t>18</w:t>
            </w:r>
            <w:r w:rsidRPr="00823D02">
              <w:rPr>
                <w:b/>
              </w:rPr>
              <w:t>8</w:t>
            </w:r>
          </w:p>
        </w:tc>
        <w:tc>
          <w:tcPr>
            <w:tcW w:w="1586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117AA0" w:rsidRPr="00823D02" w:rsidTr="00830AC0"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Четвъртък</w:t>
            </w:r>
          </w:p>
        </w:tc>
        <w:tc>
          <w:tcPr>
            <w:tcW w:w="1984" w:type="dxa"/>
          </w:tcPr>
          <w:p w:rsidR="00117AA0" w:rsidRPr="00823D02" w:rsidRDefault="00117AA0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Хоспитиране</w:t>
            </w:r>
            <w:r w:rsidR="003369AB" w:rsidRPr="00823D02">
              <w:rPr>
                <w:b/>
                <w:lang w:val="bg-BG"/>
              </w:rPr>
              <w:t>, Методика на ЧЕО</w:t>
            </w:r>
            <w:r w:rsidR="00122E95" w:rsidRPr="00823D02">
              <w:rPr>
                <w:b/>
                <w:lang w:val="bg-BG"/>
              </w:rPr>
              <w:t>, Текуща педагогическа практика</w:t>
            </w:r>
            <w:r w:rsidRPr="00823D02">
              <w:rPr>
                <w:b/>
                <w:lang w:val="bg-BG"/>
              </w:rPr>
              <w:t xml:space="preserve"> (изб.)</w:t>
            </w:r>
          </w:p>
          <w:p w:rsidR="00117AA0" w:rsidRPr="002D253A" w:rsidRDefault="00117AA0" w:rsidP="00830AC0">
            <w:pPr>
              <w:rPr>
                <w:lang w:val="bg-BG"/>
              </w:rPr>
            </w:pPr>
            <w:r w:rsidRPr="002D253A">
              <w:rPr>
                <w:lang w:val="bg-BG"/>
              </w:rPr>
              <w:t>Гл. ас. Глория Бакърджиева</w:t>
            </w:r>
          </w:p>
          <w:p w:rsidR="00117AA0" w:rsidRPr="00823D02" w:rsidRDefault="00117AA0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НГДЕК</w:t>
            </w:r>
          </w:p>
        </w:tc>
        <w:tc>
          <w:tcPr>
            <w:tcW w:w="2126" w:type="dxa"/>
            <w:gridSpan w:val="2"/>
          </w:tcPr>
          <w:p w:rsidR="00122E95" w:rsidRPr="00823D02" w:rsidRDefault="00122E95" w:rsidP="00122E95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Хоспитиране, Методика на ЧЕО, Текуща педагогическа практика (изб.)</w:t>
            </w:r>
          </w:p>
          <w:p w:rsidR="00117AA0" w:rsidRPr="002D253A" w:rsidRDefault="00117AA0" w:rsidP="00830AC0">
            <w:pPr>
              <w:rPr>
                <w:lang w:val="bg-BG"/>
              </w:rPr>
            </w:pPr>
            <w:r w:rsidRPr="002D253A">
              <w:rPr>
                <w:lang w:val="bg-BG"/>
              </w:rPr>
              <w:t>Гл. ас. Глория Бакърджиева</w:t>
            </w:r>
          </w:p>
          <w:p w:rsidR="00117AA0" w:rsidRPr="00823D02" w:rsidRDefault="00117AA0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НГДЕК</w:t>
            </w:r>
          </w:p>
        </w:tc>
        <w:tc>
          <w:tcPr>
            <w:tcW w:w="1985" w:type="dxa"/>
          </w:tcPr>
          <w:p w:rsidR="00122E95" w:rsidRPr="00823D02" w:rsidRDefault="00122E95" w:rsidP="00122E95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Хоспитиране, Методика на ЧЕО, Текуща педагогическа практика (изб.)</w:t>
            </w:r>
          </w:p>
          <w:p w:rsidR="00117AA0" w:rsidRPr="002D253A" w:rsidRDefault="00A4059F" w:rsidP="00830AC0">
            <w:pPr>
              <w:rPr>
                <w:lang w:val="bg-BG"/>
              </w:rPr>
            </w:pPr>
            <w:r w:rsidRPr="002D253A">
              <w:rPr>
                <w:lang w:val="bg-BG"/>
              </w:rPr>
              <w:t xml:space="preserve">Гл. ас. </w:t>
            </w:r>
            <w:r w:rsidR="00117AA0" w:rsidRPr="002D253A">
              <w:rPr>
                <w:lang w:val="bg-BG"/>
              </w:rPr>
              <w:t>Глория Бакърджиева</w:t>
            </w:r>
          </w:p>
          <w:p w:rsidR="00117AA0" w:rsidRPr="00823D02" w:rsidRDefault="00117AA0" w:rsidP="00830AC0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НГДЕК</w:t>
            </w:r>
          </w:p>
        </w:tc>
        <w:tc>
          <w:tcPr>
            <w:tcW w:w="2126" w:type="dxa"/>
          </w:tcPr>
          <w:p w:rsidR="00F272F6" w:rsidRPr="00823D02" w:rsidRDefault="00F272F6" w:rsidP="00F272F6">
            <w:pPr>
              <w:rPr>
                <w:b/>
                <w:lang w:val="bg-BG"/>
              </w:rPr>
            </w:pPr>
            <w:r w:rsidRPr="00823D02">
              <w:rPr>
                <w:b/>
                <w:lang w:val="bg-BG"/>
              </w:rPr>
              <w:t>Сребърен и късен латински език и автори. Драма</w:t>
            </w:r>
          </w:p>
          <w:p w:rsidR="00117AA0" w:rsidRPr="00823D02" w:rsidRDefault="00117AA0" w:rsidP="00312947">
            <w:pPr>
              <w:rPr>
                <w:lang w:val="bg-BG"/>
              </w:rPr>
            </w:pPr>
            <w:r w:rsidRPr="00823D02">
              <w:rPr>
                <w:lang w:val="bg-BG"/>
              </w:rPr>
              <w:t>Доц</w:t>
            </w:r>
            <w:r w:rsidR="002D253A">
              <w:rPr>
                <w:lang w:val="bg-BG"/>
              </w:rPr>
              <w:t>. д-</w:t>
            </w:r>
            <w:r w:rsidRPr="00823D02">
              <w:rPr>
                <w:lang w:val="bg-BG"/>
              </w:rPr>
              <w:t>р Елия Маринова</w:t>
            </w:r>
          </w:p>
          <w:p w:rsidR="00117AA0" w:rsidRPr="00823D02" w:rsidRDefault="00117AA0" w:rsidP="00312947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lang w:val="bg-BG"/>
              </w:rPr>
              <w:t>18</w:t>
            </w:r>
            <w:r w:rsidR="00B11088" w:rsidRPr="00823D02">
              <w:rPr>
                <w:b/>
                <w:lang w:val="bg-BG"/>
              </w:rPr>
              <w:t>9</w:t>
            </w:r>
          </w:p>
        </w:tc>
        <w:tc>
          <w:tcPr>
            <w:tcW w:w="1701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sz w:val="22"/>
                <w:lang w:val="bg-BG"/>
              </w:rPr>
            </w:pPr>
          </w:p>
        </w:tc>
        <w:tc>
          <w:tcPr>
            <w:tcW w:w="1586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sz w:val="22"/>
                <w:lang w:val="bg-BG"/>
              </w:rPr>
            </w:pPr>
          </w:p>
        </w:tc>
      </w:tr>
      <w:tr w:rsidR="00117AA0" w:rsidRPr="00823D02" w:rsidTr="00830AC0">
        <w:tc>
          <w:tcPr>
            <w:tcW w:w="1668" w:type="dxa"/>
            <w:vAlign w:val="center"/>
          </w:tcPr>
          <w:p w:rsidR="00117AA0" w:rsidRPr="00823D02" w:rsidRDefault="00117AA0" w:rsidP="00A04239">
            <w:pPr>
              <w:jc w:val="center"/>
              <w:rPr>
                <w:rFonts w:ascii="Adobe Caslon Pro Bold" w:hAnsi="Adobe Caslon Pro Bold"/>
                <w:b/>
                <w:sz w:val="22"/>
                <w:lang w:val="bg-BG"/>
              </w:rPr>
            </w:pPr>
            <w:r w:rsidRPr="00823D02">
              <w:rPr>
                <w:b/>
                <w:sz w:val="22"/>
                <w:lang w:val="bg-BG"/>
              </w:rPr>
              <w:t>Петък</w:t>
            </w:r>
          </w:p>
        </w:tc>
        <w:tc>
          <w:tcPr>
            <w:tcW w:w="1984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sz w:val="22"/>
                <w:lang w:val="bg-BG"/>
              </w:rPr>
            </w:pPr>
          </w:p>
        </w:tc>
        <w:tc>
          <w:tcPr>
            <w:tcW w:w="2126" w:type="dxa"/>
            <w:gridSpan w:val="2"/>
          </w:tcPr>
          <w:p w:rsidR="00117AA0" w:rsidRPr="00823D02" w:rsidRDefault="00117AA0" w:rsidP="00830AC0">
            <w:pPr>
              <w:rPr>
                <w:rFonts w:ascii="Adobe Caslon Pro Bold" w:hAnsi="Adobe Caslon Pro Bold"/>
                <w:sz w:val="22"/>
                <w:lang w:val="bg-BG"/>
              </w:rPr>
            </w:pPr>
          </w:p>
        </w:tc>
        <w:tc>
          <w:tcPr>
            <w:tcW w:w="1985" w:type="dxa"/>
          </w:tcPr>
          <w:p w:rsidR="00117AA0" w:rsidRDefault="00117AA0" w:rsidP="00830AC0">
            <w:pPr>
              <w:rPr>
                <w:rFonts w:ascii="Adobe Caslon Pro Bold" w:hAnsi="Adobe Caslon Pro Bold"/>
                <w:b/>
                <w:sz w:val="22"/>
              </w:rPr>
            </w:pPr>
          </w:p>
          <w:p w:rsidR="00823D02" w:rsidRDefault="00823D02" w:rsidP="00830AC0">
            <w:pPr>
              <w:rPr>
                <w:rFonts w:ascii="Adobe Caslon Pro Bold" w:hAnsi="Adobe Caslon Pro Bold"/>
                <w:b/>
                <w:sz w:val="22"/>
              </w:rPr>
            </w:pPr>
          </w:p>
          <w:p w:rsidR="00823D02" w:rsidRDefault="00823D02" w:rsidP="00830AC0">
            <w:pPr>
              <w:rPr>
                <w:rFonts w:ascii="Adobe Caslon Pro Bold" w:hAnsi="Adobe Caslon Pro Bold"/>
                <w:b/>
                <w:sz w:val="22"/>
              </w:rPr>
            </w:pPr>
          </w:p>
          <w:p w:rsidR="00823D02" w:rsidRPr="00823D02" w:rsidRDefault="00823D02" w:rsidP="00830AC0">
            <w:pPr>
              <w:rPr>
                <w:rFonts w:ascii="Adobe Caslon Pro Bold" w:hAnsi="Adobe Caslon Pro Bold"/>
                <w:b/>
                <w:sz w:val="22"/>
              </w:rPr>
            </w:pPr>
          </w:p>
        </w:tc>
        <w:tc>
          <w:tcPr>
            <w:tcW w:w="2126" w:type="dxa"/>
          </w:tcPr>
          <w:p w:rsidR="00117AA0" w:rsidRPr="00823D02" w:rsidRDefault="00117AA0" w:rsidP="00830AC0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117AA0" w:rsidRPr="00823D02" w:rsidRDefault="00117AA0" w:rsidP="00830AC0">
            <w:pPr>
              <w:rPr>
                <w:b/>
                <w:lang w:val="bg-BG"/>
              </w:rPr>
            </w:pPr>
          </w:p>
        </w:tc>
        <w:tc>
          <w:tcPr>
            <w:tcW w:w="1586" w:type="dxa"/>
          </w:tcPr>
          <w:p w:rsidR="00117AA0" w:rsidRPr="00823D02" w:rsidRDefault="00117AA0" w:rsidP="00830AC0">
            <w:pPr>
              <w:rPr>
                <w:rFonts w:ascii="Adobe Caslon Pro Bold" w:hAnsi="Adobe Caslon Pro Bold"/>
                <w:b/>
                <w:sz w:val="22"/>
                <w:lang w:val="bg-BG"/>
              </w:rPr>
            </w:pPr>
          </w:p>
        </w:tc>
      </w:tr>
    </w:tbl>
    <w:p w:rsidR="00117AA0" w:rsidRPr="00440151" w:rsidRDefault="00117AA0" w:rsidP="00C772FE">
      <w:pPr>
        <w:rPr>
          <w:rFonts w:ascii="Calibri" w:hAnsi="Calibri"/>
          <w:sz w:val="24"/>
          <w:lang w:val="bg-BG"/>
        </w:rPr>
      </w:pPr>
    </w:p>
    <w:sectPr w:rsidR="00117AA0" w:rsidRPr="00440151" w:rsidSect="00D7040C">
      <w:pgSz w:w="15842" w:h="12242" w:orient="landscape" w:code="1"/>
      <w:pgMar w:top="567" w:right="1440" w:bottom="85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0C"/>
    <w:rsid w:val="00001E4E"/>
    <w:rsid w:val="0000345C"/>
    <w:rsid w:val="000051F8"/>
    <w:rsid w:val="0001226A"/>
    <w:rsid w:val="00013457"/>
    <w:rsid w:val="00032664"/>
    <w:rsid w:val="000357E4"/>
    <w:rsid w:val="00036209"/>
    <w:rsid w:val="000517BE"/>
    <w:rsid w:val="000558C7"/>
    <w:rsid w:val="00061B37"/>
    <w:rsid w:val="00066FA4"/>
    <w:rsid w:val="00075B37"/>
    <w:rsid w:val="0008515F"/>
    <w:rsid w:val="0008575A"/>
    <w:rsid w:val="00096E0A"/>
    <w:rsid w:val="000A2E52"/>
    <w:rsid w:val="000B44A1"/>
    <w:rsid w:val="000B6616"/>
    <w:rsid w:val="000B7C2E"/>
    <w:rsid w:val="000C24C1"/>
    <w:rsid w:val="000D0CCA"/>
    <w:rsid w:val="000E4389"/>
    <w:rsid w:val="000E4D2A"/>
    <w:rsid w:val="000F1256"/>
    <w:rsid w:val="000F4B70"/>
    <w:rsid w:val="00102DB2"/>
    <w:rsid w:val="00102F55"/>
    <w:rsid w:val="00103943"/>
    <w:rsid w:val="00107069"/>
    <w:rsid w:val="00110613"/>
    <w:rsid w:val="001126D2"/>
    <w:rsid w:val="00117AA0"/>
    <w:rsid w:val="00122E95"/>
    <w:rsid w:val="001322A2"/>
    <w:rsid w:val="00136EFE"/>
    <w:rsid w:val="00141788"/>
    <w:rsid w:val="00150475"/>
    <w:rsid w:val="0015310C"/>
    <w:rsid w:val="00154262"/>
    <w:rsid w:val="00167EB7"/>
    <w:rsid w:val="001718FA"/>
    <w:rsid w:val="00171DEB"/>
    <w:rsid w:val="00175171"/>
    <w:rsid w:val="00177127"/>
    <w:rsid w:val="0018060A"/>
    <w:rsid w:val="00194372"/>
    <w:rsid w:val="001B074A"/>
    <w:rsid w:val="001C1F4B"/>
    <w:rsid w:val="001D16D0"/>
    <w:rsid w:val="001D1BF3"/>
    <w:rsid w:val="001D4D33"/>
    <w:rsid w:val="001D6209"/>
    <w:rsid w:val="001E3AD7"/>
    <w:rsid w:val="001E4AC2"/>
    <w:rsid w:val="001E4CF0"/>
    <w:rsid w:val="001F02C3"/>
    <w:rsid w:val="001F0E26"/>
    <w:rsid w:val="001F3F36"/>
    <w:rsid w:val="001F6C5D"/>
    <w:rsid w:val="00205C32"/>
    <w:rsid w:val="00207D6C"/>
    <w:rsid w:val="0021287C"/>
    <w:rsid w:val="00213752"/>
    <w:rsid w:val="00220F09"/>
    <w:rsid w:val="0022137D"/>
    <w:rsid w:val="00226CE8"/>
    <w:rsid w:val="00235DF0"/>
    <w:rsid w:val="00240912"/>
    <w:rsid w:val="00240954"/>
    <w:rsid w:val="00245A8F"/>
    <w:rsid w:val="00256A88"/>
    <w:rsid w:val="00261EF4"/>
    <w:rsid w:val="00265E5E"/>
    <w:rsid w:val="002675D2"/>
    <w:rsid w:val="00276A71"/>
    <w:rsid w:val="00280097"/>
    <w:rsid w:val="002967D6"/>
    <w:rsid w:val="002B16B2"/>
    <w:rsid w:val="002C23D9"/>
    <w:rsid w:val="002D00BA"/>
    <w:rsid w:val="002D253A"/>
    <w:rsid w:val="002D5A2E"/>
    <w:rsid w:val="002E0B6F"/>
    <w:rsid w:val="002E10C4"/>
    <w:rsid w:val="002F62E8"/>
    <w:rsid w:val="002F77B3"/>
    <w:rsid w:val="00300227"/>
    <w:rsid w:val="00312947"/>
    <w:rsid w:val="0031425B"/>
    <w:rsid w:val="003278C2"/>
    <w:rsid w:val="00332276"/>
    <w:rsid w:val="00333C0D"/>
    <w:rsid w:val="00333DE2"/>
    <w:rsid w:val="00334E31"/>
    <w:rsid w:val="003369AB"/>
    <w:rsid w:val="00342BBC"/>
    <w:rsid w:val="0035025D"/>
    <w:rsid w:val="003503AD"/>
    <w:rsid w:val="00353C17"/>
    <w:rsid w:val="00392CDA"/>
    <w:rsid w:val="003A64B8"/>
    <w:rsid w:val="003D242A"/>
    <w:rsid w:val="003E0CEC"/>
    <w:rsid w:val="003E29BA"/>
    <w:rsid w:val="003F333C"/>
    <w:rsid w:val="003F3F01"/>
    <w:rsid w:val="003F49F0"/>
    <w:rsid w:val="00406613"/>
    <w:rsid w:val="004123A6"/>
    <w:rsid w:val="00413322"/>
    <w:rsid w:val="004145A9"/>
    <w:rsid w:val="00417048"/>
    <w:rsid w:val="00420744"/>
    <w:rsid w:val="00431ECA"/>
    <w:rsid w:val="004355B1"/>
    <w:rsid w:val="00440151"/>
    <w:rsid w:val="00452D4A"/>
    <w:rsid w:val="0045712C"/>
    <w:rsid w:val="00473367"/>
    <w:rsid w:val="004752E8"/>
    <w:rsid w:val="004764A2"/>
    <w:rsid w:val="00492BE4"/>
    <w:rsid w:val="00494466"/>
    <w:rsid w:val="004A1725"/>
    <w:rsid w:val="004A4306"/>
    <w:rsid w:val="004A79C9"/>
    <w:rsid w:val="004B1715"/>
    <w:rsid w:val="004B256D"/>
    <w:rsid w:val="004B5299"/>
    <w:rsid w:val="004B72A7"/>
    <w:rsid w:val="004C2879"/>
    <w:rsid w:val="004C47A4"/>
    <w:rsid w:val="004E2551"/>
    <w:rsid w:val="004E528B"/>
    <w:rsid w:val="004E579B"/>
    <w:rsid w:val="004F2D9C"/>
    <w:rsid w:val="004F70BC"/>
    <w:rsid w:val="00505B06"/>
    <w:rsid w:val="00520E51"/>
    <w:rsid w:val="00531D21"/>
    <w:rsid w:val="00541FFA"/>
    <w:rsid w:val="00542FAD"/>
    <w:rsid w:val="00552498"/>
    <w:rsid w:val="00556714"/>
    <w:rsid w:val="005606C1"/>
    <w:rsid w:val="00565641"/>
    <w:rsid w:val="00572FB8"/>
    <w:rsid w:val="00580549"/>
    <w:rsid w:val="00583EFC"/>
    <w:rsid w:val="005846B7"/>
    <w:rsid w:val="00591818"/>
    <w:rsid w:val="005A3E62"/>
    <w:rsid w:val="005A5E95"/>
    <w:rsid w:val="005B0B09"/>
    <w:rsid w:val="005D69F0"/>
    <w:rsid w:val="005D7BCE"/>
    <w:rsid w:val="00600029"/>
    <w:rsid w:val="00600C77"/>
    <w:rsid w:val="006223F7"/>
    <w:rsid w:val="006329B6"/>
    <w:rsid w:val="00635D51"/>
    <w:rsid w:val="00644C62"/>
    <w:rsid w:val="0065186D"/>
    <w:rsid w:val="00652840"/>
    <w:rsid w:val="00654124"/>
    <w:rsid w:val="00655852"/>
    <w:rsid w:val="00657C25"/>
    <w:rsid w:val="00675F69"/>
    <w:rsid w:val="0068537F"/>
    <w:rsid w:val="006857A8"/>
    <w:rsid w:val="00687E3C"/>
    <w:rsid w:val="00690A73"/>
    <w:rsid w:val="00696052"/>
    <w:rsid w:val="006B0019"/>
    <w:rsid w:val="006B0A90"/>
    <w:rsid w:val="006B227D"/>
    <w:rsid w:val="006B4119"/>
    <w:rsid w:val="006B454D"/>
    <w:rsid w:val="006C01D8"/>
    <w:rsid w:val="006C2B69"/>
    <w:rsid w:val="006D7057"/>
    <w:rsid w:val="006E3D79"/>
    <w:rsid w:val="006F591E"/>
    <w:rsid w:val="00703D9E"/>
    <w:rsid w:val="00706EA2"/>
    <w:rsid w:val="00717254"/>
    <w:rsid w:val="00721B20"/>
    <w:rsid w:val="007243C1"/>
    <w:rsid w:val="007253AA"/>
    <w:rsid w:val="007301DD"/>
    <w:rsid w:val="00732E86"/>
    <w:rsid w:val="007336F5"/>
    <w:rsid w:val="00740F5C"/>
    <w:rsid w:val="00744731"/>
    <w:rsid w:val="00752404"/>
    <w:rsid w:val="00763AB0"/>
    <w:rsid w:val="00792926"/>
    <w:rsid w:val="00793F84"/>
    <w:rsid w:val="007A4BFF"/>
    <w:rsid w:val="007A7EBC"/>
    <w:rsid w:val="007B2916"/>
    <w:rsid w:val="007D4B45"/>
    <w:rsid w:val="0081431B"/>
    <w:rsid w:val="008150C0"/>
    <w:rsid w:val="00823D02"/>
    <w:rsid w:val="00830AC0"/>
    <w:rsid w:val="00832898"/>
    <w:rsid w:val="00836115"/>
    <w:rsid w:val="00844FEF"/>
    <w:rsid w:val="00857B06"/>
    <w:rsid w:val="00857CB0"/>
    <w:rsid w:val="00870858"/>
    <w:rsid w:val="00873CC7"/>
    <w:rsid w:val="00873FDF"/>
    <w:rsid w:val="0088468D"/>
    <w:rsid w:val="00893B13"/>
    <w:rsid w:val="00896853"/>
    <w:rsid w:val="00896DE2"/>
    <w:rsid w:val="008A3992"/>
    <w:rsid w:val="008B7D33"/>
    <w:rsid w:val="008C2099"/>
    <w:rsid w:val="008D2BC7"/>
    <w:rsid w:val="008D3177"/>
    <w:rsid w:val="008D4AAE"/>
    <w:rsid w:val="008E0E7B"/>
    <w:rsid w:val="00900CEC"/>
    <w:rsid w:val="009043C6"/>
    <w:rsid w:val="00910AF9"/>
    <w:rsid w:val="00912EB9"/>
    <w:rsid w:val="00913904"/>
    <w:rsid w:val="0091569E"/>
    <w:rsid w:val="00917C47"/>
    <w:rsid w:val="00932362"/>
    <w:rsid w:val="0093471A"/>
    <w:rsid w:val="0093679A"/>
    <w:rsid w:val="00942251"/>
    <w:rsid w:val="009504D4"/>
    <w:rsid w:val="00961A24"/>
    <w:rsid w:val="00961BD1"/>
    <w:rsid w:val="00962DC6"/>
    <w:rsid w:val="00964E72"/>
    <w:rsid w:val="0097003D"/>
    <w:rsid w:val="00972C1C"/>
    <w:rsid w:val="00974951"/>
    <w:rsid w:val="009752DF"/>
    <w:rsid w:val="009801B9"/>
    <w:rsid w:val="0098120C"/>
    <w:rsid w:val="00993FA3"/>
    <w:rsid w:val="009A1136"/>
    <w:rsid w:val="009A7740"/>
    <w:rsid w:val="009B132C"/>
    <w:rsid w:val="009C43CC"/>
    <w:rsid w:val="009D0506"/>
    <w:rsid w:val="009D0CAC"/>
    <w:rsid w:val="00A04239"/>
    <w:rsid w:val="00A066E8"/>
    <w:rsid w:val="00A13196"/>
    <w:rsid w:val="00A16EEA"/>
    <w:rsid w:val="00A2043F"/>
    <w:rsid w:val="00A22F28"/>
    <w:rsid w:val="00A308ED"/>
    <w:rsid w:val="00A30BF4"/>
    <w:rsid w:val="00A4059F"/>
    <w:rsid w:val="00A422D5"/>
    <w:rsid w:val="00A46E9E"/>
    <w:rsid w:val="00A64CF8"/>
    <w:rsid w:val="00A711B5"/>
    <w:rsid w:val="00A7368E"/>
    <w:rsid w:val="00A922D9"/>
    <w:rsid w:val="00AA0949"/>
    <w:rsid w:val="00AA17AF"/>
    <w:rsid w:val="00AA40CE"/>
    <w:rsid w:val="00AA5CD1"/>
    <w:rsid w:val="00AB1FC0"/>
    <w:rsid w:val="00AB2571"/>
    <w:rsid w:val="00AB4F42"/>
    <w:rsid w:val="00AC4599"/>
    <w:rsid w:val="00AC5CF6"/>
    <w:rsid w:val="00AE143F"/>
    <w:rsid w:val="00AE3B2C"/>
    <w:rsid w:val="00AE40D6"/>
    <w:rsid w:val="00AE6AD9"/>
    <w:rsid w:val="00AF2730"/>
    <w:rsid w:val="00AF6302"/>
    <w:rsid w:val="00AF7606"/>
    <w:rsid w:val="00B05B4E"/>
    <w:rsid w:val="00B0661E"/>
    <w:rsid w:val="00B06F03"/>
    <w:rsid w:val="00B11088"/>
    <w:rsid w:val="00B1729A"/>
    <w:rsid w:val="00B22B88"/>
    <w:rsid w:val="00B234A7"/>
    <w:rsid w:val="00B24A06"/>
    <w:rsid w:val="00B33E22"/>
    <w:rsid w:val="00B45BBA"/>
    <w:rsid w:val="00B509CA"/>
    <w:rsid w:val="00B519BC"/>
    <w:rsid w:val="00B568DD"/>
    <w:rsid w:val="00B7099A"/>
    <w:rsid w:val="00B72029"/>
    <w:rsid w:val="00B82058"/>
    <w:rsid w:val="00B95F79"/>
    <w:rsid w:val="00B9771B"/>
    <w:rsid w:val="00BA37E8"/>
    <w:rsid w:val="00BA66EE"/>
    <w:rsid w:val="00BB1524"/>
    <w:rsid w:val="00BC4478"/>
    <w:rsid w:val="00BD0E94"/>
    <w:rsid w:val="00BE33F0"/>
    <w:rsid w:val="00BE44C2"/>
    <w:rsid w:val="00BF2F22"/>
    <w:rsid w:val="00C01C4F"/>
    <w:rsid w:val="00C13DCA"/>
    <w:rsid w:val="00C170C5"/>
    <w:rsid w:val="00C25B3C"/>
    <w:rsid w:val="00C3111A"/>
    <w:rsid w:val="00C34CBF"/>
    <w:rsid w:val="00C46876"/>
    <w:rsid w:val="00C772FE"/>
    <w:rsid w:val="00C852F4"/>
    <w:rsid w:val="00C949E5"/>
    <w:rsid w:val="00C9632C"/>
    <w:rsid w:val="00CA076C"/>
    <w:rsid w:val="00CA4F83"/>
    <w:rsid w:val="00CA7410"/>
    <w:rsid w:val="00CB18C1"/>
    <w:rsid w:val="00CB7788"/>
    <w:rsid w:val="00CC37F9"/>
    <w:rsid w:val="00CC3E6F"/>
    <w:rsid w:val="00CD2C72"/>
    <w:rsid w:val="00CE4826"/>
    <w:rsid w:val="00CE7C87"/>
    <w:rsid w:val="00CF6297"/>
    <w:rsid w:val="00D055B9"/>
    <w:rsid w:val="00D05C72"/>
    <w:rsid w:val="00D403F6"/>
    <w:rsid w:val="00D476F9"/>
    <w:rsid w:val="00D702CB"/>
    <w:rsid w:val="00D7040C"/>
    <w:rsid w:val="00D8219C"/>
    <w:rsid w:val="00D90D50"/>
    <w:rsid w:val="00D92290"/>
    <w:rsid w:val="00D96463"/>
    <w:rsid w:val="00D9769A"/>
    <w:rsid w:val="00D979D9"/>
    <w:rsid w:val="00DA0216"/>
    <w:rsid w:val="00DB22B3"/>
    <w:rsid w:val="00DC122E"/>
    <w:rsid w:val="00DC1B50"/>
    <w:rsid w:val="00DC1DCD"/>
    <w:rsid w:val="00DD32FB"/>
    <w:rsid w:val="00DE39E0"/>
    <w:rsid w:val="00DE6296"/>
    <w:rsid w:val="00DF52EB"/>
    <w:rsid w:val="00DF68B1"/>
    <w:rsid w:val="00DF7133"/>
    <w:rsid w:val="00E030E8"/>
    <w:rsid w:val="00E042E0"/>
    <w:rsid w:val="00E30B36"/>
    <w:rsid w:val="00E446BD"/>
    <w:rsid w:val="00E50467"/>
    <w:rsid w:val="00E532E7"/>
    <w:rsid w:val="00E539D6"/>
    <w:rsid w:val="00E64B3C"/>
    <w:rsid w:val="00E71360"/>
    <w:rsid w:val="00E73CE0"/>
    <w:rsid w:val="00E765C1"/>
    <w:rsid w:val="00E81310"/>
    <w:rsid w:val="00E81C82"/>
    <w:rsid w:val="00E91EA1"/>
    <w:rsid w:val="00E9740E"/>
    <w:rsid w:val="00EC0AED"/>
    <w:rsid w:val="00EC5991"/>
    <w:rsid w:val="00ED2E4B"/>
    <w:rsid w:val="00ED6ADD"/>
    <w:rsid w:val="00ED78AE"/>
    <w:rsid w:val="00EE172F"/>
    <w:rsid w:val="00EE52F0"/>
    <w:rsid w:val="00EE6F74"/>
    <w:rsid w:val="00EF4AEF"/>
    <w:rsid w:val="00EF4CD1"/>
    <w:rsid w:val="00F0426C"/>
    <w:rsid w:val="00F11DA6"/>
    <w:rsid w:val="00F14F7F"/>
    <w:rsid w:val="00F20309"/>
    <w:rsid w:val="00F272F6"/>
    <w:rsid w:val="00F31E47"/>
    <w:rsid w:val="00F34BBD"/>
    <w:rsid w:val="00F5024D"/>
    <w:rsid w:val="00F60305"/>
    <w:rsid w:val="00F61E1B"/>
    <w:rsid w:val="00F65204"/>
    <w:rsid w:val="00F656AB"/>
    <w:rsid w:val="00F74634"/>
    <w:rsid w:val="00F7571D"/>
    <w:rsid w:val="00F77A62"/>
    <w:rsid w:val="00F77FDD"/>
    <w:rsid w:val="00F850A8"/>
    <w:rsid w:val="00F916C2"/>
    <w:rsid w:val="00F95559"/>
    <w:rsid w:val="00F9582B"/>
    <w:rsid w:val="00F96ECE"/>
    <w:rsid w:val="00F97128"/>
    <w:rsid w:val="00FA5ECD"/>
    <w:rsid w:val="00FB111E"/>
    <w:rsid w:val="00FB1885"/>
    <w:rsid w:val="00FC40FE"/>
    <w:rsid w:val="00FC486B"/>
    <w:rsid w:val="00FD0F3B"/>
    <w:rsid w:val="00FE1043"/>
    <w:rsid w:val="00FE330B"/>
    <w:rsid w:val="00FE39C4"/>
    <w:rsid w:val="00FE3D75"/>
    <w:rsid w:val="00FE41C4"/>
    <w:rsid w:val="00FE769B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CA"/>
    <w:rPr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FFA"/>
    <w:pPr>
      <w:keepNext/>
      <w:outlineLvl w:val="0"/>
    </w:pPr>
    <w:rPr>
      <w:rFonts w:eastAsia="SimSun"/>
      <w:b/>
      <w:bCs/>
      <w:lang w:val="bg-BG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CCA"/>
    <w:pPr>
      <w:keepNext/>
      <w:jc w:val="right"/>
      <w:outlineLvl w:val="3"/>
    </w:pPr>
    <w:rPr>
      <w:b/>
      <w:sz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0CCA"/>
    <w:pPr>
      <w:keepNext/>
      <w:outlineLvl w:val="4"/>
    </w:pPr>
    <w:rPr>
      <w:b/>
      <w:cap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FFA"/>
    <w:rPr>
      <w:rFonts w:eastAsia="SimSu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69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69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rsid w:val="000D0CCA"/>
    <w:rPr>
      <w:b/>
      <w:sz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695"/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0D0CCA"/>
    <w:rPr>
      <w:b/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169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0C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CA"/>
    <w:rPr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1FFA"/>
    <w:pPr>
      <w:keepNext/>
      <w:outlineLvl w:val="0"/>
    </w:pPr>
    <w:rPr>
      <w:rFonts w:eastAsia="SimSun"/>
      <w:b/>
      <w:bCs/>
      <w:lang w:val="bg-BG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0CCA"/>
    <w:pPr>
      <w:keepNext/>
      <w:jc w:val="right"/>
      <w:outlineLvl w:val="3"/>
    </w:pPr>
    <w:rPr>
      <w:b/>
      <w:sz w:val="22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0CCA"/>
    <w:pPr>
      <w:keepNext/>
      <w:outlineLvl w:val="4"/>
    </w:pPr>
    <w:rPr>
      <w:b/>
      <w:cap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FFA"/>
    <w:rPr>
      <w:rFonts w:eastAsia="SimSu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69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69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99"/>
    <w:rsid w:val="000D0CCA"/>
    <w:rPr>
      <w:b/>
      <w:sz w:val="2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695"/>
    <w:rPr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0D0CCA"/>
    <w:rPr>
      <w:b/>
      <w:sz w:val="28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1695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0C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3543A-E59B-4070-B2ED-9A693084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bb</cp:lastModifiedBy>
  <cp:revision>2</cp:revision>
  <cp:lastPrinted>2015-09-28T14:38:00Z</cp:lastPrinted>
  <dcterms:created xsi:type="dcterms:W3CDTF">2015-09-29T13:10:00Z</dcterms:created>
  <dcterms:modified xsi:type="dcterms:W3CDTF">2015-09-29T13:10:00Z</dcterms:modified>
</cp:coreProperties>
</file>