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29" w:rsidRPr="00F82069" w:rsidRDefault="00B90829" w:rsidP="00E34CC2">
      <w:pPr>
        <w:jc w:val="center"/>
        <w:rPr>
          <w:lang w:val="bg-BG"/>
        </w:rPr>
      </w:pPr>
      <w:r w:rsidRPr="000203B7">
        <w:rPr>
          <w:b/>
          <w:lang w:val="bg-BG"/>
        </w:rPr>
        <w:t>С Т А Н О В И Щ Е</w:t>
      </w:r>
    </w:p>
    <w:p w:rsidR="00677C06" w:rsidRPr="00431909" w:rsidRDefault="00677C06" w:rsidP="00677C06">
      <w:pPr>
        <w:spacing w:line="360" w:lineRule="auto"/>
        <w:jc w:val="center"/>
        <w:rPr>
          <w:sz w:val="22"/>
          <w:szCs w:val="22"/>
          <w:lang w:val="bg-BG"/>
        </w:rPr>
      </w:pPr>
    </w:p>
    <w:p w:rsidR="00677C06" w:rsidRDefault="00B90829" w:rsidP="004B1A75">
      <w:pPr>
        <w:spacing w:line="360" w:lineRule="auto"/>
        <w:ind w:left="540"/>
        <w:rPr>
          <w:i/>
          <w:lang w:val="en-US"/>
        </w:rPr>
      </w:pPr>
      <w:r w:rsidRPr="000203B7">
        <w:rPr>
          <w:lang w:val="bg-BG"/>
        </w:rPr>
        <w:t>За дисертацион</w:t>
      </w:r>
      <w:r w:rsidR="004B1A75">
        <w:rPr>
          <w:lang w:val="bg-BG"/>
        </w:rPr>
        <w:t>ия</w:t>
      </w:r>
      <w:r w:rsidRPr="000203B7">
        <w:rPr>
          <w:lang w:val="bg-BG"/>
        </w:rPr>
        <w:t xml:space="preserve"> труд </w:t>
      </w:r>
      <w:r w:rsidR="004B1A75" w:rsidRPr="000203B7">
        <w:rPr>
          <w:lang w:val="bg-BG"/>
        </w:rPr>
        <w:t xml:space="preserve">:   </w:t>
      </w:r>
      <w:r w:rsidR="004B1A75" w:rsidRPr="000203B7">
        <w:rPr>
          <w:i/>
          <w:lang w:val="bg-BG"/>
        </w:rPr>
        <w:t>Контрастивен анализ на деминутивите в немски и български език</w:t>
      </w:r>
      <w:r w:rsidR="004B1A75" w:rsidRPr="000203B7">
        <w:rPr>
          <w:lang w:val="bg-BG"/>
        </w:rPr>
        <w:t xml:space="preserve"> </w:t>
      </w:r>
      <w:r w:rsidR="004B1A75" w:rsidRPr="004B1A75">
        <w:rPr>
          <w:i/>
          <w:lang w:val="bg-BG"/>
        </w:rPr>
        <w:t>(Умалителни съществителни имена),</w:t>
      </w:r>
      <w:r w:rsidR="004B1A75">
        <w:rPr>
          <w:lang w:val="bg-BG"/>
        </w:rPr>
        <w:t xml:space="preserve"> представен от</w:t>
      </w:r>
      <w:r w:rsidR="004B1A75" w:rsidRPr="000203B7">
        <w:rPr>
          <w:i/>
          <w:lang w:val="bg-BG"/>
        </w:rPr>
        <w:t xml:space="preserve">  Бисерка Николова Велева-Петрусенко</w:t>
      </w:r>
      <w:r w:rsidR="004B1A75" w:rsidRPr="000203B7">
        <w:rPr>
          <w:lang w:val="bg-BG"/>
        </w:rPr>
        <w:t xml:space="preserve"> </w:t>
      </w:r>
      <w:r w:rsidR="00677C06" w:rsidRPr="000203B7">
        <w:rPr>
          <w:lang w:val="bg-BG"/>
        </w:rPr>
        <w:t xml:space="preserve">за присъждане на образователната и научна степен </w:t>
      </w:r>
      <w:r w:rsidR="00677C06" w:rsidRPr="000203B7">
        <w:rPr>
          <w:b/>
          <w:lang w:val="bg-BG"/>
        </w:rPr>
        <w:t>доктор</w:t>
      </w:r>
      <w:r w:rsidR="00677C06" w:rsidRPr="000203B7">
        <w:rPr>
          <w:lang w:val="bg-BG"/>
        </w:rPr>
        <w:t xml:space="preserve"> по научно направление 2.1. </w:t>
      </w:r>
      <w:r w:rsidR="00677C06" w:rsidRPr="000203B7">
        <w:rPr>
          <w:i/>
          <w:lang w:val="bg-BG"/>
        </w:rPr>
        <w:t>Филология</w:t>
      </w:r>
      <w:r w:rsidR="00677C06" w:rsidRPr="000203B7">
        <w:rPr>
          <w:lang w:val="bg-BG"/>
        </w:rPr>
        <w:t xml:space="preserve">, специалност </w:t>
      </w:r>
      <w:r w:rsidR="00677C06" w:rsidRPr="000203B7">
        <w:rPr>
          <w:i/>
          <w:lang w:val="bg-BG"/>
        </w:rPr>
        <w:t>Общо и сравнително езикознание</w:t>
      </w:r>
    </w:p>
    <w:p w:rsidR="00765CAF" w:rsidRPr="00765CAF" w:rsidRDefault="00765CAF" w:rsidP="004B1A75">
      <w:pPr>
        <w:spacing w:line="360" w:lineRule="auto"/>
        <w:ind w:left="540"/>
        <w:rPr>
          <w:i/>
          <w:lang w:val="en-US"/>
        </w:rPr>
      </w:pPr>
    </w:p>
    <w:p w:rsidR="000203B7" w:rsidRPr="000203B7" w:rsidRDefault="00A44681" w:rsidP="000203B7">
      <w:pPr>
        <w:spacing w:line="360" w:lineRule="auto"/>
        <w:ind w:firstLine="540"/>
        <w:jc w:val="both"/>
        <w:rPr>
          <w:lang w:val="bg-BG"/>
        </w:rPr>
      </w:pPr>
      <w:r w:rsidRPr="000203B7">
        <w:rPr>
          <w:lang w:val="bg-BG"/>
        </w:rPr>
        <w:t>Дисертационният труд, подготвен чрез свободна аспирантура, свидетелства за трайния интерес на авторката</w:t>
      </w:r>
      <w:r w:rsidR="000203B7">
        <w:rPr>
          <w:lang w:val="bg-BG"/>
        </w:rPr>
        <w:t xml:space="preserve"> към сполучливо избраната те</w:t>
      </w:r>
      <w:r w:rsidR="004B1A75">
        <w:rPr>
          <w:lang w:val="bg-BG"/>
        </w:rPr>
        <w:t>ма – п</w:t>
      </w:r>
      <w:r w:rsidRPr="000203B7">
        <w:rPr>
          <w:lang w:val="bg-BG"/>
        </w:rPr>
        <w:t>ърва</w:t>
      </w:r>
      <w:r w:rsidR="000203B7">
        <w:rPr>
          <w:lang w:val="bg-BG"/>
        </w:rPr>
        <w:t>та</w:t>
      </w:r>
      <w:r w:rsidRPr="000203B7">
        <w:rPr>
          <w:lang w:val="bg-BG"/>
        </w:rPr>
        <w:t xml:space="preserve"> публикация</w:t>
      </w:r>
      <w:r w:rsidR="000203B7">
        <w:rPr>
          <w:lang w:val="bg-BG"/>
        </w:rPr>
        <w:t>, свързана</w:t>
      </w:r>
      <w:r w:rsidRPr="000203B7">
        <w:rPr>
          <w:lang w:val="bg-BG"/>
        </w:rPr>
        <w:t xml:space="preserve"> </w:t>
      </w:r>
      <w:r w:rsidR="004A097A">
        <w:t xml:space="preserve">c </w:t>
      </w:r>
      <w:r w:rsidR="000203B7" w:rsidRPr="000203B7">
        <w:rPr>
          <w:lang w:val="bg-BG"/>
        </w:rPr>
        <w:t>разработваната проблематика</w:t>
      </w:r>
      <w:r w:rsidR="000203B7">
        <w:rPr>
          <w:lang w:val="bg-BG"/>
        </w:rPr>
        <w:t>,</w:t>
      </w:r>
      <w:r w:rsidR="000203B7" w:rsidRPr="000203B7">
        <w:rPr>
          <w:lang w:val="bg-BG"/>
        </w:rPr>
        <w:t xml:space="preserve"> </w:t>
      </w:r>
      <w:r w:rsidRPr="000203B7">
        <w:rPr>
          <w:lang w:val="bg-BG"/>
        </w:rPr>
        <w:t xml:space="preserve">е </w:t>
      </w:r>
      <w:r w:rsidR="00F82069">
        <w:rPr>
          <w:lang w:val="bg-BG"/>
        </w:rPr>
        <w:t xml:space="preserve">от </w:t>
      </w:r>
      <w:r w:rsidR="005745B0">
        <w:rPr>
          <w:lang w:val="bg-BG"/>
        </w:rPr>
        <w:t>2006 год.</w:t>
      </w:r>
      <w:r w:rsidR="005745B0">
        <w:t xml:space="preserve">, a </w:t>
      </w:r>
      <w:r w:rsidR="005745B0">
        <w:rPr>
          <w:lang w:val="bg-BG"/>
        </w:rPr>
        <w:t>в</w:t>
      </w:r>
      <w:r w:rsidR="004A097A">
        <w:rPr>
          <w:lang w:val="bg-BG"/>
        </w:rPr>
        <w:t xml:space="preserve"> </w:t>
      </w:r>
      <w:r w:rsidR="000203B7" w:rsidRPr="000203B7">
        <w:rPr>
          <w:lang w:val="bg-BG"/>
        </w:rPr>
        <w:t xml:space="preserve">завършен вид трудът </w:t>
      </w:r>
      <w:r w:rsidR="000203B7">
        <w:rPr>
          <w:lang w:val="bg-BG"/>
        </w:rPr>
        <w:t>е п</w:t>
      </w:r>
      <w:r w:rsidRPr="000203B7">
        <w:rPr>
          <w:lang w:val="bg-BG"/>
        </w:rPr>
        <w:t xml:space="preserve">редставен </w:t>
      </w:r>
      <w:r w:rsidR="004A097A">
        <w:rPr>
          <w:lang w:val="bg-BG"/>
        </w:rPr>
        <w:t>за апробация</w:t>
      </w:r>
      <w:r w:rsidRPr="000203B7">
        <w:rPr>
          <w:lang w:val="bg-BG"/>
        </w:rPr>
        <w:t xml:space="preserve"> през 2015 </w:t>
      </w:r>
      <w:r w:rsidR="000203B7">
        <w:rPr>
          <w:lang w:val="bg-BG"/>
        </w:rPr>
        <w:t>г.</w:t>
      </w:r>
      <w:r w:rsidRPr="000203B7">
        <w:rPr>
          <w:lang w:val="bg-BG"/>
        </w:rPr>
        <w:t xml:space="preserve"> </w:t>
      </w:r>
      <w:r w:rsidR="005745B0">
        <w:rPr>
          <w:lang w:val="bg-BG"/>
        </w:rPr>
        <w:t>С</w:t>
      </w:r>
      <w:r w:rsidR="004A097A">
        <w:rPr>
          <w:lang w:val="bg-BG"/>
        </w:rPr>
        <w:t xml:space="preserve">лед обсъждането му в Катедрата "Западни езици" </w:t>
      </w:r>
      <w:r w:rsidR="004A097A" w:rsidRPr="000203B7">
        <w:rPr>
          <w:lang w:val="bg-BG"/>
        </w:rPr>
        <w:t>на ФКНФ на СУ "Св. Климент Охридски"</w:t>
      </w:r>
      <w:r w:rsidR="004A097A">
        <w:rPr>
          <w:lang w:val="bg-BG"/>
        </w:rPr>
        <w:t xml:space="preserve"> </w:t>
      </w:r>
      <w:r w:rsidRPr="000203B7">
        <w:rPr>
          <w:lang w:val="bg-BG"/>
        </w:rPr>
        <w:t xml:space="preserve">основателно е насочен към публична защита. </w:t>
      </w:r>
    </w:p>
    <w:p w:rsidR="000203B7" w:rsidRDefault="004A097A" w:rsidP="000203B7">
      <w:pPr>
        <w:spacing w:line="360" w:lineRule="auto"/>
        <w:ind w:firstLine="540"/>
        <w:jc w:val="both"/>
      </w:pPr>
      <w:r>
        <w:rPr>
          <w:lang w:val="bg-BG"/>
        </w:rPr>
        <w:t>Представеното изследване е структурирано с оглед на изискванията</w:t>
      </w:r>
      <w:r w:rsidR="0088193E">
        <w:rPr>
          <w:lang w:val="bg-BG"/>
        </w:rPr>
        <w:t xml:space="preserve"> към дисертационните разработки</w:t>
      </w:r>
      <w:r w:rsidR="0088193E">
        <w:t>,</w:t>
      </w:r>
      <w:r>
        <w:rPr>
          <w:lang w:val="bg-BG"/>
        </w:rPr>
        <w:t xml:space="preserve"> а </w:t>
      </w:r>
      <w:r w:rsidR="000203B7">
        <w:rPr>
          <w:lang w:val="bg-BG"/>
        </w:rPr>
        <w:t>проблематика</w:t>
      </w:r>
      <w:r w:rsidR="00AC5323">
        <w:rPr>
          <w:lang w:val="bg-BG"/>
        </w:rPr>
        <w:t>та</w:t>
      </w:r>
      <w:r>
        <w:rPr>
          <w:lang w:val="bg-BG"/>
        </w:rPr>
        <w:t>, предмет на дисертационния труд,</w:t>
      </w:r>
      <w:r w:rsidR="000203B7">
        <w:rPr>
          <w:lang w:val="bg-BG"/>
        </w:rPr>
        <w:t xml:space="preserve"> не е самоцелн</w:t>
      </w:r>
      <w:r w:rsidR="00AC5323">
        <w:rPr>
          <w:lang w:val="bg-BG"/>
        </w:rPr>
        <w:t>о избрана</w:t>
      </w:r>
      <w:r w:rsidR="000203B7">
        <w:rPr>
          <w:lang w:val="bg-BG"/>
        </w:rPr>
        <w:t xml:space="preserve">, а </w:t>
      </w:r>
      <w:r>
        <w:rPr>
          <w:lang w:val="bg-BG"/>
        </w:rPr>
        <w:t>прагматично</w:t>
      </w:r>
      <w:r w:rsidR="000203B7">
        <w:rPr>
          <w:lang w:val="bg-BG"/>
        </w:rPr>
        <w:t xml:space="preserve"> насочен</w:t>
      </w:r>
      <w:r>
        <w:rPr>
          <w:lang w:val="bg-BG"/>
        </w:rPr>
        <w:t>а</w:t>
      </w:r>
      <w:r w:rsidR="000203B7">
        <w:rPr>
          <w:lang w:val="bg-BG"/>
        </w:rPr>
        <w:t xml:space="preserve"> към превода и чуждоезиковото обучение. </w:t>
      </w:r>
    </w:p>
    <w:p w:rsidR="0009413F" w:rsidRDefault="0009413F" w:rsidP="004B1A75">
      <w:pPr>
        <w:spacing w:line="360" w:lineRule="auto"/>
        <w:ind w:firstLine="540"/>
        <w:jc w:val="both"/>
        <w:rPr>
          <w:lang w:val="bg-BG"/>
        </w:rPr>
      </w:pPr>
      <w:r>
        <w:rPr>
          <w:lang w:val="bg-BG"/>
        </w:rPr>
        <w:t>При</w:t>
      </w:r>
      <w:r w:rsidR="004A097A">
        <w:rPr>
          <w:lang w:val="bg-BG"/>
        </w:rPr>
        <w:t xml:space="preserve"> изясняване</w:t>
      </w:r>
      <w:r>
        <w:rPr>
          <w:lang w:val="bg-BG"/>
        </w:rPr>
        <w:t xml:space="preserve"> </w:t>
      </w:r>
      <w:r w:rsidR="005745B0">
        <w:rPr>
          <w:lang w:val="bg-BG"/>
        </w:rPr>
        <w:t xml:space="preserve">на </w:t>
      </w:r>
      <w:r>
        <w:rPr>
          <w:lang w:val="bg-BG"/>
        </w:rPr>
        <w:t>теоретичната основа на изследването основателно се обръща внимание на словообразуване</w:t>
      </w:r>
      <w:r w:rsidR="004A097A">
        <w:rPr>
          <w:lang w:val="bg-BG"/>
        </w:rPr>
        <w:t>то като процес, при което</w:t>
      </w:r>
      <w:r>
        <w:rPr>
          <w:lang w:val="bg-BG"/>
        </w:rPr>
        <w:t xml:space="preserve"> следва позоваване и подробно представяне на съществуващите </w:t>
      </w:r>
      <w:r w:rsidR="004A097A">
        <w:rPr>
          <w:lang w:val="bg-BG"/>
        </w:rPr>
        <w:t xml:space="preserve">проучвания </w:t>
      </w:r>
      <w:r w:rsidR="00AC5323">
        <w:rPr>
          <w:lang w:val="bg-BG"/>
        </w:rPr>
        <w:t xml:space="preserve">и изказани мнения. </w:t>
      </w:r>
      <w:r w:rsidR="004A097A">
        <w:rPr>
          <w:lang w:val="bg-BG"/>
        </w:rPr>
        <w:t xml:space="preserve">Последователното </w:t>
      </w:r>
      <w:r>
        <w:rPr>
          <w:lang w:val="bg-BG"/>
        </w:rPr>
        <w:t xml:space="preserve">разглеждане на </w:t>
      </w:r>
      <w:r w:rsidR="004A097A">
        <w:rPr>
          <w:lang w:val="bg-BG"/>
        </w:rPr>
        <w:t xml:space="preserve">публикуваните </w:t>
      </w:r>
      <w:r>
        <w:rPr>
          <w:lang w:val="bg-BG"/>
        </w:rPr>
        <w:t>морфоло</w:t>
      </w:r>
      <w:r w:rsidR="004A097A">
        <w:rPr>
          <w:lang w:val="bg-BG"/>
        </w:rPr>
        <w:t xml:space="preserve">гични </w:t>
      </w:r>
      <w:r>
        <w:rPr>
          <w:lang w:val="bg-BG"/>
        </w:rPr>
        <w:t xml:space="preserve">и дериватоложки изследвания, свидетелство за библиографската осведоменост на авторката, </w:t>
      </w:r>
      <w:r w:rsidR="005745B0">
        <w:rPr>
          <w:lang w:val="bg-BG"/>
        </w:rPr>
        <w:t xml:space="preserve">дава </w:t>
      </w:r>
      <w:r>
        <w:rPr>
          <w:lang w:val="bg-BG"/>
        </w:rPr>
        <w:t>отговор на въпроса за мястото на словообразуването и за връзката му с другите езиковедски изследвания. При многобройните цитирания на различните мнения само в отделни случаи се изразява</w:t>
      </w:r>
      <w:r w:rsidR="00AC5323">
        <w:rPr>
          <w:lang w:val="bg-BG"/>
        </w:rPr>
        <w:t xml:space="preserve"> собственото отношение</w:t>
      </w:r>
      <w:r>
        <w:rPr>
          <w:lang w:val="bg-BG"/>
        </w:rPr>
        <w:t>, въпреки че изследването имплицитно показва гледна</w:t>
      </w:r>
      <w:r w:rsidR="00AC5323">
        <w:rPr>
          <w:lang w:val="bg-BG"/>
        </w:rPr>
        <w:t xml:space="preserve">та </w:t>
      </w:r>
      <w:r>
        <w:rPr>
          <w:lang w:val="bg-BG"/>
        </w:rPr>
        <w:t xml:space="preserve"> точка</w:t>
      </w:r>
      <w:r w:rsidR="00AC5323">
        <w:rPr>
          <w:lang w:val="bg-BG"/>
        </w:rPr>
        <w:t xml:space="preserve"> на Б. Велева</w:t>
      </w:r>
      <w:r>
        <w:rPr>
          <w:lang w:val="bg-BG"/>
        </w:rPr>
        <w:t xml:space="preserve">. </w:t>
      </w:r>
      <w:r w:rsidR="004A097A">
        <w:rPr>
          <w:lang w:val="bg-BG"/>
        </w:rPr>
        <w:t xml:space="preserve">Например </w:t>
      </w:r>
      <w:r w:rsidR="00AC5323">
        <w:rPr>
          <w:lang w:val="bg-BG"/>
        </w:rPr>
        <w:t xml:space="preserve">схващанията </w:t>
      </w:r>
      <w:r>
        <w:rPr>
          <w:lang w:val="bg-BG"/>
        </w:rPr>
        <w:t xml:space="preserve">за деминутивите като </w:t>
      </w:r>
      <w:r w:rsidRPr="009E4FB7">
        <w:rPr>
          <w:i/>
          <w:lang w:val="bg-BG"/>
        </w:rPr>
        <w:t>словоформи</w:t>
      </w:r>
      <w:r>
        <w:rPr>
          <w:lang w:val="bg-BG"/>
        </w:rPr>
        <w:t xml:space="preserve"> или </w:t>
      </w:r>
      <w:r w:rsidRPr="009E4FB7">
        <w:rPr>
          <w:i/>
          <w:lang w:val="bg-BG"/>
        </w:rPr>
        <w:t>деривативи</w:t>
      </w:r>
      <w:r>
        <w:rPr>
          <w:lang w:val="bg-BG"/>
        </w:rPr>
        <w:t xml:space="preserve"> са представени на </w:t>
      </w:r>
      <w:r w:rsidR="00AC5323">
        <w:rPr>
          <w:lang w:val="bg-BG"/>
        </w:rPr>
        <w:t xml:space="preserve">различни </w:t>
      </w:r>
      <w:r>
        <w:rPr>
          <w:lang w:val="bg-BG"/>
        </w:rPr>
        <w:t xml:space="preserve">места с оглед на </w:t>
      </w:r>
      <w:r w:rsidR="004A097A">
        <w:rPr>
          <w:lang w:val="bg-BG"/>
        </w:rPr>
        <w:t xml:space="preserve">отделните </w:t>
      </w:r>
      <w:r>
        <w:rPr>
          <w:lang w:val="bg-BG"/>
        </w:rPr>
        <w:t>автори, без да се обяви кат</w:t>
      </w:r>
      <w:r w:rsidR="00AC5323">
        <w:rPr>
          <w:lang w:val="bg-BG"/>
        </w:rPr>
        <w:t xml:space="preserve">егорично мнението на авторката, </w:t>
      </w:r>
      <w:r>
        <w:rPr>
          <w:lang w:val="bg-BG"/>
        </w:rPr>
        <w:t>особено не</w:t>
      </w:r>
      <w:r w:rsidR="002B0569">
        <w:rPr>
          <w:lang w:val="bg-BG"/>
        </w:rPr>
        <w:t>обходимо при изясняване на лексикали</w:t>
      </w:r>
      <w:r>
        <w:rPr>
          <w:lang w:val="bg-BG"/>
        </w:rPr>
        <w:t xml:space="preserve">зираните "деминутиви", резултат от вторична номинация. </w:t>
      </w:r>
    </w:p>
    <w:p w:rsidR="0009413F" w:rsidRDefault="0009413F" w:rsidP="0009413F">
      <w:pPr>
        <w:spacing w:line="360" w:lineRule="auto"/>
        <w:ind w:firstLine="540"/>
        <w:jc w:val="both"/>
        <w:rPr>
          <w:lang w:val="bg-BG"/>
        </w:rPr>
      </w:pPr>
      <w:r>
        <w:rPr>
          <w:lang w:val="bg-BG"/>
        </w:rPr>
        <w:t xml:space="preserve">Съществена особеност, на която Б. Велева обръща внимание, е неразличаването на "обективното" и "субективното" при изграждане на словообразвателното значение на деминутивите, което дава възможност </w:t>
      </w:r>
      <w:r>
        <w:t>'</w:t>
      </w:r>
      <w:r>
        <w:rPr>
          <w:lang w:val="bg-BG"/>
        </w:rPr>
        <w:t>умалителността</w:t>
      </w:r>
      <w:r>
        <w:t>'</w:t>
      </w:r>
      <w:r>
        <w:rPr>
          <w:lang w:val="bg-BG"/>
        </w:rPr>
        <w:t xml:space="preserve"> и </w:t>
      </w:r>
      <w:r>
        <w:t>'</w:t>
      </w:r>
      <w:r>
        <w:rPr>
          <w:lang w:val="bg-BG"/>
        </w:rPr>
        <w:t>емоционалността</w:t>
      </w:r>
      <w:r>
        <w:t>'</w:t>
      </w:r>
      <w:r>
        <w:rPr>
          <w:lang w:val="bg-BG"/>
        </w:rPr>
        <w:t xml:space="preserve"> да се интерпретират като съвместявани семантични компоненти.</w:t>
      </w:r>
    </w:p>
    <w:p w:rsidR="0009413F" w:rsidRDefault="0009413F" w:rsidP="002B0569">
      <w:pPr>
        <w:spacing w:line="360" w:lineRule="auto"/>
        <w:ind w:firstLine="540"/>
        <w:jc w:val="both"/>
        <w:rPr>
          <w:lang w:val="bg-BG"/>
        </w:rPr>
      </w:pPr>
      <w:r>
        <w:rPr>
          <w:lang w:val="bg-BG"/>
        </w:rPr>
        <w:t xml:space="preserve">Във втора глава </w:t>
      </w:r>
      <w:r w:rsidRPr="00656044">
        <w:rPr>
          <w:i/>
          <w:lang w:val="bg-BG"/>
        </w:rPr>
        <w:t>Методологичен и теоретичен аспект на изследването</w:t>
      </w:r>
      <w:r>
        <w:rPr>
          <w:lang w:val="bg-BG"/>
        </w:rPr>
        <w:t xml:space="preserve"> основателно се обръща внимание на разликата между контрастивен и сравнителен </w:t>
      </w:r>
      <w:r>
        <w:rPr>
          <w:lang w:val="bg-BG"/>
        </w:rPr>
        <w:lastRenderedPageBreak/>
        <w:t>анализ, за да обоснове базата за сравнение между деминутивите в двата езика. С използване на термините "оригинален в</w:t>
      </w:r>
      <w:r w:rsidR="005745B0">
        <w:rPr>
          <w:lang w:val="bg-BG"/>
        </w:rPr>
        <w:t xml:space="preserve">ариант" </w:t>
      </w:r>
      <w:r>
        <w:rPr>
          <w:lang w:val="bg-BG"/>
        </w:rPr>
        <w:t>и "преводен еквивален</w:t>
      </w:r>
      <w:r w:rsidR="002B0569">
        <w:rPr>
          <w:lang w:val="bg-BG"/>
        </w:rPr>
        <w:t>т</w:t>
      </w:r>
      <w:r>
        <w:rPr>
          <w:lang w:val="bg-BG"/>
        </w:rPr>
        <w:t xml:space="preserve">" имплицитно се изяснява посоката на съпоставянето – от употребеното умалително съществително към семантичния му еквивалент в превода. </w:t>
      </w:r>
    </w:p>
    <w:p w:rsidR="0009413F" w:rsidRDefault="00A44681" w:rsidP="00A44681">
      <w:pPr>
        <w:spacing w:line="360" w:lineRule="auto"/>
        <w:ind w:firstLine="540"/>
        <w:jc w:val="both"/>
        <w:rPr>
          <w:lang w:val="bg-BG"/>
        </w:rPr>
      </w:pPr>
      <w:r w:rsidRPr="000203B7">
        <w:rPr>
          <w:lang w:val="bg-BG"/>
        </w:rPr>
        <w:t xml:space="preserve">Въпреки конкретизирането на темата върху </w:t>
      </w:r>
      <w:r w:rsidR="00431909" w:rsidRPr="000203B7">
        <w:rPr>
          <w:lang w:val="bg-BG"/>
        </w:rPr>
        <w:t xml:space="preserve">умалителните съществителни, </w:t>
      </w:r>
      <w:r w:rsidR="002B0569">
        <w:rPr>
          <w:lang w:val="bg-BG"/>
        </w:rPr>
        <w:t>в труда</w:t>
      </w:r>
      <w:r w:rsidR="00431909" w:rsidRPr="000203B7">
        <w:rPr>
          <w:lang w:val="bg-BG"/>
        </w:rPr>
        <w:t xml:space="preserve"> </w:t>
      </w:r>
      <w:r w:rsidR="002B0569">
        <w:rPr>
          <w:lang w:val="bg-BG"/>
        </w:rPr>
        <w:t xml:space="preserve">е </w:t>
      </w:r>
      <w:r w:rsidR="00431909" w:rsidRPr="000203B7">
        <w:rPr>
          <w:lang w:val="bg-BG"/>
        </w:rPr>
        <w:t>защит</w:t>
      </w:r>
      <w:r w:rsidR="002B0569">
        <w:rPr>
          <w:lang w:val="bg-BG"/>
        </w:rPr>
        <w:t>ено</w:t>
      </w:r>
      <w:r w:rsidR="00431909" w:rsidRPr="000203B7">
        <w:rPr>
          <w:lang w:val="bg-BG"/>
        </w:rPr>
        <w:t xml:space="preserve"> насочването </w:t>
      </w:r>
      <w:r w:rsidR="002B0569">
        <w:rPr>
          <w:lang w:val="bg-BG"/>
        </w:rPr>
        <w:t xml:space="preserve">му </w:t>
      </w:r>
      <w:r w:rsidR="00431909" w:rsidRPr="000203B7">
        <w:rPr>
          <w:lang w:val="bg-BG"/>
        </w:rPr>
        <w:t xml:space="preserve">към </w:t>
      </w:r>
      <w:r w:rsidR="00431909" w:rsidRPr="004B1A75">
        <w:rPr>
          <w:i/>
          <w:lang w:val="bg-BG"/>
        </w:rPr>
        <w:t>контрастивния анализ</w:t>
      </w:r>
      <w:r w:rsidR="00431909" w:rsidRPr="000203B7">
        <w:rPr>
          <w:lang w:val="bg-BG"/>
        </w:rPr>
        <w:t xml:space="preserve">, което изисква друг аспект към </w:t>
      </w:r>
      <w:r w:rsidR="002B0569">
        <w:rPr>
          <w:lang w:val="bg-BG"/>
        </w:rPr>
        <w:t xml:space="preserve">неговото </w:t>
      </w:r>
      <w:r w:rsidR="00431909" w:rsidRPr="000203B7">
        <w:rPr>
          <w:lang w:val="bg-BG"/>
        </w:rPr>
        <w:t>разработ</w:t>
      </w:r>
      <w:r w:rsidR="002B0569">
        <w:rPr>
          <w:lang w:val="bg-BG"/>
        </w:rPr>
        <w:t>ване</w:t>
      </w:r>
      <w:r w:rsidR="00431909" w:rsidRPr="000203B7">
        <w:rPr>
          <w:lang w:val="bg-BG"/>
        </w:rPr>
        <w:t xml:space="preserve">. </w:t>
      </w:r>
      <w:r w:rsidR="0009413F">
        <w:rPr>
          <w:lang w:val="bg-BG"/>
        </w:rPr>
        <w:t xml:space="preserve">Анализът на деминутивите в двата езика е подчинен </w:t>
      </w:r>
      <w:r w:rsidR="00AB4FD0">
        <w:rPr>
          <w:lang w:val="bg-BG"/>
        </w:rPr>
        <w:t xml:space="preserve">на контрастивния анализ, за да се докаже хипотезата за </w:t>
      </w:r>
      <w:r w:rsidR="00AB4FD0" w:rsidRPr="00AB4FD0">
        <w:rPr>
          <w:i/>
          <w:lang w:val="bg-BG"/>
        </w:rPr>
        <w:t>съпоставимост</w:t>
      </w:r>
      <w:r w:rsidR="00AB4FD0">
        <w:rPr>
          <w:lang w:val="bg-BG"/>
        </w:rPr>
        <w:t xml:space="preserve"> между български и немски по отношение на средствата и начините за изразяване на семантичната категория </w:t>
      </w:r>
      <w:r w:rsidR="00AB4FD0">
        <w:t>'</w:t>
      </w:r>
      <w:r w:rsidR="00AB4FD0">
        <w:rPr>
          <w:lang w:val="bg-BG"/>
        </w:rPr>
        <w:t>умалителност</w:t>
      </w:r>
      <w:r w:rsidR="00AB4FD0">
        <w:t>'</w:t>
      </w:r>
      <w:r w:rsidR="00AB4FD0">
        <w:rPr>
          <w:lang w:val="bg-BG"/>
        </w:rPr>
        <w:t xml:space="preserve">. </w:t>
      </w:r>
    </w:p>
    <w:p w:rsidR="00A44681" w:rsidRPr="002B0569" w:rsidRDefault="00431909" w:rsidP="00A44681">
      <w:pPr>
        <w:spacing w:line="360" w:lineRule="auto"/>
        <w:ind w:firstLine="540"/>
        <w:jc w:val="both"/>
        <w:rPr>
          <w:lang w:val="bg-BG"/>
        </w:rPr>
      </w:pPr>
      <w:r w:rsidRPr="000203B7">
        <w:rPr>
          <w:lang w:val="bg-BG"/>
        </w:rPr>
        <w:t>Ексцерпираният материал от художествени произведение и техните преводи</w:t>
      </w:r>
      <w:r w:rsidR="00AB4FD0">
        <w:t>,</w:t>
      </w:r>
      <w:r w:rsidRPr="000203B7">
        <w:rPr>
          <w:lang w:val="bg-BG"/>
        </w:rPr>
        <w:t xml:space="preserve"> съответно на немски и български език</w:t>
      </w:r>
      <w:r w:rsidR="00AB4FD0">
        <w:t>,</w:t>
      </w:r>
      <w:r w:rsidRPr="000203B7">
        <w:rPr>
          <w:lang w:val="bg-BG"/>
        </w:rPr>
        <w:t xml:space="preserve">  дава основание в труда да се </w:t>
      </w:r>
      <w:r w:rsidR="001D6DBD" w:rsidRPr="000203B7">
        <w:rPr>
          <w:lang w:val="bg-BG"/>
        </w:rPr>
        <w:t>включат основни понятия, свързани с теория на превода, както и с "функционалния аспект". При употребата на умалителните в двата езика са обо</w:t>
      </w:r>
      <w:r w:rsidR="00AB4FD0">
        <w:rPr>
          <w:lang w:val="bg-BG"/>
        </w:rPr>
        <w:t>бщени три аспекта на функционир</w:t>
      </w:r>
      <w:r w:rsidR="00AB4FD0">
        <w:t>a</w:t>
      </w:r>
      <w:r w:rsidR="001D6DBD" w:rsidRPr="000203B7">
        <w:rPr>
          <w:lang w:val="bg-BG"/>
        </w:rPr>
        <w:t xml:space="preserve">не: </w:t>
      </w:r>
      <w:r w:rsidR="001D6DBD" w:rsidRPr="000203B7">
        <w:rPr>
          <w:i/>
          <w:lang w:val="bg-BG"/>
        </w:rPr>
        <w:t xml:space="preserve">изобразяване </w:t>
      </w:r>
      <w:r w:rsidR="001D6DBD" w:rsidRPr="000203B7">
        <w:rPr>
          <w:lang w:val="bg-BG"/>
        </w:rPr>
        <w:t xml:space="preserve">(физическо умаляване), </w:t>
      </w:r>
      <w:r w:rsidR="001D6DBD" w:rsidRPr="000203B7">
        <w:rPr>
          <w:i/>
          <w:lang w:val="bg-BG"/>
        </w:rPr>
        <w:t>изразяване</w:t>
      </w:r>
      <w:r w:rsidR="001D6DBD" w:rsidRPr="000203B7">
        <w:rPr>
          <w:lang w:val="bg-BG"/>
        </w:rPr>
        <w:t xml:space="preserve"> на емоционалност, съчетано с физическа умалителност, и </w:t>
      </w:r>
      <w:r w:rsidR="001D6DBD" w:rsidRPr="000203B7">
        <w:rPr>
          <w:i/>
          <w:lang w:val="bg-BG"/>
        </w:rPr>
        <w:t xml:space="preserve">оценяване </w:t>
      </w:r>
      <w:r w:rsidR="001D6DBD" w:rsidRPr="000203B7">
        <w:rPr>
          <w:lang w:val="bg-BG"/>
        </w:rPr>
        <w:t xml:space="preserve">от страна на говорещото лице (в публицистичните жанрове). В тези аспекти всъщност се пресичат субективното и обективното, които присъстват в семантичната категория </w:t>
      </w:r>
      <w:r w:rsidR="001D6DBD" w:rsidRPr="000203B7">
        <w:t>'</w:t>
      </w:r>
      <w:r w:rsidR="001D6DBD" w:rsidRPr="000203B7">
        <w:rPr>
          <w:lang w:val="bg-BG"/>
        </w:rPr>
        <w:t>умалителност</w:t>
      </w:r>
      <w:r w:rsidR="001D6DBD" w:rsidRPr="000203B7">
        <w:t>'</w:t>
      </w:r>
      <w:r w:rsidR="001D6DBD">
        <w:rPr>
          <w:sz w:val="22"/>
          <w:szCs w:val="22"/>
          <w:lang w:val="bg-BG"/>
        </w:rPr>
        <w:t>.</w:t>
      </w:r>
      <w:r w:rsidR="002B0569">
        <w:rPr>
          <w:sz w:val="22"/>
          <w:szCs w:val="22"/>
          <w:lang w:val="bg-BG"/>
        </w:rPr>
        <w:t xml:space="preserve"> </w:t>
      </w:r>
      <w:r w:rsidR="00B2398E">
        <w:rPr>
          <w:sz w:val="22"/>
          <w:szCs w:val="22"/>
          <w:lang w:val="bg-BG"/>
        </w:rPr>
        <w:t xml:space="preserve">Конкретният </w:t>
      </w:r>
      <w:r w:rsidR="00B2398E" w:rsidRPr="002B0569">
        <w:rPr>
          <w:lang w:val="bg-BG"/>
        </w:rPr>
        <w:t>материал</w:t>
      </w:r>
      <w:r w:rsidR="00B2398E">
        <w:rPr>
          <w:lang w:val="bg-BG"/>
        </w:rPr>
        <w:t>,</w:t>
      </w:r>
      <w:r w:rsidR="00B2398E" w:rsidRPr="002B0569">
        <w:rPr>
          <w:lang w:val="bg-BG"/>
        </w:rPr>
        <w:t xml:space="preserve"> </w:t>
      </w:r>
      <w:r w:rsidR="00B2398E">
        <w:rPr>
          <w:lang w:val="bg-BG"/>
        </w:rPr>
        <w:t>ексцерпиран</w:t>
      </w:r>
      <w:r w:rsidR="002B0569" w:rsidRPr="002B0569">
        <w:rPr>
          <w:lang w:val="bg-BG"/>
        </w:rPr>
        <w:t xml:space="preserve"> от художествената литература, </w:t>
      </w:r>
      <w:r w:rsidR="002B0569">
        <w:rPr>
          <w:lang w:val="bg-BG"/>
        </w:rPr>
        <w:t xml:space="preserve">към чийто анализ и представяне </w:t>
      </w:r>
      <w:r w:rsidR="00B2398E">
        <w:rPr>
          <w:lang w:val="bg-BG"/>
        </w:rPr>
        <w:t xml:space="preserve">Б. </w:t>
      </w:r>
      <w:r w:rsidR="002B0569">
        <w:rPr>
          <w:lang w:val="bg-BG"/>
        </w:rPr>
        <w:t xml:space="preserve">Велева е пристъпила много прецизно, дава възможност да се покаже </w:t>
      </w:r>
      <w:r w:rsidR="002B0569" w:rsidRPr="00F82069">
        <w:rPr>
          <w:i/>
          <w:lang w:val="bg-BG"/>
        </w:rPr>
        <w:t>характерологичната</w:t>
      </w:r>
      <w:r w:rsidR="002B0569">
        <w:rPr>
          <w:lang w:val="bg-BG"/>
        </w:rPr>
        <w:t xml:space="preserve"> функция на де</w:t>
      </w:r>
      <w:r w:rsidR="00596972">
        <w:rPr>
          <w:lang w:val="bg-BG"/>
        </w:rPr>
        <w:t xml:space="preserve">минутивите. Това умело е насочило изследването </w:t>
      </w:r>
      <w:r w:rsidR="004B1A75">
        <w:rPr>
          <w:lang w:val="bg-BG"/>
        </w:rPr>
        <w:t xml:space="preserve">и </w:t>
      </w:r>
      <w:r w:rsidR="00596972">
        <w:rPr>
          <w:lang w:val="bg-BG"/>
        </w:rPr>
        <w:t xml:space="preserve">към ролята на контекста, т. е. към жанровите особености на авторските текстове, а също и към отношението </w:t>
      </w:r>
      <w:r w:rsidR="00596972" w:rsidRPr="004B1A75">
        <w:rPr>
          <w:i/>
          <w:lang w:val="bg-BG"/>
        </w:rPr>
        <w:t>автор</w:t>
      </w:r>
      <w:r w:rsidR="00596972">
        <w:rPr>
          <w:lang w:val="bg-BG"/>
        </w:rPr>
        <w:t xml:space="preserve"> – </w:t>
      </w:r>
      <w:r w:rsidR="00596972" w:rsidRPr="004B1A75">
        <w:rPr>
          <w:i/>
          <w:lang w:val="bg-BG"/>
        </w:rPr>
        <w:t>преводач</w:t>
      </w:r>
      <w:r w:rsidR="00596972">
        <w:rPr>
          <w:lang w:val="bg-BG"/>
        </w:rPr>
        <w:t>.</w:t>
      </w:r>
    </w:p>
    <w:p w:rsidR="00373AA4" w:rsidRPr="00596972" w:rsidRDefault="00373AA4" w:rsidP="00596972">
      <w:pPr>
        <w:spacing w:line="360" w:lineRule="auto"/>
        <w:ind w:firstLine="540"/>
        <w:jc w:val="both"/>
      </w:pPr>
      <w:r>
        <w:rPr>
          <w:lang w:val="bg-BG"/>
        </w:rPr>
        <w:t xml:space="preserve">Ако се </w:t>
      </w:r>
      <w:r w:rsidR="00596972">
        <w:rPr>
          <w:lang w:val="bg-BG"/>
        </w:rPr>
        <w:t xml:space="preserve">разграничи по-определено </w:t>
      </w:r>
      <w:r w:rsidRPr="00596972">
        <w:rPr>
          <w:i/>
          <w:lang w:val="bg-BG"/>
        </w:rPr>
        <w:t>функцията</w:t>
      </w:r>
      <w:r>
        <w:rPr>
          <w:lang w:val="bg-BG"/>
        </w:rPr>
        <w:t xml:space="preserve"> на деминутивите от семантичната категория </w:t>
      </w:r>
      <w:r>
        <w:t>'</w:t>
      </w:r>
      <w:r>
        <w:rPr>
          <w:lang w:val="bg-BG"/>
        </w:rPr>
        <w:t>умалителност</w:t>
      </w:r>
      <w:r>
        <w:t xml:space="preserve">', </w:t>
      </w:r>
      <w:r>
        <w:rPr>
          <w:lang w:val="bg-BG"/>
        </w:rPr>
        <w:t>по-убедително би било представянето на мястото на умалителните съществителни при превода и при чуждоезиковото обучение.</w:t>
      </w:r>
      <w:r w:rsidR="00596972">
        <w:rPr>
          <w:lang w:val="bg-BG"/>
        </w:rPr>
        <w:t xml:space="preserve"> Също така интерпретирането </w:t>
      </w:r>
      <w:r>
        <w:rPr>
          <w:lang w:val="bg-BG"/>
        </w:rPr>
        <w:t xml:space="preserve">на деминутивността като </w:t>
      </w:r>
      <w:r w:rsidRPr="00E16837">
        <w:rPr>
          <w:i/>
          <w:lang w:val="bg-BG"/>
        </w:rPr>
        <w:t>модификационно значение</w:t>
      </w:r>
      <w:r>
        <w:rPr>
          <w:lang w:val="bg-BG"/>
        </w:rPr>
        <w:t xml:space="preserve">, а не като </w:t>
      </w:r>
      <w:r w:rsidRPr="00E16837">
        <w:rPr>
          <w:i/>
          <w:lang w:val="bg-BG"/>
        </w:rPr>
        <w:t>явление</w:t>
      </w:r>
      <w:r w:rsidR="004B1A75">
        <w:rPr>
          <w:lang w:val="bg-BG"/>
        </w:rPr>
        <w:t xml:space="preserve"> или </w:t>
      </w:r>
      <w:r w:rsidR="004B1A75" w:rsidRPr="004B1A75">
        <w:rPr>
          <w:i/>
          <w:lang w:val="bg-BG"/>
        </w:rPr>
        <w:t>процес</w:t>
      </w:r>
      <w:r w:rsidR="00B2398E">
        <w:rPr>
          <w:i/>
          <w:lang w:val="bg-BG"/>
        </w:rPr>
        <w:t>,</w:t>
      </w:r>
      <w:r>
        <w:rPr>
          <w:lang w:val="bg-BG"/>
        </w:rPr>
        <w:t xml:space="preserve"> дава възможност за </w:t>
      </w:r>
      <w:r w:rsidR="00596972">
        <w:rPr>
          <w:lang w:val="bg-BG"/>
        </w:rPr>
        <w:t xml:space="preserve">разглеждане </w:t>
      </w:r>
      <w:r>
        <w:rPr>
          <w:lang w:val="bg-BG"/>
        </w:rPr>
        <w:t>на умалителните имена като р</w:t>
      </w:r>
      <w:r w:rsidR="00596972">
        <w:rPr>
          <w:lang w:val="bg-BG"/>
        </w:rPr>
        <w:t xml:space="preserve">езултат от деривационен процес и </w:t>
      </w:r>
      <w:r>
        <w:rPr>
          <w:lang w:val="bg-BG"/>
        </w:rPr>
        <w:t xml:space="preserve">като израз на номинационната функция на езика, т.е. </w:t>
      </w:r>
      <w:r w:rsidR="0088193E">
        <w:rPr>
          <w:lang w:val="bg-BG"/>
        </w:rPr>
        <w:t xml:space="preserve">на </w:t>
      </w:r>
      <w:r>
        <w:rPr>
          <w:lang w:val="bg-BG"/>
        </w:rPr>
        <w:t>вербализация</w:t>
      </w:r>
      <w:r w:rsidR="0088193E">
        <w:rPr>
          <w:lang w:val="bg-BG"/>
        </w:rPr>
        <w:t>та</w:t>
      </w:r>
      <w:r>
        <w:rPr>
          <w:lang w:val="bg-BG"/>
        </w:rPr>
        <w:t xml:space="preserve"> на осъзнатото различие в квалификацията на предметите като "обикновени" и "малки". Така съпоставянето на двата езика с оглед на функционирането и ролята на умалителните в двата езика би </w:t>
      </w:r>
      <w:r w:rsidR="00596972">
        <w:rPr>
          <w:lang w:val="bg-BG"/>
        </w:rPr>
        <w:t xml:space="preserve">осмислило от друг аспект </w:t>
      </w:r>
      <w:r>
        <w:rPr>
          <w:lang w:val="bg-BG"/>
        </w:rPr>
        <w:t xml:space="preserve">различните възможности, които се използват за изразяване на семантичната категория </w:t>
      </w:r>
      <w:r>
        <w:t>'</w:t>
      </w:r>
      <w:r>
        <w:rPr>
          <w:lang w:val="bg-BG"/>
        </w:rPr>
        <w:t>деминутивност</w:t>
      </w:r>
      <w:r>
        <w:t>'</w:t>
      </w:r>
      <w:r>
        <w:rPr>
          <w:lang w:val="bg-BG"/>
        </w:rPr>
        <w:t>.</w:t>
      </w:r>
    </w:p>
    <w:p w:rsidR="00373AA4" w:rsidRDefault="00373AA4" w:rsidP="00373AA4">
      <w:pPr>
        <w:spacing w:line="360" w:lineRule="auto"/>
        <w:ind w:firstLine="540"/>
        <w:jc w:val="both"/>
        <w:rPr>
          <w:lang w:val="bg-BG"/>
        </w:rPr>
      </w:pPr>
      <w:r>
        <w:rPr>
          <w:lang w:val="bg-BG"/>
        </w:rPr>
        <w:lastRenderedPageBreak/>
        <w:t>Прави впечатление, че Б.</w:t>
      </w:r>
      <w:r w:rsidR="00F82069">
        <w:rPr>
          <w:lang w:val="bg-BG"/>
        </w:rPr>
        <w:t xml:space="preserve"> </w:t>
      </w:r>
      <w:r>
        <w:rPr>
          <w:lang w:val="bg-BG"/>
        </w:rPr>
        <w:t>Велева е намерила необходимия баланс при запознаването си с дериватоложките изследвания в български и немски език, на които се позовава. В някои случаи се посочват и подробности, които не допълват и обогатяват изследването, тъй като повтарят еднакви теоретични постановки</w:t>
      </w:r>
      <w:r w:rsidR="004B1A75">
        <w:rPr>
          <w:lang w:val="bg-BG"/>
        </w:rPr>
        <w:t xml:space="preserve">, цитирани от различни  автори. </w:t>
      </w:r>
      <w:r>
        <w:rPr>
          <w:lang w:val="bg-BG"/>
        </w:rPr>
        <w:t>При семантичния анализ на умалителните съществителни не</w:t>
      </w:r>
      <w:r w:rsidR="00F64F6B">
        <w:rPr>
          <w:lang w:val="bg-BG"/>
        </w:rPr>
        <w:t>винаги</w:t>
      </w:r>
      <w:r>
        <w:rPr>
          <w:lang w:val="bg-BG"/>
        </w:rPr>
        <w:t xml:space="preserve"> се </w:t>
      </w:r>
      <w:r w:rsidR="00F64F6B">
        <w:rPr>
          <w:lang w:val="bg-BG"/>
        </w:rPr>
        <w:t xml:space="preserve">подчертава </w:t>
      </w:r>
      <w:r>
        <w:rPr>
          <w:lang w:val="bg-BG"/>
        </w:rPr>
        <w:t xml:space="preserve">различното доминиране на признаците </w:t>
      </w:r>
      <w:r>
        <w:t>'</w:t>
      </w:r>
      <w:r>
        <w:rPr>
          <w:lang w:val="bg-BG"/>
        </w:rPr>
        <w:t>умалителност</w:t>
      </w:r>
      <w:r>
        <w:t>'</w:t>
      </w:r>
      <w:r>
        <w:rPr>
          <w:lang w:val="bg-BG"/>
        </w:rPr>
        <w:t xml:space="preserve"> и </w:t>
      </w:r>
      <w:r>
        <w:t>'</w:t>
      </w:r>
      <w:r>
        <w:rPr>
          <w:lang w:val="bg-BG"/>
        </w:rPr>
        <w:t>субективно отношение</w:t>
      </w:r>
      <w:r>
        <w:t>'</w:t>
      </w:r>
      <w:r>
        <w:rPr>
          <w:lang w:val="bg-BG"/>
        </w:rPr>
        <w:t xml:space="preserve">,  а се използват понятия като </w:t>
      </w:r>
      <w:r w:rsidRPr="00E16837">
        <w:rPr>
          <w:i/>
          <w:lang w:val="bg-BG"/>
        </w:rPr>
        <w:t>първична</w:t>
      </w:r>
      <w:r>
        <w:rPr>
          <w:lang w:val="bg-BG"/>
        </w:rPr>
        <w:t xml:space="preserve"> и </w:t>
      </w:r>
      <w:r w:rsidRPr="00E16837">
        <w:rPr>
          <w:i/>
          <w:lang w:val="bg-BG"/>
        </w:rPr>
        <w:t>вторична умалителност</w:t>
      </w:r>
      <w:r>
        <w:rPr>
          <w:lang w:val="bg-BG"/>
        </w:rPr>
        <w:t xml:space="preserve">, което не дава възможност за обяснение на т. нар. лексикализирани деминутиви (при думи като </w:t>
      </w:r>
      <w:r w:rsidRPr="00DE5D8F">
        <w:rPr>
          <w:i/>
          <w:lang w:val="bg-BG"/>
        </w:rPr>
        <w:t>тъпанче</w:t>
      </w:r>
      <w:r>
        <w:rPr>
          <w:lang w:val="bg-BG"/>
        </w:rPr>
        <w:t xml:space="preserve">, </w:t>
      </w:r>
      <w:r w:rsidRPr="00DE5D8F">
        <w:rPr>
          <w:i/>
          <w:lang w:val="bg-BG"/>
        </w:rPr>
        <w:t>езиче</w:t>
      </w:r>
      <w:r>
        <w:rPr>
          <w:lang w:val="bg-BG"/>
        </w:rPr>
        <w:t xml:space="preserve">, </w:t>
      </w:r>
      <w:r w:rsidRPr="00DE5D8F">
        <w:rPr>
          <w:i/>
          <w:lang w:val="bg-BG"/>
        </w:rPr>
        <w:t>небце</w:t>
      </w:r>
      <w:r>
        <w:rPr>
          <w:lang w:val="bg-BG"/>
        </w:rPr>
        <w:t xml:space="preserve">, </w:t>
      </w:r>
      <w:r w:rsidRPr="00DE5D8F">
        <w:rPr>
          <w:i/>
          <w:lang w:val="bg-BG"/>
        </w:rPr>
        <w:t>луничка</w:t>
      </w:r>
      <w:r>
        <w:rPr>
          <w:lang w:val="bg-BG"/>
        </w:rPr>
        <w:t xml:space="preserve"> и др.).</w:t>
      </w:r>
    </w:p>
    <w:p w:rsidR="000855A4" w:rsidRDefault="00373AA4" w:rsidP="000855A4">
      <w:pPr>
        <w:spacing w:line="360" w:lineRule="auto"/>
        <w:ind w:firstLine="540"/>
        <w:jc w:val="both"/>
      </w:pPr>
      <w:r>
        <w:rPr>
          <w:lang w:val="bg-BG"/>
        </w:rPr>
        <w:t xml:space="preserve">В третата глава </w:t>
      </w:r>
      <w:r w:rsidRPr="00E16837">
        <w:rPr>
          <w:i/>
          <w:lang w:val="bg-BG"/>
        </w:rPr>
        <w:t>Съпоставителен анализ на ексцерпираните деминутиви</w:t>
      </w:r>
      <w:r>
        <w:rPr>
          <w:lang w:val="bg-BG"/>
        </w:rPr>
        <w:t xml:space="preserve"> проличава умението на авторката да приложи избраната теория и терминология за доказване на </w:t>
      </w:r>
      <w:r w:rsidRPr="00F64F6B">
        <w:rPr>
          <w:i/>
          <w:lang w:val="bg-BG"/>
        </w:rPr>
        <w:t>съпоставимостта</w:t>
      </w:r>
      <w:r>
        <w:rPr>
          <w:lang w:val="bg-BG"/>
        </w:rPr>
        <w:t xml:space="preserve">, основана на категорията </w:t>
      </w:r>
      <w:r>
        <w:t>'</w:t>
      </w:r>
      <w:r>
        <w:rPr>
          <w:lang w:val="bg-BG"/>
        </w:rPr>
        <w:t>умалителност</w:t>
      </w:r>
      <w:r>
        <w:t>'</w:t>
      </w:r>
      <w:r>
        <w:rPr>
          <w:lang w:val="bg-BG"/>
        </w:rPr>
        <w:t>.</w:t>
      </w:r>
      <w:r>
        <w:t xml:space="preserve"> </w:t>
      </w:r>
      <w:r>
        <w:rPr>
          <w:lang w:val="bg-BG"/>
        </w:rPr>
        <w:t xml:space="preserve">Богатият и прецизно документиран корпус е умело анализиран, като специално са представени мотивите за избора на  авторите, от чиито произведения са ексцерпирани умалителни съществителни. </w:t>
      </w:r>
      <w:r w:rsidR="000855A4">
        <w:rPr>
          <w:lang w:val="bg-BG"/>
        </w:rPr>
        <w:t>Силна страна на дисертантката остава</w:t>
      </w:r>
      <w:r w:rsidR="00B2398E">
        <w:rPr>
          <w:lang w:val="bg-BG"/>
        </w:rPr>
        <w:t xml:space="preserve"> работата с конкретния материал.</w:t>
      </w:r>
      <w:r w:rsidR="000855A4">
        <w:rPr>
          <w:lang w:val="bg-BG"/>
        </w:rPr>
        <w:t xml:space="preserve"> С избирането на произведения от автори, представители от цялата немскоезикова територия, умело е застъпен социолингвистичният аспект, използван при изводите за различната употреба на деминутивите в анализираните произведения.</w:t>
      </w:r>
    </w:p>
    <w:p w:rsidR="000855A4" w:rsidRDefault="000855A4" w:rsidP="00F82069">
      <w:pPr>
        <w:spacing w:line="360" w:lineRule="auto"/>
        <w:ind w:firstLine="540"/>
        <w:jc w:val="both"/>
        <w:rPr>
          <w:lang w:val="bg-BG"/>
        </w:rPr>
      </w:pPr>
      <w:r>
        <w:rPr>
          <w:lang w:val="bg-BG"/>
        </w:rPr>
        <w:t xml:space="preserve">Осмислянето </w:t>
      </w:r>
      <w:r w:rsidR="0088193E">
        <w:rPr>
          <w:lang w:val="bg-BG"/>
        </w:rPr>
        <w:t>на изследването чрез насочване</w:t>
      </w:r>
      <w:r>
        <w:rPr>
          <w:lang w:val="bg-BG"/>
        </w:rPr>
        <w:t xml:space="preserve"> към те</w:t>
      </w:r>
      <w:r w:rsidR="0088193E">
        <w:rPr>
          <w:lang w:val="bg-BG"/>
        </w:rPr>
        <w:t>орията на превода и използване</w:t>
      </w:r>
      <w:r>
        <w:rPr>
          <w:lang w:val="bg-BG"/>
        </w:rPr>
        <w:t xml:space="preserve"> на деминутивите при чуждоезиковото обучение мотивира него</w:t>
      </w:r>
      <w:r w:rsidR="0088193E">
        <w:rPr>
          <w:lang w:val="bg-BG"/>
        </w:rPr>
        <w:t>вата целенас</w:t>
      </w:r>
      <w:r>
        <w:rPr>
          <w:lang w:val="bg-BG"/>
        </w:rPr>
        <w:t xml:space="preserve">оченост и </w:t>
      </w:r>
      <w:r w:rsidR="00936A7D">
        <w:rPr>
          <w:lang w:val="bg-BG"/>
        </w:rPr>
        <w:t>обуславя приносния му характер.</w:t>
      </w:r>
    </w:p>
    <w:p w:rsidR="00936A7D" w:rsidRDefault="00936A7D" w:rsidP="000855A4">
      <w:pPr>
        <w:spacing w:line="360" w:lineRule="auto"/>
        <w:ind w:firstLine="540"/>
        <w:jc w:val="both"/>
        <w:rPr>
          <w:lang w:val="bg-BG"/>
        </w:rPr>
      </w:pPr>
      <w:r>
        <w:rPr>
          <w:lang w:val="bg-BG"/>
        </w:rPr>
        <w:t xml:space="preserve">Не може да </w:t>
      </w:r>
      <w:r w:rsidR="00F82069">
        <w:rPr>
          <w:lang w:val="bg-BG"/>
        </w:rPr>
        <w:t xml:space="preserve">не </w:t>
      </w:r>
      <w:r>
        <w:rPr>
          <w:lang w:val="bg-BG"/>
        </w:rPr>
        <w:t xml:space="preserve">се съгласим със заключението на Б. Велева, че "темата за умалителността не е изчерпана", тъй като всяко по-задълбочено изследване поставя нови въпроси и отваря позиции за тяхното изследване. В дисертационния труд такъв въпрос е </w:t>
      </w:r>
      <w:r w:rsidR="00F64F6B">
        <w:rPr>
          <w:lang w:val="bg-BG"/>
        </w:rPr>
        <w:t xml:space="preserve">спецификата </w:t>
      </w:r>
      <w:r>
        <w:rPr>
          <w:lang w:val="bg-BG"/>
        </w:rPr>
        <w:t xml:space="preserve">на съкратените собствени и лични имена, както и </w:t>
      </w:r>
      <w:r w:rsidR="00F64F6B">
        <w:rPr>
          <w:lang w:val="bg-BG"/>
        </w:rPr>
        <w:t xml:space="preserve">на </w:t>
      </w:r>
      <w:r>
        <w:rPr>
          <w:lang w:val="bg-BG"/>
        </w:rPr>
        <w:t>обръщенията</w:t>
      </w:r>
      <w:r w:rsidR="00F64F6B">
        <w:rPr>
          <w:lang w:val="bg-BG"/>
        </w:rPr>
        <w:t>,</w:t>
      </w:r>
      <w:r>
        <w:rPr>
          <w:lang w:val="bg-BG"/>
        </w:rPr>
        <w:t xml:space="preserve"> с оглед на отношението им към умалителните имена.</w:t>
      </w:r>
    </w:p>
    <w:p w:rsidR="00936A7D" w:rsidRDefault="00936A7D" w:rsidP="000855A4">
      <w:pPr>
        <w:spacing w:line="360" w:lineRule="auto"/>
        <w:ind w:firstLine="540"/>
        <w:jc w:val="both"/>
        <w:rPr>
          <w:lang w:val="bg-BG"/>
        </w:rPr>
      </w:pPr>
      <w:r>
        <w:rPr>
          <w:lang w:val="bg-BG"/>
        </w:rPr>
        <w:t>Изводите и обобщенията в отделните глави</w:t>
      </w:r>
      <w:r w:rsidR="00F64F6B">
        <w:rPr>
          <w:lang w:val="bg-BG"/>
        </w:rPr>
        <w:t>, както</w:t>
      </w:r>
      <w:r>
        <w:rPr>
          <w:lang w:val="bg-BG"/>
        </w:rPr>
        <w:t xml:space="preserve"> и в заключението</w:t>
      </w:r>
      <w:r w:rsidR="00F64F6B">
        <w:rPr>
          <w:lang w:val="bg-BG"/>
        </w:rPr>
        <w:t>,</w:t>
      </w:r>
      <w:r>
        <w:rPr>
          <w:lang w:val="bg-BG"/>
        </w:rPr>
        <w:t xml:space="preserve"> </w:t>
      </w:r>
      <w:r w:rsidR="00F82069">
        <w:rPr>
          <w:lang w:val="bg-BG"/>
        </w:rPr>
        <w:t xml:space="preserve">са важно свидетелство за </w:t>
      </w:r>
      <w:r>
        <w:rPr>
          <w:lang w:val="bg-BG"/>
        </w:rPr>
        <w:t>изграждане</w:t>
      </w:r>
      <w:r w:rsidR="00F82069">
        <w:rPr>
          <w:lang w:val="bg-BG"/>
        </w:rPr>
        <w:t>то</w:t>
      </w:r>
      <w:r w:rsidR="005745B0">
        <w:rPr>
          <w:lang w:val="bg-BG"/>
        </w:rPr>
        <w:t xml:space="preserve"> на изследователски</w:t>
      </w:r>
      <w:r>
        <w:rPr>
          <w:lang w:val="bg-BG"/>
        </w:rPr>
        <w:t xml:space="preserve"> подход и умение на авторката, която тръгва от </w:t>
      </w:r>
      <w:r w:rsidR="004B1A75">
        <w:rPr>
          <w:lang w:val="bg-BG"/>
        </w:rPr>
        <w:t xml:space="preserve">систематизирането на </w:t>
      </w:r>
      <w:r>
        <w:rPr>
          <w:lang w:val="bg-BG"/>
        </w:rPr>
        <w:t>конкретния материал, за да го осмисли и интерпретира от позицията на избраната теория и терминология.</w:t>
      </w:r>
      <w:r w:rsidR="00F82069">
        <w:rPr>
          <w:lang w:val="bg-BG"/>
        </w:rPr>
        <w:t xml:space="preserve"> Многогодишните </w:t>
      </w:r>
      <w:r w:rsidR="004B1A75">
        <w:rPr>
          <w:lang w:val="bg-BG"/>
        </w:rPr>
        <w:t>ѝ</w:t>
      </w:r>
      <w:r w:rsidR="00F82069">
        <w:rPr>
          <w:lang w:val="bg-BG"/>
        </w:rPr>
        <w:t xml:space="preserve"> занимания с изследването са документирани и чре</w:t>
      </w:r>
      <w:r w:rsidR="004B1A75">
        <w:rPr>
          <w:lang w:val="bg-BG"/>
        </w:rPr>
        <w:t>з 20-те публикации по темата.</w:t>
      </w:r>
    </w:p>
    <w:p w:rsidR="00936A7D" w:rsidRDefault="00936A7D" w:rsidP="000855A4">
      <w:pPr>
        <w:spacing w:line="360" w:lineRule="auto"/>
        <w:ind w:firstLine="540"/>
        <w:jc w:val="both"/>
        <w:rPr>
          <w:lang w:val="bg-BG"/>
        </w:rPr>
      </w:pPr>
      <w:r>
        <w:rPr>
          <w:lang w:val="bg-BG"/>
        </w:rPr>
        <w:t>Б. Велева е взела под внимание обсъждането на труда. Авторефератът представя подробно съдържанието и концепцията на дисертационния труд.</w:t>
      </w:r>
    </w:p>
    <w:p w:rsidR="00120BB3" w:rsidRDefault="00120BB3" w:rsidP="000855A4">
      <w:pPr>
        <w:spacing w:line="360" w:lineRule="auto"/>
        <w:ind w:firstLine="540"/>
        <w:jc w:val="both"/>
        <w:rPr>
          <w:lang w:val="en-US"/>
        </w:rPr>
      </w:pPr>
    </w:p>
    <w:p w:rsidR="00120BB3" w:rsidRDefault="00120BB3" w:rsidP="000855A4">
      <w:pPr>
        <w:spacing w:line="360" w:lineRule="auto"/>
        <w:ind w:firstLine="540"/>
        <w:jc w:val="both"/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305550" cy="3752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9" t="15051" r="22989" b="2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B3" w:rsidRDefault="00120BB3" w:rsidP="000855A4">
      <w:pPr>
        <w:spacing w:line="360" w:lineRule="auto"/>
        <w:ind w:firstLine="540"/>
        <w:jc w:val="both"/>
        <w:rPr>
          <w:lang w:val="en-US"/>
        </w:rPr>
      </w:pPr>
      <w:bookmarkStart w:id="0" w:name="_GoBack"/>
      <w:bookmarkEnd w:id="0"/>
    </w:p>
    <w:sectPr w:rsidR="00120BB3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64" w:rsidRDefault="00955C64">
      <w:r>
        <w:separator/>
      </w:r>
    </w:p>
  </w:endnote>
  <w:endnote w:type="continuationSeparator" w:id="0">
    <w:p w:rsidR="00955C64" w:rsidRDefault="009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B7" w:rsidRDefault="000203B7" w:rsidP="00BC3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3B7" w:rsidRDefault="000203B7" w:rsidP="000203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B7" w:rsidRDefault="000203B7" w:rsidP="00BC3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BB3">
      <w:rPr>
        <w:rStyle w:val="PageNumber"/>
        <w:noProof/>
      </w:rPr>
      <w:t>3</w:t>
    </w:r>
    <w:r>
      <w:rPr>
        <w:rStyle w:val="PageNumber"/>
      </w:rPr>
      <w:fldChar w:fldCharType="end"/>
    </w:r>
  </w:p>
  <w:p w:rsidR="000203B7" w:rsidRDefault="000203B7" w:rsidP="000203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64" w:rsidRDefault="00955C64">
      <w:r>
        <w:separator/>
      </w:r>
    </w:p>
  </w:footnote>
  <w:footnote w:type="continuationSeparator" w:id="0">
    <w:p w:rsidR="00955C64" w:rsidRDefault="0095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9"/>
    <w:rsid w:val="000203B7"/>
    <w:rsid w:val="0003055D"/>
    <w:rsid w:val="000855A4"/>
    <w:rsid w:val="0009413F"/>
    <w:rsid w:val="0011759A"/>
    <w:rsid w:val="00120BB3"/>
    <w:rsid w:val="001D6DBD"/>
    <w:rsid w:val="001E3155"/>
    <w:rsid w:val="002076B8"/>
    <w:rsid w:val="002B0569"/>
    <w:rsid w:val="00373AA4"/>
    <w:rsid w:val="003D76EE"/>
    <w:rsid w:val="00431909"/>
    <w:rsid w:val="004A097A"/>
    <w:rsid w:val="004B1A75"/>
    <w:rsid w:val="00516D0A"/>
    <w:rsid w:val="005745B0"/>
    <w:rsid w:val="00596972"/>
    <w:rsid w:val="005A1043"/>
    <w:rsid w:val="00677C06"/>
    <w:rsid w:val="00765CAF"/>
    <w:rsid w:val="0088193E"/>
    <w:rsid w:val="008C340D"/>
    <w:rsid w:val="00936A7D"/>
    <w:rsid w:val="00955C64"/>
    <w:rsid w:val="00A44681"/>
    <w:rsid w:val="00AB4FD0"/>
    <w:rsid w:val="00AC1B31"/>
    <w:rsid w:val="00AC5323"/>
    <w:rsid w:val="00B2398E"/>
    <w:rsid w:val="00B506C0"/>
    <w:rsid w:val="00B90829"/>
    <w:rsid w:val="00BC3193"/>
    <w:rsid w:val="00C16B9B"/>
    <w:rsid w:val="00DD12F8"/>
    <w:rsid w:val="00E34CC2"/>
    <w:rsid w:val="00E74B00"/>
    <w:rsid w:val="00F64F6B"/>
    <w:rsid w:val="00F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203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20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203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2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hu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vassilka</dc:creator>
  <cp:lastModifiedBy>Goshko</cp:lastModifiedBy>
  <cp:revision>2</cp:revision>
  <dcterms:created xsi:type="dcterms:W3CDTF">2015-09-06T16:33:00Z</dcterms:created>
  <dcterms:modified xsi:type="dcterms:W3CDTF">2015-09-06T16:33:00Z</dcterms:modified>
</cp:coreProperties>
</file>