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FD" w:rsidRPr="00B544E4" w:rsidRDefault="00D86CFD" w:rsidP="00B544E4">
      <w:pPr>
        <w:jc w:val="center"/>
        <w:rPr>
          <w:b/>
        </w:rPr>
      </w:pPr>
      <w:r w:rsidRPr="00B544E4">
        <w:rPr>
          <w:b/>
        </w:rPr>
        <w:t>ПРОГРАМА ПО СЪВРЕМЕННА БЪЛГАРСКА ЛИТЕРАТУРА</w:t>
      </w:r>
    </w:p>
    <w:p w:rsidR="00D86CFD" w:rsidRPr="00A06382" w:rsidRDefault="00D86CFD">
      <w:r w:rsidRPr="00A06382">
        <w:t>1. Епическа вълна в литературата - Димитър Димов, Димитър Талев, Емилиян Станев</w:t>
      </w:r>
    </w:p>
    <w:p w:rsidR="00D86CFD" w:rsidRPr="00A06382" w:rsidRDefault="00D86CFD">
      <w:r w:rsidRPr="00A06382">
        <w:t>2. Социалистическият реализъм като комплексен метод. Литературата  на социалистическия реализъм.</w:t>
      </w:r>
    </w:p>
    <w:p w:rsidR="00D86CFD" w:rsidRPr="00A06382" w:rsidRDefault="00D86CFD">
      <w:r w:rsidRPr="00A06382">
        <w:t>3. Историческият роман от 60-те и 70-те години</w:t>
      </w:r>
    </w:p>
    <w:p w:rsidR="00D86CFD" w:rsidRPr="00A06382" w:rsidRDefault="00D86CFD">
      <w:r w:rsidRPr="00A06382">
        <w:t>4. Завръщане на авангардния експериментализъм в поезията на 60-те години.</w:t>
      </w:r>
    </w:p>
    <w:p w:rsidR="00D86CFD" w:rsidRPr="00A06382" w:rsidRDefault="00D86CFD">
      <w:r>
        <w:t>5. Асимилативно-</w:t>
      </w:r>
      <w:r w:rsidRPr="00A06382">
        <w:t>трансформативни процеси в белетристиката  през 60-те години. Кратките жанрови форми.</w:t>
      </w:r>
      <w:r>
        <w:rPr>
          <w:lang w:val="en-US"/>
        </w:rPr>
        <w:t xml:space="preserve"> </w:t>
      </w:r>
      <w:r w:rsidRPr="00A06382">
        <w:t>Пародия и гротеска.</w:t>
      </w:r>
    </w:p>
    <w:p w:rsidR="00D86CFD" w:rsidRPr="00A06382" w:rsidRDefault="00D86CFD">
      <w:r w:rsidRPr="00A06382">
        <w:t>6. Развойни процеси в белетристиката през 70-те и 80-те години. Постмодерният роман.</w:t>
      </w:r>
    </w:p>
    <w:p w:rsidR="00D86CFD" w:rsidRPr="00A06382" w:rsidRDefault="00D86CFD">
      <w:r w:rsidRPr="00A06382">
        <w:t>7. Идейно-естетически промени в поезията на 70-те и 80-те години. Особености в поетиката.</w:t>
      </w:r>
    </w:p>
    <w:p w:rsidR="00D86CFD" w:rsidRPr="00A06382" w:rsidRDefault="00D86CFD">
      <w:r w:rsidRPr="00A06382">
        <w:t>8. Идеологически и естетически промени в литературата през 90-те години. Легализиране на постмодернизма. Критически дебати. Поетически почерци. Постмодерният роман.</w:t>
      </w:r>
    </w:p>
    <w:p w:rsidR="00D86CFD" w:rsidRPr="0080400C" w:rsidRDefault="00D86CFD">
      <w:pPr>
        <w:rPr>
          <w:lang w:val="ru-RU"/>
        </w:rPr>
      </w:pPr>
      <w:r w:rsidRPr="00A06382">
        <w:t>9.</w:t>
      </w:r>
      <w:r w:rsidRPr="0080400C">
        <w:rPr>
          <w:lang w:val="ru-RU"/>
        </w:rPr>
        <w:t xml:space="preserve"> </w:t>
      </w:r>
      <w:r w:rsidRPr="00A06382">
        <w:t>Тенденции в литературата през новото хилядолетие.</w:t>
      </w:r>
    </w:p>
    <w:p w:rsidR="00D86CFD" w:rsidRPr="00A06382" w:rsidRDefault="00D86CFD" w:rsidP="00B544E4">
      <w:pPr>
        <w:spacing w:before="240" w:after="120"/>
        <w:rPr>
          <w:b/>
        </w:rPr>
      </w:pPr>
      <w:r w:rsidRPr="00A06382">
        <w:rPr>
          <w:b/>
        </w:rPr>
        <w:t>БИБЛИОГРАФИЯ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Алипиева, Антоанета. "Българската поезия от 60-те години на ХХ век. На повърхността. Под повърхността" (2004)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Антов, Пламен. Българска поезия на 1990-те. Българско и постмодерно. С. 2010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Василев, Сава. Преди и след потопа на мълчанието. Велико Търново, 2001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Василев, Сава. Цената на златото и на историята. Велико Търново, 2002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 xml:space="preserve">Добрев, Чавдар. Фрагменти за Радичков. В: „Предопределеното.”, 1993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 xml:space="preserve">Дойнов, Пламен (ред.). Библиотека „Личности”, НБУ. За Константин Павлов, Николай Кънчев, Иван Теофилов, Иван Динков, Екатерина Йосифова и др. </w:t>
      </w:r>
      <w:r>
        <w:rPr>
          <w:spacing w:val="-6"/>
        </w:rPr>
        <w:t xml:space="preserve">С. 2008 </w:t>
      </w:r>
      <w:r w:rsidRPr="00A06382">
        <w:rPr>
          <w:spacing w:val="-6"/>
        </w:rPr>
        <w:t xml:space="preserve">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Дойнов, Пламен (съст.). Беседи с младите. С. 2010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Дойнов, Пламен (съст.). Инкриминираният Иван Динков. С. 2011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Дойнов, Пламен (съст.). Принудени текстове. С. 2010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Дойнов, Пламен (съст.). Социалистическият реализъм. Нови изследвания. София 2009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rStyle w:val="Strong"/>
          <w:b w:val="0"/>
          <w:spacing w:val="-6"/>
        </w:rPr>
        <w:t xml:space="preserve">Дойнов, Пламен. </w:t>
      </w:r>
      <w:r w:rsidRPr="00A06382">
        <w:rPr>
          <w:spacing w:val="-6"/>
        </w:rPr>
        <w:t>Българската поезия в края на ХХ век. С. 2007, кн. 1 и 2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Дойнов, Пламен. Социалистически канон/ алтернативен канон. София 2009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 xml:space="preserve">Драгова, Надежда. Романът-Мутафчиева: </w:t>
      </w:r>
      <w:hyperlink r:id="rId4" w:history="1">
        <w:r w:rsidRPr="00A06382">
          <w:rPr>
            <w:rStyle w:val="Hyperlink"/>
            <w:spacing w:val="-6"/>
          </w:rPr>
          <w:t>http://www.veramutafchieva.net/interview_arch_bg.php?newsID=118</w:t>
        </w:r>
      </w:hyperlink>
      <w:r w:rsidRPr="00A06382">
        <w:rPr>
          <w:spacing w:val="-6"/>
        </w:rPr>
        <w:t xml:space="preserve">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Еленков, Иван. Културният фронт. София, 2008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Емилиян Станев</w:t>
      </w:r>
      <w:r w:rsidRPr="00A06382">
        <w:rPr>
          <w:rStyle w:val="il"/>
          <w:spacing w:val="-6"/>
        </w:rPr>
        <w:t xml:space="preserve"> </w:t>
      </w:r>
      <w:r w:rsidRPr="00A06382">
        <w:rPr>
          <w:spacing w:val="-6"/>
        </w:rPr>
        <w:t>- личност и творческа съдба : Сб. докл. от нац. науч. конф., посветена на 90-год. от рождението на Емилиян Станев, В. Търново, 1997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Емилиян Станев и безкрайните ловни полета на литературата. С. 2008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Емилиян Станев и безкрайните ловни полета на литературата : Юбилеен сборник по повод 100 години от рождението на писателя : Изследвания, архив, спомени / Състав. Иван Радев, Сава Василев, В. Търново, 2008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i/>
          <w:spacing w:val="-6"/>
        </w:rPr>
        <w:t>Естествен роман</w:t>
      </w:r>
      <w:r w:rsidRPr="00A06382">
        <w:rPr>
          <w:spacing w:val="-6"/>
        </w:rPr>
        <w:t xml:space="preserve"> – седем години и осем езика по-късно: </w:t>
      </w:r>
      <w:hyperlink r:id="rId5" w:history="1">
        <w:r w:rsidRPr="00A06382">
          <w:rPr>
            <w:rStyle w:val="Hyperlink"/>
            <w:spacing w:val="-6"/>
          </w:rPr>
          <w:t>http://liternet.bg/publish2/anonim/ggospodinov.htm</w:t>
        </w:r>
      </w:hyperlink>
      <w:r w:rsidRPr="00A06382">
        <w:rPr>
          <w:spacing w:val="-6"/>
        </w:rPr>
        <w:t xml:space="preserve"> </w:t>
      </w:r>
    </w:p>
    <w:p w:rsidR="00D86CFD" w:rsidRPr="0080400C" w:rsidRDefault="00D86CFD" w:rsidP="00A06382">
      <w:pPr>
        <w:spacing w:after="0" w:line="360" w:lineRule="auto"/>
        <w:rPr>
          <w:spacing w:val="-6"/>
          <w:lang w:val="ru-RU"/>
        </w:rPr>
      </w:pPr>
      <w:r w:rsidRPr="00A06382">
        <w:rPr>
          <w:spacing w:val="-6"/>
        </w:rPr>
        <w:t>Жечев, Тончо. Българският роман след 9.IХ. 1944. С. 1980</w:t>
      </w:r>
    </w:p>
    <w:p w:rsidR="00D86CFD" w:rsidRPr="00191B1F" w:rsidRDefault="00D86CFD" w:rsidP="00A06382">
      <w:pPr>
        <w:spacing w:after="0" w:line="360" w:lineRule="auto"/>
        <w:rPr>
          <w:spacing w:val="-6"/>
          <w:lang w:eastAsia="bg-BG"/>
        </w:rPr>
      </w:pPr>
      <w:r w:rsidRPr="00191B1F">
        <w:rPr>
          <w:bCs/>
          <w:spacing w:val="-6"/>
          <w:lang w:eastAsia="bg-BG"/>
        </w:rPr>
        <w:t>Иванов, Иван.</w:t>
      </w:r>
      <w:r w:rsidRPr="00191B1F">
        <w:rPr>
          <w:b/>
          <w:bCs/>
          <w:spacing w:val="-6"/>
          <w:lang w:eastAsia="bg-BG"/>
        </w:rPr>
        <w:t xml:space="preserve"> </w:t>
      </w:r>
      <w:r w:rsidRPr="00191B1F">
        <w:rPr>
          <w:spacing w:val="-6"/>
          <w:lang w:eastAsia="bg-BG"/>
        </w:rPr>
        <w:t>Новонаписаната история на света и човека - "Ноев ковчег" на Йордан Радичков. В: "Словото - живот". С. 2012</w:t>
      </w:r>
    </w:p>
    <w:p w:rsidR="00D86CFD" w:rsidRPr="00191B1F" w:rsidRDefault="00D86CFD" w:rsidP="00A06382">
      <w:pPr>
        <w:spacing w:after="0" w:line="360" w:lineRule="auto"/>
        <w:rPr>
          <w:spacing w:val="-6"/>
          <w:lang w:eastAsia="bg-BG"/>
        </w:rPr>
      </w:pPr>
      <w:r w:rsidRPr="00191B1F">
        <w:rPr>
          <w:bCs/>
          <w:spacing w:val="-6"/>
          <w:lang w:eastAsia="bg-BG"/>
        </w:rPr>
        <w:t>Иванов, Иван</w:t>
      </w:r>
      <w:r w:rsidRPr="00191B1F">
        <w:rPr>
          <w:spacing w:val="-6"/>
          <w:lang w:eastAsia="bg-BG"/>
        </w:rPr>
        <w:t>. Романът „Тютюн” в парадигмата на шизоанализата. // Димитър Димов век по-късно. София: Карина-Мариана Тодорова, 2012, 128−136.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Иванов, Иван. Литературният скандал и мълчаливото му настояще. Сп.Литературата. 2013</w:t>
      </w:r>
    </w:p>
    <w:p w:rsidR="00D86CFD" w:rsidRPr="00A06382" w:rsidRDefault="00D86CFD" w:rsidP="00A06382">
      <w:pPr>
        <w:spacing w:after="0" w:line="360" w:lineRule="auto"/>
        <w:rPr>
          <w:rStyle w:val="Strong"/>
          <w:b w:val="0"/>
          <w:spacing w:val="-6"/>
        </w:rPr>
      </w:pPr>
      <w:r w:rsidRPr="00A06382">
        <w:rPr>
          <w:spacing w:val="-6"/>
        </w:rPr>
        <w:t>Иванов, Ив</w:t>
      </w:r>
      <w:r w:rsidRPr="00A06382">
        <w:rPr>
          <w:rStyle w:val="Strong"/>
          <w:b w:val="0"/>
          <w:spacing w:val="-6"/>
        </w:rPr>
        <w:t>ан. Пародия и симулация в „Чайки далеч от брега” на Евгени Кузманов. В: „Матрицата – властта на подобието”. С. 2008</w:t>
      </w:r>
    </w:p>
    <w:p w:rsidR="00D86CFD" w:rsidRPr="00A06382" w:rsidRDefault="00D86CFD" w:rsidP="00A06382">
      <w:pPr>
        <w:spacing w:after="0" w:line="360" w:lineRule="auto"/>
        <w:rPr>
          <w:rStyle w:val="Strong"/>
          <w:b w:val="0"/>
          <w:spacing w:val="-6"/>
        </w:rPr>
      </w:pPr>
      <w:r w:rsidRPr="00A06382">
        <w:rPr>
          <w:rStyle w:val="Strong"/>
          <w:b w:val="0"/>
          <w:spacing w:val="-6"/>
        </w:rPr>
        <w:t>Иванов, Иван. Постмодернизмът – представи и промени. Във: „Филологическият проект в началото на ХХI век”, София: УИ „Св. Климент Охридски”, 2009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Иванов, Иван. Постмодерното в романа „Японецът и потокът” на Златомир Златанов. В: „Политики на различието, езици на близостта”. С. 2006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Иванов, Иван. Хипосемантичност, национална идентичност и национална илюзия. В: „Литературата” 1999/ 1 (9)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>Игов, Светлозар</w:t>
      </w:r>
      <w:r w:rsidRPr="00A06382">
        <w:rPr>
          <w:spacing w:val="-6"/>
        </w:rPr>
        <w:t>. Павел Вежинов. С. 1990</w:t>
      </w:r>
      <w:r w:rsidRPr="00A06382">
        <w:rPr>
          <w:spacing w:val="-6"/>
        </w:rPr>
        <w:br/>
      </w:r>
      <w:r w:rsidRPr="00A06382">
        <w:rPr>
          <w:bCs/>
          <w:spacing w:val="-6"/>
        </w:rPr>
        <w:t>Христова, Христина</w:t>
      </w:r>
      <w:r w:rsidRPr="00A06382">
        <w:rPr>
          <w:spacing w:val="-6"/>
        </w:rPr>
        <w:t>. Из дебрите на съзнанието. С. 2004</w:t>
      </w:r>
    </w:p>
    <w:p w:rsidR="00D86CFD" w:rsidRPr="00A06382" w:rsidRDefault="00D86CFD" w:rsidP="00A06382">
      <w:pPr>
        <w:pStyle w:val="NormalWeb"/>
        <w:spacing w:before="0" w:beforeAutospacing="0" w:after="0" w:afterAutospacing="0" w:line="360" w:lineRule="auto"/>
        <w:rPr>
          <w:rFonts w:ascii="Calibri" w:hAnsi="Calibri"/>
          <w:spacing w:val="-6"/>
          <w:sz w:val="22"/>
          <w:szCs w:val="22"/>
        </w:rPr>
      </w:pPr>
      <w:r w:rsidRPr="00A06382">
        <w:rPr>
          <w:rStyle w:val="Strong"/>
          <w:rFonts w:ascii="Calibri" w:hAnsi="Calibri"/>
          <w:b w:val="0"/>
          <w:spacing w:val="-6"/>
          <w:sz w:val="22"/>
          <w:szCs w:val="22"/>
        </w:rPr>
        <w:t xml:space="preserve">Игов, Светлозар. </w:t>
      </w:r>
      <w:r w:rsidRPr="00A06382">
        <w:rPr>
          <w:rFonts w:ascii="Calibri" w:hAnsi="Calibri"/>
          <w:spacing w:val="-6"/>
          <w:sz w:val="22"/>
          <w:szCs w:val="22"/>
        </w:rPr>
        <w:t>Поезията на Николай Кънчев. С. 1990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rStyle w:val="Strong"/>
          <w:b w:val="0"/>
          <w:spacing w:val="-6"/>
        </w:rPr>
        <w:t xml:space="preserve">Илиев, Стоян. </w:t>
      </w:r>
      <w:r w:rsidRPr="00A06382">
        <w:rPr>
          <w:spacing w:val="-6"/>
        </w:rPr>
        <w:t>Ивайло Петров и неговите герои. С. 1990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Илков, Ани. Несъвършеният гений. Книга за Константин Павлов. С. 2010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>Йовева, Румяна. </w:t>
      </w:r>
      <w:r w:rsidRPr="00A06382">
        <w:rPr>
          <w:spacing w:val="-6"/>
        </w:rPr>
        <w:t>Философско-историческите романи на </w:t>
      </w:r>
      <w:r w:rsidRPr="00A06382">
        <w:rPr>
          <w:rStyle w:val="il"/>
          <w:spacing w:val="-6"/>
          <w:shd w:val="clear" w:color="auto" w:fill="FFFFCC"/>
        </w:rPr>
        <w:t>Емилиян</w:t>
      </w:r>
      <w:r w:rsidRPr="00A06382">
        <w:rPr>
          <w:spacing w:val="-6"/>
        </w:rPr>
        <w:t> </w:t>
      </w:r>
      <w:r w:rsidRPr="00A06382">
        <w:rPr>
          <w:rStyle w:val="il"/>
          <w:spacing w:val="-6"/>
          <w:shd w:val="clear" w:color="auto" w:fill="FFFFCC"/>
        </w:rPr>
        <w:t>Станев</w:t>
      </w:r>
      <w:r w:rsidRPr="00A06382">
        <w:rPr>
          <w:spacing w:val="-6"/>
        </w:rPr>
        <w:t>. С. 1981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Йорданов, Николай. Вместо послеслов: хипотеза за развитието на българската драматургия след Втората световна война. В: „Българската драма. Поглед от периферията на текста”.  С. 2002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rStyle w:val="Strong"/>
          <w:b w:val="0"/>
          <w:spacing w:val="-6"/>
        </w:rPr>
        <w:t>Кирова, Милена. Критика на прелома. С. 2002. още (</w:t>
      </w:r>
      <w:hyperlink r:id="rId6" w:history="1">
        <w:r w:rsidRPr="00A06382">
          <w:rPr>
            <w:rStyle w:val="Hyperlink"/>
            <w:spacing w:val="-6"/>
          </w:rPr>
          <w:t>http://www.slovo.bg/showwork.php3?AuID=109&amp;WorkID=5569&amp;Level=1</w:t>
        </w:r>
      </w:hyperlink>
      <w:r w:rsidRPr="00A06382">
        <w:rPr>
          <w:rStyle w:val="Strong"/>
          <w:b w:val="0"/>
          <w:spacing w:val="-6"/>
        </w:rPr>
        <w:t xml:space="preserve"> )</w:t>
      </w:r>
      <w:r w:rsidRPr="00A06382">
        <w:rPr>
          <w:spacing w:val="-6"/>
        </w:rPr>
        <w:t xml:space="preserve">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Колева, Дора. Блага Димитрова: човек, общество, всемир. В. Т. 2003</w:t>
      </w:r>
    </w:p>
    <w:p w:rsidR="00D86CFD" w:rsidRPr="00B03340" w:rsidRDefault="00D86CFD" w:rsidP="00A06382">
      <w:pPr>
        <w:spacing w:after="0" w:line="360" w:lineRule="auto"/>
        <w:rPr>
          <w:spacing w:val="-16"/>
        </w:rPr>
      </w:pPr>
      <w:r w:rsidRPr="00B03340">
        <w:rPr>
          <w:bCs/>
          <w:spacing w:val="-16"/>
        </w:rPr>
        <w:t>Колева, Дора. Лириката на 60-те години (стилови тенденции и многообразие).</w:t>
      </w:r>
      <w:r w:rsidRPr="00B03340">
        <w:rPr>
          <w:spacing w:val="-16"/>
        </w:rPr>
        <w:t xml:space="preserve"> Велико Търново: Faber, 1998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 xml:space="preserve">Култура и критика. Част IV. Идеологията – начин на употреба. Съст. Албена Вачева, Йордан Ефтимов, Георги Чобанов. </w:t>
      </w:r>
      <w:hyperlink r:id="rId7" w:history="1">
        <w:r w:rsidRPr="00A06382">
          <w:rPr>
            <w:rStyle w:val="Hyperlink"/>
            <w:spacing w:val="-6"/>
          </w:rPr>
          <w:t>http://liternet.bg/publish4/avacheva/kritika4/content.htm</w:t>
        </w:r>
      </w:hyperlink>
      <w:r w:rsidRPr="00A06382">
        <w:rPr>
          <w:spacing w:val="-6"/>
        </w:rPr>
        <w:t xml:space="preserve">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Ликова, Розалия. Литературни търсения през 90-те години. Проблеми на постмодернизма. С. 2001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rStyle w:val="Strong"/>
          <w:b w:val="0"/>
          <w:spacing w:val="-6"/>
        </w:rPr>
        <w:t xml:space="preserve">Ликова, Розалия. </w:t>
      </w:r>
      <w:r w:rsidRPr="00A06382">
        <w:rPr>
          <w:spacing w:val="-6"/>
        </w:rPr>
        <w:t>Разказвачът в съвременната белетристика. С. 1976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Личева, Амелия. Гласове и идентичности в българската поезия. С. 2007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Можейко, Едвард. Социалистичестическият реализъм. София, 2009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Мутафов, Енчо</w:t>
      </w:r>
      <w:r w:rsidRPr="00A06382">
        <w:rPr>
          <w:spacing w:val="-6"/>
          <w:lang w:val="ru-RU"/>
        </w:rPr>
        <w:t>.</w:t>
      </w:r>
      <w:r w:rsidRPr="00A06382">
        <w:rPr>
          <w:spacing w:val="-6"/>
        </w:rPr>
        <w:t xml:space="preserve"> Бъди невероятен. Книга за Радичков. 1998 </w:t>
      </w:r>
    </w:p>
    <w:p w:rsidR="00D86CFD" w:rsidRPr="00A06382" w:rsidRDefault="00D86CFD" w:rsidP="00A06382">
      <w:pPr>
        <w:pStyle w:val="NormalWeb"/>
        <w:spacing w:before="0" w:beforeAutospacing="0" w:after="0" w:afterAutospacing="0" w:line="360" w:lineRule="auto"/>
        <w:rPr>
          <w:rFonts w:ascii="Calibri" w:hAnsi="Calibri"/>
          <w:spacing w:val="-6"/>
          <w:sz w:val="22"/>
          <w:szCs w:val="22"/>
          <w:lang w:val="ru-RU"/>
        </w:rPr>
      </w:pPr>
      <w:r w:rsidRPr="00A06382">
        <w:rPr>
          <w:rFonts w:ascii="Calibri" w:hAnsi="Calibri"/>
          <w:spacing w:val="-6"/>
          <w:sz w:val="22"/>
          <w:szCs w:val="22"/>
          <w:lang w:val="ru-RU"/>
        </w:rPr>
        <w:t>Неделчев, Михаил. Литературно-историческата реконструкция. С. 2011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>Николов, Минко</w:t>
      </w:r>
      <w:r w:rsidRPr="00A06382">
        <w:rPr>
          <w:spacing w:val="-6"/>
        </w:rPr>
        <w:t>. Павел Вежинов. Литературно-критически очерк. С. 1959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 xml:space="preserve">Ничев, Боян </w:t>
      </w:r>
      <w:r w:rsidRPr="00A06382">
        <w:rPr>
          <w:spacing w:val="-6"/>
        </w:rPr>
        <w:t xml:space="preserve">. </w:t>
      </w:r>
      <w:r w:rsidRPr="00A06382">
        <w:rPr>
          <w:i/>
          <w:iCs/>
          <w:spacing w:val="-6"/>
        </w:rPr>
        <w:t>Проблеми и търсения на съвременната проза</w:t>
      </w:r>
      <w:r w:rsidRPr="00A06382">
        <w:rPr>
          <w:spacing w:val="-6"/>
        </w:rPr>
        <w:t>. В: "Литературни портрети и проблеми". София, 1971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Ничев, Боян. Съвременният български роман. Към история и теория на епичното в съвременната българска художествена проза</w:t>
      </w:r>
      <w:r w:rsidRPr="00A06382">
        <w:rPr>
          <w:i/>
          <w:spacing w:val="-6"/>
        </w:rPr>
        <w:t>.</w:t>
      </w:r>
      <w:r w:rsidRPr="00A06382">
        <w:rPr>
          <w:spacing w:val="-6"/>
        </w:rPr>
        <w:t xml:space="preserve"> С. 1978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>Пантелеева, Нина.Емилиян Станев.</w:t>
      </w:r>
      <w:r w:rsidRPr="00A06382">
        <w:rPr>
          <w:spacing w:val="-6"/>
        </w:rPr>
        <w:t xml:space="preserve"> С. 1980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Пелева, Инна</w:t>
      </w:r>
      <w:r w:rsidRPr="00A06382">
        <w:rPr>
          <w:spacing w:val="-6"/>
          <w:lang w:val="ru-RU"/>
        </w:rPr>
        <w:t>.</w:t>
      </w:r>
      <w:r w:rsidRPr="00A06382">
        <w:rPr>
          <w:spacing w:val="-6"/>
        </w:rPr>
        <w:t xml:space="preserve"> Йордан Радичков. Дума, разказ и тъга. 2004 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 xml:space="preserve">Пенчев, Бойко. Носталгия по Съчинителя. </w:t>
      </w:r>
      <w:hyperlink r:id="rId8" w:history="1">
        <w:r w:rsidRPr="00A06382">
          <w:rPr>
            <w:rStyle w:val="Hyperlink"/>
            <w:spacing w:val="-6"/>
          </w:rPr>
          <w:t>http://liternet.bg/publish23/b_penchev/nostalgia.htm</w:t>
        </w:r>
      </w:hyperlink>
    </w:p>
    <w:p w:rsidR="00D86CFD" w:rsidRPr="00A06382" w:rsidRDefault="00D86CFD" w:rsidP="00A06382">
      <w:pPr>
        <w:spacing w:after="0" w:line="360" w:lineRule="auto"/>
        <w:rPr>
          <w:rStyle w:val="Strong"/>
          <w:b w:val="0"/>
          <w:spacing w:val="-6"/>
        </w:rPr>
      </w:pPr>
      <w:r w:rsidRPr="00A06382">
        <w:rPr>
          <w:rStyle w:val="Strong"/>
          <w:b w:val="0"/>
          <w:spacing w:val="-6"/>
        </w:rPr>
        <w:t xml:space="preserve">Пенчев, Бойко. Тъгите на краевековието. С. 1998 </w:t>
      </w:r>
      <w:hyperlink r:id="rId9" w:history="1">
        <w:r w:rsidRPr="00A06382">
          <w:rPr>
            <w:rStyle w:val="Hyperlink"/>
            <w:spacing w:val="-6"/>
          </w:rPr>
          <w:t>http://www.slovo.bg/showwork.php3?AuID=113&amp;WorkID=8598&amp;Level=1</w:t>
        </w:r>
      </w:hyperlink>
      <w:r w:rsidRPr="00A06382">
        <w:rPr>
          <w:rStyle w:val="Strong"/>
          <w:b w:val="0"/>
          <w:spacing w:val="-6"/>
        </w:rPr>
        <w:t xml:space="preserve"> 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Попилиев, Ромео. Драмите на Йордан Радичков или едновременното на неедновременното. С. 2005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Радев, Иван. Емилиян Станев в диалог с времето. С. 2010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Розалия Ликова. Поезията на 70-те и 80-те години. С. 1994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Сапарев, Огнян. Критически илюзии. София, 2011, т.</w:t>
      </w:r>
      <w:r>
        <w:rPr>
          <w:color w:val="222222"/>
          <w:spacing w:val="-6"/>
        </w:rPr>
        <w:t xml:space="preserve"> </w:t>
      </w:r>
      <w:r w:rsidRPr="00A06382">
        <w:rPr>
          <w:color w:val="222222"/>
          <w:spacing w:val="-6"/>
        </w:rPr>
        <w:t>1, 2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>Свиленов, Атанас (съст.). Книга за Павел Вежинов</w:t>
      </w:r>
      <w:r w:rsidRPr="00A06382">
        <w:rPr>
          <w:spacing w:val="-6"/>
        </w:rPr>
        <w:t>. С. 1986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Симеонова-Конах, Галя. Постмодернизмът. Българският случай. С. 2011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Станков, Иван. Васил Попов. Релативизъм и полифонизъм. С. 2010</w:t>
      </w:r>
    </w:p>
    <w:p w:rsidR="00D86CFD" w:rsidRPr="00A06382" w:rsidRDefault="00D86CFD" w:rsidP="00A06382">
      <w:pPr>
        <w:pStyle w:val="NormalWeb"/>
        <w:spacing w:before="0" w:beforeAutospacing="0" w:after="0" w:afterAutospacing="0" w:line="360" w:lineRule="auto"/>
        <w:rPr>
          <w:rFonts w:ascii="Calibri" w:hAnsi="Calibri"/>
          <w:spacing w:val="-6"/>
          <w:sz w:val="22"/>
          <w:szCs w:val="22"/>
        </w:rPr>
      </w:pPr>
      <w:r w:rsidRPr="00A06382">
        <w:rPr>
          <w:rStyle w:val="Strong"/>
          <w:rFonts w:ascii="Calibri" w:hAnsi="Calibri"/>
          <w:b w:val="0"/>
          <w:spacing w:val="-6"/>
          <w:sz w:val="22"/>
          <w:szCs w:val="22"/>
        </w:rPr>
        <w:t xml:space="preserve">Станков, Иван. </w:t>
      </w:r>
      <w:r w:rsidRPr="00A06382">
        <w:rPr>
          <w:rFonts w:ascii="Calibri" w:hAnsi="Calibri"/>
          <w:spacing w:val="-6"/>
          <w:sz w:val="22"/>
          <w:szCs w:val="22"/>
        </w:rPr>
        <w:t>Смърт не може да има. В лирическия свят на Борис Христов. В. Търново. 1996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Стефанов, Валери, Милена Кирова. Българската литература - светове и светувания. С. 2006, т. 2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 xml:space="preserve">Стефанов, Валери. Българска литература ХХ век. С. 2003 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Стефанов, Валери. Българска словесна култура. С. 2009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Стефанов, Валери. Българска словесна култура. С. 2010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spacing w:val="-6"/>
        </w:rPr>
        <w:t>Стефанов, Валери. Имената на времето. С. 1988</w:t>
      </w:r>
    </w:p>
    <w:p w:rsidR="00D86CFD" w:rsidRPr="00A06382" w:rsidRDefault="00D86CFD" w:rsidP="00A06382">
      <w:pPr>
        <w:spacing w:after="0" w:line="360" w:lineRule="auto"/>
        <w:rPr>
          <w:spacing w:val="-6"/>
        </w:rPr>
      </w:pPr>
      <w:r w:rsidRPr="00A06382">
        <w:rPr>
          <w:bCs/>
          <w:spacing w:val="-6"/>
        </w:rPr>
        <w:t>Стефанов, Валери</w:t>
      </w:r>
      <w:r w:rsidRPr="00A06382">
        <w:rPr>
          <w:spacing w:val="-6"/>
        </w:rPr>
        <w:t>. Творбата – място в света. С. 2004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Стоичкова, Ноеми. По следите на "шайката" за "Хайка"-та. 1986</w:t>
      </w:r>
    </w:p>
    <w:p w:rsidR="00D86CFD" w:rsidRPr="00A06382" w:rsidRDefault="00D86CFD" w:rsidP="00A06382">
      <w:pPr>
        <w:spacing w:after="0" w:line="360" w:lineRule="auto"/>
        <w:rPr>
          <w:color w:val="222222"/>
          <w:spacing w:val="-6"/>
        </w:rPr>
      </w:pPr>
      <w:r w:rsidRPr="00A06382">
        <w:rPr>
          <w:color w:val="222222"/>
          <w:spacing w:val="-6"/>
        </w:rPr>
        <w:t>Фадел, Морис. "Животното като литературна провокация". С. 2010</w:t>
      </w:r>
    </w:p>
    <w:p w:rsidR="00D86CFD" w:rsidRPr="00A06382" w:rsidRDefault="00D86CFD" w:rsidP="00A06382">
      <w:pPr>
        <w:spacing w:after="0" w:line="360" w:lineRule="auto"/>
        <w:rPr>
          <w:i/>
          <w:spacing w:val="-6"/>
        </w:rPr>
      </w:pPr>
      <w:r w:rsidRPr="00A06382">
        <w:rPr>
          <w:spacing w:val="-6"/>
        </w:rPr>
        <w:t xml:space="preserve">Хранова, Хранова. </w:t>
      </w:r>
      <w:r w:rsidRPr="00A06382">
        <w:rPr>
          <w:i/>
          <w:spacing w:val="-6"/>
        </w:rPr>
        <w:t xml:space="preserve">Родно, дясно и ляво: Антон Дончев. </w:t>
      </w:r>
      <w:r w:rsidRPr="00A06382">
        <w:rPr>
          <w:spacing w:val="-6"/>
        </w:rPr>
        <w:t>ЛВ, 19-25. 03. 2008</w:t>
      </w:r>
    </w:p>
    <w:p w:rsidR="00D86CFD" w:rsidRPr="00A06382" w:rsidRDefault="00D86CFD" w:rsidP="00A06382">
      <w:pPr>
        <w:pStyle w:val="NormalWeb"/>
        <w:spacing w:before="0" w:beforeAutospacing="0" w:after="0" w:afterAutospacing="0" w:line="360" w:lineRule="auto"/>
        <w:rPr>
          <w:rFonts w:ascii="Calibri" w:hAnsi="Calibri"/>
          <w:spacing w:val="-6"/>
          <w:sz w:val="22"/>
          <w:szCs w:val="22"/>
        </w:rPr>
      </w:pPr>
      <w:r w:rsidRPr="00A06382">
        <w:rPr>
          <w:rStyle w:val="Strong"/>
          <w:rFonts w:ascii="Calibri" w:hAnsi="Calibri"/>
          <w:b w:val="0"/>
          <w:spacing w:val="-6"/>
          <w:sz w:val="22"/>
          <w:szCs w:val="22"/>
        </w:rPr>
        <w:t>Янев, Симеон, Петя Колева</w:t>
      </w:r>
      <w:r w:rsidRPr="00A06382">
        <w:rPr>
          <w:rFonts w:ascii="Calibri" w:hAnsi="Calibri"/>
          <w:spacing w:val="-6"/>
          <w:sz w:val="22"/>
          <w:szCs w:val="22"/>
        </w:rPr>
        <w:t>. Атлас на българската литература 1944-1968. С. 2006</w:t>
      </w:r>
    </w:p>
    <w:p w:rsidR="00D86CFD" w:rsidRPr="00A06382" w:rsidRDefault="00D86CFD" w:rsidP="00CD1B98">
      <w:pPr>
        <w:pStyle w:val="NormalWeb"/>
        <w:spacing w:before="0" w:beforeAutospacing="0" w:after="0" w:afterAutospacing="0" w:line="360" w:lineRule="auto"/>
        <w:rPr>
          <w:rFonts w:ascii="Calibri" w:hAnsi="Calibri"/>
          <w:spacing w:val="-6"/>
          <w:sz w:val="22"/>
          <w:szCs w:val="22"/>
          <w:lang w:val="en-US"/>
        </w:rPr>
      </w:pPr>
      <w:r w:rsidRPr="00A06382">
        <w:rPr>
          <w:rStyle w:val="Strong"/>
          <w:rFonts w:ascii="Calibri" w:hAnsi="Calibri"/>
          <w:b w:val="0"/>
          <w:spacing w:val="-6"/>
          <w:sz w:val="22"/>
          <w:szCs w:val="22"/>
        </w:rPr>
        <w:t xml:space="preserve">Янев, Симеон. </w:t>
      </w:r>
      <w:r w:rsidRPr="00A06382">
        <w:rPr>
          <w:rFonts w:ascii="Calibri" w:hAnsi="Calibri"/>
          <w:spacing w:val="-6"/>
          <w:sz w:val="22"/>
          <w:szCs w:val="22"/>
        </w:rPr>
        <w:t xml:space="preserve">Атлас на българската литература 1969-1989. С. 2008, 2010, ч. 1 и 2. </w:t>
      </w:r>
    </w:p>
    <w:p w:rsidR="00D86CFD" w:rsidRPr="00A06382" w:rsidRDefault="00D86CFD" w:rsidP="00A06382">
      <w:pPr>
        <w:spacing w:after="0" w:line="360" w:lineRule="auto"/>
        <w:rPr>
          <w:spacing w:val="-6"/>
          <w:lang w:val="en-US"/>
        </w:rPr>
      </w:pPr>
    </w:p>
    <w:sectPr w:rsidR="00D86CFD" w:rsidRPr="00A06382" w:rsidSect="00E6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2AC"/>
    <w:rsid w:val="00191B1F"/>
    <w:rsid w:val="002E4D38"/>
    <w:rsid w:val="004F2E7D"/>
    <w:rsid w:val="00575692"/>
    <w:rsid w:val="006E03D5"/>
    <w:rsid w:val="006E0D82"/>
    <w:rsid w:val="0080400C"/>
    <w:rsid w:val="00821099"/>
    <w:rsid w:val="00877AC0"/>
    <w:rsid w:val="00A06382"/>
    <w:rsid w:val="00B03340"/>
    <w:rsid w:val="00B358BC"/>
    <w:rsid w:val="00B544E4"/>
    <w:rsid w:val="00B652AC"/>
    <w:rsid w:val="00BB35A5"/>
    <w:rsid w:val="00C6603D"/>
    <w:rsid w:val="00CD1B98"/>
    <w:rsid w:val="00D75326"/>
    <w:rsid w:val="00D86CFD"/>
    <w:rsid w:val="00DF2A25"/>
    <w:rsid w:val="00DF797D"/>
    <w:rsid w:val="00E63237"/>
    <w:rsid w:val="00F27D8D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191B1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1B1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191B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net.bg/publish23/b_penchev/nostalgi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net.bg/publish4/avacheva/kritika4/conte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o.bg/showwork.php3?AuID=109&amp;WorkID=5569&amp;Level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ernet.bg/publish2/anonim/ggospodinov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amutafchieva.net/interview_arch_bg.php?newsID=118" TargetMode="External"/><Relationship Id="rId9" Type="http://schemas.openxmlformats.org/officeDocument/2006/relationships/hyperlink" Target="http://www.slovo.bg/showwork.php3?AuID=113&amp;WorkID=8598&amp;Leve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1060</Words>
  <Characters>6043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Simon</cp:lastModifiedBy>
  <cp:revision>4</cp:revision>
  <dcterms:created xsi:type="dcterms:W3CDTF">2014-06-15T19:31:00Z</dcterms:created>
  <dcterms:modified xsi:type="dcterms:W3CDTF">2014-06-15T23:40:00Z</dcterms:modified>
</cp:coreProperties>
</file>