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BF" w:rsidRPr="004455DC" w:rsidRDefault="008563BF" w:rsidP="004455DC">
      <w:pPr>
        <w:jc w:val="center"/>
        <w:rPr>
          <w:sz w:val="28"/>
          <w:szCs w:val="28"/>
        </w:rPr>
      </w:pPr>
      <w:r w:rsidRPr="004455DC">
        <w:rPr>
          <w:sz w:val="28"/>
          <w:szCs w:val="28"/>
        </w:rPr>
        <w:t>Становище</w:t>
      </w:r>
    </w:p>
    <w:p w:rsidR="008563BF" w:rsidRDefault="008563BF" w:rsidP="004455DC">
      <w:pPr>
        <w:jc w:val="center"/>
      </w:pPr>
      <w:r>
        <w:t xml:space="preserve">От проф. дмн Огнян Кунчев, </w:t>
      </w:r>
    </w:p>
    <w:p w:rsidR="008563BF" w:rsidRDefault="008563BF" w:rsidP="00664BF6">
      <w:pPr>
        <w:jc w:val="center"/>
      </w:pPr>
      <w:r>
        <w:t>Институт по математика и информатика, БАН</w:t>
      </w:r>
    </w:p>
    <w:p w:rsidR="008563BF" w:rsidRDefault="008563BF" w:rsidP="004455DC">
      <w:pPr>
        <w:jc w:val="center"/>
      </w:pPr>
      <w:r>
        <w:t xml:space="preserve">Относно дисертационния труд на Цветелин Заевски </w:t>
      </w:r>
    </w:p>
    <w:p w:rsidR="008563BF" w:rsidRDefault="008563BF" w:rsidP="004455DC">
      <w:pPr>
        <w:jc w:val="center"/>
      </w:pPr>
      <w:r>
        <w:t>„Комбинирани процеси на Ито и Леви“, ФМИ, София, 2013</w:t>
      </w:r>
    </w:p>
    <w:p w:rsidR="008563BF" w:rsidRDefault="008563BF" w:rsidP="004455DC">
      <w:pPr>
        <w:jc w:val="center"/>
      </w:pPr>
    </w:p>
    <w:p w:rsidR="008563BF" w:rsidRDefault="008563BF">
      <w:r>
        <w:t xml:space="preserve">След запознаването ми с дисертационния труд и след проведените продължителни дискусии с дисертанта относно получените резултати, мога с пълна увереност да заявя, че резултатите са получени несъмнено от автора, и че той напълно заслужава образователната и научна степен „доктор“. </w:t>
      </w:r>
    </w:p>
    <w:p w:rsidR="008563BF" w:rsidRDefault="008563BF">
      <w:r>
        <w:t xml:space="preserve">Ето някои по-конкретни аргументи за това мое мнение, основаващо се на забелязаните от мен  постижения в дисертационния труд: </w:t>
      </w:r>
    </w:p>
    <w:p w:rsidR="008563BF" w:rsidRDefault="008563BF" w:rsidP="00946E52">
      <w:pPr>
        <w:pStyle w:val="ListParagraph"/>
        <w:numPr>
          <w:ilvl w:val="0"/>
          <w:numId w:val="1"/>
        </w:numPr>
      </w:pPr>
      <w:r>
        <w:t xml:space="preserve">В работата са въведени два нови типа стохастични процеси, които се получават като комбинация от процесите на Ито и процесите на Леви, които, следвайки логиката на конструкцията им са наречени съответно, „процеси на Ито-Леви“ и „процеси на Леви-Ито“. Основната идея при дефинирането на процесите на Ито-Леви е, че се конструира процес </w:t>
      </w:r>
      <w:r w:rsidRPr="000F6E59">
        <w:rPr>
          <w:lang w:val="en-US"/>
        </w:rPr>
        <w:t xml:space="preserve">Z, </w:t>
      </w:r>
      <w:r>
        <w:t xml:space="preserve">който представлява процес на Ито  Х,  съдържащ стохастично начално условие, което се задава от втори случаен процес У, като У е процес на Леви. Идеята е да се комбинират процеси на дифузия (Ито процесите) със скоковата компонента на процесите на Леви. Получените нови процеси притежават редица интересни свойства и основната част от дисертационния труд е посветена на доказателството им. </w:t>
      </w:r>
    </w:p>
    <w:p w:rsidR="008563BF" w:rsidRDefault="008563BF" w:rsidP="00946E52">
      <w:pPr>
        <w:pStyle w:val="ListParagraph"/>
        <w:numPr>
          <w:ilvl w:val="0"/>
          <w:numId w:val="1"/>
        </w:numPr>
      </w:pPr>
      <w:r>
        <w:t xml:space="preserve">Бих обърнал особено внимание на следните конкретни резултати: Пресметнато е условното математическо очакване на процесите на Ито-Леви и Леви-Ито, като е отбелязано, че специфичният му вид води до обобщаване на Марковското свойство – това е предмет на раздели 4.4 – 4.6.  </w:t>
      </w:r>
    </w:p>
    <w:p w:rsidR="008563BF" w:rsidRDefault="008563BF" w:rsidP="00946E52">
      <w:pPr>
        <w:pStyle w:val="ListParagraph"/>
        <w:numPr>
          <w:ilvl w:val="0"/>
          <w:numId w:val="1"/>
        </w:numPr>
      </w:pPr>
      <w:r>
        <w:t xml:space="preserve"> По-нататък е пресметнат инфинитезималният генератор на Ито-Леви процеса, като за целта е дефиниран инфинитезимален генератор относно операторна променлива  </w:t>
      </w:r>
      <w:bookmarkStart w:id="0" w:name="_GoBack"/>
      <w:bookmarkEnd w:id="0"/>
      <w:r>
        <w:t xml:space="preserve">– на това е посветен раздел 4.8. </w:t>
      </w:r>
    </w:p>
    <w:p w:rsidR="008563BF" w:rsidRDefault="008563BF" w:rsidP="00946E52">
      <w:pPr>
        <w:pStyle w:val="ListParagraph"/>
        <w:numPr>
          <w:ilvl w:val="0"/>
          <w:numId w:val="1"/>
        </w:numPr>
      </w:pPr>
      <w:r>
        <w:t xml:space="preserve">Следвайки логиката на събитията, е доказано обобщение на уравнението на Колмогоров и на уравнението на Файнман-Кац, като за целта се използва гореупоменатият „операторен“ инфинитезимален генератор – това е реализирано в раздел 4.9. Тук отново дисертантът е показал перфектно владеене на материята. </w:t>
      </w:r>
    </w:p>
    <w:p w:rsidR="008563BF" w:rsidRPr="005C5F16" w:rsidRDefault="008563BF" w:rsidP="00946E52">
      <w:pPr>
        <w:pStyle w:val="ListParagraph"/>
        <w:numPr>
          <w:ilvl w:val="0"/>
          <w:numId w:val="1"/>
        </w:numPr>
      </w:pPr>
      <w:r>
        <w:t>Пак по аналогия с класическата схема, е доказана важна теорема за смяна на мярката, която е аналог на теоремата на Гирсанов за процеси на Ито и на теоремата на Сато за процеси на Леви</w:t>
      </w:r>
      <w:r>
        <w:rPr>
          <w:lang w:val="en-US"/>
        </w:rPr>
        <w:t xml:space="preserve"> – </w:t>
      </w:r>
      <w:r>
        <w:t xml:space="preserve">това е направено в разделите  4.11 – 4.15. </w:t>
      </w:r>
    </w:p>
    <w:p w:rsidR="008563BF" w:rsidRDefault="008563BF" w:rsidP="00946E52">
      <w:pPr>
        <w:pStyle w:val="ListParagraph"/>
        <w:numPr>
          <w:ilvl w:val="0"/>
          <w:numId w:val="1"/>
        </w:numPr>
      </w:pPr>
      <w:r>
        <w:t>Разгледани са (достатъчни) условия, при които един процес на Ито-Леви е мартингал спрямо някоя мярка, в частност, намерена е връзка между инфинитезималния генератор и мартингалността – раздел 4.16 и  4.17.</w:t>
      </w:r>
    </w:p>
    <w:p w:rsidR="008563BF" w:rsidRDefault="008563BF" w:rsidP="00946E52">
      <w:pPr>
        <w:pStyle w:val="ListParagraph"/>
        <w:numPr>
          <w:ilvl w:val="0"/>
          <w:numId w:val="1"/>
        </w:numPr>
      </w:pPr>
      <w:r>
        <w:t xml:space="preserve">Доказано е, че процесите на Ито-Леви са семимартингали при естествени условия, и е изведена формулата им за декомпозиция, която обобщава декомпозицията на процесите на Леви. </w:t>
      </w:r>
    </w:p>
    <w:p w:rsidR="008563BF" w:rsidRDefault="008563BF" w:rsidP="00946E52">
      <w:pPr>
        <w:pStyle w:val="ListParagraph"/>
        <w:numPr>
          <w:ilvl w:val="0"/>
          <w:numId w:val="1"/>
        </w:numPr>
      </w:pPr>
      <w:r>
        <w:t xml:space="preserve">Аналогично на горните резултати, са получени резултати и за процесите Леви-Ито, на което няма да се спирам в подробности. </w:t>
      </w:r>
    </w:p>
    <w:p w:rsidR="008563BF" w:rsidRDefault="008563BF" w:rsidP="00946E52">
      <w:pPr>
        <w:pStyle w:val="ListParagraph"/>
        <w:numPr>
          <w:ilvl w:val="0"/>
          <w:numId w:val="1"/>
        </w:numPr>
      </w:pPr>
      <w:r>
        <w:t xml:space="preserve">В глава 6 са разгледани приложения във Финансовата математика. Направена е оценка на цената на опция, като водещият актив е процес на Ито-Леви; аналогично е разгледан и актив, който е управляван от процес на Леви-Ито. Написана е явна формула от типа на Блек-Шоулс,  при конкретен процес на Ито-Леви, а също така и при конкретен процес на Леви-Ито. Тук дисертантът показва отлично познаване на схемата на Блек-Шоулс за моделиране цените на финансови деривати, като той е обогатил тази схема с разглеждането на нов тип водещи активи. </w:t>
      </w:r>
    </w:p>
    <w:p w:rsidR="008563BF" w:rsidRDefault="008563BF" w:rsidP="000F6E59">
      <w:pPr>
        <w:pStyle w:val="ListParagraph"/>
      </w:pPr>
    </w:p>
    <w:p w:rsidR="008563BF" w:rsidRDefault="008563BF" w:rsidP="000F6E59">
      <w:r>
        <w:t xml:space="preserve">Още веднаж ще отбележа, че дисертантът е показал отлично владеене на техниката на Стохастичните процеси, Функционалния и Математическия Анализ при доказването на получените резултати. Той показва и отлично владеене на важни теми от Финансовата математика, което се доказва от прилагането на създадените от него процеси на Ито-Леви и процеси на Леви-Ито към схемата на Блек-Шоулс. </w:t>
      </w:r>
    </w:p>
    <w:p w:rsidR="008563BF" w:rsidRDefault="008563BF" w:rsidP="000F6E59">
      <w:r>
        <w:t xml:space="preserve">На основата на горното, още веднаж потвърждавам, че дисертантът е удовлетворил много повече от необходимото изискване за образователната компонента на степента  „доктор“, и в значително по-голяма степен от необходимото  удовлетворява и научната компонента на тази степен. </w:t>
      </w:r>
    </w:p>
    <w:p w:rsidR="008563BF" w:rsidRDefault="008563BF" w:rsidP="000F6E59"/>
    <w:p w:rsidR="008563BF" w:rsidRDefault="008563BF" w:rsidP="000F6E59">
      <w:r>
        <w:t xml:space="preserve">София,   07.08.2013 г. </w:t>
      </w:r>
      <w:r>
        <w:tab/>
      </w:r>
      <w:r>
        <w:tab/>
      </w:r>
      <w:r>
        <w:tab/>
      </w:r>
      <w:r>
        <w:tab/>
      </w:r>
      <w:r>
        <w:tab/>
        <w:t>Изготвил становището:................................</w:t>
      </w:r>
    </w:p>
    <w:p w:rsidR="008563BF" w:rsidRDefault="008563BF" w:rsidP="007C3C1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(проф. дмн Огнян Кунчев - ИМИ, БАН)</w:t>
      </w:r>
    </w:p>
    <w:p w:rsidR="008563BF" w:rsidRDefault="008563BF" w:rsidP="000F6E59"/>
    <w:p w:rsidR="008563BF" w:rsidRDefault="008563BF" w:rsidP="000F6E59">
      <w:pPr>
        <w:ind w:left="360"/>
      </w:pPr>
    </w:p>
    <w:sectPr w:rsidR="008563BF" w:rsidSect="006F6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83E"/>
    <w:multiLevelType w:val="hybridMultilevel"/>
    <w:tmpl w:val="C0B6C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C5D07"/>
    <w:multiLevelType w:val="hybridMultilevel"/>
    <w:tmpl w:val="62DC21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D96"/>
    <w:rsid w:val="000F6E59"/>
    <w:rsid w:val="001813C6"/>
    <w:rsid w:val="001B074C"/>
    <w:rsid w:val="002C5F5F"/>
    <w:rsid w:val="003012AA"/>
    <w:rsid w:val="004455DC"/>
    <w:rsid w:val="004C14B2"/>
    <w:rsid w:val="005C5F16"/>
    <w:rsid w:val="00616178"/>
    <w:rsid w:val="00664BF6"/>
    <w:rsid w:val="006653B4"/>
    <w:rsid w:val="006F022B"/>
    <w:rsid w:val="006F622E"/>
    <w:rsid w:val="007044F7"/>
    <w:rsid w:val="00770A13"/>
    <w:rsid w:val="00771EAC"/>
    <w:rsid w:val="00794763"/>
    <w:rsid w:val="007C3C17"/>
    <w:rsid w:val="008563BF"/>
    <w:rsid w:val="00946E52"/>
    <w:rsid w:val="00A94D96"/>
    <w:rsid w:val="00B05E36"/>
    <w:rsid w:val="00B709E7"/>
    <w:rsid w:val="00CA74E0"/>
    <w:rsid w:val="00D7298B"/>
    <w:rsid w:val="00F9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22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6E5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616</Words>
  <Characters>3512</Characters>
  <Application>Microsoft Office Outlook</Application>
  <DocSecurity>0</DocSecurity>
  <Lines>0</Lines>
  <Paragraphs>0</Paragraphs>
  <ScaleCrop>false</ScaleCrop>
  <Company>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</dc:creator>
  <cp:keywords/>
  <dc:description/>
  <cp:lastModifiedBy>stoyanovag</cp:lastModifiedBy>
  <cp:revision>10</cp:revision>
  <cp:lastPrinted>2013-08-12T14:26:00Z</cp:lastPrinted>
  <dcterms:created xsi:type="dcterms:W3CDTF">2013-07-10T22:16:00Z</dcterms:created>
  <dcterms:modified xsi:type="dcterms:W3CDTF">2013-08-19T07:27:00Z</dcterms:modified>
</cp:coreProperties>
</file>