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664E" w14:textId="7C949B5F" w:rsidR="00293375" w:rsidRDefault="00293375">
      <w:bookmarkStart w:id="0" w:name="_GoBack"/>
      <w:bookmarkEnd w:id="0"/>
    </w:p>
    <w:p w14:paraId="6C198712" w14:textId="77777777" w:rsidR="00D34CF5" w:rsidRDefault="00D34CF5"/>
    <w:tbl>
      <w:tblPr>
        <w:tblW w:w="0" w:type="auto"/>
        <w:tblInd w:w="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7799"/>
      </w:tblGrid>
      <w:tr w:rsidR="00763F4A" w:rsidRPr="00763F4A" w14:paraId="64FAA64F" w14:textId="77777777">
        <w:trPr>
          <w:trHeight w:hRule="exact" w:val="1728"/>
        </w:trPr>
        <w:tc>
          <w:tcPr>
            <w:tcW w:w="14870" w:type="dxa"/>
            <w:gridSpan w:val="2"/>
          </w:tcPr>
          <w:p w14:paraId="5F6456C4" w14:textId="070E36C4" w:rsidR="00A8599E" w:rsidRPr="00763F4A" w:rsidRDefault="00274CB6">
            <w:pPr>
              <w:pStyle w:val="TableParagraph"/>
              <w:spacing w:before="1"/>
              <w:rPr>
                <w:sz w:val="55"/>
                <w:lang w:val="bg-BG"/>
              </w:rPr>
            </w:pPr>
            <w:r w:rsidRPr="00763F4A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0" distR="0" simplePos="0" relativeHeight="251659264" behindDoc="1" locked="0" layoutInCell="1" allowOverlap="1" wp14:anchorId="47579F4C" wp14:editId="2134D805">
                  <wp:simplePos x="0" y="0"/>
                  <wp:positionH relativeFrom="page">
                    <wp:posOffset>357947</wp:posOffset>
                  </wp:positionH>
                  <wp:positionV relativeFrom="page">
                    <wp:posOffset>-2595</wp:posOffset>
                  </wp:positionV>
                  <wp:extent cx="818081" cy="1105231"/>
                  <wp:effectExtent l="0" t="0" r="127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11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90BF" w14:textId="77777777" w:rsidR="00A8599E" w:rsidRPr="00763F4A" w:rsidRDefault="007F46F6">
            <w:pPr>
              <w:pStyle w:val="TableParagraph"/>
              <w:ind w:left="3526"/>
              <w:rPr>
                <w:sz w:val="36"/>
                <w:lang w:val="bg-BG"/>
              </w:rPr>
            </w:pPr>
            <w:r w:rsidRPr="00763F4A">
              <w:rPr>
                <w:sz w:val="36"/>
                <w:lang w:val="bg-BG"/>
              </w:rPr>
              <w:t>СОФИЙСКИ  УНИВЕРСИТЕТ  „СВ. КЛИМЕНТ ОХРИДСКИ”</w:t>
            </w:r>
          </w:p>
        </w:tc>
      </w:tr>
      <w:tr w:rsidR="00763F4A" w:rsidRPr="00763F4A" w14:paraId="4D659C5D" w14:textId="77777777">
        <w:trPr>
          <w:trHeight w:hRule="exact" w:val="439"/>
        </w:trPr>
        <w:tc>
          <w:tcPr>
            <w:tcW w:w="14870" w:type="dxa"/>
            <w:gridSpan w:val="2"/>
          </w:tcPr>
          <w:p w14:paraId="7ECB0401" w14:textId="77777777" w:rsidR="00A8599E" w:rsidRPr="00763F4A" w:rsidRDefault="003C5C17">
            <w:pPr>
              <w:pStyle w:val="TableParagraph"/>
              <w:spacing w:before="50"/>
              <w:ind w:left="5622" w:right="5627"/>
              <w:jc w:val="center"/>
              <w:rPr>
                <w:sz w:val="28"/>
                <w:lang w:val="bg-BG"/>
              </w:rPr>
            </w:pPr>
            <w:r w:rsidRPr="00763F4A">
              <w:rPr>
                <w:sz w:val="28"/>
                <w:lang w:val="bg-BG"/>
              </w:rPr>
              <w:t>СТОПАНСКИ</w:t>
            </w:r>
            <w:r w:rsidR="007F46F6" w:rsidRPr="00763F4A">
              <w:rPr>
                <w:spacing w:val="-8"/>
                <w:sz w:val="28"/>
                <w:lang w:val="bg-BG"/>
              </w:rPr>
              <w:t xml:space="preserve"> </w:t>
            </w:r>
            <w:r w:rsidR="007F46F6" w:rsidRPr="00763F4A">
              <w:rPr>
                <w:sz w:val="28"/>
                <w:lang w:val="bg-BG"/>
              </w:rPr>
              <w:t>ФАКУЛТЕТ</w:t>
            </w:r>
          </w:p>
        </w:tc>
      </w:tr>
      <w:tr w:rsidR="00763F4A" w:rsidRPr="00763F4A" w14:paraId="1B83C2F8" w14:textId="77777777">
        <w:trPr>
          <w:trHeight w:hRule="exact" w:val="1162"/>
        </w:trPr>
        <w:tc>
          <w:tcPr>
            <w:tcW w:w="14870" w:type="dxa"/>
            <w:gridSpan w:val="2"/>
          </w:tcPr>
          <w:p w14:paraId="4E2C7B51" w14:textId="3DBB13A0" w:rsidR="00A8599E" w:rsidRPr="00763F4A" w:rsidRDefault="00D037AB" w:rsidP="00B139E4">
            <w:pPr>
              <w:pStyle w:val="TableParagraph"/>
              <w:tabs>
                <w:tab w:val="left" w:pos="8086"/>
              </w:tabs>
              <w:spacing w:before="275"/>
              <w:jc w:val="center"/>
              <w:rPr>
                <w:sz w:val="52"/>
                <w:lang w:val="bg-BG"/>
              </w:rPr>
            </w:pPr>
            <w:r w:rsidRPr="00763F4A">
              <w:rPr>
                <w:sz w:val="52"/>
                <w:lang w:val="bg-BG"/>
              </w:rPr>
              <w:t>ИНДИВИДУАЛЕН УЧ</w:t>
            </w:r>
            <w:r w:rsidR="00B139E4" w:rsidRPr="00763F4A">
              <w:rPr>
                <w:sz w:val="52"/>
                <w:lang w:val="bg-BG"/>
              </w:rPr>
              <w:t>Е</w:t>
            </w:r>
            <w:r w:rsidRPr="00763F4A">
              <w:rPr>
                <w:sz w:val="52"/>
                <w:lang w:val="bg-BG"/>
              </w:rPr>
              <w:t>БЕН ПЛАН</w:t>
            </w:r>
          </w:p>
        </w:tc>
      </w:tr>
      <w:tr w:rsidR="00763F4A" w:rsidRPr="00763F4A" w14:paraId="348989C3" w14:textId="77777777">
        <w:trPr>
          <w:trHeight w:hRule="exact" w:val="900"/>
        </w:trPr>
        <w:tc>
          <w:tcPr>
            <w:tcW w:w="7071" w:type="dxa"/>
          </w:tcPr>
          <w:p w14:paraId="63A89C0A" w14:textId="59A391BF" w:rsidR="00D037AB" w:rsidRPr="00763F4A" w:rsidRDefault="007F46F6">
            <w:pPr>
              <w:pStyle w:val="TableParagraph"/>
              <w:ind w:left="103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Утвър</w:t>
            </w:r>
            <w:r w:rsidR="00D037AB" w:rsidRPr="00763F4A">
              <w:rPr>
                <w:sz w:val="24"/>
                <w:lang w:val="bg-BG"/>
              </w:rPr>
              <w:t>ден с решение на Факултетния съвет на Стопанския факултет:</w:t>
            </w:r>
          </w:p>
          <w:p w14:paraId="51B3A65E" w14:textId="758306FD" w:rsidR="00A8599E" w:rsidRPr="00763F4A" w:rsidRDefault="00D037AB" w:rsidP="00B139E4">
            <w:pPr>
              <w:pStyle w:val="TableParagraph"/>
              <w:ind w:left="103"/>
              <w:jc w:val="right"/>
              <w:rPr>
                <w:i/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 xml:space="preserve">протокол № </w:t>
            </w:r>
            <w:r w:rsidR="007F46F6" w:rsidRPr="00763F4A">
              <w:rPr>
                <w:sz w:val="24"/>
                <w:lang w:val="bg-BG"/>
              </w:rPr>
              <w:t>..............</w:t>
            </w:r>
            <w:r w:rsidRPr="00763F4A">
              <w:rPr>
                <w:sz w:val="24"/>
                <w:lang w:val="bg-BG"/>
              </w:rPr>
              <w:t xml:space="preserve">/ дата </w:t>
            </w:r>
            <w:r w:rsidR="007F46F6" w:rsidRPr="00763F4A">
              <w:rPr>
                <w:sz w:val="24"/>
                <w:lang w:val="bg-BG"/>
              </w:rPr>
              <w:t>...................</w:t>
            </w:r>
          </w:p>
        </w:tc>
        <w:tc>
          <w:tcPr>
            <w:tcW w:w="7799" w:type="dxa"/>
          </w:tcPr>
          <w:p w14:paraId="782FFF4B" w14:textId="77777777" w:rsidR="00D037AB" w:rsidRPr="00763F4A" w:rsidRDefault="00D037AB" w:rsidP="00B139E4">
            <w:pPr>
              <w:pStyle w:val="TableParagraph"/>
              <w:ind w:left="103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Декан на Стопанския факултет:</w:t>
            </w:r>
          </w:p>
          <w:p w14:paraId="5C0C5052" w14:textId="1C51760E" w:rsidR="00D037AB" w:rsidRPr="00763F4A" w:rsidRDefault="00D037AB" w:rsidP="00EE7602">
            <w:pPr>
              <w:pStyle w:val="TableParagraph"/>
              <w:ind w:right="369"/>
              <w:jc w:val="right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.........................………….</w:t>
            </w:r>
          </w:p>
          <w:p w14:paraId="1405909D" w14:textId="53EB5645" w:rsidR="00A8599E" w:rsidRPr="00763F4A" w:rsidRDefault="00D037AB" w:rsidP="00EE7602">
            <w:pPr>
              <w:pStyle w:val="TableParagraph"/>
              <w:ind w:left="103" w:right="369"/>
              <w:jc w:val="right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доц. д-р Атанас Георгиев</w:t>
            </w:r>
          </w:p>
        </w:tc>
      </w:tr>
      <w:tr w:rsidR="00763F4A" w:rsidRPr="00763F4A" w14:paraId="3911E1D3" w14:textId="77777777" w:rsidTr="00B139E4">
        <w:trPr>
          <w:trHeight w:hRule="exact" w:val="284"/>
        </w:trPr>
        <w:tc>
          <w:tcPr>
            <w:tcW w:w="14870" w:type="dxa"/>
            <w:gridSpan w:val="2"/>
            <w:vAlign w:val="center"/>
          </w:tcPr>
          <w:p w14:paraId="1B76D68F" w14:textId="77777777" w:rsidR="00A8599E" w:rsidRPr="00763F4A" w:rsidRDefault="00A8599E">
            <w:pPr>
              <w:rPr>
                <w:lang w:val="bg-BG"/>
              </w:rPr>
            </w:pPr>
          </w:p>
        </w:tc>
      </w:tr>
      <w:tr w:rsidR="00293375" w:rsidRPr="00763F4A" w14:paraId="72F0AEF4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E112621" w14:textId="7CD6DB18" w:rsidR="00293375" w:rsidRPr="00763F4A" w:rsidRDefault="00D11408" w:rsidP="00D11408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Професионално</w:t>
            </w:r>
            <w:r w:rsidR="00293375" w:rsidRPr="00763F4A">
              <w:rPr>
                <w:b/>
                <w:sz w:val="24"/>
                <w:szCs w:val="24"/>
                <w:lang w:val="bg-BG"/>
              </w:rPr>
              <w:t xml:space="preserve"> направление:</w:t>
            </w:r>
          </w:p>
        </w:tc>
      </w:tr>
      <w:tr w:rsidR="00293375" w:rsidRPr="00763F4A" w14:paraId="190E5D71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674C74C" w14:textId="55418A56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Докторска програма:</w:t>
            </w:r>
          </w:p>
        </w:tc>
      </w:tr>
      <w:tr w:rsidR="00293375" w:rsidRPr="00763F4A" w14:paraId="07E628E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57237FAE" w14:textId="26FF7192" w:rsidR="00293375" w:rsidRPr="00293375" w:rsidRDefault="00293375" w:rsidP="00293375">
            <w:pPr>
              <w:pStyle w:val="TableParagraph"/>
              <w:spacing w:line="242" w:lineRule="auto"/>
              <w:ind w:right="406"/>
              <w:rPr>
                <w:b/>
                <w:color w:val="FF0000"/>
                <w:sz w:val="24"/>
                <w:szCs w:val="24"/>
                <w:lang w:val="bg-BG"/>
              </w:rPr>
            </w:pPr>
            <w:r w:rsidRPr="00EE7602">
              <w:rPr>
                <w:b/>
                <w:sz w:val="24"/>
                <w:szCs w:val="24"/>
                <w:lang w:val="bg-BG"/>
              </w:rPr>
              <w:t>Докторант:</w:t>
            </w:r>
          </w:p>
        </w:tc>
      </w:tr>
      <w:tr w:rsidR="00293375" w:rsidRPr="00763F4A" w14:paraId="215513C9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3BCE976" w14:textId="456C7619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Зачислен със заповед:</w:t>
            </w:r>
          </w:p>
        </w:tc>
      </w:tr>
      <w:tr w:rsidR="00293375" w:rsidRPr="00763F4A" w14:paraId="3B9721FB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C53F2D0" w14:textId="2347D707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Срок на обучение:</w:t>
            </w:r>
          </w:p>
        </w:tc>
      </w:tr>
      <w:tr w:rsidR="00293375" w:rsidRPr="00763F4A" w14:paraId="729D83A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FFF5CF2" w14:textId="5725F254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Форма на обучение:</w:t>
            </w:r>
          </w:p>
        </w:tc>
      </w:tr>
      <w:tr w:rsidR="00293375" w:rsidRPr="00763F4A" w14:paraId="49F0B157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FD1AD43" w14:textId="17602084" w:rsidR="00293375" w:rsidRPr="00763F4A" w:rsidRDefault="00293375" w:rsidP="003801D0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Научен ръководител:</w:t>
            </w:r>
          </w:p>
        </w:tc>
      </w:tr>
      <w:tr w:rsidR="00293375" w:rsidRPr="00763F4A" w14:paraId="091E6EA3" w14:textId="77777777" w:rsidTr="00514E46">
        <w:trPr>
          <w:trHeight w:hRule="exact" w:val="1418"/>
        </w:trPr>
        <w:tc>
          <w:tcPr>
            <w:tcW w:w="14870" w:type="dxa"/>
            <w:gridSpan w:val="2"/>
          </w:tcPr>
          <w:p w14:paraId="5AE11CE5" w14:textId="1CC8CD1E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Тема на дисертацията:</w:t>
            </w:r>
          </w:p>
        </w:tc>
      </w:tr>
    </w:tbl>
    <w:p w14:paraId="31D033D1" w14:textId="5BF9AE3E" w:rsidR="00A8599E" w:rsidRPr="00763F4A" w:rsidRDefault="00A8599E">
      <w:pPr>
        <w:rPr>
          <w:sz w:val="24"/>
          <w:szCs w:val="24"/>
          <w:lang w:val="bg-BG"/>
        </w:rPr>
      </w:pPr>
    </w:p>
    <w:p w14:paraId="21DED1DF" w14:textId="51708F71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І. УЧЕБНА ДЕЙНОСТ</w:t>
      </w:r>
    </w:p>
    <w:p w14:paraId="04FA9E10" w14:textId="0D9D5043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u w:val="single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  <w:u w:val="single"/>
        </w:rPr>
        <w:t>ECTS</w:t>
      </w:r>
      <w:r w:rsidRPr="00763F4A">
        <w:rPr>
          <w:i/>
          <w:sz w:val="22"/>
          <w:szCs w:val="22"/>
          <w:u w:val="single"/>
          <w:lang w:val="bg-BG"/>
        </w:rPr>
        <w:t xml:space="preserve"> кредити (ОБЩО) – в зависимост от формата на обучението: 60 (Р, З) и 50 (С)</w:t>
      </w:r>
    </w:p>
    <w:p w14:paraId="61048884" w14:textId="5C5C2A7C" w:rsidR="00E35EC1" w:rsidRPr="00763F4A" w:rsidRDefault="00E35EC1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</w:p>
    <w:p w14:paraId="4AB46DF0" w14:textId="725AD811" w:rsidR="004F2052" w:rsidRPr="00763F4A" w:rsidRDefault="004F2052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ДОКТОРАНТСКИ МИНИМУМ</w:t>
      </w:r>
    </w:p>
    <w:p w14:paraId="34CABB35" w14:textId="7C802847" w:rsidR="004F2052" w:rsidRPr="00763F4A" w:rsidRDefault="004F2052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30 (Р, З) и 20 (С)</w:t>
      </w:r>
    </w:p>
    <w:tbl>
      <w:tblPr>
        <w:tblStyle w:val="TableGrid"/>
        <w:tblW w:w="15366" w:type="dxa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134"/>
        <w:gridCol w:w="1559"/>
        <w:gridCol w:w="1373"/>
        <w:gridCol w:w="1524"/>
      </w:tblGrid>
      <w:tr w:rsidR="00763F4A" w:rsidRPr="00763F4A" w14:paraId="2ACA856B" w14:textId="77777777" w:rsidTr="00E3006E">
        <w:tc>
          <w:tcPr>
            <w:tcW w:w="5240" w:type="dxa"/>
            <w:vMerge w:val="restart"/>
          </w:tcPr>
          <w:p w14:paraId="593B38B9" w14:textId="77777777" w:rsidR="004F2052" w:rsidRPr="00763F4A" w:rsidRDefault="004F2052" w:rsidP="00466951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608BDD39" w14:textId="080390A6" w:rsidR="00466951" w:rsidRPr="00763F4A" w:rsidRDefault="00466951" w:rsidP="00466951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70B2C765" w14:textId="5A7410C2" w:rsidR="004F2052" w:rsidRPr="00763F4A" w:rsidRDefault="00466951" w:rsidP="00466951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159858EB" w14:textId="35E61F95" w:rsidR="004F2052" w:rsidRPr="00763F4A" w:rsidRDefault="00466951" w:rsidP="00466951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62FD7C5C" w14:textId="120C9EFA" w:rsidR="004F2052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093BA282" w14:textId="7211E5A3" w:rsidR="00466951" w:rsidRPr="00763F4A" w:rsidRDefault="00466951" w:rsidP="00466951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1097E027" w14:textId="31A65818" w:rsidR="00466951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69" w:type="dxa"/>
            <w:gridSpan w:val="3"/>
          </w:tcPr>
          <w:p w14:paraId="007DEA8B" w14:textId="1D314C5E" w:rsidR="004F2052" w:rsidRPr="00763F4A" w:rsidRDefault="00466951" w:rsidP="00466951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373" w:type="dxa"/>
            <w:vMerge w:val="restart"/>
          </w:tcPr>
          <w:p w14:paraId="799B8792" w14:textId="720B20B0" w:rsidR="004F2052" w:rsidRPr="00763F4A" w:rsidRDefault="004F2052" w:rsidP="004F205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524" w:type="dxa"/>
            <w:vMerge w:val="restart"/>
          </w:tcPr>
          <w:p w14:paraId="5EACEB44" w14:textId="0849657C" w:rsidR="004F2052" w:rsidRPr="00763F4A" w:rsidRDefault="004F2052" w:rsidP="004F205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09FFBC02" w14:textId="77777777" w:rsidTr="00E3006E">
        <w:tc>
          <w:tcPr>
            <w:tcW w:w="5240" w:type="dxa"/>
            <w:vMerge/>
          </w:tcPr>
          <w:p w14:paraId="366D1B0F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12B3E957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1B0B6EBF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20A45B72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6" w:type="dxa"/>
          </w:tcPr>
          <w:p w14:paraId="5C54F7E2" w14:textId="506ABE1F" w:rsidR="004F2052" w:rsidRPr="00763F4A" w:rsidRDefault="00466951" w:rsidP="00466951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134" w:type="dxa"/>
          </w:tcPr>
          <w:p w14:paraId="42B68047" w14:textId="358908E2" w:rsidR="004F2052" w:rsidRPr="00763F4A" w:rsidRDefault="00466951" w:rsidP="00466951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559" w:type="dxa"/>
          </w:tcPr>
          <w:p w14:paraId="6E640233" w14:textId="31443547" w:rsidR="004F2052" w:rsidRPr="00763F4A" w:rsidRDefault="00466951" w:rsidP="00466951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373" w:type="dxa"/>
            <w:vMerge/>
          </w:tcPr>
          <w:p w14:paraId="0DB559A3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524" w:type="dxa"/>
            <w:vMerge/>
          </w:tcPr>
          <w:p w14:paraId="013C867B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58C83A0B" w14:textId="77777777" w:rsidTr="00E3006E">
        <w:tc>
          <w:tcPr>
            <w:tcW w:w="5240" w:type="dxa"/>
          </w:tcPr>
          <w:p w14:paraId="32DC495B" w14:textId="22AFBFDD" w:rsidR="00466951" w:rsidRPr="00763F4A" w:rsidRDefault="00466951" w:rsidP="003D2315">
            <w:pPr>
              <w:pStyle w:val="Heading2"/>
              <w:spacing w:before="74"/>
              <w:ind w:left="0" w:right="681"/>
              <w:rPr>
                <w:b w:val="0"/>
                <w:i/>
                <w:sz w:val="20"/>
                <w:szCs w:val="20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специалността</w:t>
            </w:r>
          </w:p>
        </w:tc>
        <w:tc>
          <w:tcPr>
            <w:tcW w:w="1134" w:type="dxa"/>
          </w:tcPr>
          <w:p w14:paraId="47F708FA" w14:textId="66A43D64" w:rsidR="00466951" w:rsidRPr="00763F4A" w:rsidRDefault="00466951" w:rsidP="00466951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6B204A01" w14:textId="6F3257F4" w:rsidR="00466951" w:rsidRPr="00763F4A" w:rsidRDefault="00466951" w:rsidP="00466951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50C3EF2A" w14:textId="39B99CE2" w:rsidR="00466951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07BB0031" w14:textId="70BA64CA" w:rsidR="00466951" w:rsidRPr="00763F4A" w:rsidRDefault="00466951" w:rsidP="00466951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2C031ACA" w14:textId="6D65AD68" w:rsidR="00466951" w:rsidRPr="00763F4A" w:rsidRDefault="00466951" w:rsidP="00466951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0E2779B3" w14:textId="118D1B86" w:rsidR="00466951" w:rsidRPr="00763F4A" w:rsidRDefault="00466951" w:rsidP="00466951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1B7471FD" w14:textId="09E42C88" w:rsidR="00466951" w:rsidRPr="00763F4A" w:rsidRDefault="00466951" w:rsidP="0046695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24" w:type="dxa"/>
          </w:tcPr>
          <w:p w14:paraId="5D45C5F5" w14:textId="028A81AE" w:rsidR="00466951" w:rsidRPr="00763F4A" w:rsidRDefault="00466951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9370C4E" w14:textId="77777777" w:rsidTr="00E3006E">
        <w:tc>
          <w:tcPr>
            <w:tcW w:w="5240" w:type="dxa"/>
          </w:tcPr>
          <w:p w14:paraId="6BE7ADDC" w14:textId="12B98D02" w:rsidR="00E35EC1" w:rsidRPr="00763F4A" w:rsidRDefault="00E35EC1" w:rsidP="003D2315">
            <w:pPr>
              <w:pStyle w:val="Heading2"/>
              <w:spacing w:before="74"/>
              <w:ind w:left="0" w:right="-105"/>
              <w:rPr>
                <w:b w:val="0"/>
                <w:i/>
                <w:sz w:val="20"/>
                <w:szCs w:val="20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западен език</w:t>
            </w:r>
            <w:r w:rsidR="00D176D2" w:rsidRPr="00763F4A">
              <w:rPr>
                <w:sz w:val="20"/>
                <w:szCs w:val="20"/>
                <w:lang w:val="bg-BG"/>
              </w:rPr>
              <w:t xml:space="preserve"> (само Р и З)</w:t>
            </w:r>
          </w:p>
        </w:tc>
        <w:tc>
          <w:tcPr>
            <w:tcW w:w="1134" w:type="dxa"/>
          </w:tcPr>
          <w:p w14:paraId="22B63BA6" w14:textId="77777777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5EF27A09" w14:textId="77777777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2632FBD0" w14:textId="0D21A421" w:rsidR="00E35EC1" w:rsidRPr="00763F4A" w:rsidRDefault="00E35EC1" w:rsidP="00E35EC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66F7DE91" w14:textId="22576099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30901AC" w14:textId="14D09E58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034F9FCC" w14:textId="27F8F4B5" w:rsidR="00E35EC1" w:rsidRPr="00763F4A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67F3101" w14:textId="20C45B8D" w:rsidR="00E35EC1" w:rsidRPr="00763F4A" w:rsidRDefault="00E35EC1" w:rsidP="00E35EC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24" w:type="dxa"/>
          </w:tcPr>
          <w:p w14:paraId="4FF7319C" w14:textId="169D9946" w:rsidR="00E35EC1" w:rsidRPr="00763F4A" w:rsidRDefault="00E35EC1" w:rsidP="00274CB6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5076DDC3" w14:textId="22CB2BA4" w:rsidR="004F2052" w:rsidRPr="00763F4A" w:rsidRDefault="004F2052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bg-BG"/>
        </w:rPr>
      </w:pPr>
    </w:p>
    <w:p w14:paraId="6755E4C7" w14:textId="00ABDF33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ЗАДЪЛЖИТЕЛНИ ДОКТОРАНТСКИ КУРСОВЕ</w:t>
      </w:r>
    </w:p>
    <w:p w14:paraId="484491C2" w14:textId="172EDB7C" w:rsidR="00E35EC1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="00F7018F">
        <w:rPr>
          <w:i/>
          <w:sz w:val="22"/>
          <w:szCs w:val="22"/>
          <w:lang w:val="bg-BG"/>
        </w:rPr>
        <w:t xml:space="preserve"> кредити 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134"/>
        <w:gridCol w:w="1559"/>
        <w:gridCol w:w="1373"/>
        <w:gridCol w:w="1288"/>
      </w:tblGrid>
      <w:tr w:rsidR="00763F4A" w:rsidRPr="00763F4A" w14:paraId="4193D371" w14:textId="77777777" w:rsidTr="00E3006E">
        <w:tc>
          <w:tcPr>
            <w:tcW w:w="5240" w:type="dxa"/>
            <w:vMerge w:val="restart"/>
            <w:shd w:val="clear" w:color="auto" w:fill="auto"/>
          </w:tcPr>
          <w:p w14:paraId="0E5AA267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4615062F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2F9B1ED4" w14:textId="77777777" w:rsidR="00E35EC1" w:rsidRPr="00763F4A" w:rsidRDefault="00E35EC1" w:rsidP="007210A2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6CFA781D" w14:textId="77777777" w:rsidR="00E35EC1" w:rsidRPr="00763F4A" w:rsidRDefault="00E35EC1" w:rsidP="007210A2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5FDEED37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063F3A6A" w14:textId="77777777" w:rsidR="00E35EC1" w:rsidRPr="00763F4A" w:rsidRDefault="00E35EC1" w:rsidP="007210A2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42B0A968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69" w:type="dxa"/>
            <w:gridSpan w:val="3"/>
          </w:tcPr>
          <w:p w14:paraId="0E5FDDC4" w14:textId="77777777" w:rsidR="00E35EC1" w:rsidRPr="00763F4A" w:rsidRDefault="00E35EC1" w:rsidP="007210A2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373" w:type="dxa"/>
            <w:vMerge w:val="restart"/>
          </w:tcPr>
          <w:p w14:paraId="0ECB59A9" w14:textId="77777777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288" w:type="dxa"/>
            <w:vMerge w:val="restart"/>
          </w:tcPr>
          <w:p w14:paraId="2A3B5760" w14:textId="77777777" w:rsidR="00E35EC1" w:rsidRPr="00763F4A" w:rsidRDefault="00E35EC1" w:rsidP="007210A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3E5768B3" w14:textId="77777777" w:rsidTr="00E3006E">
        <w:tc>
          <w:tcPr>
            <w:tcW w:w="5240" w:type="dxa"/>
            <w:vMerge/>
            <w:shd w:val="clear" w:color="auto" w:fill="auto"/>
          </w:tcPr>
          <w:p w14:paraId="5F238086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700672C9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426E8E9E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26621825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6" w:type="dxa"/>
          </w:tcPr>
          <w:p w14:paraId="1C4507A1" w14:textId="77777777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134" w:type="dxa"/>
          </w:tcPr>
          <w:p w14:paraId="1F426A35" w14:textId="77777777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559" w:type="dxa"/>
          </w:tcPr>
          <w:p w14:paraId="51F12801" w14:textId="77777777" w:rsidR="00E35EC1" w:rsidRPr="00763F4A" w:rsidRDefault="00E35EC1" w:rsidP="007210A2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373" w:type="dxa"/>
            <w:vMerge/>
          </w:tcPr>
          <w:p w14:paraId="2B988369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88" w:type="dxa"/>
            <w:vMerge/>
          </w:tcPr>
          <w:p w14:paraId="14F60CD8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4E5F09C6" w14:textId="77777777" w:rsidTr="0079017B">
        <w:tc>
          <w:tcPr>
            <w:tcW w:w="5240" w:type="dxa"/>
            <w:shd w:val="clear" w:color="auto" w:fill="auto"/>
          </w:tcPr>
          <w:p w14:paraId="6EF29588" w14:textId="241E7422" w:rsidR="00E35EC1" w:rsidRPr="00763F4A" w:rsidRDefault="00E35EC1" w:rsidP="007210A2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A368B97" w14:textId="77777777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774E8DB7" w14:textId="77777777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561442C9" w14:textId="57606AB0" w:rsidR="00E35EC1" w:rsidRPr="00763F4A" w:rsidRDefault="00E35EC1" w:rsidP="00E35EC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2657EFC6" w14:textId="4A19B5CE" w:rsidR="00E35EC1" w:rsidRPr="00274CB6" w:rsidRDefault="00E35EC1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C6EA211" w14:textId="0A611971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12AEBFC4" w14:textId="1717E2B6" w:rsidR="00E35EC1" w:rsidRPr="00274CB6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5A61926" w14:textId="31F82107" w:rsidR="00E35EC1" w:rsidRPr="00763F4A" w:rsidRDefault="00E35EC1" w:rsidP="00E35EC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4E19C9C9" w14:textId="6E2A08C1" w:rsidR="00E35EC1" w:rsidRPr="00EE7602" w:rsidRDefault="00E35EC1">
            <w:pPr>
              <w:pStyle w:val="Heading2"/>
              <w:spacing w:before="74"/>
              <w:ind w:left="0" w:right="-136"/>
              <w:jc w:val="center"/>
              <w:rPr>
                <w:b w:val="0"/>
                <w:strike/>
                <w:sz w:val="20"/>
                <w:szCs w:val="20"/>
                <w:lang w:val="bg-BG"/>
              </w:rPr>
            </w:pPr>
          </w:p>
        </w:tc>
      </w:tr>
      <w:tr w:rsidR="00763F4A" w:rsidRPr="00763F4A" w14:paraId="48C45998" w14:textId="77777777" w:rsidTr="00E3006E">
        <w:tc>
          <w:tcPr>
            <w:tcW w:w="5240" w:type="dxa"/>
            <w:shd w:val="clear" w:color="auto" w:fill="auto"/>
          </w:tcPr>
          <w:p w14:paraId="30B50F3A" w14:textId="2E2426EE" w:rsidR="00E35EC1" w:rsidRPr="00763F4A" w:rsidRDefault="00E35EC1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2D15E123" w14:textId="692EC53A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3B6AD6FA" w14:textId="63596383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0CC617CE" w14:textId="2BB960E1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268BEB4A" w14:textId="5D83FE23" w:rsidR="00E35EC1" w:rsidRPr="00274CB6" w:rsidRDefault="00E35EC1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60CE4B39" w14:textId="3C171B6D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6528C5A3" w14:textId="2C791493" w:rsidR="00E35EC1" w:rsidRPr="00274CB6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832E8B0" w14:textId="28E9CD63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0415860D" w14:textId="03DA371C" w:rsidR="00E35EC1" w:rsidRPr="00EE7602" w:rsidRDefault="00E35EC1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D11408" w:rsidRPr="00763F4A" w14:paraId="79E98D6A" w14:textId="77777777" w:rsidTr="00E3006E">
        <w:tc>
          <w:tcPr>
            <w:tcW w:w="5240" w:type="dxa"/>
            <w:shd w:val="clear" w:color="auto" w:fill="auto"/>
          </w:tcPr>
          <w:p w14:paraId="31F61AA2" w14:textId="77777777" w:rsidR="00D11408" w:rsidRPr="00763F4A" w:rsidRDefault="00D11408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96879AA" w14:textId="1C225237" w:rsidR="00D11408" w:rsidRPr="00763F4A" w:rsidRDefault="00D11408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48104D2B" w14:textId="143879BA" w:rsidR="00D11408" w:rsidRPr="00763F4A" w:rsidRDefault="00D11408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346D3F5E" w14:textId="77777777" w:rsidR="00D11408" w:rsidRPr="00763F4A" w:rsidRDefault="00D11408" w:rsidP="007210A2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5E24BD55" w14:textId="77777777" w:rsidR="00D11408" w:rsidRPr="00274CB6" w:rsidRDefault="00D11408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2804AF5" w14:textId="77777777" w:rsidR="00D11408" w:rsidRPr="00763F4A" w:rsidRDefault="00D11408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4EC8741E" w14:textId="77777777" w:rsidR="00D11408" w:rsidRPr="00274CB6" w:rsidRDefault="00D11408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7B1B77F0" w14:textId="77777777" w:rsidR="00D11408" w:rsidRPr="00763F4A" w:rsidRDefault="00D11408" w:rsidP="007210A2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67D5389B" w14:textId="77777777" w:rsidR="00D11408" w:rsidRPr="00EE7602" w:rsidRDefault="00D11408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2FADF0E4" w14:textId="2D8D4DC8" w:rsidR="00E35EC1" w:rsidRPr="00763F4A" w:rsidRDefault="00E35EC1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bg-BG"/>
        </w:rPr>
      </w:pPr>
    </w:p>
    <w:p w14:paraId="00C351E9" w14:textId="36BAEC58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ИЗБИРАЕМИ ДОКТОРАНТСКИ КУРСОВЕ</w:t>
      </w:r>
    </w:p>
    <w:p w14:paraId="3412C214" w14:textId="4FD7887D" w:rsidR="008743A8" w:rsidRPr="00763F4A" w:rsidRDefault="00E35EC1" w:rsidP="008743A8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</w:t>
      </w:r>
      <w:r w:rsidR="00F7018F">
        <w:rPr>
          <w:i/>
          <w:sz w:val="22"/>
          <w:szCs w:val="22"/>
          <w:lang w:val="bg-BG"/>
        </w:rPr>
        <w:t>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92"/>
        <w:gridCol w:w="993"/>
        <w:gridCol w:w="1127"/>
        <w:gridCol w:w="1398"/>
        <w:gridCol w:w="1257"/>
        <w:gridCol w:w="1288"/>
      </w:tblGrid>
      <w:tr w:rsidR="00763F4A" w:rsidRPr="00763F4A" w14:paraId="1F105BED" w14:textId="77777777" w:rsidTr="00877956">
        <w:tc>
          <w:tcPr>
            <w:tcW w:w="5807" w:type="dxa"/>
            <w:vMerge w:val="restart"/>
          </w:tcPr>
          <w:p w14:paraId="3FD1D086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6F398ABB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0D8C10E9" w14:textId="77777777" w:rsidR="00E35EC1" w:rsidRPr="00763F4A" w:rsidRDefault="00E35EC1" w:rsidP="007210A2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5171808D" w14:textId="77777777" w:rsidR="00E35EC1" w:rsidRPr="00763F4A" w:rsidRDefault="00E35EC1" w:rsidP="007210A2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0A5D8D1F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41FBA751" w14:textId="77777777" w:rsidR="00E35EC1" w:rsidRPr="00763F4A" w:rsidRDefault="00E35EC1" w:rsidP="007210A2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6E4EAC15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518" w:type="dxa"/>
            <w:gridSpan w:val="3"/>
          </w:tcPr>
          <w:p w14:paraId="5B2CA3C7" w14:textId="77777777" w:rsidR="00E35EC1" w:rsidRPr="00763F4A" w:rsidRDefault="00E35EC1" w:rsidP="007210A2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257" w:type="dxa"/>
            <w:vMerge w:val="restart"/>
          </w:tcPr>
          <w:p w14:paraId="5A93F6C3" w14:textId="77777777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288" w:type="dxa"/>
            <w:vMerge w:val="restart"/>
          </w:tcPr>
          <w:p w14:paraId="796E7F23" w14:textId="77777777" w:rsidR="00E35EC1" w:rsidRPr="00763F4A" w:rsidRDefault="00E35EC1" w:rsidP="007210A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4D53319F" w14:textId="77777777" w:rsidTr="00877956">
        <w:tc>
          <w:tcPr>
            <w:tcW w:w="5807" w:type="dxa"/>
            <w:vMerge/>
          </w:tcPr>
          <w:p w14:paraId="51A35077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0152B602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5D1D16DC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4002CF3D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3" w:type="dxa"/>
          </w:tcPr>
          <w:p w14:paraId="46D529E2" w14:textId="77777777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127" w:type="dxa"/>
          </w:tcPr>
          <w:p w14:paraId="7AB48AF4" w14:textId="77777777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398" w:type="dxa"/>
          </w:tcPr>
          <w:p w14:paraId="7B43BA42" w14:textId="77777777" w:rsidR="00E35EC1" w:rsidRPr="00763F4A" w:rsidRDefault="00E35EC1" w:rsidP="007210A2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257" w:type="dxa"/>
            <w:vMerge/>
          </w:tcPr>
          <w:p w14:paraId="704D6D7C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88" w:type="dxa"/>
            <w:vMerge/>
          </w:tcPr>
          <w:p w14:paraId="656E2375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7C0BD92C" w14:textId="77777777" w:rsidTr="0079017B">
        <w:tc>
          <w:tcPr>
            <w:tcW w:w="5807" w:type="dxa"/>
            <w:shd w:val="clear" w:color="auto" w:fill="auto"/>
            <w:vAlign w:val="center"/>
          </w:tcPr>
          <w:p w14:paraId="545916A4" w14:textId="35066B98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8710" w14:textId="6010FABE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869D2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0849D" w14:textId="09CA8FA2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C6776" w14:textId="5D43B6D9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689C6FA" w14:textId="595CEED8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EA325A2" w14:textId="2F2FD722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E79643" w14:textId="41929375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67C5D15" w14:textId="1D08CD27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F7EEFBD" w14:textId="77777777" w:rsidTr="0079017B">
        <w:tc>
          <w:tcPr>
            <w:tcW w:w="5807" w:type="dxa"/>
            <w:shd w:val="clear" w:color="auto" w:fill="auto"/>
            <w:vAlign w:val="center"/>
          </w:tcPr>
          <w:p w14:paraId="66F3C8C9" w14:textId="3C9CC928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025B6" w14:textId="30640743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A5FA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847DF" w14:textId="1757CF92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298725" w14:textId="2F42237A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ED361A" w14:textId="4CB74E42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D4E4F12" w14:textId="5FC61242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8EAFF2" w14:textId="3AF4E370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031665" w14:textId="75B3005F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658B744F" w14:textId="77777777" w:rsidTr="0079017B">
        <w:tc>
          <w:tcPr>
            <w:tcW w:w="5807" w:type="dxa"/>
            <w:shd w:val="clear" w:color="auto" w:fill="auto"/>
            <w:vAlign w:val="center"/>
          </w:tcPr>
          <w:p w14:paraId="441173F0" w14:textId="4254C5D6" w:rsidR="009569CC" w:rsidRPr="00763F4A" w:rsidRDefault="009569CC" w:rsidP="009F7D25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99FD1" w14:textId="7CF64633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508C3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1A26" w14:textId="4CE6A7F0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E0090" w14:textId="48A068F0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0288F92" w14:textId="2F2F6773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F18A63C" w14:textId="34836110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AE2F9A" w14:textId="1EC2DC1F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864FEB0" w14:textId="6F22327C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87D0FE3" w14:textId="77777777" w:rsidTr="0079017B">
        <w:tc>
          <w:tcPr>
            <w:tcW w:w="5807" w:type="dxa"/>
            <w:shd w:val="clear" w:color="auto" w:fill="auto"/>
            <w:vAlign w:val="center"/>
          </w:tcPr>
          <w:p w14:paraId="178F6F8C" w14:textId="1A862026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6FC03" w14:textId="2C00E512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EFB19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B93D" w14:textId="787BA6BD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613C1" w14:textId="239078EB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8B0AE9B" w14:textId="03530917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271B77" w14:textId="7DD22E9C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5960B" w14:textId="47C5797B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E6A20E7" w14:textId="0DF7ABEC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0218B13D" w14:textId="51221AD9" w:rsidR="001605BC" w:rsidRDefault="001605BC" w:rsidP="005D224D">
      <w:pPr>
        <w:pStyle w:val="BodyText"/>
        <w:spacing w:before="6"/>
        <w:rPr>
          <w:i/>
          <w:lang w:val="bg-BG"/>
        </w:rPr>
      </w:pPr>
    </w:p>
    <w:p w14:paraId="1A9C1395" w14:textId="77777777" w:rsidR="00F7018F" w:rsidRDefault="00F7018F" w:rsidP="005D224D">
      <w:pPr>
        <w:pStyle w:val="BodyText"/>
        <w:spacing w:before="6"/>
        <w:rPr>
          <w:i/>
          <w:lang w:val="bg-BG"/>
        </w:rPr>
      </w:pPr>
    </w:p>
    <w:p w14:paraId="70A7EB61" w14:textId="77777777" w:rsidR="00F7018F" w:rsidRDefault="00F7018F" w:rsidP="005D224D">
      <w:pPr>
        <w:pStyle w:val="BodyText"/>
        <w:spacing w:before="6"/>
        <w:rPr>
          <w:i/>
          <w:lang w:val="bg-BG"/>
        </w:rPr>
      </w:pPr>
    </w:p>
    <w:p w14:paraId="74FDE78A" w14:textId="77777777" w:rsidR="00F7018F" w:rsidRPr="00763F4A" w:rsidRDefault="00F7018F" w:rsidP="005D224D">
      <w:pPr>
        <w:pStyle w:val="BodyText"/>
        <w:spacing w:before="6"/>
        <w:rPr>
          <w:i/>
          <w:lang w:val="bg-BG"/>
        </w:rPr>
      </w:pPr>
    </w:p>
    <w:p w14:paraId="15A8CF63" w14:textId="62016CAB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lastRenderedPageBreak/>
        <w:t>ІІ. НАУЧНОИЗСЛЕДОВАТЕЛСКА ДЕЙНОСТ</w:t>
      </w:r>
    </w:p>
    <w:p w14:paraId="0828B926" w14:textId="24AD4A94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(ОБЩО) – в зависимост от формата на обучението: </w:t>
      </w:r>
      <w:r w:rsidR="002C029F">
        <w:rPr>
          <w:i/>
          <w:sz w:val="22"/>
          <w:szCs w:val="22"/>
          <w:lang w:val="bg-BG"/>
        </w:rPr>
        <w:t>8</w:t>
      </w:r>
      <w:r w:rsidR="008743A8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(Р</w:t>
      </w:r>
      <w:r w:rsidR="007210A2" w:rsidRPr="00763F4A">
        <w:rPr>
          <w:i/>
          <w:sz w:val="22"/>
          <w:szCs w:val="22"/>
          <w:lang w:val="bg-BG"/>
        </w:rPr>
        <w:t>)</w:t>
      </w:r>
      <w:r w:rsidRPr="00763F4A">
        <w:rPr>
          <w:i/>
          <w:sz w:val="22"/>
          <w:szCs w:val="22"/>
          <w:lang w:val="bg-BG"/>
        </w:rPr>
        <w:t xml:space="preserve">, </w:t>
      </w:r>
      <w:r w:rsidR="002C029F">
        <w:rPr>
          <w:i/>
          <w:sz w:val="22"/>
          <w:szCs w:val="22"/>
          <w:lang w:val="bg-BG"/>
        </w:rPr>
        <w:t>9</w:t>
      </w:r>
      <w:r w:rsidR="008743A8">
        <w:rPr>
          <w:i/>
          <w:sz w:val="22"/>
          <w:szCs w:val="22"/>
          <w:lang w:val="bg-BG"/>
        </w:rPr>
        <w:t>5</w:t>
      </w:r>
      <w:r w:rsidR="007210A2" w:rsidRPr="00763F4A">
        <w:rPr>
          <w:i/>
          <w:sz w:val="22"/>
          <w:szCs w:val="22"/>
          <w:lang w:val="bg-BG"/>
        </w:rPr>
        <w:t xml:space="preserve"> (</w:t>
      </w:r>
      <w:r w:rsidRPr="00763F4A">
        <w:rPr>
          <w:i/>
          <w:sz w:val="22"/>
          <w:szCs w:val="22"/>
          <w:lang w:val="bg-BG"/>
        </w:rPr>
        <w:t xml:space="preserve">З) и </w:t>
      </w:r>
      <w:r w:rsidR="002C029F">
        <w:rPr>
          <w:i/>
          <w:sz w:val="22"/>
          <w:szCs w:val="22"/>
          <w:lang w:val="bg-BG"/>
        </w:rPr>
        <w:t>10</w:t>
      </w:r>
      <w:r w:rsidR="008743A8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(С)</w:t>
      </w:r>
    </w:p>
    <w:p w14:paraId="2A24BB69" w14:textId="7BE8A99E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</w:p>
    <w:p w14:paraId="5E3668E2" w14:textId="57378B56" w:rsidR="00085C29" w:rsidRPr="00763F4A" w:rsidRDefault="007210A2" w:rsidP="00085C29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РАБОТА ПО ДИСЕРТАЦИЯТА</w:t>
      </w:r>
    </w:p>
    <w:p w14:paraId="686299B7" w14:textId="760F264F" w:rsidR="00085C29" w:rsidRPr="00763F4A" w:rsidRDefault="00085C29" w:rsidP="00F7018F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F7018F" w:rsidRPr="00763F4A">
        <w:rPr>
          <w:i/>
          <w:sz w:val="22"/>
          <w:szCs w:val="22"/>
          <w:lang w:val="bg-BG"/>
        </w:rPr>
        <w:t xml:space="preserve">– </w:t>
      </w:r>
      <w:r w:rsidR="00F7018F">
        <w:rPr>
          <w:i/>
          <w:sz w:val="22"/>
          <w:szCs w:val="22"/>
          <w:lang w:val="bg-BG"/>
        </w:rPr>
        <w:t>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1843"/>
        <w:gridCol w:w="1668"/>
      </w:tblGrid>
      <w:tr w:rsidR="005F63CD" w:rsidRPr="00547170" w14:paraId="140F8D85" w14:textId="77777777" w:rsidTr="00E87A08">
        <w:tc>
          <w:tcPr>
            <w:tcW w:w="11619" w:type="dxa"/>
          </w:tcPr>
          <w:p w14:paraId="1E3F4178" w14:textId="77777777" w:rsidR="005F63CD" w:rsidRPr="00547170" w:rsidRDefault="005F63CD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1843" w:type="dxa"/>
          </w:tcPr>
          <w:p w14:paraId="7BBF6312" w14:textId="77777777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668" w:type="dxa"/>
          </w:tcPr>
          <w:p w14:paraId="78489881" w14:textId="77777777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Отчет</w:t>
            </w:r>
          </w:p>
        </w:tc>
      </w:tr>
      <w:tr w:rsidR="002C029F" w:rsidRPr="00547170" w14:paraId="424F1B22" w14:textId="77777777" w:rsidTr="002C029F">
        <w:tc>
          <w:tcPr>
            <w:tcW w:w="11619" w:type="dxa"/>
          </w:tcPr>
          <w:p w14:paraId="60706277" w14:textId="77777777" w:rsidR="002C029F" w:rsidRPr="00547170" w:rsidRDefault="002C029F" w:rsidP="00EA55B9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Работа върху проекта за дисертационен труд, представен при зачисляване в самостоятелна форма на обучение </w:t>
            </w:r>
          </w:p>
        </w:tc>
        <w:tc>
          <w:tcPr>
            <w:tcW w:w="1843" w:type="dxa"/>
          </w:tcPr>
          <w:p w14:paraId="527E6A90" w14:textId="3E3DA3B4" w:rsidR="002C029F" w:rsidRPr="00547170" w:rsidRDefault="002C029F" w:rsidP="00EA55B9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56CAEF67" w14:textId="77777777" w:rsidR="002C029F" w:rsidRPr="00547170" w:rsidRDefault="002C029F" w:rsidP="00EA55B9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първа</w:t>
            </w:r>
          </w:p>
        </w:tc>
      </w:tr>
      <w:tr w:rsidR="002C029F" w:rsidRPr="00547170" w14:paraId="44B3227B" w14:textId="77777777" w:rsidTr="00E87A08">
        <w:tc>
          <w:tcPr>
            <w:tcW w:w="11619" w:type="dxa"/>
          </w:tcPr>
          <w:p w14:paraId="33B4D626" w14:textId="77777777" w:rsidR="002C029F" w:rsidRPr="00547170" w:rsidRDefault="002C029F" w:rsidP="002C029F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Подготовка на дисертационния труд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- събиране и обработка на емпирични материали и др.</w:t>
            </w:r>
            <w:r w:rsidRPr="00547170">
              <w:rPr>
                <w:sz w:val="22"/>
                <w:szCs w:val="22"/>
              </w:rPr>
              <w:t xml:space="preserve">; </w:t>
            </w:r>
            <w:r w:rsidRPr="00547170">
              <w:rPr>
                <w:sz w:val="22"/>
                <w:szCs w:val="22"/>
                <w:lang w:val="bg-BG"/>
              </w:rPr>
              <w:t>подготвяне и представяне на обособени части от дисертационния труд и пр.</w:t>
            </w:r>
            <w:r w:rsidRPr="00547170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843" w:type="dxa"/>
          </w:tcPr>
          <w:p w14:paraId="24812B7F" w14:textId="77777777" w:rsidR="002C029F" w:rsidRPr="00547170" w:rsidRDefault="002C029F" w:rsidP="002C029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  <w:p w14:paraId="73C39009" w14:textId="0A6E6362" w:rsidR="002C029F" w:rsidRPr="00547170" w:rsidRDefault="002C029F" w:rsidP="002C029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х 5 на година</w:t>
            </w:r>
          </w:p>
        </w:tc>
        <w:tc>
          <w:tcPr>
            <w:tcW w:w="1668" w:type="dxa"/>
          </w:tcPr>
          <w:p w14:paraId="3DCB36B6" w14:textId="77777777" w:rsidR="002C029F" w:rsidRDefault="002C029F" w:rsidP="002C029F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  <w:p w14:paraId="46EE72B3" w14:textId="05660931" w:rsidR="002C029F" w:rsidRPr="00547170" w:rsidRDefault="002C029F" w:rsidP="002C029F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2C029F" w:rsidRPr="00547170" w14:paraId="62DFB222" w14:textId="77777777" w:rsidTr="00E87A08">
        <w:tc>
          <w:tcPr>
            <w:tcW w:w="11619" w:type="dxa"/>
          </w:tcPr>
          <w:p w14:paraId="273EA047" w14:textId="77777777" w:rsidR="002C029F" w:rsidRPr="00547170" w:rsidRDefault="002C029F" w:rsidP="002C029F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Представяне на резултатите от текущата работа пред Докторантски семинар на катедрата</w:t>
            </w:r>
          </w:p>
        </w:tc>
        <w:tc>
          <w:tcPr>
            <w:tcW w:w="1843" w:type="dxa"/>
          </w:tcPr>
          <w:p w14:paraId="2897843C" w14:textId="11B1005B" w:rsidR="002C029F" w:rsidRPr="00547170" w:rsidRDefault="002C029F" w:rsidP="002C029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х 5 на година</w:t>
            </w:r>
          </w:p>
        </w:tc>
        <w:tc>
          <w:tcPr>
            <w:tcW w:w="1668" w:type="dxa"/>
          </w:tcPr>
          <w:p w14:paraId="57B8AD5D" w14:textId="385D8BAC" w:rsidR="002C029F" w:rsidRPr="00547170" w:rsidRDefault="002C029F" w:rsidP="002C029F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2C029F" w:rsidRPr="00547170" w14:paraId="536498B4" w14:textId="77777777" w:rsidTr="00E87A08">
        <w:tc>
          <w:tcPr>
            <w:tcW w:w="11619" w:type="dxa"/>
          </w:tcPr>
          <w:p w14:paraId="3AC1AB07" w14:textId="608926AA" w:rsidR="002C029F" w:rsidRPr="00547170" w:rsidRDefault="002C029F" w:rsidP="008743A8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Подготвен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547170">
              <w:rPr>
                <w:sz w:val="22"/>
                <w:szCs w:val="22"/>
                <w:lang w:val="bg-BG"/>
              </w:rPr>
              <w:t xml:space="preserve">и представен </w:t>
            </w:r>
            <w:r w:rsidR="008743A8">
              <w:rPr>
                <w:sz w:val="22"/>
                <w:szCs w:val="22"/>
                <w:lang w:val="bg-BG"/>
              </w:rPr>
              <w:t xml:space="preserve">предварителен вариант на </w:t>
            </w:r>
            <w:r w:rsidRPr="00547170">
              <w:rPr>
                <w:sz w:val="22"/>
                <w:szCs w:val="22"/>
                <w:lang w:val="bg-BG"/>
              </w:rPr>
              <w:t>дисертационн</w:t>
            </w:r>
            <w:r w:rsidR="008743A8">
              <w:rPr>
                <w:sz w:val="22"/>
                <w:szCs w:val="22"/>
                <w:lang w:val="bg-BG"/>
              </w:rPr>
              <w:t>ия</w:t>
            </w:r>
            <w:r w:rsidRPr="00547170">
              <w:rPr>
                <w:sz w:val="22"/>
                <w:szCs w:val="22"/>
                <w:lang w:val="bg-BG"/>
              </w:rPr>
              <w:t xml:space="preserve"> труд</w:t>
            </w:r>
            <w:r w:rsidR="008743A8">
              <w:rPr>
                <w:sz w:val="22"/>
                <w:szCs w:val="22"/>
                <w:lang w:val="bg-BG"/>
              </w:rPr>
              <w:t>, завършен в основната му част</w:t>
            </w:r>
          </w:p>
        </w:tc>
        <w:tc>
          <w:tcPr>
            <w:tcW w:w="1843" w:type="dxa"/>
          </w:tcPr>
          <w:p w14:paraId="32CAFBDE" w14:textId="5DEED2DD" w:rsidR="002C029F" w:rsidRPr="00547170" w:rsidRDefault="002C029F" w:rsidP="008743A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302D42B3" w14:textId="3C8F6C1B" w:rsidR="002C029F" w:rsidRPr="00547170" w:rsidRDefault="008743A8" w:rsidP="002C029F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последна</w:t>
            </w:r>
          </w:p>
        </w:tc>
      </w:tr>
    </w:tbl>
    <w:p w14:paraId="4487AA71" w14:textId="4858E3C5" w:rsidR="007210A2" w:rsidRPr="00763F4A" w:rsidRDefault="00D176D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  <w:r w:rsidRPr="00763F4A">
        <w:rPr>
          <w:b w:val="0"/>
          <w:i/>
          <w:sz w:val="22"/>
          <w:szCs w:val="22"/>
          <w:lang w:val="bg-BG"/>
        </w:rPr>
        <w:t>Забележка: Дейностите се планират и разписват подробно в детайлизираните индивидуални планове по години.</w:t>
      </w:r>
    </w:p>
    <w:p w14:paraId="1526D00A" w14:textId="0DFEC565" w:rsidR="00D176D2" w:rsidRPr="00763F4A" w:rsidRDefault="00D176D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</w:p>
    <w:p w14:paraId="7874EE4E" w14:textId="5F345C39" w:rsidR="007210A2" w:rsidRPr="00763F4A" w:rsidRDefault="007210A2" w:rsidP="007210A2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НАУЧНОИЗСЛЕДОВАТЕЛСКА РАБОТА</w:t>
      </w:r>
    </w:p>
    <w:p w14:paraId="50282304" w14:textId="2E1C52C2" w:rsidR="003801D0" w:rsidRPr="00763F4A" w:rsidRDefault="007210A2" w:rsidP="00F7018F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</w:t>
      </w:r>
      <w:r w:rsidR="008743A8">
        <w:rPr>
          <w:i/>
          <w:sz w:val="22"/>
          <w:szCs w:val="22"/>
          <w:lang w:val="bg-BG"/>
        </w:rPr>
        <w:t>45</w:t>
      </w:r>
      <w:r w:rsidR="00A610CF" w:rsidRPr="00763F4A">
        <w:rPr>
          <w:i/>
          <w:sz w:val="22"/>
          <w:szCs w:val="22"/>
          <w:lang w:val="bg-BG"/>
        </w:rPr>
        <w:t xml:space="preserve"> </w:t>
      </w:r>
      <w:r w:rsidRPr="00763F4A">
        <w:rPr>
          <w:i/>
          <w:sz w:val="22"/>
          <w:szCs w:val="22"/>
          <w:lang w:val="bg-BG"/>
        </w:rPr>
        <w:t>(Р, З и 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3969"/>
        <w:gridCol w:w="1668"/>
      </w:tblGrid>
      <w:tr w:rsidR="005F63CD" w:rsidRPr="00547170" w14:paraId="4B63AB75" w14:textId="77777777" w:rsidTr="00E87A08">
        <w:tc>
          <w:tcPr>
            <w:tcW w:w="9493" w:type="dxa"/>
          </w:tcPr>
          <w:p w14:paraId="11582995" w14:textId="77777777" w:rsidR="005F63CD" w:rsidRPr="00547170" w:rsidRDefault="005F63CD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3969" w:type="dxa"/>
          </w:tcPr>
          <w:p w14:paraId="7E400567" w14:textId="77777777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668" w:type="dxa"/>
          </w:tcPr>
          <w:p w14:paraId="791C3D2C" w14:textId="77777777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Отчет</w:t>
            </w:r>
          </w:p>
        </w:tc>
      </w:tr>
      <w:tr w:rsidR="005F63CD" w:rsidRPr="00547170" w14:paraId="6BFE1AF1" w14:textId="77777777" w:rsidTr="00E87A08">
        <w:tc>
          <w:tcPr>
            <w:tcW w:w="9493" w:type="dxa"/>
          </w:tcPr>
          <w:p w14:paraId="49B585B0" w14:textId="77777777" w:rsidR="005F63CD" w:rsidRPr="00547170" w:rsidRDefault="005F63CD" w:rsidP="00E87A0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ПУБЛИКАЦИИ, свързани с дисертацията</w:t>
            </w:r>
          </w:p>
          <w:p w14:paraId="53D69724" w14:textId="393676D7" w:rsidR="005F63CD" w:rsidRPr="00547170" w:rsidRDefault="005F63CD" w:rsidP="00EE7602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</w:pPr>
            <w:r w:rsidRPr="00547170">
              <w:rPr>
                <w:i/>
                <w:sz w:val="22"/>
                <w:szCs w:val="22"/>
                <w:u w:val="single"/>
                <w:lang w:val="bg-BG" w:eastAsia="bg-BG"/>
              </w:rPr>
              <w:t>Задължителен минимум от публикации</w:t>
            </w:r>
            <w:r w:rsidR="00D11408">
              <w:rPr>
                <w:i/>
                <w:sz w:val="22"/>
                <w:szCs w:val="22"/>
                <w:u w:val="single"/>
                <w:lang w:val="bg-BG" w:eastAsia="bg-BG"/>
              </w:rPr>
              <w:t>, съгласно ЗРАСРБ</w:t>
            </w:r>
            <w:r w:rsidRPr="00547170">
              <w:rPr>
                <w:i/>
                <w:sz w:val="22"/>
                <w:szCs w:val="22"/>
                <w:u w:val="single"/>
                <w:lang w:val="bg-BG" w:eastAsia="bg-BG"/>
              </w:rPr>
              <w:t xml:space="preserve"> – 30 ECTS кредити</w:t>
            </w:r>
          </w:p>
        </w:tc>
        <w:tc>
          <w:tcPr>
            <w:tcW w:w="3969" w:type="dxa"/>
          </w:tcPr>
          <w:p w14:paraId="6A7110A0" w14:textId="77777777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0E97AE15" w14:textId="77777777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63CD" w:rsidRPr="00547170" w14:paraId="12F76D0C" w14:textId="77777777" w:rsidTr="00E87A08">
        <w:tc>
          <w:tcPr>
            <w:tcW w:w="9493" w:type="dxa"/>
          </w:tcPr>
          <w:p w14:paraId="0E5C7C0D" w14:textId="77777777" w:rsidR="005F63CD" w:rsidRPr="00547170" w:rsidRDefault="005F63CD" w:rsidP="00E87A08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 (Scopus и Web of Science)</w:t>
            </w:r>
          </w:p>
        </w:tc>
        <w:tc>
          <w:tcPr>
            <w:tcW w:w="3969" w:type="dxa"/>
            <w:vAlign w:val="center"/>
          </w:tcPr>
          <w:p w14:paraId="0D0FB2CD" w14:textId="77777777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b/>
                <w:highlight w:val="yellow"/>
                <w:lang w:val="bg-BG"/>
              </w:rPr>
            </w:pPr>
            <w:r w:rsidRPr="00547170">
              <w:rPr>
                <w:lang w:val="bg-BG"/>
              </w:rPr>
              <w:t>45/</w:t>
            </w:r>
            <w:r w:rsidRPr="00547170">
              <w:t>n</w:t>
            </w:r>
            <w:r w:rsidRPr="00547170">
              <w:rPr>
                <w:lang w:val="bg-BG"/>
              </w:rPr>
              <w:t xml:space="preserve"> на публикация</w:t>
            </w:r>
          </w:p>
        </w:tc>
        <w:tc>
          <w:tcPr>
            <w:tcW w:w="1668" w:type="dxa"/>
            <w:vAlign w:val="center"/>
          </w:tcPr>
          <w:p w14:paraId="2E4B1F2A" w14:textId="7777777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4449E09D" w14:textId="77777777" w:rsidTr="00E87A08">
        <w:tc>
          <w:tcPr>
            <w:tcW w:w="9493" w:type="dxa"/>
          </w:tcPr>
          <w:p w14:paraId="391F1038" w14:textId="77777777" w:rsidR="005F63CD" w:rsidRPr="00547170" w:rsidRDefault="005F63CD" w:rsidP="00E87A08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Статии и доклади, публикувани в научни издания, реферирани и индексирани в световноизвестни бази данни с научна информация (Scopus и Web of Science)</w:t>
            </w:r>
          </w:p>
        </w:tc>
        <w:tc>
          <w:tcPr>
            <w:tcW w:w="3969" w:type="dxa"/>
            <w:vAlign w:val="center"/>
          </w:tcPr>
          <w:p w14:paraId="77BE0A49" w14:textId="77777777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  <w:r w:rsidRPr="00547170">
              <w:rPr>
                <w:lang w:val="bg-BG"/>
              </w:rPr>
              <w:t>30/</w:t>
            </w:r>
            <w:r w:rsidRPr="00547170">
              <w:t>n</w:t>
            </w:r>
            <w:r w:rsidRPr="00547170">
              <w:rPr>
                <w:lang w:val="bg-BG"/>
              </w:rPr>
              <w:t xml:space="preserve"> на публикация</w:t>
            </w:r>
          </w:p>
        </w:tc>
        <w:tc>
          <w:tcPr>
            <w:tcW w:w="1668" w:type="dxa"/>
          </w:tcPr>
          <w:p w14:paraId="509D7978" w14:textId="77777777" w:rsidR="005F63CD" w:rsidRPr="00547170" w:rsidRDefault="005F63CD" w:rsidP="008743A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285E418B" w14:textId="77777777" w:rsidTr="00E87A08">
        <w:tc>
          <w:tcPr>
            <w:tcW w:w="9493" w:type="dxa"/>
          </w:tcPr>
          <w:p w14:paraId="613AAFB7" w14:textId="77777777" w:rsidR="005F63CD" w:rsidRPr="00547170" w:rsidRDefault="005F63CD" w:rsidP="00E87A08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Публикувана глава от колективна монография</w:t>
            </w:r>
          </w:p>
        </w:tc>
        <w:tc>
          <w:tcPr>
            <w:tcW w:w="3969" w:type="dxa"/>
            <w:vAlign w:val="center"/>
          </w:tcPr>
          <w:p w14:paraId="2373E0AA" w14:textId="77777777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  <w:r w:rsidRPr="00547170">
              <w:rPr>
                <w:lang w:val="bg-BG"/>
              </w:rPr>
              <w:t>20/</w:t>
            </w:r>
            <w:r w:rsidRPr="00547170">
              <w:t>n</w:t>
            </w:r>
            <w:r w:rsidRPr="00547170">
              <w:rPr>
                <w:lang w:val="bg-BG"/>
              </w:rPr>
              <w:t xml:space="preserve"> на публикация</w:t>
            </w:r>
          </w:p>
        </w:tc>
        <w:tc>
          <w:tcPr>
            <w:tcW w:w="1668" w:type="dxa"/>
          </w:tcPr>
          <w:p w14:paraId="2F7EA3CA" w14:textId="77777777" w:rsidR="005F63CD" w:rsidRPr="00547170" w:rsidRDefault="005F63CD" w:rsidP="008743A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20417064" w14:textId="77777777" w:rsidTr="00E87A08">
        <w:tc>
          <w:tcPr>
            <w:tcW w:w="9493" w:type="dxa"/>
          </w:tcPr>
          <w:p w14:paraId="43053E13" w14:textId="77777777" w:rsidR="005F63CD" w:rsidRPr="00547170" w:rsidRDefault="005F63CD" w:rsidP="00E87A08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3969" w:type="dxa"/>
            <w:vAlign w:val="center"/>
          </w:tcPr>
          <w:p w14:paraId="3B2B2ACE" w14:textId="77777777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  <w:r w:rsidRPr="00547170">
              <w:rPr>
                <w:lang w:val="bg-BG"/>
              </w:rPr>
              <w:t>15/</w:t>
            </w:r>
            <w:r w:rsidRPr="00547170">
              <w:t>n</w:t>
            </w:r>
            <w:r w:rsidRPr="00547170">
              <w:rPr>
                <w:lang w:val="bg-BG"/>
              </w:rPr>
              <w:t xml:space="preserve"> на публикация</w:t>
            </w:r>
          </w:p>
        </w:tc>
        <w:tc>
          <w:tcPr>
            <w:tcW w:w="1668" w:type="dxa"/>
          </w:tcPr>
          <w:p w14:paraId="0215FAC1" w14:textId="7777777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45395281" w14:textId="77777777" w:rsidTr="00E87A08">
        <w:tc>
          <w:tcPr>
            <w:tcW w:w="9493" w:type="dxa"/>
          </w:tcPr>
          <w:p w14:paraId="0981819A" w14:textId="77777777" w:rsidR="005F63CD" w:rsidRPr="00547170" w:rsidRDefault="005F63CD" w:rsidP="00E87A08">
            <w:pPr>
              <w:pStyle w:val="Heading2"/>
              <w:spacing w:before="74"/>
              <w:ind w:left="0" w:right="-106"/>
              <w:rPr>
                <w:bCs w:val="0"/>
                <w:sz w:val="22"/>
                <w:szCs w:val="22"/>
                <w:highlight w:val="yellow"/>
                <w:lang w:val="bg-BG" w:eastAsia="bg-BG"/>
              </w:rPr>
            </w:pPr>
            <w:r w:rsidRPr="00547170">
              <w:rPr>
                <w:sz w:val="22"/>
                <w:szCs w:val="22"/>
                <w:lang w:val="bg-BG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3969" w:type="dxa"/>
            <w:vAlign w:val="center"/>
          </w:tcPr>
          <w:p w14:paraId="4855B02F" w14:textId="77777777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  <w:r w:rsidRPr="00547170">
              <w:rPr>
                <w:lang w:val="bg-BG"/>
              </w:rPr>
              <w:t>10/</w:t>
            </w:r>
            <w:r w:rsidRPr="00547170">
              <w:t>n</w:t>
            </w:r>
            <w:r w:rsidRPr="00547170">
              <w:rPr>
                <w:lang w:val="bg-BG"/>
              </w:rPr>
              <w:t xml:space="preserve"> на публикация </w:t>
            </w:r>
          </w:p>
        </w:tc>
        <w:tc>
          <w:tcPr>
            <w:tcW w:w="1668" w:type="dxa"/>
          </w:tcPr>
          <w:p w14:paraId="1A54E09B" w14:textId="7777777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41510B31" w14:textId="77777777" w:rsidTr="00E87A08">
        <w:tc>
          <w:tcPr>
            <w:tcW w:w="9493" w:type="dxa"/>
            <w:vAlign w:val="center"/>
          </w:tcPr>
          <w:p w14:paraId="431F018B" w14:textId="6AB33012" w:rsidR="005F63CD" w:rsidRPr="00547170" w:rsidRDefault="005F63CD" w:rsidP="00E87A0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 w:rsidR="008743A8"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>ДОКЛАДИ пред научни форуми в страната и чужбина</w:t>
            </w:r>
          </w:p>
          <w:p w14:paraId="178B13CE" w14:textId="77777777" w:rsidR="005F63CD" w:rsidRPr="00547170" w:rsidRDefault="005F63CD" w:rsidP="005F63CD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</w:pPr>
            <w:r w:rsidRPr="00547170"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  <w:t>Няма задължителен минимум. При участие се присъждат:</w:t>
            </w:r>
          </w:p>
        </w:tc>
        <w:tc>
          <w:tcPr>
            <w:tcW w:w="3969" w:type="dxa"/>
            <w:vAlign w:val="center"/>
          </w:tcPr>
          <w:p w14:paraId="4D83854D" w14:textId="005E375A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547170">
              <w:rPr>
                <w:lang w:val="bg-BG" w:eastAsia="bg-BG"/>
              </w:rPr>
              <w:t>по 10</w:t>
            </w:r>
            <w:r w:rsidR="008743A8">
              <w:rPr>
                <w:lang w:val="bg-BG" w:eastAsia="bg-BG"/>
              </w:rPr>
              <w:t>/</w:t>
            </w:r>
            <w:r w:rsidR="008743A8">
              <w:rPr>
                <w:lang w:eastAsia="bg-BG"/>
              </w:rPr>
              <w:t>n</w:t>
            </w:r>
            <w:r w:rsidRPr="00547170">
              <w:rPr>
                <w:lang w:val="bg-BG" w:eastAsia="bg-BG"/>
              </w:rPr>
              <w:t xml:space="preserve"> на участие/доклад</w:t>
            </w:r>
          </w:p>
        </w:tc>
        <w:tc>
          <w:tcPr>
            <w:tcW w:w="1668" w:type="dxa"/>
          </w:tcPr>
          <w:p w14:paraId="499DAF0B" w14:textId="7777777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8743A8" w:rsidRPr="00547170" w14:paraId="3F2C237A" w14:textId="77777777" w:rsidTr="008743A8">
        <w:tc>
          <w:tcPr>
            <w:tcW w:w="9493" w:type="dxa"/>
          </w:tcPr>
          <w:p w14:paraId="73057699" w14:textId="51EABA03" w:rsidR="008743A8" w:rsidRPr="00547170" w:rsidRDefault="008743A8" w:rsidP="00A81D0A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 xml:space="preserve">ДОКЛАДИ </w:t>
            </w:r>
            <w:r>
              <w:rPr>
                <w:bCs w:val="0"/>
                <w:sz w:val="22"/>
                <w:szCs w:val="22"/>
                <w:lang w:val="bg-BG" w:eastAsia="bg-BG"/>
              </w:rPr>
              <w:t>в нау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 xml:space="preserve">чни </w:t>
            </w:r>
            <w:r>
              <w:rPr>
                <w:bCs w:val="0"/>
                <w:sz w:val="22"/>
                <w:szCs w:val="22"/>
                <w:lang w:val="bg-BG" w:eastAsia="bg-BG"/>
              </w:rPr>
              <w:t>семинари на факултета и катедрата</w:t>
            </w:r>
          </w:p>
          <w:p w14:paraId="33A3B24F" w14:textId="77777777" w:rsidR="008743A8" w:rsidRPr="00547170" w:rsidRDefault="008743A8" w:rsidP="00A81D0A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</w:pPr>
            <w:r w:rsidRPr="00547170"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  <w:lastRenderedPageBreak/>
              <w:t>Няма задължителен минимум. При участие се присъждат:</w:t>
            </w:r>
          </w:p>
        </w:tc>
        <w:tc>
          <w:tcPr>
            <w:tcW w:w="3969" w:type="dxa"/>
          </w:tcPr>
          <w:p w14:paraId="29FC5BBD" w14:textId="41F31F69" w:rsidR="008743A8" w:rsidRPr="00547170" w:rsidRDefault="008743A8" w:rsidP="008743A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547170">
              <w:rPr>
                <w:lang w:val="bg-BG" w:eastAsia="bg-BG"/>
              </w:rPr>
              <w:lastRenderedPageBreak/>
              <w:t xml:space="preserve">по </w:t>
            </w:r>
            <w:r>
              <w:rPr>
                <w:lang w:val="bg-BG" w:eastAsia="bg-BG"/>
              </w:rPr>
              <w:t>5</w:t>
            </w:r>
            <w:r w:rsidRPr="00547170">
              <w:rPr>
                <w:lang w:val="bg-BG" w:eastAsia="bg-BG"/>
              </w:rPr>
              <w:t xml:space="preserve"> на участие</w:t>
            </w:r>
          </w:p>
        </w:tc>
        <w:tc>
          <w:tcPr>
            <w:tcW w:w="1668" w:type="dxa"/>
          </w:tcPr>
          <w:p w14:paraId="51582FBC" w14:textId="77777777" w:rsidR="008743A8" w:rsidRPr="00547170" w:rsidRDefault="008743A8" w:rsidP="00A81D0A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32F52F64" w14:textId="77777777" w:rsidTr="00EE7602">
        <w:tc>
          <w:tcPr>
            <w:tcW w:w="9493" w:type="dxa"/>
            <w:vAlign w:val="center"/>
          </w:tcPr>
          <w:p w14:paraId="5D273A9B" w14:textId="3406A9F0" w:rsidR="005F63CD" w:rsidRPr="00547170" w:rsidRDefault="005F63CD" w:rsidP="00E87A08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 xml:space="preserve">УЧАСТИЕ В </w:t>
            </w:r>
            <w:r w:rsidR="008743A8">
              <w:rPr>
                <w:bCs w:val="0"/>
                <w:sz w:val="22"/>
                <w:szCs w:val="22"/>
                <w:lang w:val="bg-BG" w:eastAsia="bg-BG"/>
              </w:rPr>
              <w:t xml:space="preserve">НАУЧНИ И НАУЧНО-ПРИЛОЖНИ 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>ПРОЕКТИ</w:t>
            </w:r>
          </w:p>
          <w:p w14:paraId="4500240D" w14:textId="77777777" w:rsidR="005F63CD" w:rsidRPr="00547170" w:rsidRDefault="005F63CD" w:rsidP="005F63CD">
            <w:pPr>
              <w:pStyle w:val="Heading2"/>
              <w:spacing w:before="74"/>
              <w:ind w:left="0" w:right="179"/>
              <w:jc w:val="right"/>
              <w:rPr>
                <w:sz w:val="22"/>
                <w:szCs w:val="22"/>
                <w:lang w:val="bg-BG"/>
              </w:rPr>
            </w:pPr>
            <w:r w:rsidRPr="00547170"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  <w:t>Няма задължителен минимум. При участие се присъждат:</w:t>
            </w:r>
            <w:r w:rsidRPr="00547170"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73D519" w14:textId="771341BD" w:rsidR="005F63CD" w:rsidRPr="00EE7602" w:rsidRDefault="005F63CD" w:rsidP="00E87A0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EE7602">
              <w:rPr>
                <w:lang w:val="bg-BG" w:eastAsia="bg-BG"/>
              </w:rPr>
              <w:t xml:space="preserve">за университетски проект – 5 кредита; за национален – 10 кредита; </w:t>
            </w:r>
          </w:p>
          <w:p w14:paraId="43C2F9C5" w14:textId="77777777" w:rsidR="005F63CD" w:rsidRPr="00EE7602" w:rsidRDefault="005F63CD" w:rsidP="00E87A0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EE7602">
              <w:rPr>
                <w:lang w:val="bg-BG" w:eastAsia="bg-BG"/>
              </w:rPr>
              <w:t>за международен – 25 кредита.</w:t>
            </w:r>
          </w:p>
        </w:tc>
        <w:tc>
          <w:tcPr>
            <w:tcW w:w="1668" w:type="dxa"/>
          </w:tcPr>
          <w:p w14:paraId="29F4E4AB" w14:textId="7777777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547170">
              <w:rPr>
                <w:b w:val="0"/>
                <w:sz w:val="22"/>
                <w:szCs w:val="22"/>
                <w:lang w:val="bg-BG"/>
              </w:rPr>
              <w:t>текущо</w:t>
            </w:r>
          </w:p>
        </w:tc>
      </w:tr>
      <w:tr w:rsidR="005F63CD" w:rsidRPr="00547170" w14:paraId="095C1F84" w14:textId="77777777" w:rsidTr="00EE7602">
        <w:tc>
          <w:tcPr>
            <w:tcW w:w="9493" w:type="dxa"/>
          </w:tcPr>
          <w:p w14:paraId="179FB95F" w14:textId="6228549D" w:rsidR="005F63CD" w:rsidRDefault="005F63CD" w:rsidP="005F63CD">
            <w:pPr>
              <w:pStyle w:val="Heading2"/>
              <w:spacing w:before="74"/>
              <w:ind w:left="0" w:right="681"/>
              <w:rPr>
                <w:i/>
                <w:lang w:val="bg-BG"/>
              </w:rPr>
            </w:pPr>
            <w:r w:rsidRPr="00763F4A">
              <w:rPr>
                <w:lang w:val="bg-BG"/>
              </w:rPr>
              <w:t>ОТЛИЧИЯ ОТ МЕЖДУНАРОДНИ И НАЦИОНАЛНИ НАУЧНИ КОНКУРСИ</w:t>
            </w:r>
          </w:p>
          <w:p w14:paraId="1835E231" w14:textId="41CCFD38" w:rsidR="005F63CD" w:rsidRPr="00547170" w:rsidRDefault="005F63CD" w:rsidP="005F63CD">
            <w:pPr>
              <w:pStyle w:val="Heading2"/>
              <w:spacing w:before="74"/>
              <w:ind w:left="0" w:right="37"/>
              <w:jc w:val="right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  <w:t>Няма задължителен минимум. При участие се присъждат:</w:t>
            </w:r>
          </w:p>
        </w:tc>
        <w:tc>
          <w:tcPr>
            <w:tcW w:w="3969" w:type="dxa"/>
            <w:shd w:val="clear" w:color="auto" w:fill="auto"/>
          </w:tcPr>
          <w:p w14:paraId="65534970" w14:textId="77777777" w:rsidR="005F63CD" w:rsidRPr="00EE7602" w:rsidRDefault="005F63CD" w:rsidP="005F63CD">
            <w:pPr>
              <w:jc w:val="center"/>
              <w:rPr>
                <w:lang w:val="bg-BG"/>
              </w:rPr>
            </w:pPr>
          </w:p>
          <w:p w14:paraId="66332A25" w14:textId="425B0B8C" w:rsidR="005F63CD" w:rsidRPr="00EE7602" w:rsidRDefault="005F63CD" w:rsidP="00EE7602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  <w:r w:rsidRPr="00EE7602">
              <w:rPr>
                <w:lang w:val="bg-BG"/>
              </w:rPr>
              <w:t>По 10 на отличие</w:t>
            </w:r>
          </w:p>
        </w:tc>
        <w:tc>
          <w:tcPr>
            <w:tcW w:w="1668" w:type="dxa"/>
            <w:vAlign w:val="center"/>
          </w:tcPr>
          <w:p w14:paraId="53E4BE0F" w14:textId="71C7F669" w:rsidR="005F63CD" w:rsidRPr="00547170" w:rsidRDefault="005F63CD" w:rsidP="005F63CD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  <w:r>
              <w:rPr>
                <w:b w:val="0"/>
                <w:sz w:val="22"/>
                <w:szCs w:val="22"/>
                <w:lang w:val="bg-BG"/>
              </w:rPr>
              <w:t>т</w:t>
            </w:r>
            <w:r w:rsidRPr="005F63CD">
              <w:rPr>
                <w:b w:val="0"/>
                <w:sz w:val="22"/>
                <w:szCs w:val="22"/>
                <w:lang w:val="bg-BG"/>
              </w:rPr>
              <w:t>екущо</w:t>
            </w:r>
          </w:p>
        </w:tc>
      </w:tr>
    </w:tbl>
    <w:p w14:paraId="5884FAEC" w14:textId="77777777" w:rsidR="005F63CD" w:rsidRPr="00763F4A" w:rsidRDefault="005F63CD" w:rsidP="005F63CD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  <w:r w:rsidRPr="00763F4A">
        <w:rPr>
          <w:b w:val="0"/>
          <w:i/>
          <w:sz w:val="22"/>
          <w:szCs w:val="22"/>
          <w:lang w:val="bg-BG"/>
        </w:rPr>
        <w:t>Забележка: Дейностите се планират и разписват подробно в детайлизираните индивидуални планове по години.</w:t>
      </w:r>
    </w:p>
    <w:p w14:paraId="15C9A185" w14:textId="77777777" w:rsidR="000547EB" w:rsidRPr="00763F4A" w:rsidRDefault="000547EB" w:rsidP="000547EB">
      <w:pPr>
        <w:rPr>
          <w:lang w:val="bg-BG"/>
        </w:rPr>
      </w:pPr>
    </w:p>
    <w:p w14:paraId="109E9CFD" w14:textId="12BDC8B6" w:rsidR="00281BA8" w:rsidRPr="00763F4A" w:rsidRDefault="00281BA8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ІІІ. ПЕДАГОГИЧЕСКА ДЕЙНОСТ</w:t>
      </w:r>
    </w:p>
    <w:p w14:paraId="2D7E86D9" w14:textId="0F9FBA97" w:rsidR="00870289" w:rsidRPr="00F7018F" w:rsidRDefault="00281BA8" w:rsidP="00F7018F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10 кредита – </w:t>
      </w:r>
      <w:r w:rsidRPr="00763F4A">
        <w:rPr>
          <w:i/>
          <w:sz w:val="22"/>
          <w:szCs w:val="22"/>
          <w:u w:val="single"/>
          <w:lang w:val="bg-BG"/>
        </w:rPr>
        <w:t>само за докторанти в редовна форма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103"/>
        <w:gridCol w:w="3653"/>
      </w:tblGrid>
      <w:tr w:rsidR="00870289" w:rsidRPr="00547170" w14:paraId="63D29325" w14:textId="77777777" w:rsidTr="00E87A08">
        <w:tc>
          <w:tcPr>
            <w:tcW w:w="6374" w:type="dxa"/>
          </w:tcPr>
          <w:p w14:paraId="476E99EA" w14:textId="77777777" w:rsidR="00870289" w:rsidRPr="00547170" w:rsidRDefault="00870289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5103" w:type="dxa"/>
          </w:tcPr>
          <w:p w14:paraId="7913750E" w14:textId="77777777" w:rsidR="00870289" w:rsidRPr="00547170" w:rsidRDefault="00870289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3653" w:type="dxa"/>
          </w:tcPr>
          <w:p w14:paraId="7A7E8C20" w14:textId="77777777" w:rsidR="00870289" w:rsidRPr="00547170" w:rsidRDefault="00870289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Разпределение по години</w:t>
            </w:r>
          </w:p>
        </w:tc>
      </w:tr>
      <w:tr w:rsidR="00870289" w:rsidRPr="00547170" w14:paraId="0339BD24" w14:textId="77777777" w:rsidTr="00E87A08">
        <w:tc>
          <w:tcPr>
            <w:tcW w:w="6374" w:type="dxa"/>
            <w:vAlign w:val="center"/>
          </w:tcPr>
          <w:p w14:paraId="2063E575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Възлагане на преподавателска дейност (до 45 часа за учебна година без заплащане)</w:t>
            </w:r>
          </w:p>
        </w:tc>
        <w:tc>
          <w:tcPr>
            <w:tcW w:w="5103" w:type="dxa"/>
            <w:vAlign w:val="center"/>
          </w:tcPr>
          <w:p w14:paraId="33668C60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EE7602">
              <w:rPr>
                <w:lang w:val="bg-BG"/>
              </w:rPr>
              <w:t>5 за всеки 30 часа упражнения</w:t>
            </w:r>
          </w:p>
        </w:tc>
        <w:tc>
          <w:tcPr>
            <w:tcW w:w="3653" w:type="dxa"/>
            <w:vAlign w:val="center"/>
          </w:tcPr>
          <w:p w14:paraId="002414AC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след полагане на задължителните докторантски изпити</w:t>
            </w:r>
          </w:p>
        </w:tc>
      </w:tr>
      <w:tr w:rsidR="00870289" w:rsidRPr="00547170" w14:paraId="22502F00" w14:textId="77777777" w:rsidTr="00E87A08">
        <w:tc>
          <w:tcPr>
            <w:tcW w:w="6374" w:type="dxa"/>
            <w:vAlign w:val="center"/>
          </w:tcPr>
          <w:p w14:paraId="5919B976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Изготвяне на рецензия на магистърска теза</w:t>
            </w:r>
          </w:p>
        </w:tc>
        <w:tc>
          <w:tcPr>
            <w:tcW w:w="5103" w:type="dxa"/>
            <w:vAlign w:val="center"/>
          </w:tcPr>
          <w:p w14:paraId="4AECD299" w14:textId="2FBFA3C6" w:rsidR="00870289" w:rsidRPr="00547170" w:rsidRDefault="003801D0" w:rsidP="003801D0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70289" w:rsidRPr="00547170">
              <w:rPr>
                <w:lang w:val="bg-BG"/>
              </w:rPr>
              <w:t xml:space="preserve"> кредит на рецензия</w:t>
            </w:r>
          </w:p>
        </w:tc>
        <w:tc>
          <w:tcPr>
            <w:tcW w:w="3653" w:type="dxa"/>
            <w:vAlign w:val="center"/>
          </w:tcPr>
          <w:p w14:paraId="7A582353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след полагане на задължителните докторантски изпити</w:t>
            </w:r>
          </w:p>
        </w:tc>
      </w:tr>
    </w:tbl>
    <w:p w14:paraId="24F66586" w14:textId="77777777" w:rsidR="00D176D2" w:rsidRPr="00763F4A" w:rsidRDefault="00D176D2" w:rsidP="00D176D2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  <w:bookmarkStart w:id="1" w:name="_Hlk13741945"/>
      <w:r w:rsidRPr="00763F4A">
        <w:rPr>
          <w:b w:val="0"/>
          <w:i/>
          <w:sz w:val="22"/>
          <w:szCs w:val="22"/>
          <w:lang w:val="bg-BG"/>
        </w:rPr>
        <w:t>Забележка: Дейностите се планират и разписват подробно в детайлизираните индивидуални планове по години.</w:t>
      </w:r>
    </w:p>
    <w:p w14:paraId="4F0C8CC9" w14:textId="77777777" w:rsidR="00A23330" w:rsidRPr="00763F4A" w:rsidRDefault="00A23330" w:rsidP="00AA1EE1">
      <w:pPr>
        <w:pStyle w:val="BodyText"/>
        <w:spacing w:before="9"/>
        <w:rPr>
          <w:i/>
          <w:lang w:val="bg-BG"/>
        </w:rPr>
      </w:pPr>
    </w:p>
    <w:p w14:paraId="28CE4559" w14:textId="0C6D5B5C" w:rsidR="006F3D69" w:rsidRPr="00547170" w:rsidRDefault="006F3D69" w:rsidP="006F3D6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547170">
        <w:rPr>
          <w:sz w:val="28"/>
          <w:szCs w:val="28"/>
          <w:u w:val="thick"/>
          <w:lang w:val="bg-BG"/>
        </w:rPr>
        <w:t xml:space="preserve">ІV. </w:t>
      </w:r>
      <w:r w:rsidR="008743A8">
        <w:rPr>
          <w:sz w:val="28"/>
          <w:szCs w:val="28"/>
          <w:u w:val="thick"/>
          <w:lang w:val="bg-BG"/>
        </w:rPr>
        <w:t xml:space="preserve">ЗАЩИТА </w:t>
      </w:r>
      <w:r w:rsidRPr="00547170">
        <w:rPr>
          <w:sz w:val="28"/>
          <w:szCs w:val="28"/>
          <w:u w:val="thick"/>
          <w:lang w:val="bg-BG"/>
        </w:rPr>
        <w:t>НА ДИСЕРТАЦИОНЕН ТРУД</w:t>
      </w:r>
    </w:p>
    <w:p w14:paraId="22713F9E" w14:textId="7DC5EBB9" w:rsidR="006F3D69" w:rsidRPr="00F7018F" w:rsidRDefault="006F3D69" w:rsidP="00F7018F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547170">
        <w:rPr>
          <w:i/>
          <w:sz w:val="22"/>
          <w:szCs w:val="22"/>
          <w:lang w:val="bg-BG"/>
        </w:rPr>
        <w:t xml:space="preserve">Задължителен минимум </w:t>
      </w:r>
      <w:r w:rsidRPr="00547170">
        <w:rPr>
          <w:i/>
          <w:sz w:val="22"/>
          <w:szCs w:val="22"/>
        </w:rPr>
        <w:t>ECTS</w:t>
      </w:r>
      <w:r w:rsidRPr="00547170">
        <w:rPr>
          <w:i/>
          <w:sz w:val="22"/>
          <w:szCs w:val="22"/>
          <w:lang w:val="bg-BG"/>
        </w:rPr>
        <w:t xml:space="preserve"> кредити – </w:t>
      </w:r>
      <w:r w:rsidR="008743A8">
        <w:rPr>
          <w:i/>
          <w:sz w:val="22"/>
          <w:szCs w:val="22"/>
          <w:lang w:val="bg-BG"/>
        </w:rPr>
        <w:t>25</w:t>
      </w:r>
      <w:r w:rsidRPr="00547170">
        <w:rPr>
          <w:i/>
          <w:sz w:val="22"/>
          <w:szCs w:val="22"/>
          <w:lang w:val="bg-BG"/>
        </w:rPr>
        <w:t xml:space="preserve"> кредита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3086"/>
      </w:tblGrid>
      <w:tr w:rsidR="006F3D69" w:rsidRPr="00194CE7" w14:paraId="720209AA" w14:textId="77777777" w:rsidTr="00F7018F">
        <w:tc>
          <w:tcPr>
            <w:tcW w:w="10060" w:type="dxa"/>
          </w:tcPr>
          <w:p w14:paraId="6DA25F85" w14:textId="77777777" w:rsidR="006F3D69" w:rsidRPr="00194CE7" w:rsidRDefault="006F3D69" w:rsidP="003A31B1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1984" w:type="dxa"/>
          </w:tcPr>
          <w:p w14:paraId="09376A54" w14:textId="77777777" w:rsidR="006F3D69" w:rsidRPr="00194CE7" w:rsidRDefault="006F3D69" w:rsidP="003A31B1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</w:rPr>
              <w:t xml:space="preserve">ECTS </w:t>
            </w:r>
            <w:r w:rsidRPr="00194CE7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3086" w:type="dxa"/>
          </w:tcPr>
          <w:p w14:paraId="2DF6D97B" w14:textId="77777777" w:rsidR="006F3D69" w:rsidRPr="00194CE7" w:rsidRDefault="006F3D69" w:rsidP="003A31B1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Отчет</w:t>
            </w:r>
          </w:p>
        </w:tc>
      </w:tr>
      <w:tr w:rsidR="006F3D69" w:rsidRPr="00194CE7" w14:paraId="2376CC35" w14:textId="77777777" w:rsidTr="00F7018F">
        <w:tc>
          <w:tcPr>
            <w:tcW w:w="10060" w:type="dxa"/>
            <w:vAlign w:val="center"/>
          </w:tcPr>
          <w:p w14:paraId="5339B19F" w14:textId="11E132AC" w:rsidR="006F3D69" w:rsidRPr="00194CE7" w:rsidRDefault="006F3D69" w:rsidP="00D11408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Пр</w:t>
            </w:r>
            <w:r w:rsidR="003801D0">
              <w:rPr>
                <w:sz w:val="22"/>
                <w:szCs w:val="22"/>
                <w:lang w:val="bg-BG"/>
              </w:rPr>
              <w:t>овеждане на пр</w:t>
            </w:r>
            <w:r w:rsidRPr="00194CE7">
              <w:rPr>
                <w:sz w:val="22"/>
                <w:szCs w:val="22"/>
                <w:lang w:val="bg-BG"/>
              </w:rPr>
              <w:t>едварително обсъждане на дисертационния труд</w:t>
            </w:r>
            <w:r w:rsidR="003801D0">
              <w:rPr>
                <w:sz w:val="22"/>
                <w:szCs w:val="22"/>
                <w:lang w:val="bg-BG"/>
              </w:rPr>
              <w:t xml:space="preserve"> в катедрата</w:t>
            </w:r>
            <w:r w:rsidRPr="00194CE7">
              <w:rPr>
                <w:sz w:val="22"/>
                <w:szCs w:val="22"/>
                <w:lang w:val="bg-BG"/>
              </w:rPr>
              <w:t>, последвано от решение на ФС за откриване на процедура по публична защита</w:t>
            </w:r>
          </w:p>
        </w:tc>
        <w:tc>
          <w:tcPr>
            <w:tcW w:w="1984" w:type="dxa"/>
            <w:vAlign w:val="center"/>
          </w:tcPr>
          <w:p w14:paraId="67600C22" w14:textId="4EC55FBB" w:rsidR="006F3D69" w:rsidRPr="00194CE7" w:rsidRDefault="006F3D69" w:rsidP="003A31B1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6ABE595A" w14:textId="77777777" w:rsidR="006F3D69" w:rsidRPr="00194CE7" w:rsidRDefault="006F3D69" w:rsidP="003A31B1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откриване на процедура по публична защита</w:t>
            </w:r>
          </w:p>
        </w:tc>
      </w:tr>
      <w:tr w:rsidR="006F3D69" w:rsidRPr="00194CE7" w14:paraId="2AC9456E" w14:textId="77777777" w:rsidTr="00F7018F">
        <w:tc>
          <w:tcPr>
            <w:tcW w:w="10060" w:type="dxa"/>
            <w:vAlign w:val="center"/>
          </w:tcPr>
          <w:p w14:paraId="1F84C00F" w14:textId="4E124903" w:rsidR="006F3D69" w:rsidRPr="00194CE7" w:rsidRDefault="002C029F" w:rsidP="007E7C8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Публична защита</w:t>
            </w:r>
          </w:p>
        </w:tc>
        <w:tc>
          <w:tcPr>
            <w:tcW w:w="1984" w:type="dxa"/>
            <w:vAlign w:val="center"/>
          </w:tcPr>
          <w:p w14:paraId="42C8B8C5" w14:textId="22EB40D8" w:rsidR="006F3D69" w:rsidRPr="00194CE7" w:rsidRDefault="006F3D69" w:rsidP="003A31B1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296535AF" w14:textId="77777777" w:rsidR="006F3D69" w:rsidRPr="00194CE7" w:rsidRDefault="006F3D69" w:rsidP="003A31B1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успешна  публична защита</w:t>
            </w:r>
          </w:p>
        </w:tc>
      </w:tr>
    </w:tbl>
    <w:p w14:paraId="0756B5EA" w14:textId="3E037A78" w:rsidR="007B3871" w:rsidRPr="006F3D69" w:rsidRDefault="00D176D2" w:rsidP="005D656E">
      <w:pPr>
        <w:pStyle w:val="Heading2"/>
        <w:spacing w:before="74"/>
        <w:ind w:left="0" w:right="681"/>
        <w:jc w:val="both"/>
        <w:rPr>
          <w:b w:val="0"/>
          <w:i/>
          <w:lang w:val="bg-BG"/>
        </w:rPr>
      </w:pPr>
      <w:r w:rsidRPr="006F3D69">
        <w:rPr>
          <w:b w:val="0"/>
          <w:i/>
          <w:sz w:val="22"/>
          <w:szCs w:val="22"/>
          <w:lang w:val="bg-BG"/>
        </w:rPr>
        <w:t>Забележка: П</w:t>
      </w:r>
      <w:r w:rsidR="00EE7602" w:rsidRPr="006F3D69">
        <w:rPr>
          <w:b w:val="0"/>
          <w:i/>
          <w:sz w:val="22"/>
          <w:szCs w:val="22"/>
          <w:lang w:val="bg-BG"/>
        </w:rPr>
        <w:t>редварителното обсъждане (вътрешна защита) и п</w:t>
      </w:r>
      <w:r w:rsidRPr="006F3D69">
        <w:rPr>
          <w:b w:val="0"/>
          <w:i/>
          <w:sz w:val="22"/>
          <w:szCs w:val="22"/>
          <w:lang w:val="bg-BG"/>
        </w:rPr>
        <w:t xml:space="preserve">убличната защита на дисертационния труд </w:t>
      </w:r>
      <w:r w:rsidR="00EE7602" w:rsidRPr="006F3D69">
        <w:rPr>
          <w:b w:val="0"/>
          <w:i/>
          <w:sz w:val="22"/>
          <w:szCs w:val="22"/>
          <w:lang w:val="bg-BG"/>
        </w:rPr>
        <w:t>са</w:t>
      </w:r>
      <w:r w:rsidRPr="006F3D69">
        <w:rPr>
          <w:b w:val="0"/>
          <w:i/>
          <w:sz w:val="22"/>
          <w:szCs w:val="22"/>
          <w:lang w:val="bg-BG"/>
        </w:rPr>
        <w:t xml:space="preserve"> част от учебния план за О</w:t>
      </w:r>
      <w:r w:rsidR="00223D40" w:rsidRPr="006F3D69">
        <w:rPr>
          <w:b w:val="0"/>
          <w:i/>
          <w:sz w:val="22"/>
          <w:szCs w:val="22"/>
          <w:lang w:val="bg-BG"/>
        </w:rPr>
        <w:t>Н</w:t>
      </w:r>
      <w:r w:rsidRPr="006F3D69">
        <w:rPr>
          <w:b w:val="0"/>
          <w:i/>
          <w:sz w:val="22"/>
          <w:szCs w:val="22"/>
          <w:lang w:val="bg-BG"/>
        </w:rPr>
        <w:t>С „доктор“</w:t>
      </w:r>
      <w:r w:rsidR="007B3871" w:rsidRPr="006F3D69">
        <w:rPr>
          <w:b w:val="0"/>
          <w:i/>
          <w:sz w:val="22"/>
          <w:szCs w:val="22"/>
          <w:lang w:val="bg-BG"/>
        </w:rPr>
        <w:t>, но като кредити не се включва</w:t>
      </w:r>
      <w:r w:rsidR="00EE7602" w:rsidRPr="006F3D69">
        <w:rPr>
          <w:b w:val="0"/>
          <w:i/>
          <w:sz w:val="22"/>
          <w:szCs w:val="22"/>
          <w:lang w:val="bg-BG"/>
        </w:rPr>
        <w:t>т</w:t>
      </w:r>
      <w:r w:rsidR="007B3871" w:rsidRPr="006F3D69">
        <w:rPr>
          <w:b w:val="0"/>
          <w:i/>
          <w:sz w:val="22"/>
          <w:szCs w:val="22"/>
          <w:lang w:val="bg-BG"/>
        </w:rPr>
        <w:t xml:space="preserve"> в индивидуалния план на докторанта</w:t>
      </w:r>
      <w:r w:rsidRPr="006F3D69">
        <w:rPr>
          <w:b w:val="0"/>
          <w:i/>
          <w:sz w:val="22"/>
          <w:szCs w:val="22"/>
          <w:lang w:val="bg-BG"/>
        </w:rPr>
        <w:t xml:space="preserve">. </w:t>
      </w:r>
      <w:r w:rsidR="007B3871" w:rsidRPr="006F3D69">
        <w:rPr>
          <w:b w:val="0"/>
          <w:i/>
          <w:sz w:val="22"/>
          <w:szCs w:val="22"/>
          <w:lang w:val="bg-BG"/>
        </w:rPr>
        <w:t>Докторантът бива отчислен и придобива право на защита след изпълнение на индивидуалния план до успешно обсъждане</w:t>
      </w:r>
      <w:r w:rsidR="00A5049D" w:rsidRPr="006F3D69">
        <w:rPr>
          <w:b w:val="0"/>
          <w:i/>
          <w:sz w:val="22"/>
          <w:szCs w:val="22"/>
          <w:lang w:val="bg-BG"/>
        </w:rPr>
        <w:t xml:space="preserve"> в първичното звено</w:t>
      </w:r>
      <w:r w:rsidR="006F3D69" w:rsidRPr="006F3D69">
        <w:rPr>
          <w:b w:val="0"/>
          <w:i/>
          <w:sz w:val="22"/>
          <w:szCs w:val="22"/>
          <w:lang w:val="bg-BG"/>
        </w:rPr>
        <w:t xml:space="preserve"> (виж раздел Работа по дисертацията)</w:t>
      </w:r>
      <w:r w:rsidR="007B3871" w:rsidRPr="006F3D69">
        <w:rPr>
          <w:b w:val="0"/>
          <w:i/>
          <w:sz w:val="22"/>
          <w:szCs w:val="22"/>
          <w:lang w:val="bg-BG"/>
        </w:rPr>
        <w:t>, включително.</w:t>
      </w:r>
    </w:p>
    <w:p w14:paraId="5EACE017" w14:textId="7CD0DFAC" w:rsidR="007B3871" w:rsidRDefault="007B3871" w:rsidP="005D656E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bg-BG"/>
        </w:rPr>
      </w:pPr>
      <w:r w:rsidRPr="006F3D69">
        <w:rPr>
          <w:b w:val="0"/>
          <w:i/>
          <w:sz w:val="22"/>
          <w:szCs w:val="22"/>
          <w:lang w:val="bg-BG"/>
        </w:rPr>
        <w:t>След успешн</w:t>
      </w:r>
      <w:r w:rsidR="00EE7602" w:rsidRPr="006F3D69">
        <w:rPr>
          <w:b w:val="0"/>
          <w:i/>
          <w:sz w:val="22"/>
          <w:szCs w:val="22"/>
          <w:lang w:val="bg-BG"/>
        </w:rPr>
        <w:t>о предварително обсъждане и успешна</w:t>
      </w:r>
      <w:r w:rsidRPr="006F3D69">
        <w:rPr>
          <w:b w:val="0"/>
          <w:i/>
          <w:sz w:val="22"/>
          <w:szCs w:val="22"/>
          <w:lang w:val="bg-BG"/>
        </w:rPr>
        <w:t xml:space="preserve"> публична защита докторантът наб</w:t>
      </w:r>
      <w:r w:rsidR="00A5049D" w:rsidRPr="006F3D69">
        <w:rPr>
          <w:b w:val="0"/>
          <w:i/>
          <w:sz w:val="22"/>
          <w:szCs w:val="22"/>
          <w:lang w:val="bg-BG"/>
        </w:rPr>
        <w:t xml:space="preserve">ира и последните </w:t>
      </w:r>
      <w:r w:rsidR="008743A8">
        <w:rPr>
          <w:b w:val="0"/>
          <w:i/>
          <w:sz w:val="22"/>
          <w:szCs w:val="22"/>
          <w:lang w:val="bg-BG"/>
        </w:rPr>
        <w:t>25</w:t>
      </w:r>
      <w:r w:rsidR="00A5049D" w:rsidRPr="006F3D69">
        <w:rPr>
          <w:b w:val="0"/>
          <w:i/>
          <w:sz w:val="22"/>
          <w:szCs w:val="22"/>
          <w:lang w:val="bg-BG"/>
        </w:rPr>
        <w:t xml:space="preserve"> кредита, предвидени в учебния план </w:t>
      </w:r>
      <w:r w:rsidR="00F7018F">
        <w:rPr>
          <w:b w:val="0"/>
          <w:i/>
          <w:sz w:val="22"/>
          <w:szCs w:val="22"/>
          <w:lang w:val="bg-BG"/>
        </w:rPr>
        <w:t>(общо 180 за ОНС „д</w:t>
      </w:r>
      <w:r w:rsidRPr="006F3D69">
        <w:rPr>
          <w:b w:val="0"/>
          <w:i/>
          <w:sz w:val="22"/>
          <w:szCs w:val="22"/>
          <w:lang w:val="bg-BG"/>
        </w:rPr>
        <w:t>октор“), съгласно изискванията на Наредба № 21/2004 г. за прилагане на системата за натрупване и трансфер на кредити във висшите училища</w:t>
      </w:r>
      <w:r w:rsidR="005D656E" w:rsidRPr="006F3D69">
        <w:rPr>
          <w:b w:val="0"/>
          <w:i/>
          <w:sz w:val="22"/>
          <w:szCs w:val="22"/>
          <w:lang w:val="bg-BG"/>
        </w:rPr>
        <w:t>.</w:t>
      </w:r>
    </w:p>
    <w:p w14:paraId="7421CC4E" w14:textId="77777777" w:rsidR="00F7018F" w:rsidRDefault="00F7018F" w:rsidP="005D656E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bg-BG"/>
        </w:rPr>
      </w:pPr>
    </w:p>
    <w:p w14:paraId="4FA7D23B" w14:textId="77777777" w:rsidR="00F7018F" w:rsidRDefault="00F7018F" w:rsidP="005D656E">
      <w:pPr>
        <w:pStyle w:val="Heading2"/>
        <w:spacing w:before="74"/>
        <w:ind w:left="0" w:right="681"/>
        <w:jc w:val="both"/>
        <w:rPr>
          <w:i/>
          <w:lang w:val="bg-BG"/>
        </w:rPr>
      </w:pPr>
    </w:p>
    <w:p w14:paraId="4C7656C9" w14:textId="77777777" w:rsidR="00F7018F" w:rsidRPr="006F3D69" w:rsidRDefault="00F7018F" w:rsidP="005D656E">
      <w:pPr>
        <w:pStyle w:val="Heading2"/>
        <w:spacing w:before="74"/>
        <w:ind w:left="0" w:right="681"/>
        <w:jc w:val="both"/>
        <w:rPr>
          <w:i/>
          <w:lang w:val="bg-BG"/>
        </w:rPr>
      </w:pPr>
    </w:p>
    <w:p w14:paraId="04F136F6" w14:textId="01A5C8C1" w:rsidR="00A23330" w:rsidRPr="00763F4A" w:rsidRDefault="00A23330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4E20A9B5" w14:textId="2AAE8F00" w:rsidR="0094236D" w:rsidRPr="00763F4A" w:rsidRDefault="00147AD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</w:rPr>
        <w:t xml:space="preserve">V. </w:t>
      </w:r>
      <w:r w:rsidR="0094236D" w:rsidRPr="00763F4A">
        <w:rPr>
          <w:sz w:val="28"/>
          <w:szCs w:val="28"/>
          <w:u w:val="thick"/>
          <w:lang w:val="bg-BG"/>
        </w:rPr>
        <w:t>ДРУГИ ДЕЙНОСТИ</w:t>
      </w:r>
    </w:p>
    <w:p w14:paraId="561B6A95" w14:textId="28212203" w:rsidR="0094236D" w:rsidRPr="006F3D69" w:rsidRDefault="0094236D" w:rsidP="00147AD5">
      <w:pPr>
        <w:pStyle w:val="Heading3"/>
        <w:jc w:val="center"/>
        <w:rPr>
          <w:i/>
          <w:lang w:val="bg-BG"/>
        </w:rPr>
      </w:pPr>
      <w:r w:rsidRPr="006F3D69">
        <w:rPr>
          <w:lang w:val="bg-BG"/>
        </w:rPr>
        <w:t>Не се отчита</w:t>
      </w:r>
      <w:r w:rsidR="00870289" w:rsidRPr="006F3D69">
        <w:rPr>
          <w:lang w:val="bg-BG"/>
        </w:rPr>
        <w:t>т кредити</w:t>
      </w:r>
      <w:r w:rsidRPr="006F3D69">
        <w:rPr>
          <w:lang w:val="bg-BG"/>
        </w:rPr>
        <w:t xml:space="preserve"> за изпълнение на индивидуалния план</w:t>
      </w:r>
    </w:p>
    <w:p w14:paraId="08C0697A" w14:textId="326B0863" w:rsidR="00870289" w:rsidRPr="00763F4A" w:rsidRDefault="006F3D69" w:rsidP="00147AD5">
      <w:pPr>
        <w:pStyle w:val="Heading3"/>
        <w:jc w:val="center"/>
        <w:rPr>
          <w:lang w:val="bg-BG"/>
        </w:rPr>
      </w:pPr>
      <w:r>
        <w:rPr>
          <w:i/>
          <w:lang w:val="bg-BG"/>
        </w:rPr>
        <w:t>Изпълнението на д</w:t>
      </w:r>
      <w:r w:rsidRPr="00547170">
        <w:rPr>
          <w:i/>
          <w:lang w:val="bg-BG"/>
        </w:rPr>
        <w:t>ейностите се отчита при индивидуалната атестация на докторантите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4678"/>
      </w:tblGrid>
      <w:tr w:rsidR="00870289" w:rsidRPr="00547170" w14:paraId="14780A8A" w14:textId="77777777" w:rsidTr="00E87A08">
        <w:tc>
          <w:tcPr>
            <w:tcW w:w="10343" w:type="dxa"/>
          </w:tcPr>
          <w:p w14:paraId="00E4DA2B" w14:textId="77777777" w:rsidR="00870289" w:rsidRPr="00547170" w:rsidRDefault="00870289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4678" w:type="dxa"/>
          </w:tcPr>
          <w:p w14:paraId="66924543" w14:textId="77777777" w:rsidR="00870289" w:rsidRPr="00547170" w:rsidRDefault="00870289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Разпределение по години</w:t>
            </w:r>
          </w:p>
        </w:tc>
      </w:tr>
      <w:tr w:rsidR="00870289" w:rsidRPr="00547170" w14:paraId="4505888F" w14:textId="77777777" w:rsidTr="00E87A08">
        <w:tc>
          <w:tcPr>
            <w:tcW w:w="10343" w:type="dxa"/>
          </w:tcPr>
          <w:p w14:paraId="5C38FDFD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Участие в заседанията на катедрения съвет, на които се разглеждат въпроси, свързани с докторската степен</w:t>
            </w:r>
          </w:p>
        </w:tc>
        <w:tc>
          <w:tcPr>
            <w:tcW w:w="4678" w:type="dxa"/>
          </w:tcPr>
          <w:p w14:paraId="1174B30C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текущо</w:t>
            </w:r>
          </w:p>
        </w:tc>
      </w:tr>
      <w:tr w:rsidR="00870289" w:rsidRPr="00547170" w14:paraId="76DD4271" w14:textId="77777777" w:rsidTr="00E87A08">
        <w:tc>
          <w:tcPr>
            <w:tcW w:w="10343" w:type="dxa"/>
          </w:tcPr>
          <w:p w14:paraId="0054AE72" w14:textId="525BF5AA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 xml:space="preserve">Възлагане на административна работа (участие като квестор в провеждане на </w:t>
            </w:r>
            <w:r w:rsidR="00D11408">
              <w:rPr>
                <w:b/>
                <w:lang w:val="bg-BG"/>
              </w:rPr>
              <w:t xml:space="preserve">кандидатстудентски, семестриални и държавни </w:t>
            </w:r>
            <w:r w:rsidRPr="00547170">
              <w:rPr>
                <w:b/>
                <w:lang w:val="bg-BG"/>
              </w:rPr>
              <w:t>изпити и др.)</w:t>
            </w:r>
          </w:p>
        </w:tc>
        <w:tc>
          <w:tcPr>
            <w:tcW w:w="4678" w:type="dxa"/>
          </w:tcPr>
          <w:p w14:paraId="4BB4EC62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текущо</w:t>
            </w:r>
          </w:p>
        </w:tc>
      </w:tr>
      <w:tr w:rsidR="00870289" w:rsidRPr="00547170" w14:paraId="3FCB8172" w14:textId="77777777" w:rsidTr="00E87A08">
        <w:tc>
          <w:tcPr>
            <w:tcW w:w="10343" w:type="dxa"/>
            <w:vAlign w:val="center"/>
          </w:tcPr>
          <w:p w14:paraId="214AE549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Участие в организиране и провеждане на семинари, срещи, конференции и други инициативи</w:t>
            </w:r>
          </w:p>
        </w:tc>
        <w:tc>
          <w:tcPr>
            <w:tcW w:w="4678" w:type="dxa"/>
            <w:vAlign w:val="center"/>
          </w:tcPr>
          <w:p w14:paraId="514ADB4A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текущо</w:t>
            </w:r>
          </w:p>
        </w:tc>
      </w:tr>
      <w:tr w:rsidR="00870289" w:rsidRPr="00547170" w14:paraId="4E4576E0" w14:textId="77777777" w:rsidTr="00E87A08">
        <w:tc>
          <w:tcPr>
            <w:tcW w:w="10343" w:type="dxa"/>
            <w:vAlign w:val="center"/>
          </w:tcPr>
          <w:p w14:paraId="7D31CAE7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Подпомагане работата с дипломанти (при необходимост)</w:t>
            </w:r>
          </w:p>
        </w:tc>
        <w:tc>
          <w:tcPr>
            <w:tcW w:w="4678" w:type="dxa"/>
            <w:vAlign w:val="center"/>
          </w:tcPr>
          <w:p w14:paraId="7A41ED9C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след полагане на задължителните изпити</w:t>
            </w:r>
          </w:p>
        </w:tc>
      </w:tr>
      <w:tr w:rsidR="00870289" w:rsidRPr="00547170" w14:paraId="02B97EC2" w14:textId="77777777" w:rsidTr="00E87A08">
        <w:tc>
          <w:tcPr>
            <w:tcW w:w="10343" w:type="dxa"/>
            <w:vAlign w:val="center"/>
          </w:tcPr>
          <w:p w14:paraId="59EE5D4B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rPr>
                <w:b/>
                <w:lang w:val="bg-BG"/>
              </w:rPr>
            </w:pPr>
            <w:r w:rsidRPr="00547170">
              <w:rPr>
                <w:b/>
                <w:lang w:val="bg-BG"/>
              </w:rPr>
              <w:t>Възлагане на експертна дейност във връзка с работата на катедрата</w:t>
            </w:r>
          </w:p>
        </w:tc>
        <w:tc>
          <w:tcPr>
            <w:tcW w:w="4678" w:type="dxa"/>
            <w:vAlign w:val="center"/>
          </w:tcPr>
          <w:p w14:paraId="287DF1FF" w14:textId="77777777" w:rsidR="00870289" w:rsidRPr="00547170" w:rsidRDefault="00870289" w:rsidP="00E87A08">
            <w:pPr>
              <w:pStyle w:val="TableParagraph"/>
              <w:spacing w:line="252" w:lineRule="exact"/>
              <w:ind w:left="103"/>
              <w:jc w:val="center"/>
              <w:rPr>
                <w:lang w:val="bg-BG"/>
              </w:rPr>
            </w:pPr>
            <w:r w:rsidRPr="00547170">
              <w:rPr>
                <w:lang w:val="bg-BG"/>
              </w:rPr>
              <w:t>след полагане на задължителните изпити</w:t>
            </w:r>
          </w:p>
        </w:tc>
      </w:tr>
    </w:tbl>
    <w:p w14:paraId="3625F424" w14:textId="1BADCCF3" w:rsidR="00D176D2" w:rsidRPr="00763F4A" w:rsidRDefault="00D176D2" w:rsidP="00D176D2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  <w:r w:rsidRPr="00763F4A">
        <w:rPr>
          <w:b w:val="0"/>
          <w:i/>
          <w:sz w:val="22"/>
          <w:szCs w:val="22"/>
          <w:lang w:val="bg-BG"/>
        </w:rPr>
        <w:t>Забележка: Дейностите се планират обобщено, а изпълнението им се разписва подробно при изготвянето на индивидуалните отчети.</w:t>
      </w:r>
    </w:p>
    <w:p w14:paraId="1D72C459" w14:textId="70027C92" w:rsidR="00AA1EE1" w:rsidRPr="00763F4A" w:rsidRDefault="00AA1EE1" w:rsidP="00AA1EE1">
      <w:pPr>
        <w:pStyle w:val="BodyText"/>
        <w:rPr>
          <w:i/>
          <w:lang w:val="bg-BG"/>
        </w:rPr>
      </w:pPr>
    </w:p>
    <w:p w14:paraId="2A71DC62" w14:textId="4ED49326" w:rsidR="00A5049D" w:rsidRPr="00763F4A" w:rsidRDefault="00A5049D" w:rsidP="00AA1EE1">
      <w:pPr>
        <w:pStyle w:val="BodyText"/>
        <w:rPr>
          <w:i/>
          <w:lang w:val="bg-BG"/>
        </w:rPr>
      </w:pPr>
    </w:p>
    <w:p w14:paraId="041A240F" w14:textId="77777777" w:rsidR="00A5049D" w:rsidRPr="00763F4A" w:rsidRDefault="00A5049D" w:rsidP="00147AD5">
      <w:pPr>
        <w:pStyle w:val="BodyText"/>
        <w:jc w:val="both"/>
        <w:rPr>
          <w:b/>
          <w:lang w:val="bg-BG"/>
        </w:rPr>
      </w:pPr>
      <w:r w:rsidRPr="00763F4A">
        <w:rPr>
          <w:b/>
          <w:lang w:val="bg-BG"/>
        </w:rPr>
        <w:t>ПРИЛОЖЕНИЕ: Детайлизиран работен план за първата година от обучението на докторанта</w:t>
      </w:r>
    </w:p>
    <w:p w14:paraId="11E1C6A5" w14:textId="3908DB28" w:rsidR="00A5049D" w:rsidRPr="00763F4A" w:rsidRDefault="00A5049D" w:rsidP="00AA1EE1">
      <w:pPr>
        <w:pStyle w:val="BodyText"/>
        <w:rPr>
          <w:i/>
          <w:lang w:val="bg-BG"/>
        </w:rPr>
      </w:pPr>
      <w:r w:rsidRPr="00763F4A">
        <w:rPr>
          <w:i/>
          <w:lang w:val="bg-BG"/>
        </w:rPr>
        <w:t>Забележка: При годишната атестация, заедно с отчета си за изтеклия период, докторантът представя и детайлизиран работен план за следващата година от обучението си.</w:t>
      </w:r>
    </w:p>
    <w:p w14:paraId="7FF4353E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7E8103F8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34B7A3BB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16E64F4A" w14:textId="06FD0BBA" w:rsidR="00A5049D" w:rsidRPr="00763F4A" w:rsidRDefault="00A5049D" w:rsidP="00AA1EE1">
      <w:pPr>
        <w:pStyle w:val="BodyText"/>
        <w:rPr>
          <w:b/>
          <w:lang w:val="bg-BG"/>
        </w:rPr>
      </w:pPr>
      <w:r w:rsidRPr="00763F4A">
        <w:rPr>
          <w:b/>
          <w:lang w:val="bg-BG"/>
        </w:rPr>
        <w:t>ДОКТОРАНТ:……………………………………..</w:t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  <w:t>НАУЧЕН РЪКОВОДИТЕЛ: …………………………………………</w:t>
      </w:r>
    </w:p>
    <w:p w14:paraId="0056AAA8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p w14:paraId="16670501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p w14:paraId="14A86F30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bookmarkEnd w:id="1"/>
    <w:p w14:paraId="7DF666EE" w14:textId="4E691D54" w:rsidR="00AA1EE1" w:rsidRPr="00763F4A" w:rsidRDefault="00AA1EE1" w:rsidP="00147AD5">
      <w:pPr>
        <w:pStyle w:val="BodyText"/>
        <w:ind w:left="104"/>
        <w:jc w:val="both"/>
        <w:rPr>
          <w:lang w:val="bg-BG"/>
        </w:rPr>
      </w:pPr>
    </w:p>
    <w:sectPr w:rsidR="00AA1EE1" w:rsidRPr="00763F4A" w:rsidSect="00836BAE">
      <w:footerReference w:type="default" r:id="rId9"/>
      <w:pgSz w:w="16840" w:h="11910" w:orient="landscape"/>
      <w:pgMar w:top="500" w:right="840" w:bottom="980" w:left="860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363B2" w14:textId="77777777" w:rsidR="00994C1E" w:rsidRDefault="00994C1E">
      <w:r>
        <w:separator/>
      </w:r>
    </w:p>
  </w:endnote>
  <w:endnote w:type="continuationSeparator" w:id="0">
    <w:p w14:paraId="7A93174B" w14:textId="77777777" w:rsidR="00994C1E" w:rsidRDefault="009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6748" w14:textId="3E44BB8B" w:rsidR="00237F9F" w:rsidRDefault="00237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6A204E" w14:textId="77777777" w:rsidR="00237F9F" w:rsidRDefault="00237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75AA" w14:textId="77777777" w:rsidR="00994C1E" w:rsidRDefault="00994C1E">
      <w:r>
        <w:separator/>
      </w:r>
    </w:p>
  </w:footnote>
  <w:footnote w:type="continuationSeparator" w:id="0">
    <w:p w14:paraId="1592A023" w14:textId="77777777" w:rsidR="00994C1E" w:rsidRDefault="0099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5CA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" w15:restartNumberingAfterBreak="0">
    <w:nsid w:val="051C3E7B"/>
    <w:multiLevelType w:val="hybridMultilevel"/>
    <w:tmpl w:val="04B61EEA"/>
    <w:lvl w:ilvl="0" w:tplc="2CF0646C">
      <w:start w:val="105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ECA08FE"/>
    <w:multiLevelType w:val="hybridMultilevel"/>
    <w:tmpl w:val="5FA6C97E"/>
    <w:lvl w:ilvl="0" w:tplc="59CEB5F6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40BA22">
      <w:numFmt w:val="bullet"/>
      <w:lvlText w:val="•"/>
      <w:lvlJc w:val="left"/>
      <w:pPr>
        <w:ind w:left="2251" w:hanging="348"/>
      </w:pPr>
      <w:rPr>
        <w:rFonts w:hint="default"/>
      </w:rPr>
    </w:lvl>
    <w:lvl w:ilvl="2" w:tplc="56847A30">
      <w:numFmt w:val="bullet"/>
      <w:lvlText w:val="•"/>
      <w:lvlJc w:val="left"/>
      <w:pPr>
        <w:ind w:left="3683" w:hanging="348"/>
      </w:pPr>
      <w:rPr>
        <w:rFonts w:hint="default"/>
      </w:rPr>
    </w:lvl>
    <w:lvl w:ilvl="3" w:tplc="21041500">
      <w:numFmt w:val="bullet"/>
      <w:lvlText w:val="•"/>
      <w:lvlJc w:val="left"/>
      <w:pPr>
        <w:ind w:left="5115" w:hanging="348"/>
      </w:pPr>
      <w:rPr>
        <w:rFonts w:hint="default"/>
      </w:rPr>
    </w:lvl>
    <w:lvl w:ilvl="4" w:tplc="EE20D30A">
      <w:numFmt w:val="bullet"/>
      <w:lvlText w:val="•"/>
      <w:lvlJc w:val="left"/>
      <w:pPr>
        <w:ind w:left="6547" w:hanging="348"/>
      </w:pPr>
      <w:rPr>
        <w:rFonts w:hint="default"/>
      </w:rPr>
    </w:lvl>
    <w:lvl w:ilvl="5" w:tplc="A3BAC618">
      <w:numFmt w:val="bullet"/>
      <w:lvlText w:val="•"/>
      <w:lvlJc w:val="left"/>
      <w:pPr>
        <w:ind w:left="7979" w:hanging="348"/>
      </w:pPr>
      <w:rPr>
        <w:rFonts w:hint="default"/>
      </w:rPr>
    </w:lvl>
    <w:lvl w:ilvl="6" w:tplc="1DA210C2">
      <w:numFmt w:val="bullet"/>
      <w:lvlText w:val="•"/>
      <w:lvlJc w:val="left"/>
      <w:pPr>
        <w:ind w:left="9411" w:hanging="348"/>
      </w:pPr>
      <w:rPr>
        <w:rFonts w:hint="default"/>
      </w:rPr>
    </w:lvl>
    <w:lvl w:ilvl="7" w:tplc="1F2ADA76">
      <w:numFmt w:val="bullet"/>
      <w:lvlText w:val="•"/>
      <w:lvlJc w:val="left"/>
      <w:pPr>
        <w:ind w:left="10842" w:hanging="348"/>
      </w:pPr>
      <w:rPr>
        <w:rFonts w:hint="default"/>
      </w:rPr>
    </w:lvl>
    <w:lvl w:ilvl="8" w:tplc="6B7A8378">
      <w:numFmt w:val="bullet"/>
      <w:lvlText w:val="•"/>
      <w:lvlJc w:val="left"/>
      <w:pPr>
        <w:ind w:left="12274" w:hanging="348"/>
      </w:pPr>
      <w:rPr>
        <w:rFonts w:hint="default"/>
      </w:rPr>
    </w:lvl>
  </w:abstractNum>
  <w:abstractNum w:abstractNumId="3" w15:restartNumberingAfterBreak="0">
    <w:nsid w:val="221F3FE4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C0C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CB3"/>
    <w:multiLevelType w:val="hybridMultilevel"/>
    <w:tmpl w:val="8B64DFB0"/>
    <w:lvl w:ilvl="0" w:tplc="8CA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A1E"/>
    <w:multiLevelType w:val="hybridMultilevel"/>
    <w:tmpl w:val="83B8B6F2"/>
    <w:lvl w:ilvl="0" w:tplc="E578DC76">
      <w:start w:val="1"/>
      <w:numFmt w:val="decimal"/>
      <w:lvlText w:val="%1."/>
      <w:lvlJc w:val="left"/>
      <w:pPr>
        <w:ind w:left="348" w:hanging="348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964" w:hanging="360"/>
      </w:pPr>
    </w:lvl>
    <w:lvl w:ilvl="2" w:tplc="0402001B" w:tentative="1">
      <w:start w:val="1"/>
      <w:numFmt w:val="lowerRoman"/>
      <w:lvlText w:val="%3."/>
      <w:lvlJc w:val="right"/>
      <w:pPr>
        <w:ind w:left="1684" w:hanging="180"/>
      </w:pPr>
    </w:lvl>
    <w:lvl w:ilvl="3" w:tplc="0402000F" w:tentative="1">
      <w:start w:val="1"/>
      <w:numFmt w:val="decimal"/>
      <w:lvlText w:val="%4."/>
      <w:lvlJc w:val="left"/>
      <w:pPr>
        <w:ind w:left="2404" w:hanging="360"/>
      </w:pPr>
    </w:lvl>
    <w:lvl w:ilvl="4" w:tplc="04020019" w:tentative="1">
      <w:start w:val="1"/>
      <w:numFmt w:val="lowerLetter"/>
      <w:lvlText w:val="%5."/>
      <w:lvlJc w:val="left"/>
      <w:pPr>
        <w:ind w:left="3124" w:hanging="360"/>
      </w:pPr>
    </w:lvl>
    <w:lvl w:ilvl="5" w:tplc="0402001B" w:tentative="1">
      <w:start w:val="1"/>
      <w:numFmt w:val="lowerRoman"/>
      <w:lvlText w:val="%6."/>
      <w:lvlJc w:val="right"/>
      <w:pPr>
        <w:ind w:left="3844" w:hanging="180"/>
      </w:pPr>
    </w:lvl>
    <w:lvl w:ilvl="6" w:tplc="0402000F" w:tentative="1">
      <w:start w:val="1"/>
      <w:numFmt w:val="decimal"/>
      <w:lvlText w:val="%7."/>
      <w:lvlJc w:val="left"/>
      <w:pPr>
        <w:ind w:left="4564" w:hanging="360"/>
      </w:pPr>
    </w:lvl>
    <w:lvl w:ilvl="7" w:tplc="04020019" w:tentative="1">
      <w:start w:val="1"/>
      <w:numFmt w:val="lowerLetter"/>
      <w:lvlText w:val="%8."/>
      <w:lvlJc w:val="left"/>
      <w:pPr>
        <w:ind w:left="5284" w:hanging="360"/>
      </w:pPr>
    </w:lvl>
    <w:lvl w:ilvl="8" w:tplc="040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429A4B49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3412"/>
    <w:multiLevelType w:val="multilevel"/>
    <w:tmpl w:val="1D127FA0"/>
    <w:lvl w:ilvl="0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81" w:hanging="277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019" w:hanging="277"/>
      </w:pPr>
      <w:rPr>
        <w:rFonts w:hint="default"/>
      </w:rPr>
    </w:lvl>
    <w:lvl w:ilvl="3">
      <w:numFmt w:val="bullet"/>
      <w:lvlText w:val="•"/>
      <w:lvlJc w:val="left"/>
      <w:pPr>
        <w:ind w:left="3659" w:hanging="277"/>
      </w:pPr>
      <w:rPr>
        <w:rFonts w:hint="default"/>
      </w:rPr>
    </w:lvl>
    <w:lvl w:ilvl="4">
      <w:numFmt w:val="bullet"/>
      <w:lvlText w:val="•"/>
      <w:lvlJc w:val="left"/>
      <w:pPr>
        <w:ind w:left="5299" w:hanging="277"/>
      </w:pPr>
      <w:rPr>
        <w:rFonts w:hint="default"/>
      </w:rPr>
    </w:lvl>
    <w:lvl w:ilvl="5">
      <w:numFmt w:val="bullet"/>
      <w:lvlText w:val="•"/>
      <w:lvlJc w:val="left"/>
      <w:pPr>
        <w:ind w:left="6939" w:hanging="277"/>
      </w:pPr>
      <w:rPr>
        <w:rFonts w:hint="default"/>
      </w:rPr>
    </w:lvl>
    <w:lvl w:ilvl="6">
      <w:numFmt w:val="bullet"/>
      <w:lvlText w:val="•"/>
      <w:lvlJc w:val="left"/>
      <w:pPr>
        <w:ind w:left="8579" w:hanging="277"/>
      </w:pPr>
      <w:rPr>
        <w:rFonts w:hint="default"/>
      </w:rPr>
    </w:lvl>
    <w:lvl w:ilvl="7">
      <w:numFmt w:val="bullet"/>
      <w:lvlText w:val="•"/>
      <w:lvlJc w:val="left"/>
      <w:pPr>
        <w:ind w:left="10218" w:hanging="277"/>
      </w:pPr>
      <w:rPr>
        <w:rFonts w:hint="default"/>
      </w:rPr>
    </w:lvl>
    <w:lvl w:ilvl="8">
      <w:numFmt w:val="bullet"/>
      <w:lvlText w:val="•"/>
      <w:lvlJc w:val="left"/>
      <w:pPr>
        <w:ind w:left="11858" w:hanging="277"/>
      </w:pPr>
      <w:rPr>
        <w:rFonts w:hint="default"/>
      </w:rPr>
    </w:lvl>
  </w:abstractNum>
  <w:abstractNum w:abstractNumId="9" w15:restartNumberingAfterBreak="0">
    <w:nsid w:val="4EDC1E5B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15518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16482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17452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18422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19392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20362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21332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22301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23271" w:hanging="308"/>
      </w:pPr>
      <w:rPr>
        <w:rFonts w:hint="default"/>
      </w:rPr>
    </w:lvl>
  </w:abstractNum>
  <w:abstractNum w:abstractNumId="10" w15:restartNumberingAfterBreak="0">
    <w:nsid w:val="4F0D7313"/>
    <w:multiLevelType w:val="hybridMultilevel"/>
    <w:tmpl w:val="EB5261AC"/>
    <w:lvl w:ilvl="0" w:tplc="CBC0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5D84"/>
    <w:multiLevelType w:val="hybridMultilevel"/>
    <w:tmpl w:val="3C18F806"/>
    <w:lvl w:ilvl="0" w:tplc="E578DC76">
      <w:start w:val="1"/>
      <w:numFmt w:val="decimal"/>
      <w:lvlText w:val="%1."/>
      <w:lvlJc w:val="left"/>
      <w:pPr>
        <w:ind w:left="824" w:hanging="348"/>
      </w:pPr>
      <w:rPr>
        <w:rFonts w:hint="default"/>
        <w:w w:val="100"/>
      </w:rPr>
    </w:lvl>
    <w:lvl w:ilvl="1" w:tplc="3E4655AC">
      <w:numFmt w:val="bullet"/>
      <w:lvlText w:val=""/>
      <w:lvlJc w:val="left"/>
      <w:pPr>
        <w:ind w:left="15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12AC00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0E8EC286">
      <w:numFmt w:val="bullet"/>
      <w:lvlText w:val="•"/>
      <w:lvlJc w:val="left"/>
      <w:pPr>
        <w:ind w:left="4546" w:hanging="348"/>
      </w:pPr>
      <w:rPr>
        <w:rFonts w:hint="default"/>
      </w:rPr>
    </w:lvl>
    <w:lvl w:ilvl="4" w:tplc="41E0911C">
      <w:numFmt w:val="bullet"/>
      <w:lvlText w:val="•"/>
      <w:lvlJc w:val="left"/>
      <w:pPr>
        <w:ind w:left="6059" w:hanging="348"/>
      </w:pPr>
      <w:rPr>
        <w:rFonts w:hint="default"/>
      </w:rPr>
    </w:lvl>
    <w:lvl w:ilvl="5" w:tplc="73003808">
      <w:numFmt w:val="bullet"/>
      <w:lvlText w:val="•"/>
      <w:lvlJc w:val="left"/>
      <w:pPr>
        <w:ind w:left="7572" w:hanging="348"/>
      </w:pPr>
      <w:rPr>
        <w:rFonts w:hint="default"/>
      </w:rPr>
    </w:lvl>
    <w:lvl w:ilvl="6" w:tplc="E90033BE">
      <w:numFmt w:val="bullet"/>
      <w:lvlText w:val="•"/>
      <w:lvlJc w:val="left"/>
      <w:pPr>
        <w:ind w:left="9085" w:hanging="348"/>
      </w:pPr>
      <w:rPr>
        <w:rFonts w:hint="default"/>
      </w:rPr>
    </w:lvl>
    <w:lvl w:ilvl="7" w:tplc="82BE3F28">
      <w:numFmt w:val="bullet"/>
      <w:lvlText w:val="•"/>
      <w:lvlJc w:val="left"/>
      <w:pPr>
        <w:ind w:left="10598" w:hanging="348"/>
      </w:pPr>
      <w:rPr>
        <w:rFonts w:hint="default"/>
      </w:rPr>
    </w:lvl>
    <w:lvl w:ilvl="8" w:tplc="31D4ED8E">
      <w:numFmt w:val="bullet"/>
      <w:lvlText w:val="•"/>
      <w:lvlJc w:val="left"/>
      <w:pPr>
        <w:ind w:left="12112" w:hanging="348"/>
      </w:pPr>
      <w:rPr>
        <w:rFonts w:hint="default"/>
      </w:rPr>
    </w:lvl>
  </w:abstractNum>
  <w:abstractNum w:abstractNumId="12" w15:restartNumberingAfterBreak="0">
    <w:nsid w:val="554202A2"/>
    <w:multiLevelType w:val="hybridMultilevel"/>
    <w:tmpl w:val="5F603924"/>
    <w:lvl w:ilvl="0" w:tplc="C060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2112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4" w15:restartNumberingAfterBreak="0">
    <w:nsid w:val="5F603047"/>
    <w:multiLevelType w:val="hybridMultilevel"/>
    <w:tmpl w:val="A93CF146"/>
    <w:lvl w:ilvl="0" w:tplc="86C250B6">
      <w:start w:val="3"/>
      <w:numFmt w:val="upperRoman"/>
      <w:lvlText w:val="%1&gt;"/>
      <w:lvlJc w:val="left"/>
      <w:pPr>
        <w:ind w:left="5857" w:hanging="72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6217" w:hanging="360"/>
      </w:pPr>
    </w:lvl>
    <w:lvl w:ilvl="2" w:tplc="0409001B" w:tentative="1">
      <w:start w:val="1"/>
      <w:numFmt w:val="lowerRoman"/>
      <w:lvlText w:val="%3."/>
      <w:lvlJc w:val="right"/>
      <w:pPr>
        <w:ind w:left="6937" w:hanging="180"/>
      </w:pPr>
    </w:lvl>
    <w:lvl w:ilvl="3" w:tplc="0409000F" w:tentative="1">
      <w:start w:val="1"/>
      <w:numFmt w:val="decimal"/>
      <w:lvlText w:val="%4."/>
      <w:lvlJc w:val="left"/>
      <w:pPr>
        <w:ind w:left="7657" w:hanging="360"/>
      </w:pPr>
    </w:lvl>
    <w:lvl w:ilvl="4" w:tplc="04090019" w:tentative="1">
      <w:start w:val="1"/>
      <w:numFmt w:val="lowerLetter"/>
      <w:lvlText w:val="%5."/>
      <w:lvlJc w:val="left"/>
      <w:pPr>
        <w:ind w:left="8377" w:hanging="360"/>
      </w:pPr>
    </w:lvl>
    <w:lvl w:ilvl="5" w:tplc="0409001B" w:tentative="1">
      <w:start w:val="1"/>
      <w:numFmt w:val="lowerRoman"/>
      <w:lvlText w:val="%6."/>
      <w:lvlJc w:val="right"/>
      <w:pPr>
        <w:ind w:left="9097" w:hanging="180"/>
      </w:pPr>
    </w:lvl>
    <w:lvl w:ilvl="6" w:tplc="0409000F" w:tentative="1">
      <w:start w:val="1"/>
      <w:numFmt w:val="decimal"/>
      <w:lvlText w:val="%7."/>
      <w:lvlJc w:val="left"/>
      <w:pPr>
        <w:ind w:left="9817" w:hanging="360"/>
      </w:pPr>
    </w:lvl>
    <w:lvl w:ilvl="7" w:tplc="04090019" w:tentative="1">
      <w:start w:val="1"/>
      <w:numFmt w:val="lowerLetter"/>
      <w:lvlText w:val="%8."/>
      <w:lvlJc w:val="left"/>
      <w:pPr>
        <w:ind w:left="10537" w:hanging="360"/>
      </w:pPr>
    </w:lvl>
    <w:lvl w:ilvl="8" w:tplc="040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5" w15:restartNumberingAfterBreak="0">
    <w:nsid w:val="7B205494"/>
    <w:multiLevelType w:val="hybridMultilevel"/>
    <w:tmpl w:val="CE5070C8"/>
    <w:lvl w:ilvl="0" w:tplc="49D00978">
      <w:start w:val="1"/>
      <w:numFmt w:val="decimal"/>
      <w:lvlText w:val="%1."/>
      <w:lvlJc w:val="left"/>
      <w:pPr>
        <w:ind w:left="30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17673B0">
      <w:numFmt w:val="bullet"/>
      <w:lvlText w:val="•"/>
      <w:lvlJc w:val="left"/>
      <w:pPr>
        <w:ind w:left="4231" w:hanging="240"/>
      </w:pPr>
      <w:rPr>
        <w:rFonts w:hint="default"/>
      </w:rPr>
    </w:lvl>
    <w:lvl w:ilvl="2" w:tplc="B8EA7360">
      <w:numFmt w:val="bullet"/>
      <w:lvlText w:val="•"/>
      <w:lvlJc w:val="left"/>
      <w:pPr>
        <w:ind w:left="5443" w:hanging="240"/>
      </w:pPr>
      <w:rPr>
        <w:rFonts w:hint="default"/>
      </w:rPr>
    </w:lvl>
    <w:lvl w:ilvl="3" w:tplc="9A74DD9E">
      <w:numFmt w:val="bullet"/>
      <w:lvlText w:val="•"/>
      <w:lvlJc w:val="left"/>
      <w:pPr>
        <w:ind w:left="6655" w:hanging="240"/>
      </w:pPr>
      <w:rPr>
        <w:rFonts w:hint="default"/>
      </w:rPr>
    </w:lvl>
    <w:lvl w:ilvl="4" w:tplc="85AA46AC">
      <w:numFmt w:val="bullet"/>
      <w:lvlText w:val="•"/>
      <w:lvlJc w:val="left"/>
      <w:pPr>
        <w:ind w:left="7867" w:hanging="240"/>
      </w:pPr>
      <w:rPr>
        <w:rFonts w:hint="default"/>
      </w:rPr>
    </w:lvl>
    <w:lvl w:ilvl="5" w:tplc="9190C380">
      <w:numFmt w:val="bullet"/>
      <w:lvlText w:val="•"/>
      <w:lvlJc w:val="left"/>
      <w:pPr>
        <w:ind w:left="9079" w:hanging="240"/>
      </w:pPr>
      <w:rPr>
        <w:rFonts w:hint="default"/>
      </w:rPr>
    </w:lvl>
    <w:lvl w:ilvl="6" w:tplc="9E386DD6">
      <w:numFmt w:val="bullet"/>
      <w:lvlText w:val="•"/>
      <w:lvlJc w:val="left"/>
      <w:pPr>
        <w:ind w:left="10291" w:hanging="240"/>
      </w:pPr>
      <w:rPr>
        <w:rFonts w:hint="default"/>
      </w:rPr>
    </w:lvl>
    <w:lvl w:ilvl="7" w:tplc="307C6FB0"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10248AFE">
      <w:numFmt w:val="bullet"/>
      <w:lvlText w:val="•"/>
      <w:lvlJc w:val="left"/>
      <w:pPr>
        <w:ind w:left="12714" w:hanging="240"/>
      </w:pPr>
      <w:rPr>
        <w:rFonts w:hint="default"/>
      </w:rPr>
    </w:lvl>
  </w:abstractNum>
  <w:abstractNum w:abstractNumId="16" w15:restartNumberingAfterBreak="0">
    <w:nsid w:val="7DDC3B71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E"/>
    <w:rsid w:val="00000D37"/>
    <w:rsid w:val="00012AC6"/>
    <w:rsid w:val="00021097"/>
    <w:rsid w:val="000547EB"/>
    <w:rsid w:val="00060FF0"/>
    <w:rsid w:val="00071822"/>
    <w:rsid w:val="00082E0E"/>
    <w:rsid w:val="00085C29"/>
    <w:rsid w:val="00087D85"/>
    <w:rsid w:val="000A4A88"/>
    <w:rsid w:val="000B7073"/>
    <w:rsid w:val="000C6204"/>
    <w:rsid w:val="000C7E1C"/>
    <w:rsid w:val="000E3D3A"/>
    <w:rsid w:val="000E5BB1"/>
    <w:rsid w:val="000F1A5F"/>
    <w:rsid w:val="000F7D25"/>
    <w:rsid w:val="001024FF"/>
    <w:rsid w:val="001032AA"/>
    <w:rsid w:val="00104A0E"/>
    <w:rsid w:val="001156E1"/>
    <w:rsid w:val="001308FB"/>
    <w:rsid w:val="00147AD5"/>
    <w:rsid w:val="00153562"/>
    <w:rsid w:val="00155293"/>
    <w:rsid w:val="001605BC"/>
    <w:rsid w:val="00170C32"/>
    <w:rsid w:val="00175B14"/>
    <w:rsid w:val="00190A80"/>
    <w:rsid w:val="001D299E"/>
    <w:rsid w:val="001E56D1"/>
    <w:rsid w:val="001E7A51"/>
    <w:rsid w:val="00206823"/>
    <w:rsid w:val="00223D40"/>
    <w:rsid w:val="00237F9F"/>
    <w:rsid w:val="002409D4"/>
    <w:rsid w:val="002619CB"/>
    <w:rsid w:val="00263EC2"/>
    <w:rsid w:val="00274CB6"/>
    <w:rsid w:val="00281BA8"/>
    <w:rsid w:val="00290AF6"/>
    <w:rsid w:val="00293375"/>
    <w:rsid w:val="002A4EF6"/>
    <w:rsid w:val="002B20E7"/>
    <w:rsid w:val="002B2BC4"/>
    <w:rsid w:val="002B3FA8"/>
    <w:rsid w:val="002B570A"/>
    <w:rsid w:val="002C029F"/>
    <w:rsid w:val="002C6E3D"/>
    <w:rsid w:val="002E1B47"/>
    <w:rsid w:val="002E5438"/>
    <w:rsid w:val="002F01B3"/>
    <w:rsid w:val="00327E5B"/>
    <w:rsid w:val="003359B6"/>
    <w:rsid w:val="003516F2"/>
    <w:rsid w:val="003538CE"/>
    <w:rsid w:val="00355A1D"/>
    <w:rsid w:val="003566F6"/>
    <w:rsid w:val="0036281E"/>
    <w:rsid w:val="00364D2C"/>
    <w:rsid w:val="003801D0"/>
    <w:rsid w:val="00384945"/>
    <w:rsid w:val="0039149A"/>
    <w:rsid w:val="00391DA7"/>
    <w:rsid w:val="0039481F"/>
    <w:rsid w:val="003A7A2F"/>
    <w:rsid w:val="003B5D9D"/>
    <w:rsid w:val="003C5C17"/>
    <w:rsid w:val="003C6448"/>
    <w:rsid w:val="003D221D"/>
    <w:rsid w:val="003D2315"/>
    <w:rsid w:val="003E5AE5"/>
    <w:rsid w:val="003F4CC0"/>
    <w:rsid w:val="00415C33"/>
    <w:rsid w:val="0045340C"/>
    <w:rsid w:val="004563B2"/>
    <w:rsid w:val="00466951"/>
    <w:rsid w:val="004A5791"/>
    <w:rsid w:val="004A5E34"/>
    <w:rsid w:val="004B002D"/>
    <w:rsid w:val="004D2A1D"/>
    <w:rsid w:val="004D6F4E"/>
    <w:rsid w:val="004F16C2"/>
    <w:rsid w:val="004F2052"/>
    <w:rsid w:val="004F409D"/>
    <w:rsid w:val="004F5887"/>
    <w:rsid w:val="00514E46"/>
    <w:rsid w:val="00555F93"/>
    <w:rsid w:val="0057545F"/>
    <w:rsid w:val="00580AA1"/>
    <w:rsid w:val="0058450C"/>
    <w:rsid w:val="00584EF0"/>
    <w:rsid w:val="005850E0"/>
    <w:rsid w:val="00590403"/>
    <w:rsid w:val="00592E6E"/>
    <w:rsid w:val="00597791"/>
    <w:rsid w:val="005A2CDA"/>
    <w:rsid w:val="005C7519"/>
    <w:rsid w:val="005D162A"/>
    <w:rsid w:val="005D224D"/>
    <w:rsid w:val="005D38BB"/>
    <w:rsid w:val="005D656E"/>
    <w:rsid w:val="005F63CD"/>
    <w:rsid w:val="006058A3"/>
    <w:rsid w:val="00627BAC"/>
    <w:rsid w:val="0063501A"/>
    <w:rsid w:val="00637535"/>
    <w:rsid w:val="00644ADF"/>
    <w:rsid w:val="006579F0"/>
    <w:rsid w:val="0066191D"/>
    <w:rsid w:val="00666D0E"/>
    <w:rsid w:val="00672839"/>
    <w:rsid w:val="00674590"/>
    <w:rsid w:val="006802B4"/>
    <w:rsid w:val="00681EC1"/>
    <w:rsid w:val="00682EAA"/>
    <w:rsid w:val="00695665"/>
    <w:rsid w:val="006A09E8"/>
    <w:rsid w:val="006B184F"/>
    <w:rsid w:val="006C270C"/>
    <w:rsid w:val="006F3D69"/>
    <w:rsid w:val="006F63F1"/>
    <w:rsid w:val="00707F37"/>
    <w:rsid w:val="007100AB"/>
    <w:rsid w:val="00712F64"/>
    <w:rsid w:val="007210A2"/>
    <w:rsid w:val="00732AC8"/>
    <w:rsid w:val="00742C7F"/>
    <w:rsid w:val="00763F4A"/>
    <w:rsid w:val="00766DC4"/>
    <w:rsid w:val="007870FA"/>
    <w:rsid w:val="0079017B"/>
    <w:rsid w:val="007A28F1"/>
    <w:rsid w:val="007A48E7"/>
    <w:rsid w:val="007B1183"/>
    <w:rsid w:val="007B2054"/>
    <w:rsid w:val="007B3871"/>
    <w:rsid w:val="007B6201"/>
    <w:rsid w:val="007E7C80"/>
    <w:rsid w:val="007F46F6"/>
    <w:rsid w:val="0080440C"/>
    <w:rsid w:val="00804AC4"/>
    <w:rsid w:val="00812854"/>
    <w:rsid w:val="00820E87"/>
    <w:rsid w:val="0083500A"/>
    <w:rsid w:val="00836921"/>
    <w:rsid w:val="00836BAE"/>
    <w:rsid w:val="00843019"/>
    <w:rsid w:val="00854ABD"/>
    <w:rsid w:val="00864C8F"/>
    <w:rsid w:val="00870289"/>
    <w:rsid w:val="008743A8"/>
    <w:rsid w:val="00877956"/>
    <w:rsid w:val="00883151"/>
    <w:rsid w:val="00891E08"/>
    <w:rsid w:val="008B4D5E"/>
    <w:rsid w:val="008C2CB0"/>
    <w:rsid w:val="008D4D71"/>
    <w:rsid w:val="008E6BE0"/>
    <w:rsid w:val="0090325E"/>
    <w:rsid w:val="00912878"/>
    <w:rsid w:val="0091534D"/>
    <w:rsid w:val="0092002B"/>
    <w:rsid w:val="00932269"/>
    <w:rsid w:val="00933DDF"/>
    <w:rsid w:val="0094236D"/>
    <w:rsid w:val="009569CC"/>
    <w:rsid w:val="00990651"/>
    <w:rsid w:val="00990A7E"/>
    <w:rsid w:val="00994C1E"/>
    <w:rsid w:val="009A2E15"/>
    <w:rsid w:val="009D0CC4"/>
    <w:rsid w:val="009F7D25"/>
    <w:rsid w:val="00A008D8"/>
    <w:rsid w:val="00A15B0C"/>
    <w:rsid w:val="00A23330"/>
    <w:rsid w:val="00A2681B"/>
    <w:rsid w:val="00A31DC3"/>
    <w:rsid w:val="00A37B44"/>
    <w:rsid w:val="00A4797A"/>
    <w:rsid w:val="00A5049D"/>
    <w:rsid w:val="00A610CF"/>
    <w:rsid w:val="00A84F51"/>
    <w:rsid w:val="00A8599E"/>
    <w:rsid w:val="00A92D67"/>
    <w:rsid w:val="00A92FE5"/>
    <w:rsid w:val="00A979A6"/>
    <w:rsid w:val="00AA1EE1"/>
    <w:rsid w:val="00AA3978"/>
    <w:rsid w:val="00AA6F11"/>
    <w:rsid w:val="00AB6E89"/>
    <w:rsid w:val="00AD39ED"/>
    <w:rsid w:val="00AD3EB1"/>
    <w:rsid w:val="00AF04F3"/>
    <w:rsid w:val="00AF605F"/>
    <w:rsid w:val="00B0407C"/>
    <w:rsid w:val="00B13210"/>
    <w:rsid w:val="00B139E4"/>
    <w:rsid w:val="00B30183"/>
    <w:rsid w:val="00B56542"/>
    <w:rsid w:val="00B74F28"/>
    <w:rsid w:val="00B93E3E"/>
    <w:rsid w:val="00BA1641"/>
    <w:rsid w:val="00BB3559"/>
    <w:rsid w:val="00BC760C"/>
    <w:rsid w:val="00BD042D"/>
    <w:rsid w:val="00BD16C1"/>
    <w:rsid w:val="00C02B07"/>
    <w:rsid w:val="00C11748"/>
    <w:rsid w:val="00C11F38"/>
    <w:rsid w:val="00C13CFA"/>
    <w:rsid w:val="00C14239"/>
    <w:rsid w:val="00C17CAD"/>
    <w:rsid w:val="00C21A51"/>
    <w:rsid w:val="00C22ED7"/>
    <w:rsid w:val="00C25DA1"/>
    <w:rsid w:val="00C50C3A"/>
    <w:rsid w:val="00C534DD"/>
    <w:rsid w:val="00C567E9"/>
    <w:rsid w:val="00C7059F"/>
    <w:rsid w:val="00C8491D"/>
    <w:rsid w:val="00C93ED0"/>
    <w:rsid w:val="00CB2A75"/>
    <w:rsid w:val="00CB2FD6"/>
    <w:rsid w:val="00CD778C"/>
    <w:rsid w:val="00D037AB"/>
    <w:rsid w:val="00D11408"/>
    <w:rsid w:val="00D176D2"/>
    <w:rsid w:val="00D274D3"/>
    <w:rsid w:val="00D34CF5"/>
    <w:rsid w:val="00D52EFA"/>
    <w:rsid w:val="00D90D3F"/>
    <w:rsid w:val="00DA6968"/>
    <w:rsid w:val="00DA6A0E"/>
    <w:rsid w:val="00DB702B"/>
    <w:rsid w:val="00DC4522"/>
    <w:rsid w:val="00DE2E77"/>
    <w:rsid w:val="00DE4686"/>
    <w:rsid w:val="00DF2E6F"/>
    <w:rsid w:val="00E014DB"/>
    <w:rsid w:val="00E03029"/>
    <w:rsid w:val="00E250DD"/>
    <w:rsid w:val="00E3006E"/>
    <w:rsid w:val="00E35EC1"/>
    <w:rsid w:val="00E64580"/>
    <w:rsid w:val="00E7518B"/>
    <w:rsid w:val="00E94A52"/>
    <w:rsid w:val="00EB40D2"/>
    <w:rsid w:val="00EC1957"/>
    <w:rsid w:val="00EC2546"/>
    <w:rsid w:val="00ED62AE"/>
    <w:rsid w:val="00EE3987"/>
    <w:rsid w:val="00EE7602"/>
    <w:rsid w:val="00EF17FD"/>
    <w:rsid w:val="00EF4B50"/>
    <w:rsid w:val="00EF502B"/>
    <w:rsid w:val="00EF71CA"/>
    <w:rsid w:val="00F02ACE"/>
    <w:rsid w:val="00F03E51"/>
    <w:rsid w:val="00F10E37"/>
    <w:rsid w:val="00F15E5E"/>
    <w:rsid w:val="00F7018F"/>
    <w:rsid w:val="00F75D39"/>
    <w:rsid w:val="00F76AA5"/>
    <w:rsid w:val="00F77EEE"/>
    <w:rsid w:val="00F94CB9"/>
    <w:rsid w:val="00F97D79"/>
    <w:rsid w:val="00FA4BE2"/>
    <w:rsid w:val="00FB491C"/>
    <w:rsid w:val="00FD3526"/>
    <w:rsid w:val="00FE055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7C1E"/>
  <w15:docId w15:val="{866369DA-C51C-4D27-8988-073CB0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B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6BAE"/>
    <w:pPr>
      <w:spacing w:before="1"/>
      <w:ind w:left="104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836BAE"/>
    <w:pPr>
      <w:spacing w:before="90"/>
      <w:ind w:left="20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36BAE"/>
    <w:pPr>
      <w:spacing w:line="250" w:lineRule="exact"/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BAE"/>
  </w:style>
  <w:style w:type="paragraph" w:styleId="ListParagraph">
    <w:name w:val="List Paragraph"/>
    <w:basedOn w:val="Normal"/>
    <w:uiPriority w:val="1"/>
    <w:qFormat/>
    <w:rsid w:val="00836BAE"/>
    <w:pPr>
      <w:ind w:left="812" w:hanging="348"/>
    </w:pPr>
  </w:style>
  <w:style w:type="paragraph" w:customStyle="1" w:styleId="TableParagraph">
    <w:name w:val="Table Paragraph"/>
    <w:basedOn w:val="Normal"/>
    <w:uiPriority w:val="1"/>
    <w:qFormat/>
    <w:rsid w:val="00836BAE"/>
  </w:style>
  <w:style w:type="paragraph" w:styleId="Header">
    <w:name w:val="header"/>
    <w:basedOn w:val="Normal"/>
    <w:link w:val="Head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E1"/>
    <w:rPr>
      <w:rFonts w:ascii="Times New Roman" w:eastAsia="Times New Roman" w:hAnsi="Times New Roman" w:cs="Times New Roman"/>
    </w:rPr>
  </w:style>
  <w:style w:type="paragraph" w:customStyle="1" w:styleId="infotext">
    <w:name w:val="info_text"/>
    <w:basedOn w:val="Normal"/>
    <w:rsid w:val="00DE4686"/>
    <w:pPr>
      <w:widowControl/>
      <w:autoSpaceDE/>
      <w:autoSpaceDN/>
      <w:spacing w:after="75"/>
      <w:ind w:left="600"/>
      <w:jc w:val="both"/>
    </w:pPr>
    <w:rPr>
      <w:color w:val="183F6F"/>
      <w:sz w:val="17"/>
      <w:szCs w:val="17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C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4D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1DA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AC4C-A156-4F3E-A3B1-7AD4A29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2</cp:revision>
  <cp:lastPrinted>2019-06-10T10:51:00Z</cp:lastPrinted>
  <dcterms:created xsi:type="dcterms:W3CDTF">2022-02-23T10:42:00Z</dcterms:created>
  <dcterms:modified xsi:type="dcterms:W3CDTF">2022-02-23T10:42:00Z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